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15" w:rsidRDefault="00A74615" w:rsidP="007A535E">
      <w:pPr>
        <w:autoSpaceDE w:val="0"/>
        <w:autoSpaceDN w:val="0"/>
        <w:adjustRightInd w:val="0"/>
        <w:spacing w:after="0" w:line="240" w:lineRule="auto"/>
        <w:jc w:val="center"/>
        <w:rPr>
          <w:rFonts w:ascii="Times New Roman" w:hAnsi="Times New Roman"/>
          <w:b/>
          <w:sz w:val="28"/>
          <w:szCs w:val="28"/>
        </w:rPr>
      </w:pPr>
    </w:p>
    <w:p w:rsidR="00A74615" w:rsidRDefault="00A74615" w:rsidP="007A535E">
      <w:pPr>
        <w:autoSpaceDE w:val="0"/>
        <w:autoSpaceDN w:val="0"/>
        <w:adjustRightInd w:val="0"/>
        <w:spacing w:after="0" w:line="240" w:lineRule="auto"/>
        <w:jc w:val="center"/>
        <w:rPr>
          <w:rFonts w:ascii="Times New Roman" w:hAnsi="Times New Roman"/>
          <w:b/>
          <w:sz w:val="28"/>
          <w:szCs w:val="28"/>
        </w:rPr>
      </w:pPr>
    </w:p>
    <w:p w:rsidR="00A74615" w:rsidRDefault="00A74615" w:rsidP="007A535E">
      <w:pPr>
        <w:autoSpaceDE w:val="0"/>
        <w:autoSpaceDN w:val="0"/>
        <w:adjustRightInd w:val="0"/>
        <w:spacing w:after="0" w:line="240" w:lineRule="auto"/>
        <w:jc w:val="center"/>
        <w:rPr>
          <w:rFonts w:ascii="Times New Roman" w:hAnsi="Times New Roman"/>
          <w:b/>
          <w:sz w:val="28"/>
          <w:szCs w:val="28"/>
        </w:rPr>
      </w:pPr>
    </w:p>
    <w:p w:rsidR="00A74615" w:rsidRDefault="00A74615" w:rsidP="007A535E">
      <w:pPr>
        <w:autoSpaceDE w:val="0"/>
        <w:autoSpaceDN w:val="0"/>
        <w:adjustRightInd w:val="0"/>
        <w:spacing w:after="0" w:line="240" w:lineRule="auto"/>
        <w:jc w:val="center"/>
        <w:rPr>
          <w:rFonts w:ascii="Times New Roman" w:hAnsi="Times New Roman"/>
          <w:b/>
          <w:sz w:val="28"/>
          <w:szCs w:val="28"/>
        </w:rPr>
      </w:pPr>
    </w:p>
    <w:p w:rsidR="00A74615" w:rsidRDefault="00A74615" w:rsidP="007A535E">
      <w:pPr>
        <w:autoSpaceDE w:val="0"/>
        <w:autoSpaceDN w:val="0"/>
        <w:adjustRightInd w:val="0"/>
        <w:spacing w:after="0" w:line="240" w:lineRule="auto"/>
        <w:jc w:val="center"/>
        <w:rPr>
          <w:rFonts w:ascii="Times New Roman" w:hAnsi="Times New Roman"/>
          <w:b/>
          <w:sz w:val="28"/>
          <w:szCs w:val="28"/>
        </w:rPr>
      </w:pPr>
    </w:p>
    <w:p w:rsidR="00A74615" w:rsidRDefault="00A74615" w:rsidP="007A535E">
      <w:pPr>
        <w:autoSpaceDE w:val="0"/>
        <w:autoSpaceDN w:val="0"/>
        <w:adjustRightInd w:val="0"/>
        <w:spacing w:after="0" w:line="240" w:lineRule="auto"/>
        <w:jc w:val="center"/>
        <w:rPr>
          <w:rFonts w:ascii="Times New Roman" w:hAnsi="Times New Roman"/>
          <w:b/>
          <w:sz w:val="28"/>
          <w:szCs w:val="28"/>
        </w:rPr>
      </w:pPr>
    </w:p>
    <w:p w:rsidR="00A74615" w:rsidRDefault="00A74615" w:rsidP="007A535E">
      <w:pPr>
        <w:autoSpaceDE w:val="0"/>
        <w:autoSpaceDN w:val="0"/>
        <w:adjustRightInd w:val="0"/>
        <w:spacing w:after="0" w:line="240" w:lineRule="auto"/>
        <w:jc w:val="center"/>
        <w:rPr>
          <w:rFonts w:ascii="Times New Roman" w:hAnsi="Times New Roman"/>
          <w:b/>
          <w:sz w:val="28"/>
          <w:szCs w:val="28"/>
        </w:rPr>
      </w:pPr>
    </w:p>
    <w:p w:rsidR="00131781" w:rsidRPr="00822F2B" w:rsidRDefault="00A74615" w:rsidP="00A74615">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О</w:t>
      </w:r>
      <w:r w:rsidRPr="00822F2B">
        <w:rPr>
          <w:rFonts w:ascii="Times New Roman" w:hAnsi="Times New Roman"/>
          <w:b/>
          <w:sz w:val="28"/>
          <w:szCs w:val="28"/>
        </w:rPr>
        <w:t xml:space="preserve">б утверждении </w:t>
      </w:r>
      <w:r>
        <w:rPr>
          <w:rFonts w:ascii="Times New Roman" w:hAnsi="Times New Roman"/>
          <w:b/>
          <w:sz w:val="28"/>
          <w:szCs w:val="28"/>
        </w:rPr>
        <w:t>ф</w:t>
      </w:r>
      <w:r w:rsidRPr="00822F2B">
        <w:rPr>
          <w:rFonts w:ascii="Times New Roman" w:hAnsi="Times New Roman"/>
          <w:b/>
          <w:sz w:val="28"/>
          <w:szCs w:val="28"/>
        </w:rPr>
        <w:t>ормы лицензии на пользование недрами</w:t>
      </w:r>
    </w:p>
    <w:p w:rsidR="00131781" w:rsidRPr="00822F2B" w:rsidRDefault="00131781" w:rsidP="00A74615">
      <w:pPr>
        <w:spacing w:after="0"/>
        <w:ind w:firstLine="709"/>
        <w:jc w:val="both"/>
        <w:rPr>
          <w:rFonts w:ascii="Times New Roman" w:hAnsi="Times New Roman"/>
          <w:sz w:val="28"/>
          <w:szCs w:val="28"/>
        </w:rPr>
      </w:pPr>
    </w:p>
    <w:p w:rsidR="00131781" w:rsidRPr="00822F2B" w:rsidRDefault="00131781" w:rsidP="00A74615">
      <w:pPr>
        <w:autoSpaceDE w:val="0"/>
        <w:autoSpaceDN w:val="0"/>
        <w:adjustRightInd w:val="0"/>
        <w:spacing w:after="0"/>
        <w:ind w:firstLine="720"/>
        <w:jc w:val="both"/>
        <w:rPr>
          <w:rFonts w:ascii="Times New Roman" w:hAnsi="Times New Roman"/>
          <w:sz w:val="28"/>
          <w:szCs w:val="28"/>
          <w:lang w:eastAsia="ru-RU"/>
        </w:rPr>
      </w:pPr>
      <w:r w:rsidRPr="00822F2B">
        <w:rPr>
          <w:rFonts w:ascii="Times New Roman" w:hAnsi="Times New Roman"/>
          <w:sz w:val="28"/>
          <w:szCs w:val="28"/>
        </w:rPr>
        <w:t>В соответствии со статьей 12</w:t>
      </w:r>
      <w:r w:rsidR="004234DD" w:rsidRPr="00822F2B">
        <w:rPr>
          <w:rFonts w:ascii="Times New Roman" w:hAnsi="Times New Roman"/>
          <w:sz w:val="28"/>
          <w:szCs w:val="28"/>
        </w:rPr>
        <w:t>.1</w:t>
      </w:r>
      <w:r w:rsidRPr="00822F2B">
        <w:rPr>
          <w:rFonts w:ascii="Times New Roman" w:hAnsi="Times New Roman"/>
          <w:sz w:val="28"/>
          <w:szCs w:val="28"/>
        </w:rPr>
        <w:t xml:space="preserve"> Закона Российской Федерации от</w:t>
      </w:r>
      <w:r w:rsidR="00A74615">
        <w:rPr>
          <w:rFonts w:ascii="Times New Roman" w:hAnsi="Times New Roman"/>
          <w:sz w:val="28"/>
          <w:szCs w:val="28"/>
        </w:rPr>
        <w:t xml:space="preserve"> </w:t>
      </w:r>
      <w:r w:rsidRPr="00822F2B">
        <w:rPr>
          <w:rFonts w:ascii="Times New Roman" w:hAnsi="Times New Roman"/>
          <w:sz w:val="28"/>
          <w:szCs w:val="28"/>
        </w:rPr>
        <w:t>21</w:t>
      </w:r>
      <w:r w:rsidR="00A74615">
        <w:rPr>
          <w:rFonts w:ascii="Times New Roman" w:hAnsi="Times New Roman"/>
          <w:sz w:val="28"/>
          <w:szCs w:val="28"/>
        </w:rPr>
        <w:t xml:space="preserve"> </w:t>
      </w:r>
      <w:r w:rsidRPr="00822F2B">
        <w:rPr>
          <w:rFonts w:ascii="Times New Roman" w:hAnsi="Times New Roman"/>
          <w:sz w:val="28"/>
          <w:szCs w:val="28"/>
        </w:rPr>
        <w:t>февраля 1992 года №</w:t>
      </w:r>
      <w:r w:rsidR="00A74615">
        <w:rPr>
          <w:rFonts w:ascii="Times New Roman" w:hAnsi="Times New Roman"/>
          <w:sz w:val="28"/>
          <w:szCs w:val="28"/>
        </w:rPr>
        <w:t xml:space="preserve"> </w:t>
      </w:r>
      <w:r w:rsidRPr="00822F2B">
        <w:rPr>
          <w:rFonts w:ascii="Times New Roman" w:hAnsi="Times New Roman"/>
          <w:sz w:val="28"/>
          <w:szCs w:val="28"/>
        </w:rPr>
        <w:t xml:space="preserve">2395-1 «О недрах» </w:t>
      </w:r>
      <w:r w:rsidR="006F3585" w:rsidRPr="00822F2B">
        <w:rPr>
          <w:rFonts w:ascii="Times New Roman" w:hAnsi="Times New Roman"/>
          <w:sz w:val="28"/>
          <w:szCs w:val="28"/>
        </w:rPr>
        <w:t>(Ведомости Съезда народных депутатов Российской Федерации и Верховного Совета Российской</w:t>
      </w:r>
      <w:bookmarkStart w:id="0" w:name="_GoBack"/>
      <w:bookmarkEnd w:id="0"/>
      <w:r w:rsidR="006F3585" w:rsidRPr="00822F2B">
        <w:rPr>
          <w:rFonts w:ascii="Times New Roman" w:hAnsi="Times New Roman"/>
          <w:sz w:val="28"/>
          <w:szCs w:val="28"/>
        </w:rPr>
        <w:t xml:space="preserve"> Федерации, 1992, № 16, ст. 834; Собрание законодательства Российской Федерации, 06.03.1995, № 10, ст. 823; 2021, № 18, ст. 3067)</w:t>
      </w:r>
      <w:r w:rsidRPr="00822F2B">
        <w:rPr>
          <w:rFonts w:ascii="Times New Roman" w:hAnsi="Times New Roman"/>
          <w:sz w:val="28"/>
          <w:szCs w:val="28"/>
        </w:rPr>
        <w:t>, приказываю:</w:t>
      </w:r>
    </w:p>
    <w:p w:rsidR="00131781" w:rsidRPr="00822F2B" w:rsidRDefault="00131781" w:rsidP="00A74615">
      <w:pPr>
        <w:numPr>
          <w:ilvl w:val="0"/>
          <w:numId w:val="1"/>
        </w:numPr>
        <w:spacing w:after="0"/>
        <w:ind w:left="0" w:firstLine="720"/>
        <w:contextualSpacing/>
        <w:jc w:val="both"/>
        <w:rPr>
          <w:rFonts w:ascii="Times New Roman" w:eastAsia="Times New Roman" w:hAnsi="Times New Roman"/>
          <w:sz w:val="28"/>
          <w:szCs w:val="28"/>
          <w:lang w:eastAsia="ru-RU"/>
        </w:rPr>
      </w:pPr>
      <w:r w:rsidRPr="00822F2B">
        <w:rPr>
          <w:rFonts w:ascii="Times New Roman" w:hAnsi="Times New Roman"/>
          <w:sz w:val="28"/>
          <w:szCs w:val="28"/>
        </w:rPr>
        <w:t xml:space="preserve">Утвердить прилагаемую </w:t>
      </w:r>
      <w:r w:rsidR="00A74615">
        <w:rPr>
          <w:rFonts w:ascii="Times New Roman" w:hAnsi="Times New Roman"/>
          <w:sz w:val="28"/>
          <w:szCs w:val="28"/>
        </w:rPr>
        <w:t>ф</w:t>
      </w:r>
      <w:r w:rsidRPr="00822F2B">
        <w:rPr>
          <w:rFonts w:ascii="Times New Roman" w:hAnsi="Times New Roman"/>
          <w:sz w:val="28"/>
          <w:szCs w:val="28"/>
        </w:rPr>
        <w:t>орму лицензии на пользование недрами.</w:t>
      </w:r>
    </w:p>
    <w:p w:rsidR="008A12D9" w:rsidRPr="00A74615" w:rsidRDefault="008A12D9" w:rsidP="00A74615">
      <w:pPr>
        <w:pStyle w:val="ac"/>
        <w:numPr>
          <w:ilvl w:val="0"/>
          <w:numId w:val="1"/>
        </w:numPr>
        <w:spacing w:after="0"/>
        <w:ind w:left="0" w:firstLine="709"/>
        <w:jc w:val="both"/>
        <w:rPr>
          <w:rFonts w:ascii="Times New Roman" w:hAnsi="Times New Roman"/>
          <w:sz w:val="28"/>
          <w:szCs w:val="28"/>
        </w:rPr>
      </w:pPr>
      <w:proofErr w:type="gramStart"/>
      <w:r w:rsidRPr="00822F2B">
        <w:rPr>
          <w:rFonts w:ascii="Times New Roman" w:hAnsi="Times New Roman"/>
          <w:sz w:val="28"/>
          <w:szCs w:val="28"/>
        </w:rPr>
        <w:t xml:space="preserve">Настоящий приказ вступает в силу </w:t>
      </w:r>
      <w:r w:rsidRPr="00822F2B">
        <w:rPr>
          <w:rFonts w:ascii="Times New Roman" w:hAnsi="Times New Roman"/>
          <w:sz w:val="28"/>
          <w:szCs w:val="28"/>
          <w:lang w:val="en-US"/>
        </w:rPr>
        <w:t>c</w:t>
      </w:r>
      <w:r w:rsidRPr="00822F2B">
        <w:rPr>
          <w:rFonts w:ascii="Times New Roman" w:hAnsi="Times New Roman"/>
          <w:sz w:val="28"/>
          <w:szCs w:val="28"/>
        </w:rPr>
        <w:t xml:space="preserve"> </w:t>
      </w:r>
      <w:r w:rsidR="005554C4" w:rsidRPr="00822F2B">
        <w:rPr>
          <w:rFonts w:ascii="Times New Roman" w:hAnsi="Times New Roman"/>
          <w:sz w:val="28"/>
          <w:szCs w:val="28"/>
        </w:rPr>
        <w:t>1 марта 202</w:t>
      </w:r>
      <w:r w:rsidR="006F3585" w:rsidRPr="00822F2B">
        <w:rPr>
          <w:rFonts w:ascii="Times New Roman" w:hAnsi="Times New Roman"/>
          <w:sz w:val="28"/>
          <w:szCs w:val="28"/>
        </w:rPr>
        <w:t>2</w:t>
      </w:r>
      <w:r w:rsidR="005554C4" w:rsidRPr="00822F2B">
        <w:rPr>
          <w:rFonts w:ascii="Times New Roman" w:hAnsi="Times New Roman"/>
          <w:sz w:val="28"/>
          <w:szCs w:val="28"/>
        </w:rPr>
        <w:t xml:space="preserve"> г., но не ранее признания утратившим силу Административного регламента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w:t>
      </w:r>
      <w:proofErr w:type="gramEnd"/>
      <w:r w:rsidR="005554C4" w:rsidRPr="00822F2B">
        <w:rPr>
          <w:rFonts w:ascii="Times New Roman" w:hAnsi="Times New Roman"/>
          <w:sz w:val="28"/>
          <w:szCs w:val="28"/>
        </w:rPr>
        <w:t xml:space="preserve">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утвержденного приказом Министерства природных ресурсов и экологии Российской Федерации от 29 сентября </w:t>
      </w:r>
      <w:r w:rsidR="007A535E" w:rsidRPr="00822F2B">
        <w:rPr>
          <w:rFonts w:ascii="Times New Roman" w:hAnsi="Times New Roman"/>
          <w:sz w:val="28"/>
          <w:szCs w:val="28"/>
        </w:rPr>
        <w:t xml:space="preserve">2009 г. № 315 (зарегистрирован </w:t>
      </w:r>
      <w:r w:rsidR="005554C4" w:rsidRPr="00822F2B">
        <w:rPr>
          <w:rFonts w:ascii="Times New Roman" w:hAnsi="Times New Roman"/>
          <w:sz w:val="28"/>
          <w:szCs w:val="28"/>
        </w:rPr>
        <w:t>Министерством юстиции Российской Федерации 25</w:t>
      </w:r>
      <w:r w:rsidR="007A535E" w:rsidRPr="00822F2B">
        <w:rPr>
          <w:rFonts w:ascii="Times New Roman" w:hAnsi="Times New Roman"/>
          <w:sz w:val="28"/>
          <w:szCs w:val="28"/>
        </w:rPr>
        <w:t> </w:t>
      </w:r>
      <w:r w:rsidR="005554C4" w:rsidRPr="00822F2B">
        <w:rPr>
          <w:rFonts w:ascii="Times New Roman" w:hAnsi="Times New Roman"/>
          <w:sz w:val="28"/>
          <w:szCs w:val="28"/>
        </w:rPr>
        <w:t>декабря 2009 г.</w:t>
      </w:r>
      <w:r w:rsidR="006F3585" w:rsidRPr="00822F2B">
        <w:rPr>
          <w:rFonts w:ascii="Times New Roman" w:hAnsi="Times New Roman"/>
          <w:sz w:val="28"/>
          <w:szCs w:val="28"/>
        </w:rPr>
        <w:t>, регистрационный</w:t>
      </w:r>
      <w:r w:rsidR="005554C4" w:rsidRPr="00822F2B">
        <w:rPr>
          <w:rFonts w:ascii="Times New Roman" w:hAnsi="Times New Roman"/>
          <w:sz w:val="28"/>
          <w:szCs w:val="28"/>
        </w:rPr>
        <w:t xml:space="preserve"> № 15837)</w:t>
      </w:r>
      <w:r w:rsidR="001F48F1">
        <w:rPr>
          <w:rFonts w:ascii="Times New Roman" w:hAnsi="Times New Roman"/>
          <w:sz w:val="28"/>
          <w:szCs w:val="28"/>
        </w:rPr>
        <w:t xml:space="preserve">, и действует </w:t>
      </w:r>
      <w:r w:rsidR="006F3585" w:rsidRPr="00822F2B">
        <w:rPr>
          <w:rFonts w:ascii="Times New Roman" w:hAnsi="Times New Roman"/>
          <w:sz w:val="28"/>
          <w:szCs w:val="28"/>
        </w:rPr>
        <w:t xml:space="preserve">до </w:t>
      </w:r>
      <w:r w:rsidR="006F3585" w:rsidRPr="00822F2B">
        <w:rPr>
          <w:rFonts w:ascii="Times New Roman" w:eastAsia="Times New Roman" w:hAnsi="Times New Roman"/>
          <w:sz w:val="28"/>
          <w:szCs w:val="28"/>
        </w:rPr>
        <w:t>29 февраля 2028 г.</w:t>
      </w:r>
    </w:p>
    <w:p w:rsidR="008A12D9" w:rsidRDefault="008A12D9" w:rsidP="00A74615">
      <w:pPr>
        <w:autoSpaceDE w:val="0"/>
        <w:autoSpaceDN w:val="0"/>
        <w:adjustRightInd w:val="0"/>
        <w:spacing w:after="0" w:line="240" w:lineRule="auto"/>
        <w:rPr>
          <w:rFonts w:ascii="Times New Roman" w:hAnsi="Times New Roman"/>
          <w:sz w:val="28"/>
          <w:szCs w:val="28"/>
        </w:rPr>
      </w:pPr>
    </w:p>
    <w:p w:rsidR="00A74615" w:rsidRDefault="00A74615" w:rsidP="00A74615">
      <w:pPr>
        <w:autoSpaceDE w:val="0"/>
        <w:autoSpaceDN w:val="0"/>
        <w:adjustRightInd w:val="0"/>
        <w:spacing w:after="0" w:line="240" w:lineRule="auto"/>
        <w:rPr>
          <w:rFonts w:ascii="Times New Roman" w:hAnsi="Times New Roman"/>
          <w:sz w:val="28"/>
          <w:szCs w:val="28"/>
        </w:rPr>
      </w:pPr>
    </w:p>
    <w:p w:rsidR="00A74615" w:rsidRPr="00822F2B" w:rsidRDefault="00A74615" w:rsidP="00A74615">
      <w:pPr>
        <w:autoSpaceDE w:val="0"/>
        <w:autoSpaceDN w:val="0"/>
        <w:adjustRightInd w:val="0"/>
        <w:spacing w:after="0" w:line="240" w:lineRule="auto"/>
        <w:rPr>
          <w:rFonts w:ascii="Times New Roman" w:hAnsi="Times New Roman"/>
          <w:sz w:val="28"/>
          <w:szCs w:val="28"/>
        </w:rPr>
      </w:pPr>
    </w:p>
    <w:p w:rsidR="00131781" w:rsidRDefault="00A74615" w:rsidP="00A7461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Министр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131781" w:rsidRPr="00822F2B">
        <w:rPr>
          <w:rFonts w:ascii="Times New Roman" w:hAnsi="Times New Roman"/>
          <w:sz w:val="28"/>
          <w:szCs w:val="28"/>
        </w:rPr>
        <w:t>А.А.</w:t>
      </w:r>
      <w:r>
        <w:rPr>
          <w:rFonts w:ascii="Times New Roman" w:hAnsi="Times New Roman"/>
          <w:sz w:val="28"/>
          <w:szCs w:val="28"/>
        </w:rPr>
        <w:t> Козлов</w:t>
      </w:r>
    </w:p>
    <w:p w:rsidR="00A74615" w:rsidRDefault="00A74615" w:rsidP="00A74615">
      <w:pPr>
        <w:autoSpaceDE w:val="0"/>
        <w:autoSpaceDN w:val="0"/>
        <w:adjustRightInd w:val="0"/>
        <w:spacing w:after="0" w:line="240" w:lineRule="auto"/>
        <w:rPr>
          <w:rFonts w:ascii="Times New Roman" w:hAnsi="Times New Roman"/>
          <w:sz w:val="28"/>
          <w:szCs w:val="28"/>
        </w:rPr>
      </w:pPr>
    </w:p>
    <w:p w:rsidR="00A74615" w:rsidRPr="00822F2B" w:rsidRDefault="00A74615" w:rsidP="00A74615">
      <w:pPr>
        <w:autoSpaceDE w:val="0"/>
        <w:autoSpaceDN w:val="0"/>
        <w:adjustRightInd w:val="0"/>
        <w:spacing w:after="0" w:line="240" w:lineRule="auto"/>
        <w:rPr>
          <w:rFonts w:ascii="Times New Roman" w:hAnsi="Times New Roman"/>
          <w:sz w:val="28"/>
          <w:szCs w:val="28"/>
        </w:rPr>
      </w:pPr>
    </w:p>
    <w:p w:rsidR="00131781" w:rsidRPr="00822F2B" w:rsidRDefault="00131781" w:rsidP="00A8309C">
      <w:pPr>
        <w:autoSpaceDE w:val="0"/>
        <w:autoSpaceDN w:val="0"/>
        <w:adjustRightInd w:val="0"/>
        <w:spacing w:after="0" w:line="240" w:lineRule="auto"/>
        <w:jc w:val="right"/>
        <w:rPr>
          <w:rFonts w:ascii="Times New Roman" w:hAnsi="Times New Roman"/>
          <w:sz w:val="28"/>
          <w:szCs w:val="28"/>
        </w:rPr>
      </w:pPr>
      <w:r w:rsidRPr="00822F2B">
        <w:rPr>
          <w:rFonts w:ascii="Times New Roman" w:hAnsi="Times New Roman"/>
          <w:sz w:val="28"/>
          <w:szCs w:val="28"/>
        </w:rPr>
        <w:br w:type="page"/>
      </w:r>
      <w:r w:rsidRPr="00822F2B">
        <w:rPr>
          <w:rFonts w:ascii="Times New Roman" w:hAnsi="Times New Roman"/>
          <w:sz w:val="28"/>
          <w:szCs w:val="28"/>
        </w:rPr>
        <w:lastRenderedPageBreak/>
        <w:t>Утверждена</w:t>
      </w:r>
    </w:p>
    <w:p w:rsidR="00131781" w:rsidRPr="00822F2B" w:rsidRDefault="00131781" w:rsidP="00A8309C">
      <w:pPr>
        <w:autoSpaceDE w:val="0"/>
        <w:autoSpaceDN w:val="0"/>
        <w:adjustRightInd w:val="0"/>
        <w:spacing w:after="0" w:line="240" w:lineRule="auto"/>
        <w:jc w:val="right"/>
        <w:rPr>
          <w:rFonts w:ascii="Times New Roman" w:hAnsi="Times New Roman"/>
          <w:sz w:val="28"/>
          <w:szCs w:val="28"/>
        </w:rPr>
      </w:pPr>
      <w:r w:rsidRPr="00822F2B">
        <w:rPr>
          <w:rFonts w:ascii="Times New Roman" w:hAnsi="Times New Roman"/>
          <w:sz w:val="28"/>
          <w:szCs w:val="28"/>
        </w:rPr>
        <w:t>приказом Минприроды России</w:t>
      </w:r>
    </w:p>
    <w:p w:rsidR="00131781" w:rsidRPr="00822F2B" w:rsidRDefault="00131781" w:rsidP="00A8309C">
      <w:pPr>
        <w:autoSpaceDE w:val="0"/>
        <w:autoSpaceDN w:val="0"/>
        <w:adjustRightInd w:val="0"/>
        <w:spacing w:after="0" w:line="240" w:lineRule="auto"/>
        <w:jc w:val="right"/>
        <w:rPr>
          <w:rFonts w:ascii="Times New Roman" w:hAnsi="Times New Roman"/>
          <w:sz w:val="28"/>
          <w:szCs w:val="28"/>
        </w:rPr>
      </w:pPr>
      <w:r w:rsidRPr="00822F2B">
        <w:rPr>
          <w:rFonts w:ascii="Times New Roman" w:hAnsi="Times New Roman"/>
          <w:sz w:val="28"/>
          <w:szCs w:val="28"/>
        </w:rPr>
        <w:t>от</w:t>
      </w:r>
      <w:r w:rsidR="00A74615">
        <w:rPr>
          <w:rFonts w:ascii="Times New Roman" w:hAnsi="Times New Roman"/>
          <w:sz w:val="28"/>
          <w:szCs w:val="28"/>
        </w:rPr>
        <w:t xml:space="preserve"> «</w:t>
      </w:r>
      <w:r w:rsidRPr="00822F2B">
        <w:rPr>
          <w:rFonts w:ascii="Times New Roman" w:hAnsi="Times New Roman"/>
          <w:sz w:val="28"/>
          <w:szCs w:val="28"/>
        </w:rPr>
        <w:t>__</w:t>
      </w:r>
      <w:r w:rsidR="00A74615">
        <w:rPr>
          <w:rFonts w:ascii="Times New Roman" w:hAnsi="Times New Roman"/>
          <w:sz w:val="28"/>
          <w:szCs w:val="28"/>
        </w:rPr>
        <w:t>» ______</w:t>
      </w:r>
      <w:r w:rsidRPr="00822F2B">
        <w:rPr>
          <w:rFonts w:ascii="Times New Roman" w:hAnsi="Times New Roman"/>
          <w:sz w:val="28"/>
          <w:szCs w:val="28"/>
        </w:rPr>
        <w:t>__ 202</w:t>
      </w:r>
      <w:r w:rsidR="00A74615">
        <w:rPr>
          <w:rFonts w:ascii="Times New Roman" w:hAnsi="Times New Roman"/>
          <w:sz w:val="28"/>
          <w:szCs w:val="28"/>
        </w:rPr>
        <w:t>1</w:t>
      </w:r>
      <w:r w:rsidRPr="00822F2B">
        <w:rPr>
          <w:rFonts w:ascii="Times New Roman" w:hAnsi="Times New Roman"/>
          <w:sz w:val="28"/>
          <w:szCs w:val="28"/>
        </w:rPr>
        <w:t xml:space="preserve"> г</w:t>
      </w:r>
      <w:r w:rsidR="00A74615">
        <w:rPr>
          <w:rFonts w:ascii="Times New Roman" w:hAnsi="Times New Roman"/>
          <w:sz w:val="28"/>
          <w:szCs w:val="28"/>
        </w:rPr>
        <w:t>.</w:t>
      </w:r>
      <w:r w:rsidRPr="00822F2B">
        <w:rPr>
          <w:rFonts w:ascii="Times New Roman" w:hAnsi="Times New Roman"/>
          <w:sz w:val="28"/>
          <w:szCs w:val="28"/>
        </w:rPr>
        <w:t xml:space="preserve"> № ___</w:t>
      </w:r>
    </w:p>
    <w:p w:rsidR="005554C4" w:rsidRPr="00822F2B" w:rsidRDefault="005554C4" w:rsidP="005F0319">
      <w:pPr>
        <w:autoSpaceDE w:val="0"/>
        <w:autoSpaceDN w:val="0"/>
        <w:adjustRightInd w:val="0"/>
        <w:spacing w:after="0" w:line="240" w:lineRule="auto"/>
        <w:jc w:val="center"/>
        <w:rPr>
          <w:rFonts w:ascii="Times New Roman" w:hAnsi="Times New Roman"/>
          <w:b/>
          <w:sz w:val="28"/>
          <w:szCs w:val="28"/>
        </w:rPr>
      </w:pPr>
      <w:bookmarkStart w:id="1" w:name="Par26"/>
      <w:bookmarkEnd w:id="1"/>
    </w:p>
    <w:p w:rsidR="007A535E" w:rsidRPr="00822F2B" w:rsidRDefault="007A535E" w:rsidP="005F0319">
      <w:pPr>
        <w:autoSpaceDE w:val="0"/>
        <w:autoSpaceDN w:val="0"/>
        <w:adjustRightInd w:val="0"/>
        <w:spacing w:after="0" w:line="240" w:lineRule="auto"/>
        <w:jc w:val="center"/>
        <w:rPr>
          <w:rFonts w:ascii="Times New Roman" w:hAnsi="Times New Roman"/>
          <w:b/>
          <w:sz w:val="28"/>
          <w:szCs w:val="28"/>
        </w:rPr>
      </w:pPr>
    </w:p>
    <w:p w:rsidR="007A535E" w:rsidRPr="00822F2B" w:rsidRDefault="007A535E" w:rsidP="005F0319">
      <w:pPr>
        <w:autoSpaceDE w:val="0"/>
        <w:autoSpaceDN w:val="0"/>
        <w:adjustRightInd w:val="0"/>
        <w:spacing w:after="0" w:line="240" w:lineRule="auto"/>
        <w:jc w:val="center"/>
        <w:rPr>
          <w:rFonts w:ascii="Times New Roman" w:hAnsi="Times New Roman"/>
          <w:b/>
          <w:sz w:val="28"/>
          <w:szCs w:val="28"/>
        </w:rPr>
      </w:pPr>
    </w:p>
    <w:p w:rsidR="00131781" w:rsidRPr="00822F2B" w:rsidRDefault="00A74615" w:rsidP="005F031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Ф</w:t>
      </w:r>
      <w:r w:rsidRPr="00822F2B">
        <w:rPr>
          <w:rFonts w:ascii="Times New Roman" w:hAnsi="Times New Roman"/>
          <w:b/>
          <w:sz w:val="28"/>
          <w:szCs w:val="28"/>
        </w:rPr>
        <w:t>ОРМА ЛИЦЕНЗИИ НА ПОЛЬЗОВАНИЕ НЕДРАМИ</w:t>
      </w:r>
    </w:p>
    <w:p w:rsidR="007A535E" w:rsidRPr="00822F2B" w:rsidRDefault="007A535E" w:rsidP="005F0319">
      <w:pPr>
        <w:spacing w:after="0" w:line="240" w:lineRule="auto"/>
        <w:contextualSpacing/>
        <w:jc w:val="center"/>
        <w:rPr>
          <w:rFonts w:ascii="Times New Roman" w:hAnsi="Times New Roman"/>
          <w:b/>
          <w:sz w:val="28"/>
          <w:szCs w:val="28"/>
          <w:lang w:eastAsia="ru-RU"/>
        </w:rPr>
      </w:pPr>
    </w:p>
    <w:p w:rsidR="007A535E" w:rsidRPr="00822F2B" w:rsidRDefault="007A535E" w:rsidP="005F0319">
      <w:pPr>
        <w:spacing w:after="0" w:line="240" w:lineRule="auto"/>
        <w:contextualSpacing/>
        <w:jc w:val="center"/>
        <w:rPr>
          <w:rFonts w:ascii="Times New Roman" w:hAnsi="Times New Roman"/>
          <w:b/>
          <w:sz w:val="28"/>
          <w:szCs w:val="28"/>
          <w:lang w:eastAsia="ru-RU"/>
        </w:rPr>
      </w:pPr>
    </w:p>
    <w:p w:rsidR="007A535E" w:rsidRPr="00822F2B" w:rsidRDefault="007A535E" w:rsidP="005F0319">
      <w:pPr>
        <w:spacing w:after="0" w:line="240" w:lineRule="auto"/>
        <w:contextualSpacing/>
        <w:jc w:val="center"/>
        <w:rPr>
          <w:rFonts w:ascii="Times New Roman" w:hAnsi="Times New Roman"/>
          <w:b/>
          <w:sz w:val="28"/>
          <w:szCs w:val="28"/>
          <w:lang w:eastAsia="ru-RU"/>
        </w:rPr>
      </w:pPr>
    </w:p>
    <w:p w:rsidR="00131781" w:rsidRPr="00822F2B" w:rsidRDefault="007A535E" w:rsidP="005F0319">
      <w:pPr>
        <w:spacing w:after="0" w:line="240" w:lineRule="auto"/>
        <w:contextualSpacing/>
        <w:jc w:val="center"/>
        <w:rPr>
          <w:rFonts w:ascii="Times New Roman" w:hAnsi="Times New Roman"/>
          <w:b/>
          <w:sz w:val="28"/>
          <w:szCs w:val="28"/>
          <w:lang w:eastAsia="ru-RU"/>
        </w:rPr>
      </w:pPr>
      <w:r w:rsidRPr="00822F2B">
        <w:rPr>
          <w:rFonts w:ascii="Times New Roman" w:hAnsi="Times New Roman"/>
          <w:b/>
          <w:sz w:val="28"/>
          <w:szCs w:val="28"/>
          <w:lang w:eastAsia="ru-RU"/>
        </w:rPr>
        <w:t>[</w:t>
      </w:r>
      <w:r w:rsidR="005554C4" w:rsidRPr="00822F2B">
        <w:rPr>
          <w:rFonts w:ascii="Times New Roman" w:hAnsi="Times New Roman"/>
          <w:b/>
          <w:sz w:val="28"/>
          <w:szCs w:val="28"/>
          <w:lang w:eastAsia="ru-RU"/>
        </w:rPr>
        <w:t>Герб Росс</w:t>
      </w:r>
      <w:r w:rsidR="00131781" w:rsidRPr="00822F2B">
        <w:rPr>
          <w:rFonts w:ascii="Times New Roman" w:hAnsi="Times New Roman"/>
          <w:b/>
          <w:sz w:val="28"/>
          <w:szCs w:val="28"/>
          <w:lang w:eastAsia="ru-RU"/>
        </w:rPr>
        <w:t>и</w:t>
      </w:r>
      <w:r w:rsidR="005554C4" w:rsidRPr="00822F2B">
        <w:rPr>
          <w:rFonts w:ascii="Times New Roman" w:hAnsi="Times New Roman"/>
          <w:b/>
          <w:sz w:val="28"/>
          <w:szCs w:val="28"/>
          <w:lang w:eastAsia="ru-RU"/>
        </w:rPr>
        <w:t>йской Федерации</w:t>
      </w:r>
      <w:r w:rsidRPr="00822F2B">
        <w:rPr>
          <w:rFonts w:ascii="Times New Roman" w:hAnsi="Times New Roman"/>
          <w:b/>
          <w:sz w:val="28"/>
          <w:szCs w:val="28"/>
          <w:lang w:eastAsia="ru-RU"/>
        </w:rPr>
        <w:t>]</w:t>
      </w:r>
      <w:r w:rsidRPr="00822F2B">
        <w:rPr>
          <w:rStyle w:val="af5"/>
          <w:rFonts w:ascii="Times New Roman" w:hAnsi="Times New Roman"/>
          <w:b/>
          <w:sz w:val="28"/>
          <w:szCs w:val="28"/>
          <w:lang w:eastAsia="ru-RU"/>
        </w:rPr>
        <w:footnoteReference w:id="1"/>
      </w:r>
    </w:p>
    <w:p w:rsidR="00131781" w:rsidRPr="00822F2B" w:rsidRDefault="00131781" w:rsidP="005F0319">
      <w:pPr>
        <w:spacing w:after="0" w:line="240" w:lineRule="auto"/>
        <w:contextualSpacing/>
        <w:jc w:val="center"/>
        <w:rPr>
          <w:rFonts w:ascii="Times New Roman" w:hAnsi="Times New Roman"/>
          <w:b/>
          <w:sz w:val="28"/>
          <w:szCs w:val="28"/>
          <w:lang w:eastAsia="ru-RU"/>
        </w:rPr>
      </w:pPr>
    </w:p>
    <w:p w:rsidR="00131781" w:rsidRPr="00822F2B" w:rsidRDefault="00131781" w:rsidP="005F0319">
      <w:pPr>
        <w:spacing w:after="0" w:line="240" w:lineRule="auto"/>
        <w:contextualSpacing/>
        <w:jc w:val="center"/>
        <w:rPr>
          <w:rFonts w:ascii="Times New Roman" w:hAnsi="Times New Roman"/>
          <w:b/>
          <w:sz w:val="28"/>
          <w:szCs w:val="28"/>
          <w:lang w:eastAsia="ru-RU"/>
        </w:rPr>
      </w:pPr>
      <w:r w:rsidRPr="00822F2B">
        <w:rPr>
          <w:rStyle w:val="a4"/>
          <w:rFonts w:eastAsia="Calibri" w:cs="Times New Roman"/>
          <w:szCs w:val="28"/>
        </w:rPr>
        <w:t xml:space="preserve">[Орган, </w:t>
      </w:r>
      <w:r w:rsidR="001C4DB6" w:rsidRPr="00822F2B">
        <w:rPr>
          <w:rStyle w:val="a4"/>
          <w:rFonts w:eastAsia="Calibri" w:cs="Times New Roman"/>
          <w:szCs w:val="28"/>
        </w:rPr>
        <w:t>предоставивший право</w:t>
      </w:r>
      <w:r w:rsidRPr="00822F2B">
        <w:rPr>
          <w:rStyle w:val="a4"/>
          <w:rFonts w:eastAsia="Calibri" w:cs="Times New Roman"/>
          <w:szCs w:val="28"/>
        </w:rPr>
        <w:t>]</w:t>
      </w:r>
    </w:p>
    <w:p w:rsidR="00131781" w:rsidRPr="00822F2B" w:rsidRDefault="00131781" w:rsidP="005F0319">
      <w:pPr>
        <w:spacing w:after="0" w:line="240" w:lineRule="auto"/>
        <w:contextualSpacing/>
        <w:jc w:val="center"/>
        <w:rPr>
          <w:rFonts w:ascii="Times New Roman" w:hAnsi="Times New Roman"/>
          <w:b/>
          <w:sz w:val="28"/>
          <w:szCs w:val="28"/>
          <w:lang w:eastAsia="ru-RU"/>
        </w:rPr>
      </w:pPr>
    </w:p>
    <w:p w:rsidR="00131781" w:rsidRPr="00822F2B" w:rsidRDefault="00131781" w:rsidP="005F0319">
      <w:pPr>
        <w:spacing w:after="0" w:line="240" w:lineRule="auto"/>
        <w:contextualSpacing/>
        <w:jc w:val="center"/>
        <w:rPr>
          <w:rFonts w:ascii="Times New Roman" w:hAnsi="Times New Roman"/>
          <w:b/>
          <w:sz w:val="28"/>
          <w:szCs w:val="28"/>
          <w:lang w:eastAsia="ru-RU"/>
        </w:rPr>
      </w:pPr>
      <w:r w:rsidRPr="00822F2B">
        <w:rPr>
          <w:rFonts w:ascii="Times New Roman" w:hAnsi="Times New Roman"/>
          <w:b/>
          <w:sz w:val="28"/>
          <w:szCs w:val="28"/>
          <w:lang w:eastAsia="ru-RU"/>
        </w:rPr>
        <w:t>ЛИЦЕНЗИЯ</w:t>
      </w:r>
    </w:p>
    <w:p w:rsidR="00131781" w:rsidRPr="00822F2B" w:rsidRDefault="00131781" w:rsidP="005F0319">
      <w:pPr>
        <w:spacing w:after="0" w:line="240" w:lineRule="auto"/>
        <w:contextualSpacing/>
        <w:jc w:val="center"/>
        <w:rPr>
          <w:rFonts w:ascii="Times New Roman" w:hAnsi="Times New Roman"/>
          <w:b/>
          <w:sz w:val="28"/>
          <w:szCs w:val="28"/>
          <w:lang w:eastAsia="ru-RU"/>
        </w:rPr>
      </w:pPr>
      <w:r w:rsidRPr="00822F2B">
        <w:rPr>
          <w:rFonts w:ascii="Times New Roman" w:hAnsi="Times New Roman"/>
          <w:b/>
          <w:sz w:val="28"/>
          <w:szCs w:val="28"/>
          <w:lang w:eastAsia="ru-RU"/>
        </w:rPr>
        <w:t>на пользование недрами</w:t>
      </w:r>
    </w:p>
    <w:p w:rsidR="00131781" w:rsidRPr="00822F2B" w:rsidRDefault="00131781" w:rsidP="005F0319">
      <w:pPr>
        <w:spacing w:after="0" w:line="240" w:lineRule="auto"/>
        <w:contextualSpacing/>
        <w:jc w:val="center"/>
        <w:rPr>
          <w:rFonts w:ascii="Times New Roman" w:hAnsi="Times New Roman"/>
          <w:b/>
          <w:sz w:val="28"/>
          <w:szCs w:val="28"/>
          <w:lang w:eastAsia="ru-RU"/>
        </w:rPr>
      </w:pPr>
    </w:p>
    <w:p w:rsidR="00131781" w:rsidRPr="00822F2B" w:rsidRDefault="00137977" w:rsidP="005F0319">
      <w:pPr>
        <w:spacing w:after="0" w:line="240" w:lineRule="auto"/>
        <w:contextualSpacing/>
        <w:jc w:val="center"/>
        <w:rPr>
          <w:rFonts w:ascii="Times New Roman" w:hAnsi="Times New Roman"/>
          <w:b/>
          <w:sz w:val="28"/>
          <w:szCs w:val="28"/>
          <w:lang w:eastAsia="ru-RU"/>
        </w:rPr>
      </w:pPr>
      <w:r w:rsidRPr="00822F2B">
        <w:rPr>
          <w:rFonts w:ascii="Times New Roman" w:hAnsi="Times New Roman"/>
          <w:b/>
          <w:sz w:val="28"/>
          <w:szCs w:val="28"/>
          <w:lang w:eastAsia="ru-RU"/>
        </w:rPr>
        <w:t>[</w:t>
      </w:r>
      <w:r w:rsidR="00560805" w:rsidRPr="00822F2B">
        <w:rPr>
          <w:rFonts w:ascii="Times New Roman" w:hAnsi="Times New Roman"/>
          <w:b/>
          <w:sz w:val="28"/>
          <w:szCs w:val="28"/>
          <w:lang w:eastAsia="ru-RU"/>
        </w:rPr>
        <w:t>Государственный регистрационный номер</w:t>
      </w:r>
      <w:r w:rsidR="00131781" w:rsidRPr="00822F2B">
        <w:rPr>
          <w:rFonts w:ascii="Times New Roman" w:hAnsi="Times New Roman"/>
          <w:b/>
          <w:sz w:val="28"/>
          <w:szCs w:val="28"/>
          <w:lang w:eastAsia="ru-RU"/>
        </w:rPr>
        <w:t xml:space="preserve"> лицензии]</w:t>
      </w:r>
    </w:p>
    <w:p w:rsidR="00131781" w:rsidRPr="00822F2B" w:rsidRDefault="00131781" w:rsidP="00A8309C">
      <w:pPr>
        <w:shd w:val="clear" w:color="auto" w:fill="FFFFFF"/>
        <w:suppressAutoHyphens/>
        <w:spacing w:after="0" w:line="240" w:lineRule="auto"/>
        <w:jc w:val="center"/>
        <w:rPr>
          <w:rFonts w:ascii="Times New Roman" w:eastAsia="Times New Roman" w:hAnsi="Times New Roman"/>
          <w:sz w:val="28"/>
          <w:szCs w:val="28"/>
          <w:lang w:eastAsia="ru-RU"/>
        </w:rPr>
      </w:pPr>
    </w:p>
    <w:p w:rsidR="00560805" w:rsidRPr="00822F2B" w:rsidRDefault="00560805" w:rsidP="00A8309C">
      <w:pPr>
        <w:shd w:val="clear" w:color="auto" w:fill="FFFFFF"/>
        <w:suppressAutoHyphens/>
        <w:spacing w:after="0" w:line="240" w:lineRule="auto"/>
        <w:jc w:val="center"/>
        <w:rPr>
          <w:rFonts w:ascii="Times New Roman" w:eastAsia="Times New Roman" w:hAnsi="Times New Roman"/>
          <w:sz w:val="28"/>
          <w:szCs w:val="28"/>
          <w:lang w:eastAsia="ru-RU"/>
        </w:rPr>
      </w:pPr>
    </w:p>
    <w:p w:rsidR="00560805" w:rsidRPr="00822F2B" w:rsidRDefault="00560805" w:rsidP="00A8309C">
      <w:pPr>
        <w:shd w:val="clear" w:color="auto" w:fill="FFFFFF"/>
        <w:suppressAutoHyphens/>
        <w:spacing w:after="0" w:line="240" w:lineRule="auto"/>
        <w:jc w:val="center"/>
        <w:rPr>
          <w:rFonts w:ascii="Times New Roman" w:eastAsia="Times New Roman" w:hAnsi="Times New Roman"/>
          <w:sz w:val="28"/>
          <w:szCs w:val="28"/>
          <w:lang w:eastAsia="ru-RU"/>
        </w:rPr>
      </w:pPr>
    </w:p>
    <w:p w:rsidR="00131781" w:rsidRPr="00357D57" w:rsidRDefault="00131781" w:rsidP="00A8309C">
      <w:pPr>
        <w:pStyle w:val="ConsPlusNonformat"/>
        <w:ind w:firstLine="709"/>
        <w:jc w:val="both"/>
        <w:rPr>
          <w:rFonts w:ascii="Times New Roman" w:hAnsi="Times New Roman" w:cs="Times New Roman"/>
          <w:sz w:val="28"/>
          <w:szCs w:val="28"/>
        </w:rPr>
      </w:pPr>
      <w:r w:rsidRPr="00822F2B">
        <w:rPr>
          <w:rFonts w:ascii="Times New Roman" w:hAnsi="Times New Roman" w:cs="Times New Roman"/>
          <w:sz w:val="28"/>
          <w:szCs w:val="28"/>
        </w:rPr>
        <w:t xml:space="preserve">Выдана </w:t>
      </w:r>
      <w:r w:rsidR="00560805" w:rsidRPr="00822F2B">
        <w:rPr>
          <w:rFonts w:ascii="Times New Roman" w:hAnsi="Times New Roman" w:cs="Times New Roman"/>
          <w:b/>
          <w:sz w:val="28"/>
          <w:szCs w:val="28"/>
        </w:rPr>
        <w:t>[</w:t>
      </w:r>
      <w:r w:rsidR="000B78C4">
        <w:rPr>
          <w:rFonts w:ascii="Times New Roman" w:hAnsi="Times New Roman" w:cs="Times New Roman"/>
          <w:b/>
          <w:sz w:val="28"/>
          <w:szCs w:val="28"/>
        </w:rPr>
        <w:t>Полное</w:t>
      </w:r>
      <w:r w:rsidR="00634905" w:rsidRPr="00822F2B">
        <w:rPr>
          <w:rFonts w:ascii="Times New Roman" w:hAnsi="Times New Roman" w:cs="Times New Roman"/>
          <w:b/>
          <w:sz w:val="28"/>
          <w:szCs w:val="28"/>
        </w:rPr>
        <w:t xml:space="preserve"> </w:t>
      </w:r>
      <w:r w:rsidR="007C30A4" w:rsidRPr="00822F2B">
        <w:rPr>
          <w:rFonts w:ascii="Times New Roman" w:hAnsi="Times New Roman" w:cs="Times New Roman"/>
          <w:b/>
          <w:sz w:val="28"/>
          <w:szCs w:val="28"/>
        </w:rPr>
        <w:t>наименование пользователя</w:t>
      </w:r>
      <w:r w:rsidR="00560805" w:rsidRPr="00822F2B">
        <w:rPr>
          <w:rFonts w:ascii="Times New Roman" w:hAnsi="Times New Roman" w:cs="Times New Roman"/>
          <w:b/>
          <w:sz w:val="28"/>
          <w:szCs w:val="28"/>
        </w:rPr>
        <w:t xml:space="preserve"> недр</w:t>
      </w:r>
      <w:r w:rsidRPr="00822F2B">
        <w:rPr>
          <w:rFonts w:ascii="Times New Roman" w:hAnsi="Times New Roman" w:cs="Times New Roman"/>
          <w:b/>
          <w:sz w:val="28"/>
          <w:szCs w:val="28"/>
        </w:rPr>
        <w:t>]</w:t>
      </w:r>
      <w:r w:rsidR="00357D57">
        <w:rPr>
          <w:rFonts w:ascii="Times New Roman" w:hAnsi="Times New Roman" w:cs="Times New Roman"/>
          <w:b/>
          <w:sz w:val="28"/>
          <w:szCs w:val="28"/>
        </w:rPr>
        <w:t xml:space="preserve">, ИНН </w:t>
      </w:r>
      <w:r w:rsidR="00357D57" w:rsidRPr="00AE1EB7">
        <w:rPr>
          <w:rStyle w:val="a4"/>
          <w:rFonts w:eastAsia="Calibri" w:cs="Times New Roman"/>
          <w:szCs w:val="28"/>
        </w:rPr>
        <w:t>[ИНН]</w:t>
      </w:r>
      <w:r w:rsidR="00357D57">
        <w:rPr>
          <w:rStyle w:val="a4"/>
          <w:rFonts w:eastAsia="Calibri" w:cs="Times New Roman"/>
          <w:szCs w:val="28"/>
        </w:rPr>
        <w:t>.</w:t>
      </w:r>
    </w:p>
    <w:p w:rsidR="00131781" w:rsidRPr="00822F2B" w:rsidRDefault="00131781" w:rsidP="00A8309C">
      <w:pPr>
        <w:pStyle w:val="ConsPlusNonformat"/>
        <w:ind w:firstLine="709"/>
        <w:jc w:val="both"/>
        <w:rPr>
          <w:rFonts w:ascii="Times New Roman" w:hAnsi="Times New Roman" w:cs="Times New Roman"/>
          <w:sz w:val="28"/>
          <w:szCs w:val="28"/>
        </w:rPr>
      </w:pPr>
    </w:p>
    <w:p w:rsidR="005554C4" w:rsidRPr="00822F2B" w:rsidRDefault="00131781" w:rsidP="00A8309C">
      <w:pPr>
        <w:pStyle w:val="ConsPlusNonformat"/>
        <w:ind w:firstLine="709"/>
        <w:jc w:val="both"/>
        <w:rPr>
          <w:rStyle w:val="a4"/>
          <w:rFonts w:cs="Times New Roman"/>
          <w:b w:val="0"/>
          <w:szCs w:val="28"/>
        </w:rPr>
      </w:pPr>
      <w:r w:rsidRPr="00822F2B">
        <w:rPr>
          <w:rStyle w:val="a4"/>
          <w:rFonts w:cs="Times New Roman"/>
          <w:b w:val="0"/>
          <w:szCs w:val="28"/>
        </w:rPr>
        <w:t>Вид пользования недрами</w:t>
      </w:r>
      <w:r w:rsidR="005554C4" w:rsidRPr="00822F2B">
        <w:rPr>
          <w:rStyle w:val="a4"/>
          <w:rFonts w:cs="Times New Roman"/>
          <w:b w:val="0"/>
          <w:szCs w:val="28"/>
        </w:rPr>
        <w:t>:</w:t>
      </w:r>
      <w:r w:rsidR="00C16C49" w:rsidRPr="00822F2B">
        <w:rPr>
          <w:rStyle w:val="a4"/>
          <w:rFonts w:cs="Times New Roman"/>
          <w:b w:val="0"/>
          <w:szCs w:val="28"/>
        </w:rPr>
        <w:t xml:space="preserve"> </w:t>
      </w:r>
      <w:r w:rsidR="00C16C49" w:rsidRPr="00822F2B">
        <w:rPr>
          <w:rStyle w:val="a4"/>
          <w:rFonts w:cs="Times New Roman"/>
          <w:szCs w:val="28"/>
        </w:rPr>
        <w:t>[</w:t>
      </w:r>
      <w:r w:rsidR="00C16C49" w:rsidRPr="00822F2B">
        <w:rPr>
          <w:rStyle w:val="a4"/>
          <w:rFonts w:cs="Times New Roman"/>
          <w:bCs/>
          <w:szCs w:val="28"/>
        </w:rPr>
        <w:t>Вид пользования недрами</w:t>
      </w:r>
      <w:r w:rsidR="00C16C49" w:rsidRPr="00822F2B">
        <w:rPr>
          <w:rStyle w:val="a4"/>
          <w:rFonts w:cs="Times New Roman"/>
          <w:szCs w:val="28"/>
        </w:rPr>
        <w:t>]</w:t>
      </w:r>
      <w:r w:rsidR="005554C4" w:rsidRPr="00822F2B">
        <w:rPr>
          <w:rStyle w:val="a4"/>
          <w:rFonts w:cs="Times New Roman"/>
          <w:b w:val="0"/>
          <w:szCs w:val="28"/>
        </w:rPr>
        <w:t>.</w:t>
      </w:r>
    </w:p>
    <w:p w:rsidR="005554C4" w:rsidRPr="00822F2B" w:rsidRDefault="005554C4" w:rsidP="00A8309C">
      <w:pPr>
        <w:pStyle w:val="ConsPlusNonformat"/>
        <w:ind w:firstLine="709"/>
        <w:jc w:val="both"/>
        <w:rPr>
          <w:rStyle w:val="a4"/>
          <w:rFonts w:cs="Times New Roman"/>
          <w:b w:val="0"/>
          <w:szCs w:val="28"/>
        </w:rPr>
      </w:pPr>
    </w:p>
    <w:p w:rsidR="00131781" w:rsidRPr="00822F2B" w:rsidRDefault="005554C4" w:rsidP="007A535E">
      <w:pPr>
        <w:pStyle w:val="ConsPlusNonformat"/>
        <w:ind w:firstLine="709"/>
        <w:jc w:val="both"/>
        <w:rPr>
          <w:rFonts w:ascii="Times New Roman" w:hAnsi="Times New Roman" w:cs="Times New Roman"/>
          <w:sz w:val="28"/>
          <w:szCs w:val="28"/>
        </w:rPr>
      </w:pPr>
      <w:r w:rsidRPr="00822F2B">
        <w:rPr>
          <w:rStyle w:val="a4"/>
          <w:rFonts w:cs="Times New Roman"/>
          <w:b w:val="0"/>
          <w:szCs w:val="28"/>
        </w:rPr>
        <w:t xml:space="preserve">Наименование и расположение </w:t>
      </w:r>
      <w:r w:rsidR="00131781" w:rsidRPr="00822F2B">
        <w:rPr>
          <w:rStyle w:val="a4"/>
          <w:rFonts w:cs="Times New Roman"/>
          <w:b w:val="0"/>
          <w:szCs w:val="28"/>
        </w:rPr>
        <w:t>участк</w:t>
      </w:r>
      <w:r w:rsidRPr="00822F2B">
        <w:rPr>
          <w:rStyle w:val="a4"/>
          <w:rFonts w:cs="Times New Roman"/>
          <w:b w:val="0"/>
          <w:szCs w:val="28"/>
        </w:rPr>
        <w:t>а</w:t>
      </w:r>
      <w:r w:rsidR="00131781" w:rsidRPr="00822F2B">
        <w:rPr>
          <w:rStyle w:val="a4"/>
          <w:rFonts w:cs="Times New Roman"/>
          <w:b w:val="0"/>
          <w:szCs w:val="28"/>
        </w:rPr>
        <w:t xml:space="preserve"> недр</w:t>
      </w:r>
      <w:r w:rsidRPr="00822F2B">
        <w:rPr>
          <w:rStyle w:val="a4"/>
          <w:rFonts w:cs="Times New Roman"/>
          <w:b w:val="0"/>
          <w:szCs w:val="28"/>
        </w:rPr>
        <w:t>:</w:t>
      </w:r>
      <w:r w:rsidR="00131781" w:rsidRPr="00822F2B">
        <w:rPr>
          <w:rStyle w:val="a4"/>
          <w:rFonts w:cs="Times New Roman"/>
          <w:b w:val="0"/>
          <w:szCs w:val="28"/>
        </w:rPr>
        <w:t xml:space="preserve"> [</w:t>
      </w:r>
      <w:r w:rsidR="00131781" w:rsidRPr="00822F2B">
        <w:rPr>
          <w:rStyle w:val="a4"/>
          <w:rFonts w:cs="Times New Roman"/>
          <w:bCs/>
          <w:szCs w:val="28"/>
        </w:rPr>
        <w:t>Наименование участка ПП</w:t>
      </w:r>
      <w:r w:rsidR="00131781" w:rsidRPr="00822F2B">
        <w:rPr>
          <w:rStyle w:val="a4"/>
          <w:rFonts w:cs="Times New Roman"/>
          <w:b w:val="0"/>
          <w:szCs w:val="28"/>
        </w:rPr>
        <w:t xml:space="preserve">], </w:t>
      </w:r>
      <w:r w:rsidR="00131781" w:rsidRPr="00822F2B">
        <w:rPr>
          <w:rFonts w:ascii="Times New Roman" w:hAnsi="Times New Roman" w:cs="Times New Roman"/>
          <w:sz w:val="28"/>
          <w:szCs w:val="28"/>
        </w:rPr>
        <w:t>расположенн</w:t>
      </w:r>
      <w:r w:rsidRPr="00822F2B">
        <w:rPr>
          <w:rFonts w:ascii="Times New Roman" w:hAnsi="Times New Roman" w:cs="Times New Roman"/>
          <w:sz w:val="28"/>
          <w:szCs w:val="28"/>
        </w:rPr>
        <w:t>ый</w:t>
      </w:r>
      <w:r w:rsidR="00131781" w:rsidRPr="00822F2B">
        <w:rPr>
          <w:rFonts w:ascii="Times New Roman" w:hAnsi="Times New Roman" w:cs="Times New Roman"/>
          <w:sz w:val="28"/>
          <w:szCs w:val="28"/>
        </w:rPr>
        <w:t xml:space="preserve"> </w:t>
      </w:r>
      <w:r w:rsidR="005F0319" w:rsidRPr="00822F2B">
        <w:rPr>
          <w:rFonts w:ascii="Times New Roman" w:hAnsi="Times New Roman" w:cs="Times New Roman"/>
          <w:sz w:val="28"/>
          <w:szCs w:val="28"/>
        </w:rPr>
        <w:t xml:space="preserve">в </w:t>
      </w:r>
      <w:r w:rsidR="00131781" w:rsidRPr="00822F2B">
        <w:rPr>
          <w:rStyle w:val="a4"/>
          <w:rFonts w:cs="Times New Roman"/>
          <w:szCs w:val="28"/>
        </w:rPr>
        <w:t>[Район</w:t>
      </w:r>
      <w:r w:rsidR="00B067F5" w:rsidRPr="00822F2B">
        <w:rPr>
          <w:rStyle w:val="a4"/>
          <w:rFonts w:cs="Times New Roman"/>
          <w:szCs w:val="28"/>
        </w:rPr>
        <w:t xml:space="preserve"> ПП</w:t>
      </w:r>
      <w:r w:rsidR="00131781" w:rsidRPr="00822F2B">
        <w:rPr>
          <w:rStyle w:val="a4"/>
          <w:rFonts w:cs="Times New Roman"/>
          <w:szCs w:val="28"/>
        </w:rPr>
        <w:t>] [Субъект Российской Федерации</w:t>
      </w:r>
      <w:r w:rsidR="00371DF4" w:rsidRPr="00822F2B">
        <w:rPr>
          <w:rStyle w:val="a4"/>
          <w:rFonts w:cs="Times New Roman"/>
          <w:szCs w:val="28"/>
        </w:rPr>
        <w:t xml:space="preserve"> РП</w:t>
      </w:r>
      <w:r w:rsidR="00131781" w:rsidRPr="00822F2B">
        <w:rPr>
          <w:rStyle w:val="a4"/>
          <w:rFonts w:cs="Times New Roman"/>
          <w:szCs w:val="28"/>
        </w:rPr>
        <w:t>]</w:t>
      </w:r>
      <w:r w:rsidRPr="00822F2B">
        <w:rPr>
          <w:rStyle w:val="a4"/>
          <w:rFonts w:cs="Times New Roman"/>
          <w:szCs w:val="28"/>
        </w:rPr>
        <w:t xml:space="preserve"> [Иная территория ПП].</w:t>
      </w:r>
    </w:p>
    <w:p w:rsidR="003339EC" w:rsidRPr="00822F2B" w:rsidRDefault="003339EC" w:rsidP="007A535E">
      <w:pPr>
        <w:pStyle w:val="ConsPlusNonformat"/>
        <w:ind w:firstLine="709"/>
        <w:jc w:val="both"/>
        <w:rPr>
          <w:rFonts w:ascii="Times New Roman" w:hAnsi="Times New Roman" w:cs="Times New Roman"/>
          <w:sz w:val="28"/>
          <w:szCs w:val="28"/>
        </w:rPr>
      </w:pPr>
    </w:p>
    <w:p w:rsidR="00131781" w:rsidRPr="00822F2B" w:rsidRDefault="00371DF4" w:rsidP="007A535E">
      <w:pPr>
        <w:pStyle w:val="ConsPlusNonformat"/>
        <w:ind w:firstLine="709"/>
        <w:jc w:val="both"/>
        <w:rPr>
          <w:rFonts w:ascii="Times New Roman" w:hAnsi="Times New Roman" w:cs="Times New Roman"/>
          <w:sz w:val="28"/>
          <w:szCs w:val="28"/>
        </w:rPr>
      </w:pPr>
      <w:r w:rsidRPr="00822F2B">
        <w:rPr>
          <w:rFonts w:ascii="Times New Roman" w:hAnsi="Times New Roman" w:cs="Times New Roman"/>
          <w:sz w:val="28"/>
          <w:szCs w:val="28"/>
        </w:rPr>
        <w:t>Срок окончания пользования участком недр</w:t>
      </w:r>
      <w:r w:rsidR="00A81F0E" w:rsidRPr="00822F2B">
        <w:rPr>
          <w:rFonts w:ascii="Times New Roman" w:hAnsi="Times New Roman" w:cs="Times New Roman"/>
          <w:sz w:val="28"/>
          <w:szCs w:val="28"/>
        </w:rPr>
        <w:t>:</w:t>
      </w:r>
      <w:r w:rsidR="00131781" w:rsidRPr="00822F2B">
        <w:rPr>
          <w:rFonts w:ascii="Times New Roman" w:hAnsi="Times New Roman" w:cs="Times New Roman"/>
          <w:sz w:val="28"/>
          <w:szCs w:val="28"/>
        </w:rPr>
        <w:t xml:space="preserve"> </w:t>
      </w:r>
      <w:r w:rsidR="00131781" w:rsidRPr="00822F2B">
        <w:rPr>
          <w:rStyle w:val="a4"/>
          <w:rFonts w:cs="Times New Roman"/>
          <w:szCs w:val="28"/>
        </w:rPr>
        <w:t>[Дата окончания действия</w:t>
      </w:r>
      <w:r w:rsidR="005554C4" w:rsidRPr="00822F2B">
        <w:rPr>
          <w:rStyle w:val="a4"/>
          <w:rFonts w:cs="Times New Roman"/>
          <w:szCs w:val="28"/>
        </w:rPr>
        <w:t xml:space="preserve"> ДД.ММ.ГГГГ</w:t>
      </w:r>
      <w:r w:rsidR="00131781" w:rsidRPr="00822F2B">
        <w:rPr>
          <w:rStyle w:val="a4"/>
          <w:rFonts w:cs="Times New Roman"/>
          <w:szCs w:val="28"/>
        </w:rPr>
        <w:t>]</w:t>
      </w:r>
      <w:r w:rsidR="005554C4" w:rsidRPr="00822F2B">
        <w:rPr>
          <w:rStyle w:val="a4"/>
          <w:rFonts w:cs="Times New Roman"/>
          <w:szCs w:val="28"/>
        </w:rPr>
        <w:t>.</w:t>
      </w:r>
    </w:p>
    <w:p w:rsidR="003339EC" w:rsidRPr="00822F2B" w:rsidRDefault="003339EC" w:rsidP="007A535E">
      <w:pPr>
        <w:suppressAutoHyphens/>
        <w:spacing w:after="0" w:line="240" w:lineRule="auto"/>
        <w:ind w:firstLine="510"/>
        <w:contextualSpacing/>
        <w:jc w:val="both"/>
        <w:rPr>
          <w:rFonts w:ascii="Times New Roman" w:hAnsi="Times New Roman"/>
          <w:sz w:val="28"/>
          <w:szCs w:val="28"/>
        </w:rPr>
      </w:pPr>
    </w:p>
    <w:p w:rsidR="003339EC" w:rsidRPr="00822F2B" w:rsidRDefault="00560805" w:rsidP="007A535E">
      <w:pPr>
        <w:suppressAutoHyphens/>
        <w:spacing w:after="0" w:line="240" w:lineRule="auto"/>
        <w:ind w:firstLine="510"/>
        <w:contextualSpacing/>
        <w:jc w:val="right"/>
        <w:rPr>
          <w:rFonts w:ascii="Times New Roman" w:hAnsi="Times New Roman"/>
          <w:sz w:val="28"/>
          <w:szCs w:val="28"/>
        </w:rPr>
      </w:pPr>
      <w:r w:rsidRPr="00822F2B">
        <w:rPr>
          <w:rFonts w:ascii="Times New Roman" w:hAnsi="Times New Roman"/>
          <w:b/>
          <w:sz w:val="28"/>
          <w:szCs w:val="28"/>
          <w:lang w:eastAsia="ru-RU"/>
        </w:rPr>
        <w:t>[Дата государственной регистрации</w:t>
      </w:r>
      <w:r w:rsidR="005554C4" w:rsidRPr="00822F2B">
        <w:rPr>
          <w:rFonts w:ascii="Times New Roman" w:hAnsi="Times New Roman"/>
          <w:b/>
          <w:sz w:val="28"/>
          <w:szCs w:val="28"/>
          <w:lang w:eastAsia="ru-RU"/>
        </w:rPr>
        <w:t xml:space="preserve"> </w:t>
      </w:r>
      <w:r w:rsidR="005554C4" w:rsidRPr="00822F2B">
        <w:rPr>
          <w:rStyle w:val="a4"/>
          <w:rFonts w:eastAsia="Calibri" w:cs="Times New Roman"/>
          <w:szCs w:val="28"/>
        </w:rPr>
        <w:t>ДД.ММ.ГГГГ</w:t>
      </w:r>
      <w:r w:rsidRPr="00822F2B">
        <w:rPr>
          <w:rFonts w:ascii="Times New Roman" w:hAnsi="Times New Roman"/>
          <w:b/>
          <w:sz w:val="28"/>
          <w:szCs w:val="28"/>
          <w:lang w:eastAsia="ru-RU"/>
        </w:rPr>
        <w:t>]</w:t>
      </w:r>
    </w:p>
    <w:p w:rsidR="00560805" w:rsidRPr="00822F2B" w:rsidRDefault="00560805" w:rsidP="007A535E">
      <w:pPr>
        <w:tabs>
          <w:tab w:val="left" w:pos="5748"/>
        </w:tabs>
        <w:spacing w:after="0" w:line="240" w:lineRule="auto"/>
        <w:rPr>
          <w:rFonts w:ascii="Times New Roman" w:hAnsi="Times New Roman"/>
          <w:sz w:val="28"/>
          <w:szCs w:val="28"/>
        </w:rPr>
      </w:pPr>
    </w:p>
    <w:p w:rsidR="00131781" w:rsidRPr="00822F2B" w:rsidRDefault="00131781" w:rsidP="007A535E">
      <w:pPr>
        <w:tabs>
          <w:tab w:val="left" w:pos="3070"/>
        </w:tabs>
        <w:suppressAutoHyphens/>
        <w:spacing w:after="0" w:line="240" w:lineRule="auto"/>
        <w:jc w:val="both"/>
        <w:outlineLvl w:val="0"/>
        <w:rPr>
          <w:rFonts w:ascii="Times New Roman" w:eastAsia="Times New Roman" w:hAnsi="Times New Roman"/>
          <w:b/>
          <w:sz w:val="28"/>
          <w:szCs w:val="28"/>
          <w:lang w:eastAsia="ru-RU"/>
        </w:rPr>
      </w:pPr>
      <w:r w:rsidRPr="00822F2B">
        <w:rPr>
          <w:rStyle w:val="a4"/>
          <w:rFonts w:eastAsia="Calibri" w:cs="Times New Roman"/>
          <w:szCs w:val="28"/>
        </w:rPr>
        <w:t>[Подписант]</w:t>
      </w:r>
    </w:p>
    <w:p w:rsidR="00131781" w:rsidRPr="00822F2B" w:rsidRDefault="00131781" w:rsidP="007A535E">
      <w:pPr>
        <w:suppressAutoHyphens/>
        <w:spacing w:after="0" w:line="240" w:lineRule="auto"/>
        <w:jc w:val="both"/>
        <w:outlineLvl w:val="0"/>
        <w:rPr>
          <w:rFonts w:ascii="Times New Roman" w:eastAsia="Times New Roman" w:hAnsi="Times New Roman"/>
          <w:b/>
          <w:sz w:val="28"/>
          <w:szCs w:val="28"/>
          <w:lang w:eastAsia="ru-RU"/>
        </w:rPr>
      </w:pPr>
    </w:p>
    <w:p w:rsidR="00131781" w:rsidRPr="00822F2B" w:rsidRDefault="00AC0F61" w:rsidP="007A535E">
      <w:pPr>
        <w:pStyle w:val="ConsPlusNonformat"/>
        <w:jc w:val="right"/>
        <w:rPr>
          <w:rFonts w:ascii="Times New Roman" w:hAnsi="Times New Roman" w:cs="Times New Roman"/>
          <w:b/>
          <w:sz w:val="28"/>
          <w:szCs w:val="28"/>
        </w:rPr>
      </w:pPr>
      <w:r w:rsidRPr="00822F2B">
        <w:rPr>
          <w:rFonts w:ascii="Times New Roman" w:hAnsi="Times New Roman" w:cs="Times New Roman"/>
          <w:b/>
          <w:sz w:val="28"/>
          <w:szCs w:val="28"/>
        </w:rPr>
        <w:t>[</w:t>
      </w:r>
      <w:r w:rsidR="008E0C19" w:rsidRPr="00822F2B">
        <w:rPr>
          <w:rFonts w:ascii="Times New Roman" w:hAnsi="Times New Roman" w:cs="Times New Roman"/>
          <w:b/>
          <w:sz w:val="28"/>
          <w:szCs w:val="28"/>
        </w:rPr>
        <w:t>Усиленная квалифицированная электронная подпись</w:t>
      </w:r>
      <w:r w:rsidRPr="00822F2B">
        <w:rPr>
          <w:rFonts w:ascii="Times New Roman" w:hAnsi="Times New Roman" w:cs="Times New Roman"/>
          <w:b/>
          <w:sz w:val="28"/>
          <w:szCs w:val="28"/>
        </w:rPr>
        <w:t>]</w:t>
      </w:r>
    </w:p>
    <w:p w:rsidR="00A74615" w:rsidRPr="00822F2B" w:rsidRDefault="00A74615" w:rsidP="00A74615">
      <w:pPr>
        <w:pStyle w:val="ConsPlusNonformat"/>
        <w:jc w:val="both"/>
        <w:rPr>
          <w:rFonts w:ascii="Times New Roman" w:hAnsi="Times New Roman" w:cs="Times New Roman"/>
          <w:sz w:val="28"/>
          <w:szCs w:val="28"/>
        </w:rPr>
      </w:pPr>
    </w:p>
    <w:p w:rsidR="007A535E" w:rsidRPr="00822F2B" w:rsidRDefault="007A535E" w:rsidP="007A535E">
      <w:pPr>
        <w:pStyle w:val="ConsPlusNonformat"/>
        <w:ind w:firstLine="510"/>
        <w:jc w:val="both"/>
        <w:rPr>
          <w:rFonts w:ascii="Times New Roman" w:hAnsi="Times New Roman" w:cs="Times New Roman"/>
          <w:sz w:val="28"/>
          <w:szCs w:val="28"/>
        </w:rPr>
        <w:sectPr w:rsidR="007A535E" w:rsidRPr="00822F2B" w:rsidSect="00A74615">
          <w:headerReference w:type="default" r:id="rId8"/>
          <w:pgSz w:w="11906" w:h="16838"/>
          <w:pgMar w:top="1134" w:right="567" w:bottom="1134" w:left="1134" w:header="709" w:footer="709" w:gutter="0"/>
          <w:cols w:space="708"/>
          <w:docGrid w:linePitch="360"/>
        </w:sectPr>
      </w:pPr>
    </w:p>
    <w:p w:rsidR="00AC0F61" w:rsidRPr="00822F2B" w:rsidRDefault="00131781" w:rsidP="00A8309C">
      <w:pPr>
        <w:keepNext/>
        <w:keepLines/>
        <w:autoSpaceDE w:val="0"/>
        <w:autoSpaceDN w:val="0"/>
        <w:adjustRightInd w:val="0"/>
        <w:spacing w:after="0" w:line="240" w:lineRule="auto"/>
        <w:jc w:val="right"/>
        <w:outlineLvl w:val="0"/>
        <w:rPr>
          <w:rFonts w:ascii="Times New Roman" w:hAnsi="Times New Roman"/>
          <w:bCs/>
          <w:sz w:val="28"/>
          <w:szCs w:val="28"/>
        </w:rPr>
      </w:pPr>
      <w:r w:rsidRPr="00822F2B">
        <w:rPr>
          <w:rFonts w:ascii="Times New Roman" w:hAnsi="Times New Roman"/>
          <w:bCs/>
          <w:sz w:val="28"/>
          <w:szCs w:val="28"/>
        </w:rPr>
        <w:lastRenderedPageBreak/>
        <w:t>Приложение № 1 к лицензии</w:t>
      </w:r>
      <w:r w:rsidR="007A535E" w:rsidRPr="00822F2B">
        <w:rPr>
          <w:rFonts w:ascii="Times New Roman" w:hAnsi="Times New Roman"/>
          <w:bCs/>
          <w:sz w:val="28"/>
          <w:szCs w:val="28"/>
        </w:rPr>
        <w:t xml:space="preserve"> на пользование недрами</w:t>
      </w:r>
    </w:p>
    <w:p w:rsidR="00131781" w:rsidRPr="00822F2B" w:rsidRDefault="00131781" w:rsidP="00A8309C">
      <w:pPr>
        <w:keepNext/>
        <w:keepLines/>
        <w:autoSpaceDE w:val="0"/>
        <w:autoSpaceDN w:val="0"/>
        <w:adjustRightInd w:val="0"/>
        <w:spacing w:after="0" w:line="240" w:lineRule="auto"/>
        <w:jc w:val="right"/>
        <w:outlineLvl w:val="0"/>
        <w:rPr>
          <w:rFonts w:ascii="Times New Roman" w:hAnsi="Times New Roman"/>
          <w:b/>
          <w:bCs/>
          <w:iCs/>
          <w:sz w:val="28"/>
          <w:szCs w:val="28"/>
        </w:rPr>
      </w:pPr>
      <w:r w:rsidRPr="00822F2B">
        <w:rPr>
          <w:rFonts w:ascii="Times New Roman" w:hAnsi="Times New Roman"/>
          <w:b/>
          <w:bCs/>
          <w:iCs/>
          <w:sz w:val="28"/>
          <w:szCs w:val="28"/>
        </w:rPr>
        <w:t>[</w:t>
      </w:r>
      <w:r w:rsidR="00560805" w:rsidRPr="00822F2B">
        <w:rPr>
          <w:rFonts w:ascii="Times New Roman" w:hAnsi="Times New Roman"/>
          <w:b/>
          <w:sz w:val="28"/>
          <w:szCs w:val="28"/>
          <w:lang w:eastAsia="ru-RU"/>
        </w:rPr>
        <w:t>Государственный регистрационный номер лицензии</w:t>
      </w:r>
      <w:r w:rsidRPr="00822F2B">
        <w:rPr>
          <w:rFonts w:ascii="Times New Roman" w:hAnsi="Times New Roman"/>
          <w:b/>
          <w:bCs/>
          <w:iCs/>
          <w:sz w:val="28"/>
          <w:szCs w:val="28"/>
        </w:rPr>
        <w:t>]</w:t>
      </w:r>
    </w:p>
    <w:p w:rsidR="00390594" w:rsidRPr="00822F2B" w:rsidRDefault="00390594" w:rsidP="00A8309C">
      <w:pPr>
        <w:keepNext/>
        <w:keepLines/>
        <w:autoSpaceDE w:val="0"/>
        <w:autoSpaceDN w:val="0"/>
        <w:adjustRightInd w:val="0"/>
        <w:spacing w:after="0" w:line="240" w:lineRule="auto"/>
        <w:jc w:val="center"/>
        <w:outlineLvl w:val="0"/>
        <w:rPr>
          <w:rFonts w:ascii="Times New Roman" w:hAnsi="Times New Roman"/>
          <w:b/>
          <w:bCs/>
          <w:sz w:val="28"/>
          <w:szCs w:val="28"/>
        </w:rPr>
      </w:pPr>
    </w:p>
    <w:p w:rsidR="00131781" w:rsidRPr="00822F2B" w:rsidRDefault="00131781" w:rsidP="00A8309C">
      <w:pPr>
        <w:keepNext/>
        <w:keepLines/>
        <w:autoSpaceDE w:val="0"/>
        <w:autoSpaceDN w:val="0"/>
        <w:adjustRightInd w:val="0"/>
        <w:spacing w:after="0" w:line="240" w:lineRule="auto"/>
        <w:jc w:val="center"/>
        <w:outlineLvl w:val="0"/>
        <w:rPr>
          <w:rFonts w:ascii="Times New Roman" w:hAnsi="Times New Roman"/>
          <w:b/>
          <w:bCs/>
          <w:sz w:val="28"/>
          <w:szCs w:val="28"/>
        </w:rPr>
      </w:pPr>
      <w:r w:rsidRPr="00822F2B">
        <w:rPr>
          <w:rFonts w:ascii="Times New Roman" w:hAnsi="Times New Roman"/>
          <w:b/>
          <w:bCs/>
          <w:sz w:val="28"/>
          <w:szCs w:val="28"/>
        </w:rPr>
        <w:t>УСЛОВИЯ ПОЛЬЗОВАНИЯ НЕДРАМИ</w:t>
      </w:r>
    </w:p>
    <w:p w:rsidR="00CA7CFD" w:rsidRPr="00822F2B" w:rsidRDefault="00CA7CFD" w:rsidP="00A8309C">
      <w:pPr>
        <w:keepNext/>
        <w:keepLines/>
        <w:autoSpaceDE w:val="0"/>
        <w:autoSpaceDN w:val="0"/>
        <w:adjustRightInd w:val="0"/>
        <w:spacing w:after="0" w:line="240" w:lineRule="auto"/>
        <w:jc w:val="center"/>
        <w:outlineLvl w:val="0"/>
        <w:rPr>
          <w:rFonts w:ascii="Times New Roman" w:hAnsi="Times New Roman"/>
          <w:b/>
          <w:bCs/>
          <w:sz w:val="28"/>
          <w:szCs w:val="28"/>
        </w:rPr>
      </w:pPr>
    </w:p>
    <w:p w:rsidR="00131781" w:rsidRPr="00822F2B" w:rsidRDefault="00131781" w:rsidP="006855D7">
      <w:pPr>
        <w:pStyle w:val="ac"/>
        <w:keepNext/>
        <w:keepLines/>
        <w:numPr>
          <w:ilvl w:val="0"/>
          <w:numId w:val="2"/>
        </w:numPr>
        <w:autoSpaceDE w:val="0"/>
        <w:autoSpaceDN w:val="0"/>
        <w:adjustRightInd w:val="0"/>
        <w:spacing w:after="0" w:line="240" w:lineRule="auto"/>
        <w:ind w:left="0" w:firstLine="709"/>
        <w:jc w:val="both"/>
        <w:outlineLvl w:val="0"/>
        <w:rPr>
          <w:rFonts w:ascii="Times New Roman" w:hAnsi="Times New Roman"/>
          <w:b/>
          <w:bCs/>
          <w:sz w:val="28"/>
          <w:szCs w:val="28"/>
        </w:rPr>
      </w:pPr>
      <w:r w:rsidRPr="00822F2B">
        <w:rPr>
          <w:rFonts w:ascii="Times New Roman" w:hAnsi="Times New Roman"/>
          <w:b/>
          <w:bCs/>
          <w:sz w:val="28"/>
          <w:szCs w:val="28"/>
        </w:rPr>
        <w:t>Общие сведения</w:t>
      </w:r>
    </w:p>
    <w:p w:rsidR="00CA7CFD" w:rsidRPr="00822F2B" w:rsidRDefault="00CA7CFD" w:rsidP="00A8309C">
      <w:pPr>
        <w:pStyle w:val="ac"/>
        <w:keepNext/>
        <w:keepLines/>
        <w:autoSpaceDE w:val="0"/>
        <w:autoSpaceDN w:val="0"/>
        <w:adjustRightInd w:val="0"/>
        <w:spacing w:after="0" w:line="240" w:lineRule="auto"/>
        <w:ind w:left="900"/>
        <w:jc w:val="both"/>
        <w:outlineLvl w:val="0"/>
        <w:rPr>
          <w:rFonts w:ascii="Times New Roman" w:hAnsi="Times New Roman"/>
          <w:b/>
          <w:bCs/>
          <w:sz w:val="28"/>
          <w:szCs w:val="28"/>
        </w:rPr>
      </w:pPr>
    </w:p>
    <w:p w:rsidR="00B86F44" w:rsidRPr="00822F2B" w:rsidRDefault="00EC6C08" w:rsidP="00A8309C">
      <w:pPr>
        <w:numPr>
          <w:ilvl w:val="1"/>
          <w:numId w:val="2"/>
        </w:numPr>
        <w:autoSpaceDE w:val="0"/>
        <w:autoSpaceDN w:val="0"/>
        <w:adjustRightInd w:val="0"/>
        <w:spacing w:after="0" w:line="240" w:lineRule="auto"/>
        <w:ind w:left="0" w:firstLine="709"/>
        <w:jc w:val="both"/>
        <w:rPr>
          <w:rFonts w:ascii="Times New Roman" w:hAnsi="Times New Roman"/>
          <w:sz w:val="28"/>
          <w:szCs w:val="28"/>
          <w:lang w:eastAsia="ru-RU"/>
        </w:rPr>
      </w:pPr>
      <w:r w:rsidRPr="00822F2B">
        <w:rPr>
          <w:rFonts w:ascii="Times New Roman" w:hAnsi="Times New Roman"/>
          <w:sz w:val="28"/>
          <w:szCs w:val="28"/>
        </w:rPr>
        <w:t>Сведения о п</w:t>
      </w:r>
      <w:r w:rsidR="00560805" w:rsidRPr="00822F2B">
        <w:rPr>
          <w:rFonts w:ascii="Times New Roman" w:hAnsi="Times New Roman"/>
          <w:sz w:val="28"/>
          <w:szCs w:val="28"/>
        </w:rPr>
        <w:t>ользовател</w:t>
      </w:r>
      <w:r w:rsidRPr="00822F2B">
        <w:rPr>
          <w:rFonts w:ascii="Times New Roman" w:hAnsi="Times New Roman"/>
          <w:sz w:val="28"/>
          <w:szCs w:val="28"/>
        </w:rPr>
        <w:t>е</w:t>
      </w:r>
      <w:r w:rsidR="00560805" w:rsidRPr="00822F2B">
        <w:rPr>
          <w:rFonts w:ascii="Times New Roman" w:hAnsi="Times New Roman"/>
          <w:sz w:val="28"/>
          <w:szCs w:val="28"/>
        </w:rPr>
        <w:t xml:space="preserve"> недр:</w:t>
      </w:r>
    </w:p>
    <w:p w:rsidR="00B86F44" w:rsidRPr="00822F2B" w:rsidRDefault="00560805" w:rsidP="00A8309C">
      <w:pPr>
        <w:pStyle w:val="ac"/>
        <w:numPr>
          <w:ilvl w:val="2"/>
          <w:numId w:val="2"/>
        </w:numPr>
        <w:autoSpaceDE w:val="0"/>
        <w:autoSpaceDN w:val="0"/>
        <w:adjustRightInd w:val="0"/>
        <w:spacing w:after="0" w:line="240" w:lineRule="auto"/>
        <w:ind w:left="0" w:firstLine="709"/>
        <w:jc w:val="both"/>
        <w:rPr>
          <w:rStyle w:val="a4"/>
          <w:rFonts w:eastAsia="Calibri" w:cs="Times New Roman"/>
          <w:b w:val="0"/>
          <w:szCs w:val="28"/>
        </w:rPr>
      </w:pPr>
      <w:r w:rsidRPr="00822F2B">
        <w:rPr>
          <w:rStyle w:val="a4"/>
          <w:rFonts w:eastAsia="Calibri" w:cs="Times New Roman"/>
          <w:b w:val="0"/>
          <w:szCs w:val="28"/>
        </w:rPr>
        <w:t>Н</w:t>
      </w:r>
      <w:r w:rsidR="00B86F44" w:rsidRPr="00822F2B">
        <w:rPr>
          <w:rStyle w:val="a4"/>
          <w:rFonts w:eastAsia="Calibri" w:cs="Times New Roman"/>
          <w:b w:val="0"/>
          <w:szCs w:val="28"/>
        </w:rPr>
        <w:t>аименование</w:t>
      </w:r>
      <w:r w:rsidR="00EC6C08" w:rsidRPr="00822F2B">
        <w:rPr>
          <w:rStyle w:val="a4"/>
          <w:rFonts w:eastAsia="Calibri" w:cs="Times New Roman"/>
          <w:b w:val="0"/>
          <w:szCs w:val="28"/>
        </w:rPr>
        <w:t>:</w:t>
      </w:r>
      <w:r w:rsidR="00B86F44" w:rsidRPr="00822F2B">
        <w:rPr>
          <w:rStyle w:val="a4"/>
          <w:rFonts w:eastAsia="Calibri" w:cs="Times New Roman"/>
          <w:szCs w:val="28"/>
        </w:rPr>
        <w:t xml:space="preserve"> </w:t>
      </w:r>
      <w:r w:rsidRPr="00822F2B">
        <w:rPr>
          <w:rFonts w:ascii="Times New Roman" w:hAnsi="Times New Roman"/>
          <w:b/>
          <w:sz w:val="28"/>
          <w:szCs w:val="28"/>
        </w:rPr>
        <w:t>[П</w:t>
      </w:r>
      <w:r w:rsidR="007C30A4" w:rsidRPr="00822F2B">
        <w:rPr>
          <w:rFonts w:ascii="Times New Roman" w:hAnsi="Times New Roman"/>
          <w:b/>
          <w:sz w:val="28"/>
          <w:szCs w:val="28"/>
        </w:rPr>
        <w:t>олное наименование пользователя</w:t>
      </w:r>
      <w:r w:rsidRPr="00822F2B">
        <w:rPr>
          <w:rFonts w:ascii="Times New Roman" w:hAnsi="Times New Roman"/>
          <w:b/>
          <w:sz w:val="28"/>
          <w:szCs w:val="28"/>
        </w:rPr>
        <w:t xml:space="preserve"> недр]</w:t>
      </w:r>
      <w:r w:rsidR="00B86F44" w:rsidRPr="00822F2B">
        <w:rPr>
          <w:rStyle w:val="a4"/>
          <w:rFonts w:eastAsia="Calibri" w:cs="Times New Roman"/>
          <w:szCs w:val="28"/>
        </w:rPr>
        <w:t>;</w:t>
      </w:r>
    </w:p>
    <w:p w:rsidR="00B86F44" w:rsidRPr="00822F2B" w:rsidRDefault="00B86F44" w:rsidP="00A8309C">
      <w:pPr>
        <w:pStyle w:val="ac"/>
        <w:numPr>
          <w:ilvl w:val="2"/>
          <w:numId w:val="2"/>
        </w:numPr>
        <w:autoSpaceDE w:val="0"/>
        <w:autoSpaceDN w:val="0"/>
        <w:adjustRightInd w:val="0"/>
        <w:spacing w:after="0" w:line="240" w:lineRule="auto"/>
        <w:ind w:left="0" w:firstLine="709"/>
        <w:jc w:val="both"/>
        <w:rPr>
          <w:rStyle w:val="a4"/>
          <w:rFonts w:eastAsia="Calibri" w:cs="Times New Roman"/>
          <w:b w:val="0"/>
          <w:szCs w:val="28"/>
        </w:rPr>
      </w:pPr>
      <w:r w:rsidRPr="00822F2B">
        <w:rPr>
          <w:rStyle w:val="a4"/>
          <w:rFonts w:eastAsia="Calibri" w:cs="Times New Roman"/>
          <w:b w:val="0"/>
          <w:szCs w:val="28"/>
        </w:rPr>
        <w:t>ОГРН</w:t>
      </w:r>
      <w:r w:rsidR="004876B5" w:rsidRPr="00822F2B">
        <w:rPr>
          <w:rStyle w:val="a4"/>
          <w:rFonts w:eastAsia="Calibri" w:cs="Times New Roman"/>
          <w:b w:val="0"/>
          <w:szCs w:val="28"/>
        </w:rPr>
        <w:t xml:space="preserve"> / </w:t>
      </w:r>
      <w:r w:rsidR="004876B5" w:rsidRPr="00822F2B">
        <w:rPr>
          <w:rFonts w:ascii="Times New Roman" w:hAnsi="Times New Roman"/>
          <w:sz w:val="28"/>
          <w:szCs w:val="28"/>
        </w:rPr>
        <w:t>ОГРНИП</w:t>
      </w:r>
      <w:r w:rsidR="00EC6C08" w:rsidRPr="00822F2B">
        <w:rPr>
          <w:rStyle w:val="a4"/>
          <w:rFonts w:eastAsia="Calibri" w:cs="Times New Roman"/>
          <w:b w:val="0"/>
          <w:szCs w:val="28"/>
        </w:rPr>
        <w:t>:</w:t>
      </w:r>
      <w:r w:rsidRPr="00822F2B">
        <w:rPr>
          <w:rStyle w:val="a4"/>
          <w:rFonts w:eastAsia="Calibri" w:cs="Times New Roman"/>
          <w:szCs w:val="28"/>
        </w:rPr>
        <w:t xml:space="preserve"> [</w:t>
      </w:r>
      <w:r w:rsidR="00237073" w:rsidRPr="00822F2B">
        <w:rPr>
          <w:rStyle w:val="a4"/>
          <w:rFonts w:eastAsia="Calibri" w:cs="Times New Roman"/>
          <w:szCs w:val="28"/>
        </w:rPr>
        <w:t>ОГРН</w:t>
      </w:r>
      <w:r w:rsidR="004876B5" w:rsidRPr="00822F2B">
        <w:rPr>
          <w:rStyle w:val="a4"/>
          <w:rFonts w:eastAsia="Calibri" w:cs="Times New Roman"/>
          <w:szCs w:val="28"/>
        </w:rPr>
        <w:t xml:space="preserve"> / </w:t>
      </w:r>
      <w:r w:rsidR="004876B5" w:rsidRPr="00822F2B">
        <w:rPr>
          <w:rFonts w:ascii="Times New Roman" w:hAnsi="Times New Roman"/>
          <w:b/>
          <w:sz w:val="28"/>
          <w:szCs w:val="28"/>
        </w:rPr>
        <w:t>ОГРНИП</w:t>
      </w:r>
      <w:r w:rsidRPr="00822F2B">
        <w:rPr>
          <w:rStyle w:val="a4"/>
          <w:rFonts w:eastAsia="Calibri" w:cs="Times New Roman"/>
          <w:szCs w:val="28"/>
        </w:rPr>
        <w:t>];</w:t>
      </w:r>
    </w:p>
    <w:p w:rsidR="001452B6" w:rsidRPr="00822F2B" w:rsidRDefault="00B86F44" w:rsidP="00A8309C">
      <w:pPr>
        <w:pStyle w:val="ac"/>
        <w:numPr>
          <w:ilvl w:val="2"/>
          <w:numId w:val="2"/>
        </w:numPr>
        <w:autoSpaceDE w:val="0"/>
        <w:autoSpaceDN w:val="0"/>
        <w:adjustRightInd w:val="0"/>
        <w:spacing w:after="0" w:line="240" w:lineRule="auto"/>
        <w:ind w:left="0" w:firstLine="709"/>
        <w:jc w:val="both"/>
        <w:rPr>
          <w:rStyle w:val="a4"/>
          <w:rFonts w:eastAsia="Calibri" w:cs="Times New Roman"/>
          <w:b w:val="0"/>
          <w:szCs w:val="28"/>
        </w:rPr>
      </w:pPr>
      <w:r w:rsidRPr="00822F2B">
        <w:rPr>
          <w:rStyle w:val="a4"/>
          <w:rFonts w:eastAsia="Calibri" w:cs="Times New Roman"/>
          <w:b w:val="0"/>
          <w:szCs w:val="28"/>
        </w:rPr>
        <w:t>ИНН</w:t>
      </w:r>
      <w:r w:rsidR="00EC6C08" w:rsidRPr="00822F2B">
        <w:rPr>
          <w:rStyle w:val="a4"/>
          <w:rFonts w:eastAsia="Calibri" w:cs="Times New Roman"/>
          <w:b w:val="0"/>
          <w:szCs w:val="28"/>
        </w:rPr>
        <w:t>:</w:t>
      </w:r>
      <w:r w:rsidRPr="00822F2B">
        <w:rPr>
          <w:rStyle w:val="a4"/>
          <w:rFonts w:eastAsia="Calibri" w:cs="Times New Roman"/>
          <w:b w:val="0"/>
          <w:szCs w:val="28"/>
        </w:rPr>
        <w:t xml:space="preserve"> </w:t>
      </w:r>
      <w:r w:rsidRPr="00822F2B">
        <w:rPr>
          <w:rStyle w:val="a4"/>
          <w:rFonts w:eastAsia="Calibri" w:cs="Times New Roman"/>
          <w:szCs w:val="28"/>
        </w:rPr>
        <w:t>[</w:t>
      </w:r>
      <w:r w:rsidR="00237073" w:rsidRPr="00822F2B">
        <w:rPr>
          <w:rStyle w:val="a4"/>
          <w:rFonts w:eastAsia="Calibri" w:cs="Times New Roman"/>
          <w:szCs w:val="28"/>
        </w:rPr>
        <w:t>ИНН</w:t>
      </w:r>
      <w:r w:rsidR="00131781" w:rsidRPr="00822F2B">
        <w:rPr>
          <w:rStyle w:val="a4"/>
          <w:rFonts w:eastAsia="Calibri" w:cs="Times New Roman"/>
          <w:szCs w:val="28"/>
        </w:rPr>
        <w:t>]</w:t>
      </w:r>
      <w:r w:rsidR="00262521" w:rsidRPr="00822F2B">
        <w:rPr>
          <w:rStyle w:val="a4"/>
          <w:rFonts w:eastAsia="Calibri" w:cs="Times New Roman"/>
          <w:szCs w:val="28"/>
        </w:rPr>
        <w:t>.</w:t>
      </w:r>
    </w:p>
    <w:p w:rsidR="00131781" w:rsidRPr="00822F2B" w:rsidRDefault="00131781" w:rsidP="00A8309C">
      <w:pPr>
        <w:numPr>
          <w:ilvl w:val="1"/>
          <w:numId w:val="2"/>
        </w:numPr>
        <w:autoSpaceDE w:val="0"/>
        <w:autoSpaceDN w:val="0"/>
        <w:adjustRightInd w:val="0"/>
        <w:spacing w:after="0" w:line="240" w:lineRule="auto"/>
        <w:ind w:left="0" w:firstLine="709"/>
        <w:jc w:val="both"/>
        <w:rPr>
          <w:rFonts w:ascii="Times New Roman" w:hAnsi="Times New Roman"/>
          <w:sz w:val="28"/>
          <w:szCs w:val="28"/>
          <w:lang w:eastAsia="ru-RU"/>
        </w:rPr>
      </w:pPr>
      <w:r w:rsidRPr="00822F2B">
        <w:rPr>
          <w:rFonts w:ascii="Times New Roman" w:hAnsi="Times New Roman"/>
          <w:sz w:val="28"/>
          <w:szCs w:val="28"/>
        </w:rPr>
        <w:t xml:space="preserve">Орган, </w:t>
      </w:r>
      <w:r w:rsidR="00657194" w:rsidRPr="00822F2B">
        <w:rPr>
          <w:rFonts w:ascii="Times New Roman" w:hAnsi="Times New Roman"/>
          <w:sz w:val="28"/>
          <w:szCs w:val="28"/>
        </w:rPr>
        <w:t>предоставивший право пользования недрами</w:t>
      </w:r>
      <w:r w:rsidRPr="00822F2B">
        <w:rPr>
          <w:rFonts w:ascii="Times New Roman" w:hAnsi="Times New Roman"/>
          <w:sz w:val="28"/>
          <w:szCs w:val="28"/>
        </w:rPr>
        <w:t xml:space="preserve">: </w:t>
      </w:r>
      <w:r w:rsidRPr="00822F2B">
        <w:rPr>
          <w:rFonts w:ascii="Times New Roman" w:hAnsi="Times New Roman"/>
          <w:b/>
          <w:bCs/>
          <w:sz w:val="28"/>
          <w:szCs w:val="28"/>
        </w:rPr>
        <w:t>[</w:t>
      </w:r>
      <w:r w:rsidR="00657194" w:rsidRPr="00822F2B">
        <w:rPr>
          <w:rStyle w:val="a4"/>
          <w:rFonts w:eastAsia="Calibri" w:cs="Times New Roman"/>
          <w:szCs w:val="28"/>
        </w:rPr>
        <w:t>Орган, предоставивший право</w:t>
      </w:r>
      <w:r w:rsidRPr="00822F2B">
        <w:rPr>
          <w:rFonts w:ascii="Times New Roman" w:hAnsi="Times New Roman"/>
          <w:b/>
          <w:bCs/>
          <w:sz w:val="28"/>
          <w:szCs w:val="28"/>
        </w:rPr>
        <w:t>].</w:t>
      </w:r>
    </w:p>
    <w:p w:rsidR="00131781" w:rsidRPr="00822F2B" w:rsidRDefault="005554C4" w:rsidP="00A8309C">
      <w:pPr>
        <w:numPr>
          <w:ilvl w:val="1"/>
          <w:numId w:val="2"/>
        </w:numPr>
        <w:autoSpaceDE w:val="0"/>
        <w:autoSpaceDN w:val="0"/>
        <w:adjustRightInd w:val="0"/>
        <w:spacing w:after="0" w:line="240" w:lineRule="auto"/>
        <w:ind w:left="0" w:firstLine="709"/>
        <w:jc w:val="both"/>
        <w:rPr>
          <w:rStyle w:val="a4"/>
          <w:rFonts w:eastAsia="Calibri" w:cs="Times New Roman"/>
          <w:b w:val="0"/>
          <w:szCs w:val="28"/>
        </w:rPr>
      </w:pPr>
      <w:r w:rsidRPr="00822F2B">
        <w:rPr>
          <w:rFonts w:ascii="Times New Roman" w:hAnsi="Times New Roman"/>
          <w:sz w:val="28"/>
          <w:szCs w:val="28"/>
        </w:rPr>
        <w:t xml:space="preserve">Вид пользования недрами: </w:t>
      </w:r>
      <w:r w:rsidRPr="00822F2B">
        <w:rPr>
          <w:rFonts w:ascii="Times New Roman" w:hAnsi="Times New Roman"/>
          <w:b/>
          <w:bCs/>
          <w:sz w:val="28"/>
          <w:szCs w:val="28"/>
        </w:rPr>
        <w:t>[Вид пользования недрами].</w:t>
      </w:r>
      <w:r w:rsidR="00D952A8" w:rsidRPr="00822F2B">
        <w:rPr>
          <w:rFonts w:ascii="Times New Roman" w:hAnsi="Times New Roman"/>
          <w:bCs/>
          <w:sz w:val="28"/>
          <w:szCs w:val="28"/>
        </w:rPr>
        <w:t xml:space="preserve"> Категория участка недр: </w:t>
      </w:r>
      <w:r w:rsidR="0032337F" w:rsidRPr="00822F2B">
        <w:rPr>
          <w:rFonts w:ascii="Times New Roman" w:hAnsi="Times New Roman"/>
          <w:b/>
          <w:bCs/>
          <w:sz w:val="28"/>
          <w:szCs w:val="28"/>
        </w:rPr>
        <w:t>[Категория участка недр]</w:t>
      </w:r>
      <w:r w:rsidR="0032337F" w:rsidRPr="00822F2B">
        <w:rPr>
          <w:rFonts w:ascii="Times New Roman" w:hAnsi="Times New Roman"/>
          <w:bCs/>
          <w:sz w:val="28"/>
          <w:szCs w:val="28"/>
        </w:rPr>
        <w:t>.</w:t>
      </w:r>
    </w:p>
    <w:p w:rsidR="00131781" w:rsidRPr="00822F2B" w:rsidRDefault="005554C4" w:rsidP="00A8309C">
      <w:pPr>
        <w:numPr>
          <w:ilvl w:val="1"/>
          <w:numId w:val="2"/>
        </w:numPr>
        <w:autoSpaceDE w:val="0"/>
        <w:autoSpaceDN w:val="0"/>
        <w:adjustRightInd w:val="0"/>
        <w:spacing w:after="0" w:line="240" w:lineRule="auto"/>
        <w:ind w:left="0" w:firstLine="709"/>
        <w:jc w:val="both"/>
        <w:rPr>
          <w:rFonts w:ascii="Times New Roman" w:hAnsi="Times New Roman"/>
          <w:sz w:val="28"/>
          <w:szCs w:val="28"/>
          <w:lang w:eastAsia="ru-RU"/>
        </w:rPr>
      </w:pPr>
      <w:r w:rsidRPr="00822F2B">
        <w:rPr>
          <w:rFonts w:ascii="Times New Roman" w:hAnsi="Times New Roman"/>
          <w:sz w:val="28"/>
          <w:szCs w:val="28"/>
        </w:rPr>
        <w:t>Основание предоставления права пользования участком недр: [</w:t>
      </w:r>
      <w:r w:rsidRPr="00822F2B">
        <w:rPr>
          <w:rStyle w:val="a4"/>
          <w:rFonts w:eastAsia="Calibri" w:cs="Times New Roman"/>
          <w:szCs w:val="28"/>
        </w:rPr>
        <w:t>Основание права</w:t>
      </w:r>
      <w:r w:rsidRPr="00822F2B">
        <w:rPr>
          <w:rFonts w:ascii="Times New Roman" w:hAnsi="Times New Roman"/>
          <w:b/>
          <w:bCs/>
          <w:sz w:val="28"/>
          <w:szCs w:val="28"/>
        </w:rPr>
        <w:t>] [Цель пользования недрами].</w:t>
      </w:r>
    </w:p>
    <w:p w:rsidR="00CA7CFD" w:rsidRPr="00822F2B" w:rsidRDefault="001C211E" w:rsidP="00A8309C">
      <w:pPr>
        <w:autoSpaceDE w:val="0"/>
        <w:autoSpaceDN w:val="0"/>
        <w:adjustRightInd w:val="0"/>
        <w:spacing w:after="0" w:line="240" w:lineRule="auto"/>
        <w:ind w:left="709"/>
        <w:jc w:val="both"/>
        <w:rPr>
          <w:rFonts w:ascii="Times New Roman" w:hAnsi="Times New Roman"/>
          <w:bCs/>
          <w:sz w:val="28"/>
          <w:szCs w:val="28"/>
          <w:lang w:val="en-US"/>
        </w:rPr>
      </w:pPr>
      <w:r w:rsidRPr="00822F2B">
        <w:rPr>
          <w:rFonts w:ascii="Times New Roman" w:hAnsi="Times New Roman"/>
          <w:b/>
          <w:bCs/>
          <w:sz w:val="28"/>
          <w:szCs w:val="28"/>
          <w:lang w:val="en-US"/>
        </w:rPr>
        <w:t>[</w:t>
      </w:r>
      <w:r w:rsidRPr="00822F2B">
        <w:rPr>
          <w:rFonts w:ascii="Times New Roman" w:hAnsi="Times New Roman"/>
          <w:b/>
          <w:bCs/>
          <w:sz w:val="28"/>
          <w:szCs w:val="28"/>
        </w:rPr>
        <w:t xml:space="preserve">Пункт </w:t>
      </w:r>
      <w:r w:rsidRPr="00822F2B">
        <w:rPr>
          <w:rFonts w:ascii="Times New Roman" w:hAnsi="Times New Roman"/>
          <w:b/>
          <w:bCs/>
          <w:sz w:val="28"/>
          <w:szCs w:val="28"/>
          <w:lang w:val="en-US"/>
        </w:rPr>
        <w:t>1.5]</w:t>
      </w:r>
      <w:r w:rsidRPr="00822F2B">
        <w:rPr>
          <w:rFonts w:ascii="Times New Roman" w:hAnsi="Times New Roman"/>
          <w:bCs/>
          <w:sz w:val="28"/>
          <w:szCs w:val="28"/>
          <w:lang w:val="en-US"/>
        </w:rPr>
        <w:t>.</w:t>
      </w:r>
    </w:p>
    <w:p w:rsidR="005554C4" w:rsidRPr="00822F2B" w:rsidRDefault="005554C4" w:rsidP="00A8309C">
      <w:pPr>
        <w:autoSpaceDE w:val="0"/>
        <w:autoSpaceDN w:val="0"/>
        <w:adjustRightInd w:val="0"/>
        <w:spacing w:after="0" w:line="240" w:lineRule="auto"/>
        <w:ind w:left="709"/>
        <w:jc w:val="both"/>
        <w:rPr>
          <w:rFonts w:ascii="Times New Roman" w:hAnsi="Times New Roman"/>
          <w:sz w:val="28"/>
          <w:szCs w:val="28"/>
          <w:lang w:eastAsia="ru-RU"/>
        </w:rPr>
      </w:pPr>
    </w:p>
    <w:p w:rsidR="00CA7CFD" w:rsidRPr="00822F2B" w:rsidRDefault="00F958DC" w:rsidP="006855D7">
      <w:pPr>
        <w:pStyle w:val="ac"/>
        <w:numPr>
          <w:ilvl w:val="0"/>
          <w:numId w:val="2"/>
        </w:numPr>
        <w:spacing w:after="0" w:line="240" w:lineRule="auto"/>
        <w:ind w:left="0" w:firstLine="709"/>
        <w:jc w:val="both"/>
        <w:rPr>
          <w:rFonts w:ascii="Times New Roman" w:hAnsi="Times New Roman"/>
          <w:b/>
          <w:bCs/>
          <w:sz w:val="28"/>
          <w:szCs w:val="28"/>
        </w:rPr>
      </w:pPr>
      <w:r w:rsidRPr="00822F2B">
        <w:rPr>
          <w:rFonts w:ascii="Times New Roman" w:hAnsi="Times New Roman"/>
          <w:b/>
          <w:sz w:val="28"/>
          <w:szCs w:val="28"/>
        </w:rPr>
        <w:t>Наименование</w:t>
      </w:r>
      <w:r w:rsidRPr="00822F2B">
        <w:rPr>
          <w:rFonts w:ascii="Times New Roman" w:hAnsi="Times New Roman"/>
          <w:b/>
          <w:sz w:val="28"/>
          <w:szCs w:val="28"/>
          <w:lang w:eastAsia="ru-RU"/>
        </w:rPr>
        <w:t xml:space="preserve"> (при наличии)</w:t>
      </w:r>
      <w:r w:rsidRPr="00822F2B">
        <w:rPr>
          <w:rFonts w:ascii="Times New Roman" w:hAnsi="Times New Roman"/>
          <w:b/>
          <w:sz w:val="28"/>
          <w:szCs w:val="28"/>
        </w:rPr>
        <w:t xml:space="preserve"> участка недр, </w:t>
      </w:r>
      <w:r w:rsidR="001C211E" w:rsidRPr="00822F2B">
        <w:rPr>
          <w:rFonts w:ascii="Times New Roman" w:hAnsi="Times New Roman"/>
          <w:b/>
          <w:sz w:val="28"/>
          <w:szCs w:val="28"/>
        </w:rPr>
        <w:t>предоставленного в пользование,</w:t>
      </w:r>
      <w:r w:rsidR="001C211E" w:rsidRPr="00822F2B">
        <w:rPr>
          <w:rStyle w:val="a4"/>
          <w:rFonts w:eastAsia="Calibri" w:cs="Times New Roman"/>
          <w:szCs w:val="28"/>
        </w:rPr>
        <w:t xml:space="preserve"> и </w:t>
      </w:r>
      <w:r w:rsidR="001C211E" w:rsidRPr="00822F2B">
        <w:rPr>
          <w:rFonts w:ascii="Times New Roman" w:hAnsi="Times New Roman"/>
          <w:b/>
          <w:bCs/>
          <w:sz w:val="28"/>
          <w:szCs w:val="28"/>
        </w:rPr>
        <w:t>о</w:t>
      </w:r>
      <w:r w:rsidR="000F3A41" w:rsidRPr="00822F2B">
        <w:rPr>
          <w:rFonts w:ascii="Times New Roman" w:hAnsi="Times New Roman"/>
          <w:b/>
          <w:bCs/>
          <w:sz w:val="28"/>
          <w:szCs w:val="28"/>
        </w:rPr>
        <w:t xml:space="preserve">писание </w:t>
      </w:r>
      <w:r w:rsidR="001C211E" w:rsidRPr="00822F2B">
        <w:rPr>
          <w:rFonts w:ascii="Times New Roman" w:hAnsi="Times New Roman"/>
          <w:b/>
          <w:bCs/>
          <w:sz w:val="28"/>
          <w:szCs w:val="28"/>
        </w:rPr>
        <w:t xml:space="preserve">его </w:t>
      </w:r>
      <w:r w:rsidR="00560805" w:rsidRPr="00822F2B">
        <w:rPr>
          <w:rFonts w:ascii="Times New Roman" w:hAnsi="Times New Roman"/>
          <w:b/>
          <w:bCs/>
          <w:sz w:val="28"/>
          <w:szCs w:val="28"/>
        </w:rPr>
        <w:t>границ</w:t>
      </w:r>
    </w:p>
    <w:p w:rsidR="00F4129E" w:rsidRPr="00822F2B" w:rsidRDefault="00F4129E" w:rsidP="00A8309C">
      <w:pPr>
        <w:pStyle w:val="ac"/>
        <w:spacing w:after="0" w:line="240" w:lineRule="auto"/>
        <w:ind w:left="0"/>
        <w:jc w:val="both"/>
        <w:rPr>
          <w:rFonts w:ascii="Times New Roman" w:hAnsi="Times New Roman"/>
          <w:b/>
          <w:bCs/>
          <w:sz w:val="28"/>
          <w:szCs w:val="28"/>
        </w:rPr>
      </w:pPr>
    </w:p>
    <w:p w:rsidR="00560805" w:rsidRPr="00822F2B" w:rsidRDefault="00262521" w:rsidP="00A8309C">
      <w:pPr>
        <w:pStyle w:val="ac"/>
        <w:autoSpaceDE w:val="0"/>
        <w:autoSpaceDN w:val="0"/>
        <w:adjustRightInd w:val="0"/>
        <w:spacing w:after="0" w:line="240" w:lineRule="auto"/>
        <w:ind w:left="0" w:firstLine="709"/>
        <w:jc w:val="both"/>
        <w:rPr>
          <w:rFonts w:ascii="Times New Roman" w:hAnsi="Times New Roman"/>
          <w:sz w:val="28"/>
          <w:szCs w:val="28"/>
        </w:rPr>
      </w:pPr>
      <w:r w:rsidRPr="00822F2B">
        <w:rPr>
          <w:rFonts w:ascii="Times New Roman" w:hAnsi="Times New Roman"/>
          <w:b/>
          <w:sz w:val="28"/>
          <w:szCs w:val="28"/>
        </w:rPr>
        <w:t>2.1.</w:t>
      </w:r>
      <w:r w:rsidRPr="00822F2B">
        <w:rPr>
          <w:rFonts w:ascii="Times New Roman" w:hAnsi="Times New Roman"/>
          <w:sz w:val="28"/>
          <w:szCs w:val="28"/>
        </w:rPr>
        <w:t> </w:t>
      </w:r>
      <w:r w:rsidR="00AC0F61" w:rsidRPr="00822F2B">
        <w:rPr>
          <w:rFonts w:ascii="Times New Roman" w:hAnsi="Times New Roman"/>
          <w:sz w:val="28"/>
          <w:szCs w:val="28"/>
        </w:rPr>
        <w:t xml:space="preserve">Наименование участка недр, </w:t>
      </w:r>
      <w:r w:rsidR="00F43428" w:rsidRPr="00822F2B">
        <w:rPr>
          <w:rFonts w:ascii="Times New Roman" w:hAnsi="Times New Roman"/>
          <w:sz w:val="28"/>
          <w:szCs w:val="28"/>
        </w:rPr>
        <w:t>предоставленного</w:t>
      </w:r>
      <w:r w:rsidR="00560805" w:rsidRPr="00822F2B">
        <w:rPr>
          <w:rFonts w:ascii="Times New Roman" w:hAnsi="Times New Roman"/>
          <w:sz w:val="28"/>
          <w:szCs w:val="28"/>
        </w:rPr>
        <w:t xml:space="preserve"> в пользование: </w:t>
      </w:r>
      <w:r w:rsidR="00560805" w:rsidRPr="00822F2B">
        <w:rPr>
          <w:rStyle w:val="a4"/>
          <w:rFonts w:eastAsia="Calibri" w:cs="Times New Roman"/>
          <w:b w:val="0"/>
          <w:szCs w:val="28"/>
        </w:rPr>
        <w:t>[</w:t>
      </w:r>
      <w:r w:rsidR="00560805" w:rsidRPr="00822F2B">
        <w:rPr>
          <w:rStyle w:val="a4"/>
          <w:rFonts w:eastAsia="Calibri" w:cs="Times New Roman"/>
          <w:bCs/>
          <w:szCs w:val="28"/>
        </w:rPr>
        <w:t>Наименование участка</w:t>
      </w:r>
      <w:r w:rsidR="00560805" w:rsidRPr="00822F2B">
        <w:rPr>
          <w:rStyle w:val="a4"/>
          <w:rFonts w:eastAsia="Calibri" w:cs="Times New Roman"/>
          <w:b w:val="0"/>
          <w:szCs w:val="28"/>
        </w:rPr>
        <w:t>].</w:t>
      </w:r>
    </w:p>
    <w:p w:rsidR="00560805" w:rsidRPr="00822F2B" w:rsidRDefault="00262521" w:rsidP="00560805">
      <w:pPr>
        <w:pStyle w:val="ConsPlusNonformat"/>
        <w:ind w:firstLine="709"/>
        <w:jc w:val="both"/>
        <w:rPr>
          <w:rFonts w:ascii="Times New Roman" w:hAnsi="Times New Roman" w:cs="Times New Roman"/>
          <w:sz w:val="28"/>
          <w:szCs w:val="28"/>
        </w:rPr>
      </w:pPr>
      <w:r w:rsidRPr="00822F2B">
        <w:rPr>
          <w:rFonts w:ascii="Times New Roman" w:hAnsi="Times New Roman" w:cs="Times New Roman"/>
          <w:b/>
          <w:sz w:val="28"/>
          <w:szCs w:val="28"/>
        </w:rPr>
        <w:t>2.2.</w:t>
      </w:r>
      <w:r w:rsidRPr="00822F2B">
        <w:rPr>
          <w:rFonts w:ascii="Times New Roman" w:hAnsi="Times New Roman" w:cs="Times New Roman"/>
          <w:sz w:val="28"/>
          <w:szCs w:val="28"/>
        </w:rPr>
        <w:t> </w:t>
      </w:r>
      <w:r w:rsidR="00560805" w:rsidRPr="00822F2B">
        <w:rPr>
          <w:rFonts w:ascii="Times New Roman" w:hAnsi="Times New Roman" w:cs="Times New Roman"/>
          <w:sz w:val="28"/>
          <w:szCs w:val="28"/>
        </w:rPr>
        <w:t xml:space="preserve">Участок недр имеет статус: </w:t>
      </w:r>
      <w:r w:rsidR="00560805" w:rsidRPr="00822F2B">
        <w:rPr>
          <w:rStyle w:val="a4"/>
          <w:rFonts w:cs="Times New Roman"/>
          <w:szCs w:val="28"/>
        </w:rPr>
        <w:t>[Статус]</w:t>
      </w:r>
      <w:r w:rsidR="005865D9" w:rsidRPr="00822F2B">
        <w:rPr>
          <w:rStyle w:val="a4"/>
          <w:rFonts w:cs="Times New Roman"/>
          <w:szCs w:val="28"/>
        </w:rPr>
        <w:t>.</w:t>
      </w:r>
    </w:p>
    <w:p w:rsidR="00750D91" w:rsidRPr="00822F2B" w:rsidRDefault="00262521" w:rsidP="00A8309C">
      <w:pPr>
        <w:pStyle w:val="ac"/>
        <w:autoSpaceDE w:val="0"/>
        <w:autoSpaceDN w:val="0"/>
        <w:adjustRightInd w:val="0"/>
        <w:spacing w:after="0" w:line="240" w:lineRule="auto"/>
        <w:ind w:left="0" w:firstLine="709"/>
        <w:jc w:val="both"/>
        <w:rPr>
          <w:rFonts w:ascii="Times New Roman" w:hAnsi="Times New Roman"/>
          <w:sz w:val="28"/>
          <w:szCs w:val="28"/>
        </w:rPr>
      </w:pPr>
      <w:r w:rsidRPr="00822F2B">
        <w:rPr>
          <w:rFonts w:ascii="Times New Roman" w:hAnsi="Times New Roman"/>
          <w:b/>
          <w:sz w:val="28"/>
          <w:szCs w:val="28"/>
        </w:rPr>
        <w:t>2.3.</w:t>
      </w:r>
      <w:r w:rsidRPr="00822F2B">
        <w:rPr>
          <w:rFonts w:ascii="Times New Roman" w:hAnsi="Times New Roman"/>
          <w:sz w:val="28"/>
          <w:szCs w:val="28"/>
        </w:rPr>
        <w:t> </w:t>
      </w:r>
      <w:r w:rsidR="00560805" w:rsidRPr="00822F2B">
        <w:rPr>
          <w:rFonts w:ascii="Times New Roman" w:hAnsi="Times New Roman"/>
          <w:sz w:val="28"/>
          <w:szCs w:val="28"/>
        </w:rPr>
        <w:t>С</w:t>
      </w:r>
      <w:r w:rsidR="00750D91" w:rsidRPr="00822F2B">
        <w:rPr>
          <w:rFonts w:ascii="Times New Roman" w:hAnsi="Times New Roman"/>
          <w:sz w:val="28"/>
          <w:szCs w:val="28"/>
        </w:rPr>
        <w:t xml:space="preserve">хема расположения участка недр и описание </w:t>
      </w:r>
      <w:r w:rsidR="00AC0F61" w:rsidRPr="00822F2B">
        <w:rPr>
          <w:rFonts w:ascii="Times New Roman" w:hAnsi="Times New Roman"/>
          <w:sz w:val="28"/>
          <w:szCs w:val="28"/>
        </w:rPr>
        <w:t xml:space="preserve">его </w:t>
      </w:r>
      <w:r w:rsidR="00750D91" w:rsidRPr="00822F2B">
        <w:rPr>
          <w:rFonts w:ascii="Times New Roman" w:hAnsi="Times New Roman"/>
          <w:sz w:val="28"/>
          <w:szCs w:val="28"/>
        </w:rPr>
        <w:t>пространственных границ содержатся в приложении № 3 к настоящей лицензии</w:t>
      </w:r>
      <w:r w:rsidR="003A2773" w:rsidRPr="00822F2B">
        <w:rPr>
          <w:rFonts w:ascii="Times New Roman" w:hAnsi="Times New Roman"/>
          <w:sz w:val="28"/>
          <w:szCs w:val="28"/>
        </w:rPr>
        <w:t xml:space="preserve"> на пользование недрами</w:t>
      </w:r>
      <w:r w:rsidR="00750D91" w:rsidRPr="00822F2B">
        <w:rPr>
          <w:rFonts w:ascii="Times New Roman" w:hAnsi="Times New Roman"/>
          <w:sz w:val="28"/>
          <w:szCs w:val="28"/>
        </w:rPr>
        <w:t>.</w:t>
      </w:r>
    </w:p>
    <w:p w:rsidR="00CA7CFD" w:rsidRPr="00822F2B" w:rsidRDefault="00CA7CFD" w:rsidP="00A8309C">
      <w:pPr>
        <w:pStyle w:val="ac"/>
        <w:autoSpaceDE w:val="0"/>
        <w:autoSpaceDN w:val="0"/>
        <w:adjustRightInd w:val="0"/>
        <w:spacing w:after="0" w:line="240" w:lineRule="auto"/>
        <w:ind w:left="0" w:firstLine="709"/>
        <w:jc w:val="both"/>
        <w:rPr>
          <w:rFonts w:ascii="Times New Roman" w:hAnsi="Times New Roman"/>
          <w:sz w:val="28"/>
          <w:szCs w:val="28"/>
        </w:rPr>
      </w:pPr>
    </w:p>
    <w:p w:rsidR="00131781" w:rsidRPr="00822F2B" w:rsidRDefault="00750D91" w:rsidP="006855D7">
      <w:pPr>
        <w:pStyle w:val="ConsPlusNonformat"/>
        <w:numPr>
          <w:ilvl w:val="0"/>
          <w:numId w:val="2"/>
        </w:numPr>
        <w:ind w:left="0" w:firstLine="709"/>
        <w:jc w:val="both"/>
        <w:rPr>
          <w:rFonts w:ascii="Times New Roman" w:hAnsi="Times New Roman" w:cs="Times New Roman"/>
          <w:b/>
          <w:sz w:val="28"/>
          <w:szCs w:val="28"/>
        </w:rPr>
      </w:pPr>
      <w:r w:rsidRPr="00822F2B">
        <w:rPr>
          <w:rFonts w:ascii="Times New Roman" w:hAnsi="Times New Roman" w:cs="Times New Roman"/>
          <w:b/>
          <w:sz w:val="28"/>
          <w:szCs w:val="28"/>
        </w:rPr>
        <w:t>Срок действия л</w:t>
      </w:r>
      <w:r w:rsidR="00B27C19" w:rsidRPr="00822F2B">
        <w:rPr>
          <w:rFonts w:ascii="Times New Roman" w:hAnsi="Times New Roman" w:cs="Times New Roman"/>
          <w:b/>
          <w:sz w:val="28"/>
          <w:szCs w:val="28"/>
        </w:rPr>
        <w:t xml:space="preserve">ицензии на пользование недрами: </w:t>
      </w:r>
      <w:r w:rsidR="005554C4" w:rsidRPr="00822F2B">
        <w:rPr>
          <w:rFonts w:ascii="Times New Roman" w:hAnsi="Times New Roman" w:cs="Times New Roman"/>
          <w:b/>
          <w:sz w:val="28"/>
          <w:szCs w:val="28"/>
        </w:rPr>
        <w:t>[</w:t>
      </w:r>
      <w:r w:rsidR="005554C4" w:rsidRPr="00822F2B">
        <w:rPr>
          <w:rStyle w:val="a4"/>
          <w:rFonts w:cs="Times New Roman"/>
          <w:szCs w:val="28"/>
        </w:rPr>
        <w:t>Дата окончания действия ДД.ММ.ГГГГ]</w:t>
      </w:r>
      <w:r w:rsidR="00BE231E" w:rsidRPr="00822F2B">
        <w:rPr>
          <w:rFonts w:ascii="Times New Roman" w:hAnsi="Times New Roman" w:cs="Times New Roman"/>
          <w:b/>
          <w:sz w:val="28"/>
          <w:szCs w:val="28"/>
        </w:rPr>
        <w:t>.</w:t>
      </w:r>
    </w:p>
    <w:p w:rsidR="00CA7CFD" w:rsidRPr="00822F2B" w:rsidRDefault="00CA7CFD" w:rsidP="006855D7">
      <w:pPr>
        <w:pStyle w:val="ConsPlusNonformat"/>
        <w:tabs>
          <w:tab w:val="left" w:pos="6086"/>
        </w:tabs>
        <w:ind w:firstLine="709"/>
        <w:jc w:val="both"/>
        <w:rPr>
          <w:rFonts w:ascii="Times New Roman" w:hAnsi="Times New Roman" w:cs="Times New Roman"/>
          <w:b/>
          <w:sz w:val="28"/>
          <w:szCs w:val="28"/>
        </w:rPr>
      </w:pPr>
    </w:p>
    <w:p w:rsidR="00CD7DD3" w:rsidRPr="00822F2B" w:rsidRDefault="00BF2B36" w:rsidP="006855D7">
      <w:pPr>
        <w:pStyle w:val="ConsPlusNonformat"/>
        <w:numPr>
          <w:ilvl w:val="0"/>
          <w:numId w:val="2"/>
        </w:numPr>
        <w:ind w:left="0" w:firstLine="709"/>
        <w:jc w:val="both"/>
        <w:rPr>
          <w:rFonts w:ascii="Times New Roman" w:hAnsi="Times New Roman" w:cs="Times New Roman"/>
          <w:b/>
          <w:sz w:val="28"/>
          <w:szCs w:val="28"/>
        </w:rPr>
      </w:pPr>
      <w:r w:rsidRPr="00822F2B">
        <w:rPr>
          <w:rFonts w:ascii="Times New Roman" w:hAnsi="Times New Roman"/>
          <w:b/>
          <w:sz w:val="28"/>
          <w:szCs w:val="28"/>
        </w:rPr>
        <w:t xml:space="preserve">Обязательства по </w:t>
      </w:r>
      <w:r w:rsidR="006855D7" w:rsidRPr="00822F2B">
        <w:rPr>
          <w:rFonts w:ascii="Times New Roman" w:hAnsi="Times New Roman"/>
          <w:b/>
          <w:sz w:val="28"/>
          <w:szCs w:val="28"/>
        </w:rPr>
        <w:t>пользовани</w:t>
      </w:r>
      <w:r w:rsidR="00EF6652" w:rsidRPr="00822F2B">
        <w:rPr>
          <w:rFonts w:ascii="Times New Roman" w:hAnsi="Times New Roman"/>
          <w:b/>
          <w:sz w:val="28"/>
          <w:szCs w:val="28"/>
        </w:rPr>
        <w:t>ю</w:t>
      </w:r>
      <w:r w:rsidR="006855D7" w:rsidRPr="00822F2B">
        <w:rPr>
          <w:rFonts w:ascii="Times New Roman" w:hAnsi="Times New Roman"/>
          <w:b/>
          <w:sz w:val="28"/>
          <w:szCs w:val="28"/>
        </w:rPr>
        <w:t xml:space="preserve"> недрами</w:t>
      </w:r>
    </w:p>
    <w:p w:rsidR="009B4F69" w:rsidRPr="00822F2B" w:rsidRDefault="009B4F69" w:rsidP="00D049DF">
      <w:pPr>
        <w:pStyle w:val="ConsPlusNonformat"/>
        <w:ind w:firstLine="709"/>
        <w:jc w:val="both"/>
        <w:rPr>
          <w:rFonts w:ascii="Times New Roman" w:hAnsi="Times New Roman" w:cs="Times New Roman"/>
          <w:b/>
          <w:sz w:val="28"/>
          <w:szCs w:val="28"/>
        </w:rPr>
      </w:pPr>
    </w:p>
    <w:p w:rsidR="00F4129E" w:rsidRPr="00822F2B" w:rsidRDefault="00CD7DD3" w:rsidP="00D049DF">
      <w:pPr>
        <w:pStyle w:val="ConsPlusNonformat"/>
        <w:ind w:firstLine="709"/>
        <w:jc w:val="both"/>
        <w:rPr>
          <w:rFonts w:ascii="Times New Roman" w:hAnsi="Times New Roman" w:cs="Times New Roman"/>
          <w:b/>
          <w:sz w:val="28"/>
          <w:szCs w:val="28"/>
        </w:rPr>
      </w:pPr>
      <w:r w:rsidRPr="00822F2B">
        <w:rPr>
          <w:rFonts w:ascii="Times New Roman" w:hAnsi="Times New Roman" w:cs="Times New Roman"/>
          <w:b/>
          <w:sz w:val="28"/>
          <w:szCs w:val="28"/>
        </w:rPr>
        <w:t>[С</w:t>
      </w:r>
      <w:r w:rsidR="00760140" w:rsidRPr="00822F2B">
        <w:rPr>
          <w:rFonts w:ascii="Times New Roman" w:hAnsi="Times New Roman" w:cs="Times New Roman"/>
          <w:b/>
          <w:sz w:val="28"/>
          <w:szCs w:val="28"/>
        </w:rPr>
        <w:t>рок</w:t>
      </w:r>
      <w:r w:rsidRPr="00822F2B">
        <w:rPr>
          <w:rFonts w:ascii="Times New Roman" w:hAnsi="Times New Roman" w:cs="Times New Roman"/>
          <w:b/>
          <w:sz w:val="28"/>
          <w:szCs w:val="28"/>
        </w:rPr>
        <w:t>]</w:t>
      </w:r>
    </w:p>
    <w:p w:rsidR="00327B8B" w:rsidRPr="00822F2B" w:rsidRDefault="00327B8B" w:rsidP="00560805">
      <w:pPr>
        <w:pStyle w:val="ConsPlusNonformat"/>
        <w:ind w:firstLine="709"/>
        <w:jc w:val="both"/>
        <w:rPr>
          <w:rFonts w:ascii="Times New Roman" w:hAnsi="Times New Roman" w:cs="Times New Roman"/>
          <w:sz w:val="28"/>
          <w:szCs w:val="28"/>
        </w:rPr>
      </w:pPr>
    </w:p>
    <w:p w:rsidR="00296ED9" w:rsidRPr="00822F2B" w:rsidRDefault="00296ED9" w:rsidP="00CD1829">
      <w:pPr>
        <w:pStyle w:val="ConsPlusNonformat"/>
        <w:numPr>
          <w:ilvl w:val="0"/>
          <w:numId w:val="2"/>
        </w:numPr>
        <w:ind w:left="0" w:firstLine="709"/>
        <w:jc w:val="both"/>
        <w:rPr>
          <w:rFonts w:ascii="Times New Roman" w:hAnsi="Times New Roman" w:cs="Times New Roman"/>
          <w:b/>
          <w:sz w:val="28"/>
          <w:szCs w:val="28"/>
        </w:rPr>
      </w:pPr>
      <w:r w:rsidRPr="00822F2B">
        <w:rPr>
          <w:rFonts w:ascii="Times New Roman" w:hAnsi="Times New Roman" w:cs="Times New Roman"/>
          <w:b/>
          <w:sz w:val="28"/>
          <w:szCs w:val="28"/>
        </w:rPr>
        <w:t>Требования по рациональному использованию и охране недр, по безопасному ведению работ, с</w:t>
      </w:r>
      <w:r w:rsidR="008E71DF" w:rsidRPr="00822F2B">
        <w:rPr>
          <w:rFonts w:ascii="Times New Roman" w:hAnsi="Times New Roman" w:cs="Times New Roman"/>
          <w:b/>
          <w:sz w:val="28"/>
          <w:szCs w:val="28"/>
        </w:rPr>
        <w:t>вязанных с пользованием недрами</w:t>
      </w:r>
    </w:p>
    <w:p w:rsidR="00BE231E" w:rsidRPr="00822F2B" w:rsidRDefault="00BE231E" w:rsidP="00BE231E">
      <w:pPr>
        <w:pStyle w:val="ConsPlusNonformat"/>
        <w:ind w:left="900"/>
        <w:jc w:val="both"/>
        <w:rPr>
          <w:rFonts w:ascii="Times New Roman" w:hAnsi="Times New Roman" w:cs="Times New Roman"/>
          <w:b/>
          <w:sz w:val="28"/>
          <w:szCs w:val="28"/>
        </w:rPr>
      </w:pPr>
    </w:p>
    <w:p w:rsidR="00AF71D8" w:rsidRPr="00822F2B" w:rsidRDefault="00560805" w:rsidP="00262521">
      <w:pPr>
        <w:autoSpaceDE w:val="0"/>
        <w:autoSpaceDN w:val="0"/>
        <w:adjustRightInd w:val="0"/>
        <w:spacing w:after="0" w:line="240" w:lineRule="auto"/>
        <w:ind w:firstLine="709"/>
        <w:jc w:val="both"/>
        <w:rPr>
          <w:rFonts w:ascii="Times New Roman" w:hAnsi="Times New Roman"/>
          <w:sz w:val="28"/>
          <w:szCs w:val="28"/>
        </w:rPr>
      </w:pPr>
      <w:r w:rsidRPr="00822F2B">
        <w:rPr>
          <w:rFonts w:ascii="Times New Roman CYR" w:hAnsi="Times New Roman CYR" w:cs="Times New Roman CYR"/>
          <w:b/>
          <w:sz w:val="28"/>
          <w:szCs w:val="28"/>
        </w:rPr>
        <w:t>5.1.</w:t>
      </w:r>
      <w:r w:rsidRPr="00822F2B">
        <w:rPr>
          <w:rFonts w:ascii="Times New Roman CYR" w:hAnsi="Times New Roman CYR" w:cs="Times New Roman CYR"/>
          <w:sz w:val="28"/>
          <w:szCs w:val="28"/>
        </w:rPr>
        <w:t> </w:t>
      </w:r>
      <w:r w:rsidR="00AF71D8" w:rsidRPr="00822F2B">
        <w:rPr>
          <w:rFonts w:ascii="Times New Roman" w:hAnsi="Times New Roman"/>
          <w:sz w:val="28"/>
          <w:szCs w:val="28"/>
        </w:rPr>
        <w:t>Пользователь недр обязан выполнять требования, предусмотренные статьей 23, частью пятой статьи 24 Закона Российской Федерации «О</w:t>
      </w:r>
      <w:r w:rsidR="00A74615">
        <w:rPr>
          <w:rFonts w:ascii="Times New Roman" w:hAnsi="Times New Roman"/>
          <w:sz w:val="28"/>
          <w:szCs w:val="28"/>
        </w:rPr>
        <w:t xml:space="preserve"> </w:t>
      </w:r>
      <w:r w:rsidR="00AF71D8" w:rsidRPr="00822F2B">
        <w:rPr>
          <w:rFonts w:ascii="Times New Roman" w:hAnsi="Times New Roman"/>
          <w:sz w:val="28"/>
          <w:szCs w:val="28"/>
        </w:rPr>
        <w:t>недрах».</w:t>
      </w:r>
    </w:p>
    <w:p w:rsidR="00AF71D8" w:rsidRPr="00822F2B" w:rsidRDefault="00AF71D8" w:rsidP="00262521">
      <w:pPr>
        <w:autoSpaceDE w:val="0"/>
        <w:autoSpaceDN w:val="0"/>
        <w:adjustRightInd w:val="0"/>
        <w:spacing w:after="0" w:line="240" w:lineRule="auto"/>
        <w:ind w:firstLine="709"/>
        <w:jc w:val="both"/>
        <w:rPr>
          <w:rFonts w:ascii="Times New Roman CYR" w:hAnsi="Times New Roman CYR" w:cs="Times New Roman CYR"/>
          <w:b/>
          <w:sz w:val="28"/>
          <w:szCs w:val="28"/>
        </w:rPr>
      </w:pPr>
      <w:r w:rsidRPr="00822F2B">
        <w:rPr>
          <w:rFonts w:ascii="Times New Roman CYR" w:hAnsi="Times New Roman CYR" w:cs="Times New Roman CYR"/>
          <w:b/>
          <w:sz w:val="28"/>
          <w:szCs w:val="28"/>
        </w:rPr>
        <w:t>[Пункт 5.2]</w:t>
      </w:r>
      <w:r w:rsidR="005865D9" w:rsidRPr="00822F2B">
        <w:rPr>
          <w:rFonts w:ascii="Times New Roman CYR" w:hAnsi="Times New Roman CYR" w:cs="Times New Roman CYR"/>
          <w:b/>
          <w:sz w:val="28"/>
          <w:szCs w:val="28"/>
        </w:rPr>
        <w:t>.</w:t>
      </w:r>
    </w:p>
    <w:p w:rsidR="007D194A" w:rsidRPr="00822F2B" w:rsidRDefault="006C5B48" w:rsidP="00262521">
      <w:pPr>
        <w:pStyle w:val="ConsPlusNonformat"/>
        <w:ind w:firstLine="709"/>
        <w:jc w:val="both"/>
        <w:rPr>
          <w:rFonts w:ascii="Times New Roman" w:hAnsi="Times New Roman"/>
          <w:b/>
          <w:bCs/>
          <w:sz w:val="28"/>
          <w:szCs w:val="28"/>
        </w:rPr>
      </w:pPr>
      <w:r w:rsidRPr="00822F2B">
        <w:rPr>
          <w:rFonts w:ascii="Times New Roman" w:hAnsi="Times New Roman"/>
          <w:b/>
          <w:iCs/>
          <w:sz w:val="28"/>
          <w:szCs w:val="28"/>
        </w:rPr>
        <w:t>[Пункт 5.3]</w:t>
      </w:r>
      <w:r w:rsidR="005865D9" w:rsidRPr="00822F2B">
        <w:rPr>
          <w:rFonts w:ascii="Times New Roman" w:hAnsi="Times New Roman"/>
          <w:b/>
          <w:iCs/>
          <w:sz w:val="28"/>
          <w:szCs w:val="28"/>
        </w:rPr>
        <w:t>.</w:t>
      </w:r>
    </w:p>
    <w:p w:rsidR="00262521" w:rsidRPr="00822F2B" w:rsidRDefault="00262521" w:rsidP="00262521">
      <w:pPr>
        <w:pStyle w:val="ConsPlusNonformat"/>
        <w:ind w:firstLine="709"/>
        <w:jc w:val="both"/>
        <w:rPr>
          <w:rFonts w:ascii="Times New Roman" w:hAnsi="Times New Roman" w:cs="Times New Roman"/>
          <w:sz w:val="28"/>
          <w:szCs w:val="28"/>
        </w:rPr>
      </w:pPr>
      <w:r w:rsidRPr="00822F2B">
        <w:rPr>
          <w:rFonts w:ascii="Times New Roman" w:hAnsi="Times New Roman"/>
          <w:b/>
          <w:bCs/>
          <w:sz w:val="28"/>
          <w:szCs w:val="28"/>
        </w:rPr>
        <w:t>[Пункт 5.</w:t>
      </w:r>
      <w:r w:rsidR="0049533F" w:rsidRPr="00822F2B">
        <w:rPr>
          <w:rFonts w:ascii="Times New Roman" w:hAnsi="Times New Roman"/>
          <w:b/>
          <w:bCs/>
          <w:sz w:val="28"/>
          <w:szCs w:val="28"/>
        </w:rPr>
        <w:t>[</w:t>
      </w:r>
      <w:r w:rsidR="001B3328" w:rsidRPr="00822F2B">
        <w:rPr>
          <w:rFonts w:ascii="Times New Roman" w:hAnsi="Times New Roman"/>
          <w:b/>
          <w:bCs/>
          <w:sz w:val="28"/>
          <w:szCs w:val="28"/>
          <w:lang w:val="en-US"/>
        </w:rPr>
        <w:t>N</w:t>
      </w:r>
      <w:r w:rsidR="006100A7" w:rsidRPr="00822F2B">
        <w:rPr>
          <w:rFonts w:ascii="Times New Roman" w:hAnsi="Times New Roman"/>
          <w:b/>
          <w:bCs/>
          <w:sz w:val="28"/>
          <w:szCs w:val="28"/>
        </w:rPr>
        <w:t>]</w:t>
      </w:r>
      <w:r w:rsidR="0049533F" w:rsidRPr="00822F2B">
        <w:rPr>
          <w:rFonts w:ascii="Times New Roman" w:hAnsi="Times New Roman"/>
          <w:b/>
          <w:bCs/>
          <w:sz w:val="28"/>
          <w:szCs w:val="28"/>
        </w:rPr>
        <w:t>]</w:t>
      </w:r>
      <w:r w:rsidRPr="00822F2B">
        <w:rPr>
          <w:rFonts w:ascii="Times New Roman" w:hAnsi="Times New Roman"/>
          <w:bCs/>
          <w:sz w:val="28"/>
          <w:szCs w:val="28"/>
        </w:rPr>
        <w:t>.</w:t>
      </w:r>
    </w:p>
    <w:p w:rsidR="00B40DCD" w:rsidRPr="00822F2B" w:rsidRDefault="00B40DCD" w:rsidP="00560805">
      <w:pPr>
        <w:pStyle w:val="ConsPlusNonformat"/>
        <w:ind w:firstLine="709"/>
        <w:jc w:val="both"/>
        <w:rPr>
          <w:rFonts w:ascii="Times New Roman" w:hAnsi="Times New Roman" w:cs="Times New Roman"/>
          <w:sz w:val="28"/>
          <w:szCs w:val="28"/>
        </w:rPr>
      </w:pPr>
    </w:p>
    <w:p w:rsidR="008F3CE3" w:rsidRPr="00822F2B" w:rsidRDefault="0040390A" w:rsidP="00560805">
      <w:pPr>
        <w:pStyle w:val="ConsPlusNonformat"/>
        <w:ind w:firstLine="709"/>
        <w:jc w:val="both"/>
        <w:rPr>
          <w:rFonts w:ascii="Times New Roman" w:hAnsi="Times New Roman" w:cs="Times New Roman"/>
          <w:b/>
          <w:sz w:val="28"/>
          <w:szCs w:val="28"/>
        </w:rPr>
      </w:pPr>
      <w:r w:rsidRPr="00822F2B">
        <w:rPr>
          <w:rFonts w:ascii="Times New Roman" w:hAnsi="Times New Roman" w:cs="Times New Roman"/>
          <w:b/>
          <w:sz w:val="28"/>
          <w:szCs w:val="28"/>
        </w:rPr>
        <w:t>6.</w:t>
      </w:r>
      <w:r w:rsidR="00560805" w:rsidRPr="00822F2B">
        <w:rPr>
          <w:rFonts w:ascii="Times New Roman" w:hAnsi="Times New Roman" w:cs="Times New Roman"/>
          <w:b/>
          <w:sz w:val="28"/>
          <w:szCs w:val="28"/>
        </w:rPr>
        <w:t> </w:t>
      </w:r>
      <w:r w:rsidR="008F3CE3" w:rsidRPr="00822F2B">
        <w:rPr>
          <w:rFonts w:ascii="Times New Roman" w:hAnsi="Times New Roman" w:cs="Times New Roman"/>
          <w:b/>
          <w:sz w:val="28"/>
          <w:szCs w:val="28"/>
        </w:rPr>
        <w:t>Условия, связанные с платежами при пользовании недрами</w:t>
      </w:r>
    </w:p>
    <w:p w:rsidR="00E66532" w:rsidRPr="00822F2B" w:rsidRDefault="00E66532" w:rsidP="00560805">
      <w:pPr>
        <w:pStyle w:val="ConsPlusNonformat"/>
        <w:ind w:firstLine="709"/>
        <w:jc w:val="both"/>
        <w:rPr>
          <w:rFonts w:ascii="Times New Roman" w:hAnsi="Times New Roman" w:cs="Times New Roman"/>
          <w:b/>
          <w:sz w:val="28"/>
          <w:szCs w:val="28"/>
        </w:rPr>
      </w:pPr>
    </w:p>
    <w:p w:rsidR="008F3CE3" w:rsidRPr="00822F2B" w:rsidRDefault="00296ED9" w:rsidP="00560805">
      <w:pPr>
        <w:pStyle w:val="ConsPlusNonformat"/>
        <w:ind w:firstLine="709"/>
        <w:jc w:val="both"/>
        <w:rPr>
          <w:rFonts w:ascii="Times New Roman" w:hAnsi="Times New Roman" w:cs="Times New Roman"/>
          <w:sz w:val="28"/>
          <w:szCs w:val="28"/>
        </w:rPr>
      </w:pPr>
      <w:r w:rsidRPr="00822F2B">
        <w:rPr>
          <w:rFonts w:ascii="Times New Roman" w:hAnsi="Times New Roman" w:cs="Times New Roman"/>
          <w:b/>
          <w:sz w:val="28"/>
          <w:szCs w:val="28"/>
        </w:rPr>
        <w:t>6</w:t>
      </w:r>
      <w:r w:rsidR="008F3CE3" w:rsidRPr="00822F2B">
        <w:rPr>
          <w:rFonts w:ascii="Times New Roman" w:hAnsi="Times New Roman" w:cs="Times New Roman"/>
          <w:b/>
          <w:sz w:val="28"/>
          <w:szCs w:val="28"/>
        </w:rPr>
        <w:t>.1.</w:t>
      </w:r>
      <w:r w:rsidR="00560805" w:rsidRPr="00822F2B">
        <w:rPr>
          <w:rFonts w:ascii="Times New Roman" w:hAnsi="Times New Roman" w:cs="Times New Roman"/>
          <w:sz w:val="28"/>
          <w:szCs w:val="28"/>
        </w:rPr>
        <w:t> </w:t>
      </w:r>
      <w:r w:rsidR="008F3CE3" w:rsidRPr="00822F2B">
        <w:rPr>
          <w:rFonts w:ascii="Times New Roman" w:hAnsi="Times New Roman" w:cs="Times New Roman"/>
          <w:b/>
          <w:sz w:val="28"/>
          <w:szCs w:val="28"/>
        </w:rPr>
        <w:t>[Обязательство по уплате разового платежа]</w:t>
      </w:r>
      <w:r w:rsidR="00560805" w:rsidRPr="00822F2B">
        <w:rPr>
          <w:rFonts w:ascii="Times New Roman" w:hAnsi="Times New Roman" w:cs="Times New Roman"/>
          <w:sz w:val="28"/>
          <w:szCs w:val="28"/>
        </w:rPr>
        <w:t>.</w:t>
      </w:r>
    </w:p>
    <w:p w:rsidR="004160A3" w:rsidRPr="00822F2B" w:rsidRDefault="00296ED9">
      <w:pPr>
        <w:pStyle w:val="ConsPlusNonformat"/>
        <w:ind w:firstLine="709"/>
        <w:jc w:val="both"/>
        <w:rPr>
          <w:rFonts w:ascii="Times New Roman" w:hAnsi="Times New Roman" w:cs="Times New Roman"/>
          <w:b/>
          <w:sz w:val="28"/>
          <w:szCs w:val="28"/>
        </w:rPr>
      </w:pPr>
      <w:r w:rsidRPr="00822F2B">
        <w:rPr>
          <w:rFonts w:ascii="Times New Roman" w:hAnsi="Times New Roman" w:cs="Times New Roman"/>
          <w:b/>
          <w:sz w:val="28"/>
          <w:szCs w:val="28"/>
        </w:rPr>
        <w:t>6</w:t>
      </w:r>
      <w:r w:rsidR="008F3CE3" w:rsidRPr="00822F2B">
        <w:rPr>
          <w:rFonts w:ascii="Times New Roman" w:hAnsi="Times New Roman" w:cs="Times New Roman"/>
          <w:b/>
          <w:sz w:val="28"/>
          <w:szCs w:val="28"/>
        </w:rPr>
        <w:t>.2.</w:t>
      </w:r>
      <w:r w:rsidR="00560805" w:rsidRPr="00822F2B">
        <w:rPr>
          <w:rFonts w:ascii="Times New Roman" w:hAnsi="Times New Roman" w:cs="Times New Roman"/>
          <w:sz w:val="28"/>
          <w:szCs w:val="28"/>
        </w:rPr>
        <w:t> </w:t>
      </w:r>
      <w:r w:rsidR="00D070D4" w:rsidRPr="00822F2B">
        <w:rPr>
          <w:rFonts w:ascii="Times New Roman" w:hAnsi="Times New Roman"/>
          <w:b/>
          <w:sz w:val="28"/>
          <w:szCs w:val="28"/>
        </w:rPr>
        <w:t>[Регулярные платежи]</w:t>
      </w:r>
      <w:r w:rsidR="005865D9" w:rsidRPr="00822F2B">
        <w:rPr>
          <w:rFonts w:ascii="Times New Roman" w:hAnsi="Times New Roman"/>
          <w:b/>
          <w:sz w:val="28"/>
          <w:szCs w:val="28"/>
        </w:rPr>
        <w:t>.</w:t>
      </w:r>
    </w:p>
    <w:p w:rsidR="008A75E9" w:rsidRPr="00822F2B" w:rsidRDefault="00296ED9" w:rsidP="00560805">
      <w:pPr>
        <w:pStyle w:val="ConsPlusNonformat"/>
        <w:ind w:firstLine="709"/>
        <w:jc w:val="both"/>
        <w:rPr>
          <w:rFonts w:ascii="Times New Roman" w:hAnsi="Times New Roman" w:cs="Times New Roman"/>
          <w:sz w:val="28"/>
          <w:szCs w:val="28"/>
        </w:rPr>
      </w:pPr>
      <w:r w:rsidRPr="00822F2B">
        <w:rPr>
          <w:rFonts w:ascii="Times New Roman" w:hAnsi="Times New Roman" w:cs="Times New Roman"/>
          <w:b/>
          <w:sz w:val="28"/>
          <w:szCs w:val="28"/>
        </w:rPr>
        <w:t>6</w:t>
      </w:r>
      <w:r w:rsidR="008F3CE3" w:rsidRPr="00822F2B">
        <w:rPr>
          <w:rFonts w:ascii="Times New Roman" w:hAnsi="Times New Roman" w:cs="Times New Roman"/>
          <w:b/>
          <w:sz w:val="28"/>
          <w:szCs w:val="28"/>
        </w:rPr>
        <w:t>.3.</w:t>
      </w:r>
      <w:r w:rsidR="00560805" w:rsidRPr="00822F2B">
        <w:rPr>
          <w:rFonts w:ascii="Times New Roman" w:hAnsi="Times New Roman" w:cs="Times New Roman"/>
          <w:sz w:val="28"/>
          <w:szCs w:val="28"/>
        </w:rPr>
        <w:t> </w:t>
      </w:r>
      <w:r w:rsidR="009E3ACE" w:rsidRPr="00822F2B">
        <w:rPr>
          <w:rFonts w:ascii="Times New Roman" w:hAnsi="Times New Roman" w:cs="Times New Roman"/>
          <w:sz w:val="28"/>
          <w:szCs w:val="28"/>
        </w:rPr>
        <w:t xml:space="preserve">Пользователь </w:t>
      </w:r>
      <w:r w:rsidR="00560805" w:rsidRPr="00822F2B">
        <w:rPr>
          <w:rFonts w:ascii="Times New Roman" w:hAnsi="Times New Roman" w:cs="Times New Roman"/>
          <w:sz w:val="28"/>
          <w:szCs w:val="28"/>
        </w:rPr>
        <w:t xml:space="preserve">недр </w:t>
      </w:r>
      <w:r w:rsidR="009E3ACE" w:rsidRPr="00822F2B">
        <w:rPr>
          <w:rFonts w:ascii="Times New Roman" w:hAnsi="Times New Roman" w:cs="Times New Roman"/>
          <w:sz w:val="28"/>
          <w:szCs w:val="28"/>
        </w:rPr>
        <w:t xml:space="preserve">уплачивает </w:t>
      </w:r>
      <w:r w:rsidR="00560805" w:rsidRPr="00822F2B">
        <w:rPr>
          <w:rFonts w:ascii="Times New Roman" w:hAnsi="Times New Roman" w:cs="Times New Roman"/>
          <w:sz w:val="28"/>
          <w:szCs w:val="28"/>
        </w:rPr>
        <w:t>другие налоги и сборы, установленные в соответствии с законодательством Российской Федерации о налогах и сборах.</w:t>
      </w:r>
    </w:p>
    <w:p w:rsidR="00560805" w:rsidRPr="00822F2B" w:rsidRDefault="00560805" w:rsidP="00560805">
      <w:pPr>
        <w:pStyle w:val="ConsPlusNonformat"/>
        <w:ind w:firstLine="709"/>
        <w:jc w:val="both"/>
        <w:rPr>
          <w:rFonts w:ascii="Times New Roman" w:hAnsi="Times New Roman" w:cs="Times New Roman"/>
          <w:b/>
          <w:sz w:val="28"/>
          <w:szCs w:val="28"/>
        </w:rPr>
      </w:pPr>
    </w:p>
    <w:p w:rsidR="00262521" w:rsidRPr="00822F2B" w:rsidRDefault="00296ED9" w:rsidP="00560805">
      <w:pPr>
        <w:pStyle w:val="ConsPlusNonformat"/>
        <w:ind w:firstLine="709"/>
        <w:jc w:val="both"/>
        <w:rPr>
          <w:rFonts w:ascii="Times New Roman" w:eastAsiaTheme="minorHAnsi" w:hAnsi="Times New Roman" w:cs="Times New Roman"/>
          <w:b/>
          <w:sz w:val="28"/>
          <w:szCs w:val="28"/>
        </w:rPr>
      </w:pPr>
      <w:r w:rsidRPr="00822F2B">
        <w:rPr>
          <w:rFonts w:ascii="Times New Roman" w:hAnsi="Times New Roman" w:cs="Times New Roman"/>
          <w:b/>
          <w:sz w:val="28"/>
          <w:szCs w:val="28"/>
        </w:rPr>
        <w:t>7.</w:t>
      </w:r>
      <w:r w:rsidR="00560805" w:rsidRPr="00822F2B">
        <w:rPr>
          <w:rFonts w:ascii="Times New Roman" w:hAnsi="Times New Roman" w:cs="Times New Roman"/>
          <w:b/>
          <w:sz w:val="28"/>
          <w:szCs w:val="28"/>
        </w:rPr>
        <w:t> </w:t>
      </w:r>
      <w:r w:rsidR="00560805" w:rsidRPr="00822F2B">
        <w:rPr>
          <w:rFonts w:ascii="Times New Roman" w:eastAsiaTheme="minorHAnsi" w:hAnsi="Times New Roman" w:cs="Times New Roman"/>
          <w:b/>
          <w:sz w:val="28"/>
          <w:szCs w:val="28"/>
        </w:rPr>
        <w:t xml:space="preserve">Сроки подготовки технического проекта ликвидации и консервации горных выработок, буровых скважин и иных сооружений, связанных с пользованием недрами, </w:t>
      </w:r>
      <w:r w:rsidR="00262521" w:rsidRPr="00822F2B">
        <w:rPr>
          <w:rFonts w:ascii="Times New Roman" w:eastAsiaTheme="minorHAnsi" w:hAnsi="Times New Roman" w:cs="Times New Roman"/>
          <w:b/>
          <w:sz w:val="28"/>
          <w:szCs w:val="28"/>
        </w:rPr>
        <w:t>и проекта рекультивации земель</w:t>
      </w:r>
    </w:p>
    <w:p w:rsidR="00E66532" w:rsidRPr="00822F2B" w:rsidRDefault="00E66532" w:rsidP="00560805">
      <w:pPr>
        <w:pStyle w:val="ConsPlusNonformat"/>
        <w:ind w:firstLine="709"/>
        <w:jc w:val="both"/>
        <w:rPr>
          <w:rFonts w:ascii="Times New Roman" w:eastAsiaTheme="minorHAnsi" w:hAnsi="Times New Roman" w:cs="Times New Roman"/>
          <w:b/>
          <w:sz w:val="28"/>
          <w:szCs w:val="28"/>
        </w:rPr>
      </w:pPr>
    </w:p>
    <w:p w:rsidR="00262521" w:rsidRPr="00822F2B" w:rsidRDefault="00262521" w:rsidP="00EC43E6">
      <w:pPr>
        <w:pStyle w:val="ConsPlusNonformat"/>
        <w:ind w:firstLine="709"/>
        <w:jc w:val="both"/>
        <w:rPr>
          <w:rFonts w:ascii="Times New Roman" w:eastAsiaTheme="minorHAnsi" w:hAnsi="Times New Roman" w:cs="Times New Roman"/>
          <w:b/>
          <w:sz w:val="28"/>
          <w:szCs w:val="28"/>
        </w:rPr>
      </w:pPr>
      <w:r w:rsidRPr="00822F2B">
        <w:rPr>
          <w:rFonts w:ascii="Times New Roman" w:eastAsiaTheme="minorHAnsi" w:hAnsi="Times New Roman" w:cs="Times New Roman"/>
          <w:b/>
          <w:sz w:val="28"/>
          <w:szCs w:val="28"/>
        </w:rPr>
        <w:t>7.1. </w:t>
      </w:r>
      <w:r w:rsidRPr="00822F2B">
        <w:rPr>
          <w:rFonts w:ascii="Times New Roman" w:eastAsiaTheme="minorHAnsi" w:hAnsi="Times New Roman" w:cs="Times New Roman"/>
          <w:sz w:val="28"/>
          <w:szCs w:val="28"/>
        </w:rPr>
        <w:t>Срок подготовки технического проекта ликвидации и консервации горных выработок, буровых скважин и иных сооружений, связанных с пользованием недрами</w:t>
      </w:r>
      <w:r w:rsidR="007A535E" w:rsidRPr="00822F2B">
        <w:rPr>
          <w:rFonts w:ascii="Times New Roman" w:eastAsiaTheme="minorHAnsi" w:hAnsi="Times New Roman" w:cs="Times New Roman"/>
          <w:sz w:val="28"/>
          <w:szCs w:val="28"/>
        </w:rPr>
        <w:t>:</w:t>
      </w:r>
      <w:r w:rsidRPr="00822F2B">
        <w:rPr>
          <w:rFonts w:ascii="Times New Roman" w:eastAsiaTheme="minorHAnsi" w:hAnsi="Times New Roman" w:cs="Times New Roman"/>
          <w:b/>
          <w:sz w:val="28"/>
          <w:szCs w:val="28"/>
        </w:rPr>
        <w:t xml:space="preserve"> </w:t>
      </w:r>
      <w:r w:rsidR="007A535E" w:rsidRPr="00822F2B">
        <w:rPr>
          <w:rFonts w:ascii="Times New Roman" w:eastAsiaTheme="minorHAnsi" w:hAnsi="Times New Roman" w:cs="Times New Roman"/>
          <w:b/>
          <w:sz w:val="28"/>
          <w:szCs w:val="28"/>
        </w:rPr>
        <w:t>[Срок проекта ликвидации/рекультивации]</w:t>
      </w:r>
      <w:r w:rsidRPr="00822F2B">
        <w:rPr>
          <w:rFonts w:ascii="Times New Roman" w:eastAsiaTheme="minorHAnsi" w:hAnsi="Times New Roman" w:cs="Times New Roman"/>
          <w:sz w:val="28"/>
          <w:szCs w:val="28"/>
        </w:rPr>
        <w:t>.</w:t>
      </w:r>
    </w:p>
    <w:p w:rsidR="00560805" w:rsidRPr="00822F2B" w:rsidRDefault="00262521" w:rsidP="00EC43E6">
      <w:pPr>
        <w:pStyle w:val="ConsPlusNonformat"/>
        <w:ind w:firstLine="709"/>
        <w:jc w:val="both"/>
        <w:rPr>
          <w:rFonts w:ascii="Times New Roman" w:hAnsi="Times New Roman" w:cs="Times New Roman"/>
          <w:sz w:val="28"/>
          <w:szCs w:val="28"/>
        </w:rPr>
      </w:pPr>
      <w:r w:rsidRPr="00822F2B">
        <w:rPr>
          <w:rFonts w:ascii="Times New Roman" w:eastAsiaTheme="minorHAnsi" w:hAnsi="Times New Roman" w:cs="Times New Roman"/>
          <w:b/>
          <w:sz w:val="28"/>
          <w:szCs w:val="28"/>
        </w:rPr>
        <w:t>7.2. </w:t>
      </w:r>
      <w:r w:rsidRPr="00822F2B">
        <w:rPr>
          <w:rFonts w:ascii="Times New Roman" w:eastAsiaTheme="minorHAnsi" w:hAnsi="Times New Roman" w:cs="Times New Roman"/>
          <w:sz w:val="28"/>
          <w:szCs w:val="28"/>
        </w:rPr>
        <w:t>Срок подготовки проекта рекультивации земель</w:t>
      </w:r>
      <w:r w:rsidR="007A535E" w:rsidRPr="00822F2B">
        <w:rPr>
          <w:rFonts w:ascii="Times New Roman" w:eastAsiaTheme="minorHAnsi" w:hAnsi="Times New Roman" w:cs="Times New Roman"/>
          <w:sz w:val="28"/>
          <w:szCs w:val="28"/>
        </w:rPr>
        <w:t>:</w:t>
      </w:r>
      <w:r w:rsidRPr="00822F2B">
        <w:rPr>
          <w:rFonts w:ascii="Times New Roman" w:eastAsiaTheme="minorHAnsi" w:hAnsi="Times New Roman" w:cs="Times New Roman"/>
          <w:b/>
          <w:sz w:val="28"/>
          <w:szCs w:val="28"/>
        </w:rPr>
        <w:t xml:space="preserve"> </w:t>
      </w:r>
      <w:r w:rsidR="007A535E" w:rsidRPr="00822F2B">
        <w:rPr>
          <w:rFonts w:ascii="Times New Roman" w:eastAsiaTheme="minorHAnsi" w:hAnsi="Times New Roman" w:cs="Times New Roman"/>
          <w:b/>
          <w:sz w:val="28"/>
          <w:szCs w:val="28"/>
        </w:rPr>
        <w:t>[Срок проекта ликвидации/рекультивации]</w:t>
      </w:r>
      <w:r w:rsidRPr="00822F2B">
        <w:rPr>
          <w:rFonts w:ascii="Times New Roman" w:eastAsiaTheme="minorHAnsi" w:hAnsi="Times New Roman" w:cs="Times New Roman"/>
          <w:sz w:val="28"/>
          <w:szCs w:val="28"/>
        </w:rPr>
        <w:t>.</w:t>
      </w:r>
    </w:p>
    <w:p w:rsidR="008C21A2" w:rsidRPr="00822F2B" w:rsidRDefault="008C21A2" w:rsidP="00EC43E6">
      <w:pPr>
        <w:pStyle w:val="ConsPlusNonformat"/>
        <w:ind w:firstLine="709"/>
        <w:jc w:val="both"/>
        <w:rPr>
          <w:rFonts w:ascii="Times New Roman" w:hAnsi="Times New Roman" w:cs="Times New Roman"/>
          <w:sz w:val="28"/>
          <w:szCs w:val="28"/>
        </w:rPr>
      </w:pPr>
    </w:p>
    <w:p w:rsidR="00296ED9" w:rsidRPr="00822F2B" w:rsidRDefault="00296ED9" w:rsidP="00EC43E6">
      <w:pPr>
        <w:pStyle w:val="ConsPlusNonformat"/>
        <w:ind w:firstLine="709"/>
        <w:jc w:val="both"/>
        <w:rPr>
          <w:rFonts w:ascii="Times New Roman" w:hAnsi="Times New Roman" w:cs="Times New Roman"/>
          <w:b/>
          <w:sz w:val="28"/>
          <w:szCs w:val="28"/>
        </w:rPr>
      </w:pPr>
      <w:r w:rsidRPr="00822F2B">
        <w:rPr>
          <w:rFonts w:ascii="Times New Roman" w:hAnsi="Times New Roman" w:cs="Times New Roman"/>
          <w:b/>
          <w:sz w:val="28"/>
          <w:szCs w:val="28"/>
        </w:rPr>
        <w:t>8.</w:t>
      </w:r>
      <w:r w:rsidR="00560805" w:rsidRPr="00822F2B">
        <w:rPr>
          <w:rFonts w:ascii="Times New Roman" w:hAnsi="Times New Roman" w:cs="Times New Roman"/>
          <w:b/>
          <w:sz w:val="28"/>
          <w:szCs w:val="28"/>
        </w:rPr>
        <w:t> </w:t>
      </w:r>
      <w:r w:rsidRPr="00822F2B">
        <w:rPr>
          <w:rFonts w:ascii="Times New Roman" w:hAnsi="Times New Roman" w:cs="Times New Roman"/>
          <w:b/>
          <w:sz w:val="28"/>
          <w:szCs w:val="28"/>
        </w:rPr>
        <w:t>Сведения о собственни</w:t>
      </w:r>
      <w:r w:rsidR="00560805" w:rsidRPr="00822F2B">
        <w:rPr>
          <w:rFonts w:ascii="Times New Roman" w:hAnsi="Times New Roman" w:cs="Times New Roman"/>
          <w:b/>
          <w:sz w:val="28"/>
          <w:szCs w:val="28"/>
        </w:rPr>
        <w:t>ке добытых полезных ископаемых</w:t>
      </w:r>
    </w:p>
    <w:p w:rsidR="00E66532" w:rsidRPr="00822F2B" w:rsidRDefault="00E66532" w:rsidP="00EC43E6">
      <w:pPr>
        <w:pStyle w:val="ConsPlusNonformat"/>
        <w:ind w:firstLine="709"/>
        <w:jc w:val="both"/>
        <w:rPr>
          <w:rFonts w:ascii="Times New Roman" w:hAnsi="Times New Roman" w:cs="Times New Roman"/>
          <w:b/>
          <w:sz w:val="28"/>
          <w:szCs w:val="28"/>
        </w:rPr>
      </w:pPr>
    </w:p>
    <w:p w:rsidR="00296ED9" w:rsidRPr="00822F2B" w:rsidRDefault="00560805" w:rsidP="00EC43E6">
      <w:pPr>
        <w:pStyle w:val="ConsPlusNonformat"/>
        <w:ind w:firstLine="709"/>
        <w:jc w:val="both"/>
        <w:rPr>
          <w:rFonts w:ascii="Times New Roman" w:hAnsi="Times New Roman" w:cs="Times New Roman"/>
          <w:b/>
          <w:sz w:val="28"/>
          <w:szCs w:val="28"/>
        </w:rPr>
      </w:pPr>
      <w:r w:rsidRPr="00822F2B">
        <w:rPr>
          <w:rFonts w:ascii="Times New Roman" w:hAnsi="Times New Roman" w:cs="Times New Roman"/>
          <w:b/>
          <w:sz w:val="28"/>
          <w:szCs w:val="28"/>
        </w:rPr>
        <w:t xml:space="preserve">[Право собственности на </w:t>
      </w:r>
      <w:r w:rsidR="0003652B" w:rsidRPr="00822F2B">
        <w:rPr>
          <w:rFonts w:ascii="Times New Roman" w:hAnsi="Times New Roman" w:cs="Times New Roman"/>
          <w:b/>
          <w:sz w:val="28"/>
          <w:szCs w:val="28"/>
        </w:rPr>
        <w:t>ПИ</w:t>
      </w:r>
      <w:r w:rsidRPr="00822F2B">
        <w:rPr>
          <w:rFonts w:ascii="Times New Roman" w:hAnsi="Times New Roman" w:cs="Times New Roman"/>
          <w:b/>
          <w:sz w:val="28"/>
          <w:szCs w:val="28"/>
        </w:rPr>
        <w:t>]</w:t>
      </w:r>
      <w:r w:rsidR="00B058DD" w:rsidRPr="00822F2B">
        <w:rPr>
          <w:rFonts w:ascii="Times New Roman" w:hAnsi="Times New Roman" w:cs="Times New Roman"/>
          <w:b/>
          <w:sz w:val="28"/>
          <w:szCs w:val="28"/>
        </w:rPr>
        <w:t>.</w:t>
      </w:r>
    </w:p>
    <w:p w:rsidR="00CA7CFD" w:rsidRPr="00822F2B" w:rsidRDefault="00CA7CFD" w:rsidP="00EC43E6">
      <w:pPr>
        <w:pStyle w:val="ConsPlusNonformat"/>
        <w:ind w:firstLine="709"/>
        <w:jc w:val="both"/>
        <w:rPr>
          <w:rFonts w:ascii="Times New Roman" w:hAnsi="Times New Roman" w:cs="Times New Roman"/>
          <w:sz w:val="28"/>
          <w:szCs w:val="28"/>
        </w:rPr>
      </w:pPr>
    </w:p>
    <w:p w:rsidR="0040390A" w:rsidRPr="00822F2B" w:rsidRDefault="00296ED9" w:rsidP="00EC43E6">
      <w:pPr>
        <w:pStyle w:val="ConsPlusNonformat"/>
        <w:ind w:firstLine="709"/>
        <w:jc w:val="both"/>
        <w:rPr>
          <w:rFonts w:ascii="Times New Roman" w:hAnsi="Times New Roman" w:cs="Times New Roman"/>
          <w:b/>
          <w:sz w:val="28"/>
          <w:szCs w:val="28"/>
        </w:rPr>
      </w:pPr>
      <w:r w:rsidRPr="00822F2B">
        <w:rPr>
          <w:rFonts w:ascii="Times New Roman" w:hAnsi="Times New Roman" w:cs="Times New Roman"/>
          <w:b/>
          <w:sz w:val="28"/>
          <w:szCs w:val="28"/>
        </w:rPr>
        <w:t>9.</w:t>
      </w:r>
      <w:r w:rsidR="00560805" w:rsidRPr="00822F2B">
        <w:rPr>
          <w:rFonts w:ascii="Times New Roman" w:hAnsi="Times New Roman" w:cs="Times New Roman"/>
          <w:sz w:val="28"/>
          <w:szCs w:val="28"/>
        </w:rPr>
        <w:t> </w:t>
      </w:r>
      <w:r w:rsidR="0040390A" w:rsidRPr="00822F2B">
        <w:rPr>
          <w:rFonts w:ascii="Times New Roman" w:hAnsi="Times New Roman" w:cs="Times New Roman"/>
          <w:b/>
          <w:sz w:val="28"/>
          <w:szCs w:val="28"/>
        </w:rPr>
        <w:t>Сроки представления геол</w:t>
      </w:r>
      <w:r w:rsidR="00560805" w:rsidRPr="00822F2B">
        <w:rPr>
          <w:rFonts w:ascii="Times New Roman" w:hAnsi="Times New Roman" w:cs="Times New Roman"/>
          <w:b/>
          <w:sz w:val="28"/>
          <w:szCs w:val="28"/>
        </w:rPr>
        <w:t xml:space="preserve">огической информации о недрах </w:t>
      </w:r>
      <w:r w:rsidR="0040390A" w:rsidRPr="00822F2B">
        <w:rPr>
          <w:rFonts w:ascii="Times New Roman" w:hAnsi="Times New Roman" w:cs="Times New Roman"/>
          <w:b/>
          <w:sz w:val="28"/>
          <w:szCs w:val="28"/>
        </w:rPr>
        <w:t xml:space="preserve">в </w:t>
      </w:r>
      <w:r w:rsidR="00564AA0" w:rsidRPr="00822F2B">
        <w:rPr>
          <w:rFonts w:ascii="Times New Roman" w:hAnsi="Times New Roman" w:cs="Times New Roman"/>
          <w:b/>
          <w:sz w:val="28"/>
          <w:szCs w:val="28"/>
        </w:rPr>
        <w:t>фонды геологической информации</w:t>
      </w:r>
    </w:p>
    <w:p w:rsidR="008A75E9" w:rsidRPr="00822F2B" w:rsidRDefault="008A75E9" w:rsidP="00EC43E6">
      <w:pPr>
        <w:pStyle w:val="ConsPlusNonformat"/>
        <w:ind w:firstLine="709"/>
        <w:jc w:val="both"/>
        <w:rPr>
          <w:rFonts w:ascii="Times New Roman" w:hAnsi="Times New Roman" w:cs="Times New Roman"/>
          <w:sz w:val="28"/>
          <w:szCs w:val="28"/>
        </w:rPr>
      </w:pPr>
    </w:p>
    <w:p w:rsidR="00B058DD" w:rsidRPr="00822F2B" w:rsidRDefault="00560805" w:rsidP="00A8309C">
      <w:pPr>
        <w:pStyle w:val="ConsPlusNonformat"/>
        <w:ind w:firstLine="709"/>
        <w:jc w:val="both"/>
        <w:rPr>
          <w:rFonts w:ascii="Times New Roman" w:hAnsi="Times New Roman" w:cs="Times New Roman"/>
          <w:sz w:val="28"/>
          <w:szCs w:val="28"/>
        </w:rPr>
      </w:pPr>
      <w:r w:rsidRPr="00822F2B">
        <w:rPr>
          <w:rFonts w:ascii="Times New Roman" w:hAnsi="Times New Roman" w:cs="Times New Roman"/>
          <w:b/>
          <w:sz w:val="28"/>
          <w:szCs w:val="28"/>
        </w:rPr>
        <w:t>9.1.</w:t>
      </w:r>
      <w:r w:rsidRPr="00822F2B">
        <w:rPr>
          <w:rFonts w:ascii="Times New Roman" w:hAnsi="Times New Roman" w:cs="Times New Roman"/>
          <w:sz w:val="28"/>
          <w:szCs w:val="28"/>
        </w:rPr>
        <w:t> </w:t>
      </w:r>
      <w:r w:rsidR="0095019A" w:rsidRPr="00822F2B">
        <w:rPr>
          <w:rFonts w:ascii="Times New Roman" w:hAnsi="Times New Roman" w:cs="Times New Roman"/>
          <w:sz w:val="28"/>
          <w:szCs w:val="28"/>
        </w:rPr>
        <w:t xml:space="preserve">Пользователь недр обязан представлять геологическую информацию о недрах </w:t>
      </w:r>
      <w:r w:rsidRPr="00822F2B">
        <w:rPr>
          <w:rFonts w:ascii="Times New Roman" w:hAnsi="Times New Roman" w:cs="Times New Roman"/>
          <w:sz w:val="28"/>
          <w:szCs w:val="28"/>
        </w:rPr>
        <w:t xml:space="preserve">в </w:t>
      </w:r>
      <w:r w:rsidR="00262521" w:rsidRPr="00822F2B">
        <w:rPr>
          <w:rFonts w:ascii="Times New Roman" w:hAnsi="Times New Roman" w:cs="Times New Roman"/>
          <w:b/>
          <w:sz w:val="28"/>
          <w:szCs w:val="28"/>
        </w:rPr>
        <w:t>[Фонд ГИ]</w:t>
      </w:r>
      <w:r w:rsidR="00262521" w:rsidRPr="00822F2B">
        <w:rPr>
          <w:rFonts w:ascii="Times New Roman" w:hAnsi="Times New Roman" w:cs="Times New Roman"/>
          <w:sz w:val="28"/>
          <w:szCs w:val="28"/>
        </w:rPr>
        <w:t xml:space="preserve"> </w:t>
      </w:r>
      <w:r w:rsidR="0095019A" w:rsidRPr="00822F2B">
        <w:rPr>
          <w:rFonts w:ascii="Times New Roman" w:hAnsi="Times New Roman" w:cs="Times New Roman"/>
          <w:sz w:val="28"/>
          <w:szCs w:val="28"/>
        </w:rPr>
        <w:t>в соответствии с требованиями</w:t>
      </w:r>
      <w:r w:rsidR="00B058DD" w:rsidRPr="00822F2B">
        <w:rPr>
          <w:rFonts w:ascii="Times New Roman" w:hAnsi="Times New Roman" w:cs="Times New Roman"/>
          <w:sz w:val="28"/>
          <w:szCs w:val="28"/>
        </w:rPr>
        <w:t xml:space="preserve"> к содержанию геологиче</w:t>
      </w:r>
      <w:r w:rsidR="0095019A" w:rsidRPr="00822F2B">
        <w:rPr>
          <w:rFonts w:ascii="Times New Roman" w:hAnsi="Times New Roman" w:cs="Times New Roman"/>
          <w:sz w:val="28"/>
          <w:szCs w:val="28"/>
        </w:rPr>
        <w:t>ской информации о недрах и формой ее представления, порядком</w:t>
      </w:r>
      <w:r w:rsidR="00B058DD" w:rsidRPr="00822F2B">
        <w:rPr>
          <w:rFonts w:ascii="Times New Roman" w:hAnsi="Times New Roman" w:cs="Times New Roman"/>
          <w:sz w:val="28"/>
          <w:szCs w:val="28"/>
        </w:rPr>
        <w:t xml:space="preserve"> </w:t>
      </w:r>
      <w:r w:rsidRPr="00822F2B">
        <w:rPr>
          <w:rFonts w:ascii="Times New Roman" w:hAnsi="Times New Roman" w:cs="Times New Roman"/>
          <w:sz w:val="28"/>
          <w:szCs w:val="28"/>
        </w:rPr>
        <w:t xml:space="preserve">и сроками </w:t>
      </w:r>
      <w:r w:rsidR="00B058DD" w:rsidRPr="00822F2B">
        <w:rPr>
          <w:rFonts w:ascii="Times New Roman" w:hAnsi="Times New Roman" w:cs="Times New Roman"/>
          <w:sz w:val="28"/>
          <w:szCs w:val="28"/>
        </w:rPr>
        <w:t>представления геологической информации о недрах в федеральный фонд геологической информа</w:t>
      </w:r>
      <w:r w:rsidRPr="00822F2B">
        <w:rPr>
          <w:rFonts w:ascii="Times New Roman" w:hAnsi="Times New Roman" w:cs="Times New Roman"/>
          <w:sz w:val="28"/>
          <w:szCs w:val="28"/>
        </w:rPr>
        <w:t>ции и его территориальные фонды в соответствии со статьями 22, 23, 27 и 27.2</w:t>
      </w:r>
      <w:r w:rsidR="00C71724" w:rsidRPr="00822F2B">
        <w:rPr>
          <w:rFonts w:ascii="Times New Roman" w:hAnsi="Times New Roman" w:cs="Times New Roman"/>
          <w:sz w:val="28"/>
          <w:szCs w:val="28"/>
        </w:rPr>
        <w:t xml:space="preserve"> Закона Российской Федерации «О </w:t>
      </w:r>
      <w:r w:rsidRPr="00822F2B">
        <w:rPr>
          <w:rFonts w:ascii="Times New Roman" w:hAnsi="Times New Roman" w:cs="Times New Roman"/>
          <w:sz w:val="28"/>
          <w:szCs w:val="28"/>
        </w:rPr>
        <w:t>недрах» и принятыми в соответствии с ним подзаконными актами</w:t>
      </w:r>
      <w:r w:rsidR="00B058DD" w:rsidRPr="00822F2B">
        <w:rPr>
          <w:rFonts w:ascii="Times New Roman" w:hAnsi="Times New Roman" w:cs="Times New Roman"/>
          <w:sz w:val="28"/>
          <w:szCs w:val="28"/>
        </w:rPr>
        <w:t>.</w:t>
      </w:r>
    </w:p>
    <w:p w:rsidR="00D52F16" w:rsidRPr="00822F2B" w:rsidRDefault="00D52F16" w:rsidP="00D52F16">
      <w:pPr>
        <w:pStyle w:val="ConsPlusNonformat"/>
        <w:ind w:firstLine="709"/>
        <w:jc w:val="both"/>
        <w:rPr>
          <w:rFonts w:ascii="Times New Roman" w:hAnsi="Times New Roman" w:cs="Times New Roman"/>
          <w:b/>
          <w:sz w:val="28"/>
          <w:szCs w:val="28"/>
        </w:rPr>
      </w:pPr>
      <w:r w:rsidRPr="00822F2B">
        <w:rPr>
          <w:rFonts w:ascii="Times New Roman" w:hAnsi="Times New Roman"/>
          <w:b/>
          <w:bCs/>
          <w:sz w:val="28"/>
          <w:szCs w:val="28"/>
        </w:rPr>
        <w:t>[Пункт 9.2]</w:t>
      </w:r>
      <w:r w:rsidR="00EC43E6" w:rsidRPr="00822F2B">
        <w:rPr>
          <w:rFonts w:ascii="Times New Roman" w:hAnsi="Times New Roman"/>
          <w:b/>
          <w:bCs/>
          <w:sz w:val="28"/>
          <w:szCs w:val="28"/>
        </w:rPr>
        <w:t>.</w:t>
      </w:r>
    </w:p>
    <w:p w:rsidR="006C6A7B" w:rsidRPr="00822F2B" w:rsidRDefault="006C6A7B" w:rsidP="00262521">
      <w:pPr>
        <w:pStyle w:val="ConsPlusNonformat"/>
        <w:ind w:firstLine="709"/>
        <w:jc w:val="both"/>
        <w:rPr>
          <w:rFonts w:ascii="Times New Roman" w:hAnsi="Times New Roman"/>
          <w:b/>
          <w:bCs/>
          <w:sz w:val="28"/>
          <w:szCs w:val="28"/>
        </w:rPr>
      </w:pPr>
      <w:r w:rsidRPr="00822F2B">
        <w:rPr>
          <w:rFonts w:ascii="Times New Roman" w:hAnsi="Times New Roman"/>
          <w:b/>
          <w:iCs/>
          <w:sz w:val="28"/>
          <w:szCs w:val="28"/>
        </w:rPr>
        <w:t>[Пункт 9.3]</w:t>
      </w:r>
      <w:r w:rsidR="00EC43E6" w:rsidRPr="00822F2B">
        <w:rPr>
          <w:rFonts w:ascii="Times New Roman" w:hAnsi="Times New Roman"/>
          <w:b/>
          <w:iCs/>
          <w:sz w:val="28"/>
          <w:szCs w:val="28"/>
        </w:rPr>
        <w:t>.</w:t>
      </w:r>
    </w:p>
    <w:p w:rsidR="00262521" w:rsidRPr="00822F2B" w:rsidRDefault="00262521" w:rsidP="00262521">
      <w:pPr>
        <w:pStyle w:val="ConsPlusNonformat"/>
        <w:ind w:firstLine="709"/>
        <w:jc w:val="both"/>
        <w:rPr>
          <w:rFonts w:ascii="Times New Roman" w:hAnsi="Times New Roman"/>
          <w:bCs/>
          <w:sz w:val="28"/>
          <w:szCs w:val="28"/>
        </w:rPr>
      </w:pPr>
      <w:r w:rsidRPr="00822F2B">
        <w:rPr>
          <w:rFonts w:ascii="Times New Roman" w:hAnsi="Times New Roman"/>
          <w:b/>
          <w:bCs/>
          <w:sz w:val="28"/>
          <w:szCs w:val="28"/>
        </w:rPr>
        <w:t>[Пункт 9.</w:t>
      </w:r>
      <w:r w:rsidR="006C6A7B" w:rsidRPr="00822F2B">
        <w:rPr>
          <w:rFonts w:ascii="Times New Roman" w:hAnsi="Times New Roman"/>
          <w:b/>
          <w:bCs/>
          <w:sz w:val="28"/>
          <w:szCs w:val="28"/>
        </w:rPr>
        <w:t>[</w:t>
      </w:r>
      <w:r w:rsidRPr="00822F2B">
        <w:rPr>
          <w:rFonts w:ascii="Times New Roman" w:hAnsi="Times New Roman"/>
          <w:b/>
          <w:bCs/>
          <w:sz w:val="28"/>
          <w:szCs w:val="28"/>
          <w:lang w:val="en-US"/>
        </w:rPr>
        <w:t>N</w:t>
      </w:r>
      <w:r w:rsidR="006C6A7B" w:rsidRPr="00822F2B">
        <w:rPr>
          <w:rFonts w:ascii="Times New Roman" w:hAnsi="Times New Roman"/>
          <w:b/>
          <w:bCs/>
          <w:sz w:val="28"/>
          <w:szCs w:val="28"/>
        </w:rPr>
        <w:t>]</w:t>
      </w:r>
      <w:r w:rsidRPr="00822F2B">
        <w:rPr>
          <w:rFonts w:ascii="Times New Roman" w:hAnsi="Times New Roman"/>
          <w:b/>
          <w:bCs/>
          <w:sz w:val="28"/>
          <w:szCs w:val="28"/>
        </w:rPr>
        <w:t>]</w:t>
      </w:r>
      <w:r w:rsidRPr="00822F2B">
        <w:rPr>
          <w:rFonts w:ascii="Times New Roman" w:hAnsi="Times New Roman"/>
          <w:bCs/>
          <w:sz w:val="28"/>
          <w:szCs w:val="28"/>
        </w:rPr>
        <w:t>.</w:t>
      </w:r>
    </w:p>
    <w:p w:rsidR="00B058DD" w:rsidRPr="00822F2B" w:rsidRDefault="00B058DD" w:rsidP="00A8309C">
      <w:pPr>
        <w:pStyle w:val="ConsPlusNonformat"/>
        <w:jc w:val="both"/>
        <w:rPr>
          <w:rFonts w:ascii="Times New Roman" w:hAnsi="Times New Roman" w:cs="Times New Roman"/>
          <w:b/>
          <w:sz w:val="28"/>
          <w:szCs w:val="28"/>
        </w:rPr>
      </w:pPr>
    </w:p>
    <w:p w:rsidR="00222FC0" w:rsidRPr="00822F2B" w:rsidRDefault="00947EBC" w:rsidP="00CD1829">
      <w:pPr>
        <w:pStyle w:val="ConsPlusNonformat"/>
        <w:ind w:firstLine="709"/>
        <w:jc w:val="both"/>
        <w:rPr>
          <w:rFonts w:ascii="Times New Roman" w:hAnsi="Times New Roman" w:cs="Times New Roman"/>
          <w:b/>
          <w:sz w:val="28"/>
          <w:szCs w:val="28"/>
        </w:rPr>
      </w:pPr>
      <w:r w:rsidRPr="00822F2B">
        <w:rPr>
          <w:rFonts w:ascii="Times New Roman" w:hAnsi="Times New Roman" w:cs="Times New Roman"/>
          <w:b/>
          <w:sz w:val="28"/>
          <w:szCs w:val="28"/>
        </w:rPr>
        <w:t>10.</w:t>
      </w:r>
      <w:r w:rsidR="00560805" w:rsidRPr="00822F2B">
        <w:rPr>
          <w:rFonts w:ascii="Times New Roman" w:hAnsi="Times New Roman" w:cs="Times New Roman"/>
          <w:b/>
          <w:sz w:val="28"/>
          <w:szCs w:val="28"/>
        </w:rPr>
        <w:t> </w:t>
      </w:r>
      <w:r w:rsidR="00EE4E9A" w:rsidRPr="00822F2B">
        <w:rPr>
          <w:rFonts w:ascii="Times New Roman" w:hAnsi="Times New Roman" w:cs="Times New Roman"/>
          <w:b/>
          <w:sz w:val="28"/>
          <w:szCs w:val="28"/>
        </w:rPr>
        <w:t>Условия</w:t>
      </w:r>
      <w:r w:rsidR="003F40ED" w:rsidRPr="00822F2B">
        <w:rPr>
          <w:rFonts w:ascii="Times New Roman" w:hAnsi="Times New Roman" w:cs="Times New Roman"/>
          <w:b/>
          <w:sz w:val="28"/>
          <w:szCs w:val="28"/>
        </w:rPr>
        <w:t xml:space="preserve">, при наступлении которых </w:t>
      </w:r>
      <w:r w:rsidR="00222FC0" w:rsidRPr="00822F2B">
        <w:rPr>
          <w:rFonts w:ascii="Times New Roman" w:hAnsi="Times New Roman" w:cs="Times New Roman"/>
          <w:b/>
          <w:sz w:val="28"/>
          <w:szCs w:val="28"/>
        </w:rPr>
        <w:t>может быть приостановлено осуществление права пользования недрами или ограничено право пользования недрами</w:t>
      </w:r>
    </w:p>
    <w:p w:rsidR="003F40ED" w:rsidRPr="00822F2B" w:rsidRDefault="003F40ED" w:rsidP="00A8309C">
      <w:pPr>
        <w:pStyle w:val="ConsPlusNonformat"/>
        <w:jc w:val="both"/>
        <w:rPr>
          <w:rFonts w:ascii="Times New Roman" w:hAnsi="Times New Roman" w:cs="Times New Roman"/>
          <w:b/>
          <w:sz w:val="28"/>
          <w:szCs w:val="28"/>
        </w:rPr>
      </w:pPr>
    </w:p>
    <w:p w:rsidR="003F40ED" w:rsidRPr="00822F2B" w:rsidRDefault="00560805" w:rsidP="00B22167">
      <w:pPr>
        <w:pStyle w:val="ConsPlusNonformat"/>
        <w:ind w:firstLine="709"/>
        <w:jc w:val="both"/>
        <w:rPr>
          <w:rFonts w:ascii="Times New Roman" w:hAnsi="Times New Roman" w:cs="Times New Roman"/>
          <w:sz w:val="28"/>
          <w:szCs w:val="28"/>
        </w:rPr>
      </w:pPr>
      <w:r w:rsidRPr="00822F2B">
        <w:rPr>
          <w:rFonts w:ascii="Times New Roman" w:hAnsi="Times New Roman" w:cs="Times New Roman"/>
          <w:b/>
          <w:sz w:val="28"/>
          <w:szCs w:val="28"/>
        </w:rPr>
        <w:t>10.1.</w:t>
      </w:r>
      <w:r w:rsidRPr="00822F2B">
        <w:rPr>
          <w:rFonts w:ascii="Times New Roman" w:hAnsi="Times New Roman" w:cs="Times New Roman"/>
          <w:sz w:val="28"/>
          <w:szCs w:val="28"/>
        </w:rPr>
        <w:t> </w:t>
      </w:r>
      <w:r w:rsidR="003F40ED" w:rsidRPr="00822F2B">
        <w:rPr>
          <w:rFonts w:ascii="Times New Roman" w:hAnsi="Times New Roman" w:cs="Times New Roman"/>
          <w:sz w:val="28"/>
          <w:szCs w:val="28"/>
        </w:rPr>
        <w:t>Осуществление права пользования недрами может быть приостановлено в случа</w:t>
      </w:r>
      <w:r w:rsidRPr="00822F2B">
        <w:rPr>
          <w:rFonts w:ascii="Times New Roman" w:hAnsi="Times New Roman" w:cs="Times New Roman"/>
          <w:sz w:val="28"/>
          <w:szCs w:val="28"/>
        </w:rPr>
        <w:t xml:space="preserve">ях, установленных статьей 20.1 </w:t>
      </w:r>
      <w:r w:rsidR="003F40ED" w:rsidRPr="00822F2B">
        <w:rPr>
          <w:rFonts w:ascii="Times New Roman" w:hAnsi="Times New Roman" w:cs="Times New Roman"/>
          <w:sz w:val="28"/>
          <w:szCs w:val="28"/>
        </w:rPr>
        <w:t>Закона Российской Федерации «О недрах».</w:t>
      </w:r>
    </w:p>
    <w:p w:rsidR="00560805" w:rsidRPr="00822F2B" w:rsidRDefault="00560805" w:rsidP="00560805">
      <w:pPr>
        <w:pStyle w:val="ConsPlusNonformat"/>
        <w:ind w:firstLine="709"/>
        <w:jc w:val="both"/>
        <w:rPr>
          <w:rFonts w:ascii="Times New Roman" w:hAnsi="Times New Roman" w:cs="Times New Roman"/>
          <w:sz w:val="28"/>
          <w:szCs w:val="28"/>
        </w:rPr>
      </w:pPr>
      <w:r w:rsidRPr="00822F2B">
        <w:rPr>
          <w:rFonts w:ascii="Times New Roman" w:hAnsi="Times New Roman" w:cs="Times New Roman"/>
          <w:b/>
          <w:sz w:val="28"/>
          <w:szCs w:val="28"/>
        </w:rPr>
        <w:lastRenderedPageBreak/>
        <w:t>10.2.</w:t>
      </w:r>
      <w:r w:rsidRPr="00822F2B">
        <w:rPr>
          <w:rFonts w:ascii="Times New Roman" w:hAnsi="Times New Roman" w:cs="Times New Roman"/>
          <w:sz w:val="28"/>
          <w:szCs w:val="28"/>
        </w:rPr>
        <w:t> Право пользования недрами может быть ограничено в случаях, установленных статьей 20.2 Закона Российской Федерации «О недрах».</w:t>
      </w:r>
    </w:p>
    <w:p w:rsidR="00A8309C" w:rsidRPr="00822F2B" w:rsidRDefault="00A8309C" w:rsidP="00CD1829">
      <w:pPr>
        <w:pStyle w:val="ConsPlusNonformat"/>
        <w:ind w:firstLine="709"/>
        <w:jc w:val="both"/>
        <w:rPr>
          <w:rFonts w:ascii="Times New Roman" w:hAnsi="Times New Roman" w:cs="Times New Roman"/>
          <w:b/>
          <w:sz w:val="28"/>
          <w:szCs w:val="28"/>
        </w:rPr>
      </w:pPr>
    </w:p>
    <w:p w:rsidR="00205632" w:rsidRPr="00822F2B" w:rsidRDefault="00D05DA1" w:rsidP="00CD1829">
      <w:pPr>
        <w:pStyle w:val="ConsPlusNonformat"/>
        <w:ind w:firstLine="709"/>
        <w:jc w:val="both"/>
        <w:rPr>
          <w:rFonts w:ascii="Times New Roman" w:hAnsi="Times New Roman" w:cs="Times New Roman"/>
          <w:b/>
          <w:sz w:val="28"/>
          <w:szCs w:val="28"/>
        </w:rPr>
      </w:pPr>
      <w:r w:rsidRPr="00822F2B">
        <w:rPr>
          <w:rFonts w:ascii="Times New Roman" w:hAnsi="Times New Roman" w:cs="Times New Roman"/>
          <w:b/>
          <w:sz w:val="28"/>
          <w:szCs w:val="28"/>
        </w:rPr>
        <w:t>11.</w:t>
      </w:r>
      <w:r w:rsidR="00560805" w:rsidRPr="00822F2B">
        <w:rPr>
          <w:rFonts w:ascii="Times New Roman" w:hAnsi="Times New Roman" w:cs="Times New Roman"/>
          <w:b/>
          <w:sz w:val="28"/>
          <w:szCs w:val="28"/>
        </w:rPr>
        <w:t> </w:t>
      </w:r>
      <w:r w:rsidRPr="00822F2B">
        <w:rPr>
          <w:rFonts w:ascii="Times New Roman" w:hAnsi="Times New Roman" w:cs="Times New Roman"/>
          <w:b/>
          <w:sz w:val="28"/>
          <w:szCs w:val="28"/>
        </w:rPr>
        <w:t xml:space="preserve">Условия, при наступлении которых право пользования недрами прекращается на основании части первой статьи </w:t>
      </w:r>
      <w:r w:rsidR="00205632" w:rsidRPr="00822F2B">
        <w:rPr>
          <w:rFonts w:ascii="Times New Roman" w:hAnsi="Times New Roman" w:cs="Times New Roman"/>
          <w:b/>
          <w:sz w:val="28"/>
          <w:szCs w:val="28"/>
        </w:rPr>
        <w:t>20 Закона Российской Федерации «О недрах»</w:t>
      </w:r>
      <w:r w:rsidR="00BE231E" w:rsidRPr="00822F2B">
        <w:rPr>
          <w:rFonts w:ascii="Times New Roman" w:hAnsi="Times New Roman" w:cs="Times New Roman"/>
          <w:b/>
          <w:sz w:val="28"/>
          <w:szCs w:val="28"/>
        </w:rPr>
        <w:t>:</w:t>
      </w:r>
    </w:p>
    <w:p w:rsidR="00D971D7" w:rsidRPr="00822F2B" w:rsidRDefault="00D971D7" w:rsidP="00A8309C">
      <w:pPr>
        <w:pStyle w:val="ConsPlusNonformat"/>
        <w:jc w:val="both"/>
        <w:rPr>
          <w:rFonts w:ascii="Times New Roman" w:hAnsi="Times New Roman" w:cs="Times New Roman"/>
          <w:b/>
          <w:sz w:val="28"/>
          <w:szCs w:val="28"/>
        </w:rPr>
      </w:pPr>
    </w:p>
    <w:p w:rsidR="00947EBC" w:rsidRPr="00822F2B" w:rsidRDefault="00205632" w:rsidP="00EC43E6">
      <w:pPr>
        <w:pStyle w:val="ConsPlusNonformat"/>
        <w:ind w:firstLine="709"/>
        <w:jc w:val="both"/>
        <w:rPr>
          <w:rFonts w:ascii="Times New Roman" w:hAnsi="Times New Roman" w:cs="Times New Roman"/>
          <w:sz w:val="28"/>
          <w:szCs w:val="28"/>
        </w:rPr>
      </w:pPr>
      <w:r w:rsidRPr="00822F2B">
        <w:rPr>
          <w:rFonts w:ascii="Times New Roman" w:hAnsi="Times New Roman" w:cs="Times New Roman"/>
          <w:sz w:val="28"/>
          <w:szCs w:val="28"/>
        </w:rPr>
        <w:t>Право пользования недрами прекращается по истечении установленного лицензией на пользование недрами срока пользования участком недр.</w:t>
      </w:r>
    </w:p>
    <w:p w:rsidR="008A75E9" w:rsidRPr="00822F2B" w:rsidRDefault="008A75E9" w:rsidP="00EC43E6">
      <w:pPr>
        <w:pStyle w:val="ConsPlusNonformat"/>
        <w:ind w:firstLine="709"/>
        <w:jc w:val="both"/>
        <w:rPr>
          <w:rFonts w:ascii="Times New Roman" w:hAnsi="Times New Roman" w:cs="Times New Roman"/>
          <w:sz w:val="28"/>
          <w:szCs w:val="28"/>
        </w:rPr>
      </w:pPr>
    </w:p>
    <w:p w:rsidR="00205632" w:rsidRPr="00822F2B" w:rsidRDefault="00205632" w:rsidP="00EC43E6">
      <w:pPr>
        <w:pStyle w:val="ConsPlusNonformat"/>
        <w:ind w:firstLine="709"/>
        <w:jc w:val="both"/>
        <w:rPr>
          <w:rFonts w:ascii="Times New Roman" w:hAnsi="Times New Roman" w:cs="Times New Roman"/>
          <w:b/>
          <w:sz w:val="28"/>
          <w:szCs w:val="28"/>
        </w:rPr>
      </w:pPr>
      <w:r w:rsidRPr="00822F2B">
        <w:rPr>
          <w:rFonts w:ascii="Times New Roman" w:hAnsi="Times New Roman" w:cs="Times New Roman"/>
          <w:b/>
          <w:sz w:val="28"/>
          <w:szCs w:val="28"/>
        </w:rPr>
        <w:t>12.</w:t>
      </w:r>
      <w:r w:rsidR="00560805" w:rsidRPr="00822F2B">
        <w:rPr>
          <w:rFonts w:ascii="Times New Roman" w:hAnsi="Times New Roman" w:cs="Times New Roman"/>
          <w:b/>
          <w:sz w:val="28"/>
          <w:szCs w:val="28"/>
        </w:rPr>
        <w:t> </w:t>
      </w:r>
      <w:r w:rsidRPr="00822F2B">
        <w:rPr>
          <w:rFonts w:ascii="Times New Roman" w:hAnsi="Times New Roman" w:cs="Times New Roman"/>
          <w:b/>
          <w:sz w:val="28"/>
          <w:szCs w:val="28"/>
        </w:rPr>
        <w:t xml:space="preserve">Условия, при наступлении которых </w:t>
      </w:r>
      <w:r w:rsidR="00EE4E9A" w:rsidRPr="00822F2B">
        <w:rPr>
          <w:rFonts w:ascii="Times New Roman" w:hAnsi="Times New Roman" w:cs="Times New Roman"/>
          <w:b/>
          <w:sz w:val="28"/>
          <w:szCs w:val="28"/>
        </w:rPr>
        <w:t>осуществление права</w:t>
      </w:r>
      <w:r w:rsidRPr="00822F2B">
        <w:rPr>
          <w:rFonts w:ascii="Times New Roman" w:hAnsi="Times New Roman" w:cs="Times New Roman"/>
          <w:b/>
          <w:sz w:val="28"/>
          <w:szCs w:val="28"/>
        </w:rPr>
        <w:t xml:space="preserve"> пользования недрами может быть досрочно прекращено</w:t>
      </w:r>
      <w:r w:rsidR="00BE231E" w:rsidRPr="00822F2B">
        <w:rPr>
          <w:rFonts w:ascii="Times New Roman" w:hAnsi="Times New Roman" w:cs="Times New Roman"/>
          <w:b/>
          <w:sz w:val="28"/>
          <w:szCs w:val="28"/>
        </w:rPr>
        <w:t>:</w:t>
      </w:r>
    </w:p>
    <w:p w:rsidR="00B54D4E" w:rsidRPr="00822F2B" w:rsidRDefault="00B54D4E" w:rsidP="00EC43E6">
      <w:pPr>
        <w:pStyle w:val="ConsPlusNonformat"/>
        <w:ind w:firstLine="709"/>
        <w:jc w:val="both"/>
        <w:rPr>
          <w:rFonts w:ascii="Times New Roman" w:hAnsi="Times New Roman" w:cs="Times New Roman"/>
          <w:b/>
          <w:sz w:val="28"/>
          <w:szCs w:val="28"/>
        </w:rPr>
      </w:pPr>
    </w:p>
    <w:p w:rsidR="001C0DA3" w:rsidRPr="00822F2B" w:rsidRDefault="00EE4E9A" w:rsidP="00EC43E6">
      <w:pPr>
        <w:widowControl w:val="0"/>
        <w:autoSpaceDE w:val="0"/>
        <w:autoSpaceDN w:val="0"/>
        <w:adjustRightInd w:val="0"/>
        <w:spacing w:after="0" w:line="240" w:lineRule="auto"/>
        <w:ind w:firstLine="709"/>
        <w:jc w:val="both"/>
        <w:rPr>
          <w:rFonts w:ascii="Times New Roman" w:hAnsi="Times New Roman"/>
          <w:sz w:val="28"/>
          <w:szCs w:val="28"/>
        </w:rPr>
      </w:pPr>
      <w:r w:rsidRPr="00822F2B">
        <w:rPr>
          <w:rFonts w:ascii="Times New Roman" w:hAnsi="Times New Roman"/>
          <w:b/>
          <w:sz w:val="28"/>
          <w:szCs w:val="28"/>
        </w:rPr>
        <w:t>12.1.</w:t>
      </w:r>
      <w:r w:rsidR="00EF7EF1" w:rsidRPr="00822F2B">
        <w:rPr>
          <w:rFonts w:ascii="Times New Roman" w:hAnsi="Times New Roman"/>
          <w:b/>
          <w:sz w:val="28"/>
          <w:szCs w:val="28"/>
        </w:rPr>
        <w:tab/>
      </w:r>
      <w:r w:rsidR="00EF7EF1" w:rsidRPr="00822F2B">
        <w:rPr>
          <w:rFonts w:ascii="Times New Roman" w:hAnsi="Times New Roman"/>
          <w:sz w:val="28"/>
          <w:szCs w:val="28"/>
        </w:rPr>
        <w:t>Право пользования недрами</w:t>
      </w:r>
      <w:r w:rsidR="001C0DA3" w:rsidRPr="00822F2B">
        <w:rPr>
          <w:rFonts w:ascii="Times New Roman" w:hAnsi="Times New Roman"/>
          <w:sz w:val="28"/>
          <w:szCs w:val="28"/>
        </w:rPr>
        <w:t xml:space="preserve"> может быть досрочно прекращено</w:t>
      </w:r>
      <w:r w:rsidR="00EF7EF1" w:rsidRPr="00822F2B">
        <w:rPr>
          <w:rFonts w:ascii="Times New Roman" w:hAnsi="Times New Roman"/>
          <w:sz w:val="28"/>
          <w:szCs w:val="28"/>
        </w:rPr>
        <w:t xml:space="preserve"> </w:t>
      </w:r>
      <w:r w:rsidR="003F40ED" w:rsidRPr="00822F2B">
        <w:rPr>
          <w:rFonts w:ascii="Times New Roman" w:hAnsi="Times New Roman"/>
          <w:sz w:val="28"/>
          <w:szCs w:val="28"/>
        </w:rPr>
        <w:t xml:space="preserve">в соответствии с пунктом 2 </w:t>
      </w:r>
      <w:r w:rsidR="00EF7EF1" w:rsidRPr="00822F2B">
        <w:rPr>
          <w:rFonts w:ascii="Times New Roman" w:hAnsi="Times New Roman"/>
          <w:sz w:val="28"/>
          <w:szCs w:val="28"/>
        </w:rPr>
        <w:t>части второй статьи 20 Закона Российской Фед</w:t>
      </w:r>
      <w:r w:rsidR="00D971D7" w:rsidRPr="00822F2B">
        <w:rPr>
          <w:rFonts w:ascii="Times New Roman" w:hAnsi="Times New Roman"/>
          <w:sz w:val="28"/>
          <w:szCs w:val="28"/>
        </w:rPr>
        <w:t xml:space="preserve">ерации «О недрах» за </w:t>
      </w:r>
      <w:r w:rsidR="00560805" w:rsidRPr="00822F2B">
        <w:rPr>
          <w:rFonts w:ascii="Times New Roman" w:hAnsi="Times New Roman"/>
          <w:sz w:val="28"/>
          <w:szCs w:val="28"/>
        </w:rPr>
        <w:t>однократное несоблюдение</w:t>
      </w:r>
      <w:r w:rsidR="00D971D7" w:rsidRPr="00822F2B">
        <w:rPr>
          <w:rFonts w:ascii="Times New Roman" w:hAnsi="Times New Roman"/>
          <w:sz w:val="28"/>
          <w:szCs w:val="28"/>
        </w:rPr>
        <w:t xml:space="preserve"> п</w:t>
      </w:r>
      <w:r w:rsidR="00EF7EF1" w:rsidRPr="00822F2B">
        <w:rPr>
          <w:rFonts w:ascii="Times New Roman" w:hAnsi="Times New Roman"/>
          <w:sz w:val="28"/>
          <w:szCs w:val="28"/>
        </w:rPr>
        <w:t>ользователем недр</w:t>
      </w:r>
      <w:r w:rsidR="003F40ED" w:rsidRPr="00822F2B">
        <w:rPr>
          <w:rFonts w:ascii="Times New Roman" w:hAnsi="Times New Roman"/>
          <w:sz w:val="28"/>
          <w:szCs w:val="28"/>
        </w:rPr>
        <w:t xml:space="preserve"> </w:t>
      </w:r>
      <w:r w:rsidR="00560805" w:rsidRPr="00822F2B">
        <w:rPr>
          <w:rFonts w:ascii="Times New Roman" w:hAnsi="Times New Roman"/>
          <w:sz w:val="28"/>
          <w:szCs w:val="28"/>
        </w:rPr>
        <w:t xml:space="preserve">следующих </w:t>
      </w:r>
      <w:r w:rsidR="001C0DA3" w:rsidRPr="00822F2B">
        <w:rPr>
          <w:rFonts w:ascii="Times New Roman" w:hAnsi="Times New Roman"/>
          <w:sz w:val="28"/>
          <w:szCs w:val="28"/>
        </w:rPr>
        <w:t xml:space="preserve">условий лицензии </w:t>
      </w:r>
      <w:r w:rsidR="00560805" w:rsidRPr="00822F2B">
        <w:rPr>
          <w:rFonts w:ascii="Times New Roman" w:hAnsi="Times New Roman"/>
          <w:sz w:val="28"/>
          <w:szCs w:val="28"/>
        </w:rPr>
        <w:t>на пользование недрами</w:t>
      </w:r>
      <w:r w:rsidR="003F40ED" w:rsidRPr="00822F2B">
        <w:rPr>
          <w:rFonts w:ascii="Times New Roman" w:hAnsi="Times New Roman"/>
          <w:sz w:val="28"/>
          <w:szCs w:val="28"/>
        </w:rPr>
        <w:t>:</w:t>
      </w:r>
    </w:p>
    <w:p w:rsidR="00262521" w:rsidRPr="00822F2B" w:rsidRDefault="00262521" w:rsidP="00EC43E6">
      <w:pPr>
        <w:widowControl w:val="0"/>
        <w:autoSpaceDE w:val="0"/>
        <w:autoSpaceDN w:val="0"/>
        <w:adjustRightInd w:val="0"/>
        <w:spacing w:after="0" w:line="240" w:lineRule="auto"/>
        <w:ind w:firstLine="709"/>
        <w:jc w:val="both"/>
        <w:rPr>
          <w:rFonts w:ascii="Times New Roman" w:hAnsi="Times New Roman"/>
          <w:b/>
          <w:sz w:val="28"/>
          <w:szCs w:val="28"/>
        </w:rPr>
      </w:pPr>
      <w:r w:rsidRPr="00822F2B">
        <w:rPr>
          <w:rFonts w:ascii="Times New Roman" w:hAnsi="Times New Roman"/>
          <w:b/>
          <w:sz w:val="28"/>
          <w:szCs w:val="28"/>
        </w:rPr>
        <w:t>[Пункт 12.1.</w:t>
      </w:r>
      <w:r w:rsidR="002F7BD1" w:rsidRPr="00822F2B">
        <w:rPr>
          <w:rFonts w:ascii="Times New Roman" w:hAnsi="Times New Roman"/>
          <w:b/>
          <w:sz w:val="28"/>
          <w:szCs w:val="28"/>
        </w:rPr>
        <w:t>[</w:t>
      </w:r>
      <w:r w:rsidRPr="00822F2B">
        <w:rPr>
          <w:rFonts w:ascii="Times New Roman" w:hAnsi="Times New Roman"/>
          <w:b/>
          <w:sz w:val="28"/>
          <w:szCs w:val="28"/>
          <w:lang w:val="en-US"/>
        </w:rPr>
        <w:t>N</w:t>
      </w:r>
      <w:r w:rsidRPr="00822F2B">
        <w:rPr>
          <w:rFonts w:ascii="Times New Roman" w:hAnsi="Times New Roman"/>
          <w:b/>
          <w:sz w:val="28"/>
          <w:szCs w:val="28"/>
        </w:rPr>
        <w:t>]</w:t>
      </w:r>
      <w:r w:rsidR="0049533F" w:rsidRPr="00822F2B">
        <w:rPr>
          <w:rFonts w:ascii="Times New Roman" w:hAnsi="Times New Roman"/>
          <w:b/>
          <w:sz w:val="28"/>
          <w:szCs w:val="28"/>
        </w:rPr>
        <w:t>]</w:t>
      </w:r>
      <w:r w:rsidR="00EC43E6" w:rsidRPr="00822F2B">
        <w:rPr>
          <w:rFonts w:ascii="Times New Roman" w:hAnsi="Times New Roman"/>
          <w:b/>
          <w:sz w:val="28"/>
          <w:szCs w:val="28"/>
        </w:rPr>
        <w:t>.</w:t>
      </w:r>
    </w:p>
    <w:p w:rsidR="00560805" w:rsidRPr="00822F2B" w:rsidRDefault="00560805" w:rsidP="00EC43E6">
      <w:pPr>
        <w:widowControl w:val="0"/>
        <w:autoSpaceDE w:val="0"/>
        <w:autoSpaceDN w:val="0"/>
        <w:adjustRightInd w:val="0"/>
        <w:spacing w:after="0" w:line="240" w:lineRule="auto"/>
        <w:ind w:firstLine="709"/>
        <w:jc w:val="both"/>
        <w:rPr>
          <w:rFonts w:ascii="Times New Roman" w:hAnsi="Times New Roman"/>
          <w:sz w:val="28"/>
          <w:szCs w:val="28"/>
        </w:rPr>
      </w:pPr>
      <w:r w:rsidRPr="00822F2B">
        <w:rPr>
          <w:rFonts w:ascii="Times New Roman" w:hAnsi="Times New Roman"/>
          <w:b/>
          <w:sz w:val="28"/>
          <w:szCs w:val="28"/>
        </w:rPr>
        <w:t>12.2.</w:t>
      </w:r>
      <w:r w:rsidRPr="00822F2B">
        <w:rPr>
          <w:rFonts w:ascii="Times New Roman" w:hAnsi="Times New Roman"/>
          <w:sz w:val="28"/>
          <w:szCs w:val="28"/>
        </w:rPr>
        <w:t xml:space="preserve"> Право пользования недрами может быть досрочно прекращено в соответствии с пунктом 3 части второй статьи 20 Закона Российской Федерации «О недрах» за систематическое (два и более раза в течение четырех лет) </w:t>
      </w:r>
      <w:r w:rsidR="000F44B4" w:rsidRPr="00822F2B">
        <w:rPr>
          <w:rFonts w:ascii="Times New Roman" w:hAnsi="Times New Roman"/>
          <w:sz w:val="28"/>
          <w:szCs w:val="28"/>
        </w:rPr>
        <w:t xml:space="preserve">нарушение </w:t>
      </w:r>
      <w:r w:rsidRPr="00822F2B">
        <w:rPr>
          <w:rFonts w:ascii="Times New Roman" w:hAnsi="Times New Roman"/>
          <w:sz w:val="28"/>
          <w:szCs w:val="28"/>
        </w:rPr>
        <w:t xml:space="preserve">настоящих Условий пользования </w:t>
      </w:r>
      <w:r w:rsidR="00252A5A" w:rsidRPr="00822F2B">
        <w:rPr>
          <w:rFonts w:ascii="Times New Roman" w:hAnsi="Times New Roman"/>
          <w:sz w:val="28"/>
          <w:szCs w:val="28"/>
        </w:rPr>
        <w:t>недрами</w:t>
      </w:r>
      <w:r w:rsidRPr="00822F2B">
        <w:rPr>
          <w:rFonts w:ascii="Times New Roman" w:hAnsi="Times New Roman"/>
          <w:sz w:val="28"/>
          <w:szCs w:val="28"/>
        </w:rPr>
        <w:t xml:space="preserve"> за исключением условий, указанных в пункте 12.1 настоящих Условий пользования участком недр.</w:t>
      </w:r>
    </w:p>
    <w:p w:rsidR="003F40ED" w:rsidRPr="00822F2B" w:rsidRDefault="003F40ED" w:rsidP="00EC43E6">
      <w:pPr>
        <w:widowControl w:val="0"/>
        <w:autoSpaceDE w:val="0"/>
        <w:autoSpaceDN w:val="0"/>
        <w:adjustRightInd w:val="0"/>
        <w:spacing w:after="0" w:line="240" w:lineRule="auto"/>
        <w:ind w:firstLine="709"/>
        <w:jc w:val="both"/>
        <w:rPr>
          <w:rFonts w:ascii="Times New Roman" w:hAnsi="Times New Roman"/>
          <w:sz w:val="28"/>
          <w:szCs w:val="28"/>
        </w:rPr>
      </w:pPr>
      <w:r w:rsidRPr="00822F2B">
        <w:rPr>
          <w:rFonts w:ascii="Times New Roman" w:hAnsi="Times New Roman"/>
          <w:b/>
          <w:sz w:val="28"/>
          <w:szCs w:val="28"/>
        </w:rPr>
        <w:t>12.</w:t>
      </w:r>
      <w:r w:rsidR="00560805" w:rsidRPr="00822F2B">
        <w:rPr>
          <w:rFonts w:ascii="Times New Roman" w:hAnsi="Times New Roman"/>
          <w:b/>
          <w:sz w:val="28"/>
          <w:szCs w:val="28"/>
        </w:rPr>
        <w:t>3</w:t>
      </w:r>
      <w:r w:rsidRPr="00822F2B">
        <w:rPr>
          <w:rFonts w:ascii="Times New Roman" w:hAnsi="Times New Roman"/>
          <w:b/>
          <w:sz w:val="28"/>
          <w:szCs w:val="28"/>
        </w:rPr>
        <w:t>.</w:t>
      </w:r>
      <w:r w:rsidR="00560805" w:rsidRPr="00822F2B">
        <w:rPr>
          <w:rFonts w:ascii="Times New Roman" w:hAnsi="Times New Roman"/>
          <w:sz w:val="28"/>
          <w:szCs w:val="28"/>
        </w:rPr>
        <w:t> </w:t>
      </w:r>
      <w:r w:rsidRPr="00822F2B">
        <w:rPr>
          <w:rFonts w:ascii="Times New Roman" w:hAnsi="Times New Roman"/>
          <w:sz w:val="28"/>
          <w:szCs w:val="28"/>
        </w:rPr>
        <w:t>Право пользования недрами может быть досрочно прекращено в иных случаях в соответствии с частью второй статьи 20 Закона Российской Федерации «О недрах».</w:t>
      </w:r>
    </w:p>
    <w:p w:rsidR="003F40ED" w:rsidRPr="00822F2B" w:rsidRDefault="003F40ED" w:rsidP="00EC43E6">
      <w:pPr>
        <w:widowControl w:val="0"/>
        <w:autoSpaceDE w:val="0"/>
        <w:autoSpaceDN w:val="0"/>
        <w:adjustRightInd w:val="0"/>
        <w:spacing w:after="0" w:line="240" w:lineRule="auto"/>
        <w:ind w:firstLine="709"/>
        <w:jc w:val="both"/>
        <w:rPr>
          <w:rFonts w:ascii="Times New Roman" w:hAnsi="Times New Roman"/>
          <w:sz w:val="28"/>
          <w:szCs w:val="28"/>
        </w:rPr>
      </w:pPr>
    </w:p>
    <w:p w:rsidR="007F7D66" w:rsidRPr="00822F2B" w:rsidRDefault="00A07695" w:rsidP="00EC43E6">
      <w:pPr>
        <w:pStyle w:val="ConsPlusNonformat"/>
        <w:ind w:firstLine="709"/>
        <w:jc w:val="both"/>
        <w:rPr>
          <w:rFonts w:ascii="Times New Roman" w:hAnsi="Times New Roman" w:cs="Times New Roman"/>
          <w:b/>
          <w:sz w:val="28"/>
          <w:szCs w:val="28"/>
        </w:rPr>
      </w:pPr>
      <w:r w:rsidRPr="00822F2B">
        <w:rPr>
          <w:rFonts w:ascii="Times New Roman" w:hAnsi="Times New Roman" w:cs="Times New Roman"/>
          <w:b/>
          <w:sz w:val="28"/>
          <w:szCs w:val="28"/>
        </w:rPr>
        <w:t>13</w:t>
      </w:r>
      <w:r w:rsidR="005750BC" w:rsidRPr="00822F2B">
        <w:rPr>
          <w:rFonts w:ascii="Times New Roman" w:hAnsi="Times New Roman" w:cs="Times New Roman"/>
          <w:b/>
          <w:sz w:val="28"/>
          <w:szCs w:val="28"/>
        </w:rPr>
        <w:t>.</w:t>
      </w:r>
      <w:r w:rsidR="00560805" w:rsidRPr="00822F2B">
        <w:rPr>
          <w:rFonts w:ascii="Times New Roman" w:hAnsi="Times New Roman" w:cs="Times New Roman"/>
          <w:b/>
          <w:sz w:val="28"/>
          <w:szCs w:val="28"/>
        </w:rPr>
        <w:t> Иные условия</w:t>
      </w:r>
      <w:r w:rsidR="00BE231E" w:rsidRPr="00822F2B">
        <w:rPr>
          <w:rFonts w:ascii="Times New Roman" w:hAnsi="Times New Roman" w:cs="Times New Roman"/>
          <w:b/>
          <w:sz w:val="28"/>
          <w:szCs w:val="28"/>
        </w:rPr>
        <w:t>:</w:t>
      </w:r>
    </w:p>
    <w:p w:rsidR="00473C08" w:rsidRPr="00822F2B" w:rsidRDefault="00473C08" w:rsidP="00EC43E6">
      <w:pPr>
        <w:pStyle w:val="ConsPlusNonformat"/>
        <w:ind w:firstLine="709"/>
        <w:jc w:val="both"/>
        <w:rPr>
          <w:rFonts w:ascii="Times New Roman" w:hAnsi="Times New Roman" w:cs="Times New Roman"/>
          <w:b/>
          <w:sz w:val="28"/>
          <w:szCs w:val="28"/>
        </w:rPr>
      </w:pPr>
    </w:p>
    <w:p w:rsidR="00A22D18" w:rsidRPr="00822F2B" w:rsidRDefault="002F7BD1" w:rsidP="00EC43E6">
      <w:pPr>
        <w:pStyle w:val="ConsPlusNonformat"/>
        <w:ind w:firstLine="709"/>
        <w:jc w:val="both"/>
        <w:rPr>
          <w:rFonts w:ascii="Times New Roman" w:hAnsi="Times New Roman"/>
          <w:sz w:val="28"/>
          <w:szCs w:val="28"/>
        </w:rPr>
      </w:pPr>
      <w:r w:rsidRPr="00822F2B">
        <w:rPr>
          <w:rFonts w:ascii="Times New Roman" w:hAnsi="Times New Roman"/>
          <w:b/>
          <w:sz w:val="28"/>
          <w:szCs w:val="28"/>
        </w:rPr>
        <w:t>13.</w:t>
      </w:r>
      <w:r w:rsidR="00473C08" w:rsidRPr="00822F2B">
        <w:rPr>
          <w:rFonts w:ascii="Times New Roman" w:hAnsi="Times New Roman"/>
          <w:b/>
          <w:sz w:val="28"/>
          <w:szCs w:val="28"/>
        </w:rPr>
        <w:t>1. </w:t>
      </w:r>
      <w:r w:rsidR="005A64CF" w:rsidRPr="00822F2B">
        <w:rPr>
          <w:rFonts w:ascii="Times New Roman" w:hAnsi="Times New Roman"/>
          <w:sz w:val="28"/>
          <w:szCs w:val="28"/>
        </w:rPr>
        <w:t xml:space="preserve">При привлечении подрядных и субподрядных организаций в целях </w:t>
      </w:r>
      <w:r w:rsidRPr="00822F2B">
        <w:rPr>
          <w:rFonts w:ascii="Times New Roman" w:hAnsi="Times New Roman"/>
          <w:sz w:val="28"/>
          <w:szCs w:val="28"/>
        </w:rPr>
        <w:t>осуществления пользования недрами</w:t>
      </w:r>
      <w:r w:rsidR="005A64CF" w:rsidRPr="00822F2B">
        <w:rPr>
          <w:rFonts w:ascii="Times New Roman" w:hAnsi="Times New Roman"/>
          <w:sz w:val="28"/>
          <w:szCs w:val="28"/>
        </w:rPr>
        <w:t xml:space="preserve"> на участке недр, а также при выборе технологий, оборудования, программного обеспечения, необходимых для пользования участком недр, </w:t>
      </w:r>
      <w:r w:rsidRPr="00822F2B">
        <w:rPr>
          <w:rFonts w:ascii="Times New Roman" w:hAnsi="Times New Roman"/>
          <w:sz w:val="28"/>
          <w:szCs w:val="28"/>
        </w:rPr>
        <w:t>п</w:t>
      </w:r>
      <w:r w:rsidR="005A64CF" w:rsidRPr="00822F2B">
        <w:rPr>
          <w:rFonts w:ascii="Times New Roman" w:hAnsi="Times New Roman"/>
          <w:sz w:val="28"/>
          <w:szCs w:val="28"/>
        </w:rPr>
        <w:t>ользователь недр обязуется отдавать предпочтение российским организациям и разработкам с учетом их конкурентоспособности при прочих равных условиях (качество, сроки, гарантии, своевременные поставки, цены, квал</w:t>
      </w:r>
      <w:r w:rsidR="00A62329" w:rsidRPr="00822F2B">
        <w:rPr>
          <w:rFonts w:ascii="Times New Roman" w:hAnsi="Times New Roman"/>
          <w:sz w:val="28"/>
          <w:szCs w:val="28"/>
        </w:rPr>
        <w:t>ификации и иные характеристики).</w:t>
      </w:r>
    </w:p>
    <w:p w:rsidR="00262521" w:rsidRPr="00822F2B" w:rsidRDefault="00D92A92" w:rsidP="00A8309C">
      <w:pPr>
        <w:pStyle w:val="ConsPlusNonformat"/>
        <w:ind w:firstLine="709"/>
        <w:jc w:val="both"/>
        <w:rPr>
          <w:rFonts w:ascii="Times New Roman" w:hAnsi="Times New Roman" w:cs="Times New Roman"/>
          <w:b/>
          <w:sz w:val="28"/>
          <w:szCs w:val="28"/>
        </w:rPr>
      </w:pPr>
      <w:r w:rsidRPr="00822F2B">
        <w:rPr>
          <w:rFonts w:ascii="Times New Roman" w:hAnsi="Times New Roman"/>
          <w:b/>
          <w:iCs/>
          <w:sz w:val="28"/>
          <w:szCs w:val="28"/>
        </w:rPr>
        <w:t>[Пункт 13.</w:t>
      </w:r>
      <w:r w:rsidR="00310FA1" w:rsidRPr="00822F2B">
        <w:rPr>
          <w:rFonts w:ascii="Times New Roman" w:hAnsi="Times New Roman"/>
          <w:b/>
          <w:iCs/>
          <w:sz w:val="28"/>
          <w:szCs w:val="28"/>
        </w:rPr>
        <w:t>[</w:t>
      </w:r>
      <w:r w:rsidRPr="00822F2B">
        <w:rPr>
          <w:rFonts w:ascii="Times New Roman" w:hAnsi="Times New Roman"/>
          <w:b/>
          <w:iCs/>
          <w:sz w:val="28"/>
          <w:szCs w:val="28"/>
        </w:rPr>
        <w:t>N]</w:t>
      </w:r>
      <w:r w:rsidR="0049533F" w:rsidRPr="00822F2B">
        <w:rPr>
          <w:rFonts w:ascii="Times New Roman" w:hAnsi="Times New Roman"/>
          <w:b/>
          <w:iCs/>
          <w:sz w:val="28"/>
          <w:szCs w:val="28"/>
        </w:rPr>
        <w:t>]</w:t>
      </w:r>
      <w:r w:rsidR="00025B0B" w:rsidRPr="00822F2B">
        <w:rPr>
          <w:rFonts w:ascii="Times New Roman" w:hAnsi="Times New Roman"/>
          <w:b/>
          <w:iCs/>
          <w:sz w:val="28"/>
          <w:szCs w:val="28"/>
        </w:rPr>
        <w:t>.</w:t>
      </w:r>
    </w:p>
    <w:p w:rsidR="007A535E" w:rsidRPr="00822F2B" w:rsidRDefault="007A535E" w:rsidP="00A8309C">
      <w:pPr>
        <w:pStyle w:val="ConsPlusNonformat"/>
        <w:ind w:firstLine="709"/>
        <w:jc w:val="both"/>
        <w:rPr>
          <w:rFonts w:ascii="Times New Roman" w:hAnsi="Times New Roman" w:cs="Times New Roman"/>
          <w:b/>
          <w:sz w:val="28"/>
          <w:szCs w:val="28"/>
        </w:rPr>
        <w:sectPr w:rsidR="007A535E" w:rsidRPr="00822F2B">
          <w:pgSz w:w="11906" w:h="16838"/>
          <w:pgMar w:top="1134" w:right="850" w:bottom="1134" w:left="1701" w:header="708" w:footer="708" w:gutter="0"/>
          <w:cols w:space="708"/>
          <w:docGrid w:linePitch="360"/>
        </w:sectPr>
      </w:pPr>
    </w:p>
    <w:p w:rsidR="00560805" w:rsidRPr="00822F2B" w:rsidRDefault="00560805" w:rsidP="005A6E24">
      <w:pPr>
        <w:pStyle w:val="ae"/>
        <w:jc w:val="right"/>
        <w:rPr>
          <w:sz w:val="28"/>
          <w:szCs w:val="28"/>
        </w:rPr>
      </w:pPr>
      <w:r w:rsidRPr="00822F2B">
        <w:rPr>
          <w:sz w:val="28"/>
          <w:szCs w:val="28"/>
        </w:rPr>
        <w:lastRenderedPageBreak/>
        <w:t>Приложение № 2 к лицензии на пользование недрами</w:t>
      </w:r>
    </w:p>
    <w:p w:rsidR="00560805" w:rsidRPr="00822F2B" w:rsidRDefault="00C71724" w:rsidP="00C71724">
      <w:pPr>
        <w:spacing w:after="0" w:line="240" w:lineRule="auto"/>
        <w:jc w:val="right"/>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t>[Государственный регистрационный номер лицензии]</w:t>
      </w:r>
    </w:p>
    <w:p w:rsidR="00C71724" w:rsidRPr="00822F2B" w:rsidRDefault="00C71724" w:rsidP="00C71724">
      <w:pPr>
        <w:spacing w:after="0" w:line="240" w:lineRule="auto"/>
        <w:jc w:val="right"/>
        <w:rPr>
          <w:rFonts w:ascii="Times New Roman" w:eastAsia="Times New Roman" w:hAnsi="Times New Roman"/>
          <w:sz w:val="28"/>
          <w:szCs w:val="28"/>
          <w:lang w:eastAsia="ru-RU"/>
        </w:rPr>
      </w:pPr>
    </w:p>
    <w:p w:rsidR="00560805" w:rsidRPr="00822F2B" w:rsidRDefault="00560805" w:rsidP="00560805">
      <w:pPr>
        <w:autoSpaceDE w:val="0"/>
        <w:autoSpaceDN w:val="0"/>
        <w:adjustRightInd w:val="0"/>
        <w:spacing w:after="0" w:line="240" w:lineRule="auto"/>
        <w:jc w:val="center"/>
        <w:rPr>
          <w:rFonts w:ascii="Times New Roman" w:hAnsi="Times New Roman"/>
          <w:b/>
          <w:bCs/>
          <w:sz w:val="28"/>
          <w:szCs w:val="28"/>
        </w:rPr>
      </w:pPr>
      <w:r w:rsidRPr="00822F2B">
        <w:rPr>
          <w:rFonts w:ascii="Times New Roman" w:hAnsi="Times New Roman"/>
          <w:b/>
          <w:bCs/>
          <w:sz w:val="28"/>
          <w:szCs w:val="28"/>
        </w:rPr>
        <w:t>СВЕДЕНИЯ ОБ УЧАСТКЕ НЕДР</w:t>
      </w:r>
    </w:p>
    <w:p w:rsidR="007A535E" w:rsidRPr="00822F2B" w:rsidRDefault="007A535E" w:rsidP="00560805">
      <w:pPr>
        <w:autoSpaceDE w:val="0"/>
        <w:autoSpaceDN w:val="0"/>
        <w:adjustRightInd w:val="0"/>
        <w:spacing w:after="0" w:line="240" w:lineRule="auto"/>
        <w:jc w:val="center"/>
        <w:rPr>
          <w:rFonts w:ascii="Times New Roman" w:hAnsi="Times New Roman"/>
          <w:sz w:val="28"/>
          <w:szCs w:val="28"/>
        </w:rPr>
      </w:pPr>
    </w:p>
    <w:p w:rsidR="00560805" w:rsidRPr="00822F2B" w:rsidRDefault="00560805" w:rsidP="00493B09">
      <w:pPr>
        <w:autoSpaceDE w:val="0"/>
        <w:autoSpaceDN w:val="0"/>
        <w:adjustRightInd w:val="0"/>
        <w:spacing w:after="0" w:line="240" w:lineRule="auto"/>
        <w:ind w:firstLine="20"/>
        <w:jc w:val="both"/>
        <w:rPr>
          <w:rStyle w:val="a4"/>
          <w:rFonts w:eastAsia="Calibri" w:cs="Times New Roman"/>
          <w:szCs w:val="28"/>
        </w:rPr>
      </w:pPr>
      <w:r w:rsidRPr="00822F2B">
        <w:rPr>
          <w:rFonts w:ascii="Times New Roman" w:hAnsi="Times New Roman"/>
          <w:b/>
          <w:bCs/>
          <w:sz w:val="28"/>
          <w:szCs w:val="28"/>
        </w:rPr>
        <w:t>Расположение участка недр</w:t>
      </w:r>
      <w:r w:rsidR="00493B09" w:rsidRPr="00822F2B">
        <w:rPr>
          <w:rFonts w:ascii="Times New Roman" w:hAnsi="Times New Roman"/>
          <w:b/>
          <w:bCs/>
          <w:sz w:val="28"/>
          <w:szCs w:val="28"/>
        </w:rPr>
        <w:t xml:space="preserve">: </w:t>
      </w:r>
      <w:r w:rsidR="00493B09" w:rsidRPr="00822F2B">
        <w:rPr>
          <w:rStyle w:val="a4"/>
          <w:rFonts w:eastAsia="Calibri" w:cs="Times New Roman"/>
          <w:szCs w:val="28"/>
        </w:rPr>
        <w:t>[Район] [Субъект Российской Федерации РП] [Иная территория]</w:t>
      </w:r>
      <w:r w:rsidR="007A535E" w:rsidRPr="00822F2B">
        <w:rPr>
          <w:rStyle w:val="a4"/>
          <w:rFonts w:eastAsia="Calibri" w:cs="Times New Roman"/>
          <w:szCs w:val="28"/>
        </w:rPr>
        <w:t>.</w:t>
      </w:r>
    </w:p>
    <w:p w:rsidR="007519AC" w:rsidRPr="00822F2B" w:rsidRDefault="006B4474" w:rsidP="00D049DF">
      <w:pPr>
        <w:pStyle w:val="a3"/>
        <w:tabs>
          <w:tab w:val="left" w:pos="532"/>
        </w:tabs>
        <w:jc w:val="left"/>
        <w:rPr>
          <w:rFonts w:cs="Times New Roman"/>
          <w:szCs w:val="28"/>
        </w:rPr>
      </w:pPr>
      <w:r w:rsidRPr="00822F2B">
        <w:rPr>
          <w:rFonts w:cs="Times New Roman"/>
          <w:szCs w:val="28"/>
        </w:rPr>
        <w:t>Х</w:t>
      </w:r>
      <w:r w:rsidR="007519AC" w:rsidRPr="00822F2B">
        <w:rPr>
          <w:rFonts w:cs="Times New Roman"/>
          <w:szCs w:val="28"/>
        </w:rPr>
        <w:t>арактеристика участка недр</w:t>
      </w:r>
      <w:r w:rsidR="007A535E" w:rsidRPr="00822F2B">
        <w:rPr>
          <w:rFonts w:cs="Times New Roman"/>
          <w:szCs w:val="28"/>
        </w:rPr>
        <w:t>:</w:t>
      </w:r>
    </w:p>
    <w:p w:rsidR="00560805" w:rsidRPr="00822F2B" w:rsidRDefault="00560805" w:rsidP="00560805">
      <w:pPr>
        <w:pStyle w:val="a3"/>
        <w:tabs>
          <w:tab w:val="left" w:pos="532"/>
        </w:tabs>
        <w:ind w:firstLine="567"/>
        <w:jc w:val="left"/>
        <w:rPr>
          <w:rFonts w:cs="Times New Roman"/>
          <w:szCs w:val="28"/>
        </w:rPr>
      </w:pPr>
      <w:r w:rsidRPr="00822F2B">
        <w:rPr>
          <w:rFonts w:cs="Times New Roman"/>
          <w:szCs w:val="28"/>
        </w:rPr>
        <w:t>[Сведения]</w:t>
      </w:r>
      <w:r w:rsidR="00025B0B" w:rsidRPr="00822F2B">
        <w:rPr>
          <w:rFonts w:cs="Times New Roman"/>
          <w:szCs w:val="28"/>
        </w:rPr>
        <w:t>;</w:t>
      </w:r>
    </w:p>
    <w:p w:rsidR="000A7786" w:rsidRPr="00822F2B" w:rsidRDefault="000A7786" w:rsidP="00560805">
      <w:pPr>
        <w:pStyle w:val="a3"/>
        <w:tabs>
          <w:tab w:val="left" w:pos="532"/>
        </w:tabs>
        <w:ind w:firstLine="567"/>
        <w:jc w:val="left"/>
        <w:rPr>
          <w:rFonts w:cs="Times New Roman"/>
          <w:szCs w:val="28"/>
        </w:rPr>
      </w:pPr>
      <w:r w:rsidRPr="00822F2B">
        <w:rPr>
          <w:rFonts w:cs="Times New Roman"/>
          <w:szCs w:val="28"/>
        </w:rPr>
        <w:t>[Обзор работ]</w:t>
      </w:r>
      <w:r w:rsidR="00025B0B" w:rsidRPr="00822F2B">
        <w:rPr>
          <w:rFonts w:cs="Times New Roman"/>
          <w:szCs w:val="28"/>
        </w:rPr>
        <w:t>;</w:t>
      </w:r>
    </w:p>
    <w:p w:rsidR="003A707C" w:rsidRPr="00822F2B" w:rsidRDefault="003A707C" w:rsidP="00560805">
      <w:pPr>
        <w:pStyle w:val="a3"/>
        <w:tabs>
          <w:tab w:val="left" w:pos="532"/>
        </w:tabs>
        <w:ind w:firstLine="567"/>
        <w:jc w:val="left"/>
        <w:rPr>
          <w:rFonts w:cs="Times New Roman"/>
          <w:szCs w:val="28"/>
        </w:rPr>
      </w:pPr>
      <w:r w:rsidRPr="00822F2B">
        <w:rPr>
          <w:rFonts w:cs="Times New Roman"/>
          <w:szCs w:val="28"/>
        </w:rPr>
        <w:t xml:space="preserve">[Сведения о </w:t>
      </w:r>
      <w:r w:rsidR="00AB1A4B" w:rsidRPr="00822F2B">
        <w:rPr>
          <w:rFonts w:cs="Times New Roman"/>
          <w:szCs w:val="28"/>
        </w:rPr>
        <w:t>запасах и ресурсах</w:t>
      </w:r>
      <w:r w:rsidRPr="00822F2B">
        <w:rPr>
          <w:rFonts w:cs="Times New Roman"/>
          <w:szCs w:val="28"/>
        </w:rPr>
        <w:t>]</w:t>
      </w:r>
      <w:r w:rsidR="00025B0B" w:rsidRPr="00822F2B">
        <w:rPr>
          <w:rFonts w:cs="Times New Roman"/>
          <w:szCs w:val="28"/>
        </w:rPr>
        <w:t>.</w:t>
      </w:r>
    </w:p>
    <w:p w:rsidR="007A535E" w:rsidRPr="00822F2B" w:rsidRDefault="007A535E" w:rsidP="00A8309C">
      <w:pPr>
        <w:pStyle w:val="ae"/>
        <w:jc w:val="right"/>
        <w:rPr>
          <w:sz w:val="28"/>
          <w:szCs w:val="28"/>
        </w:rPr>
      </w:pPr>
    </w:p>
    <w:p w:rsidR="007A535E" w:rsidRPr="00822F2B" w:rsidRDefault="007A535E" w:rsidP="00A8309C">
      <w:pPr>
        <w:pStyle w:val="ae"/>
        <w:jc w:val="right"/>
        <w:rPr>
          <w:sz w:val="28"/>
          <w:szCs w:val="28"/>
        </w:rPr>
      </w:pPr>
    </w:p>
    <w:p w:rsidR="00A61595" w:rsidRPr="00822F2B" w:rsidRDefault="005750BC" w:rsidP="00A8309C">
      <w:pPr>
        <w:pStyle w:val="ae"/>
        <w:jc w:val="right"/>
        <w:rPr>
          <w:sz w:val="28"/>
          <w:szCs w:val="28"/>
        </w:rPr>
      </w:pPr>
      <w:r w:rsidRPr="00822F2B">
        <w:rPr>
          <w:sz w:val="28"/>
          <w:szCs w:val="28"/>
        </w:rPr>
        <w:t>Приложение № 3 к лицензии</w:t>
      </w:r>
      <w:r w:rsidR="00A61595" w:rsidRPr="00822F2B">
        <w:rPr>
          <w:sz w:val="28"/>
          <w:szCs w:val="28"/>
        </w:rPr>
        <w:t xml:space="preserve"> на пользование недрами</w:t>
      </w:r>
    </w:p>
    <w:p w:rsidR="005750BC" w:rsidRPr="00822F2B" w:rsidRDefault="00C71724" w:rsidP="00C71724">
      <w:pPr>
        <w:autoSpaceDE w:val="0"/>
        <w:autoSpaceDN w:val="0"/>
        <w:adjustRightInd w:val="0"/>
        <w:spacing w:after="0" w:line="240" w:lineRule="auto"/>
        <w:ind w:left="540" w:hanging="600"/>
        <w:jc w:val="right"/>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t>[Государственный регистрационный номер лицензии]</w:t>
      </w:r>
    </w:p>
    <w:p w:rsidR="00262521" w:rsidRPr="00822F2B" w:rsidRDefault="00262521" w:rsidP="00C71724">
      <w:pPr>
        <w:autoSpaceDE w:val="0"/>
        <w:autoSpaceDN w:val="0"/>
        <w:adjustRightInd w:val="0"/>
        <w:spacing w:after="0" w:line="240" w:lineRule="auto"/>
        <w:ind w:left="540" w:hanging="600"/>
        <w:jc w:val="right"/>
        <w:rPr>
          <w:rFonts w:ascii="Times New Roman" w:hAnsi="Times New Roman"/>
          <w:b/>
          <w:bCs/>
          <w:sz w:val="28"/>
          <w:szCs w:val="28"/>
        </w:rPr>
      </w:pPr>
    </w:p>
    <w:p w:rsidR="005750BC" w:rsidRPr="00822F2B" w:rsidRDefault="005750BC" w:rsidP="00D049DF">
      <w:pPr>
        <w:autoSpaceDE w:val="0"/>
        <w:autoSpaceDN w:val="0"/>
        <w:adjustRightInd w:val="0"/>
        <w:spacing w:after="0" w:line="240" w:lineRule="auto"/>
        <w:jc w:val="center"/>
        <w:rPr>
          <w:rFonts w:ascii="Times New Roman" w:hAnsi="Times New Roman"/>
          <w:b/>
          <w:bCs/>
          <w:sz w:val="28"/>
          <w:szCs w:val="28"/>
        </w:rPr>
      </w:pPr>
      <w:r w:rsidRPr="00822F2B">
        <w:rPr>
          <w:rFonts w:ascii="Times New Roman" w:hAnsi="Times New Roman"/>
          <w:b/>
          <w:bCs/>
          <w:sz w:val="28"/>
          <w:szCs w:val="28"/>
        </w:rPr>
        <w:t>СХЕМА РАСПОЛОЖЕНИЯ УЧАСТКА НЕДР</w:t>
      </w:r>
      <w:r w:rsidR="00F65E9C" w:rsidRPr="00822F2B">
        <w:rPr>
          <w:rFonts w:ascii="Times New Roman" w:hAnsi="Times New Roman"/>
          <w:b/>
          <w:sz w:val="28"/>
          <w:szCs w:val="28"/>
        </w:rPr>
        <w:t xml:space="preserve"> И ОПИСАНИЕ ЕГО ПРОСТРАНСТВЕННЫХ ГРАНИЦ</w:t>
      </w:r>
    </w:p>
    <w:p w:rsidR="00F94CCF" w:rsidRPr="00822F2B" w:rsidRDefault="00F94CCF" w:rsidP="00D049DF">
      <w:pPr>
        <w:autoSpaceDE w:val="0"/>
        <w:autoSpaceDN w:val="0"/>
        <w:adjustRightInd w:val="0"/>
        <w:spacing w:after="0" w:line="240" w:lineRule="auto"/>
        <w:jc w:val="center"/>
        <w:rPr>
          <w:rFonts w:ascii="Times New Roman" w:hAnsi="Times New Roman"/>
          <w:b/>
          <w:bCs/>
          <w:sz w:val="28"/>
          <w:szCs w:val="28"/>
        </w:rPr>
      </w:pPr>
    </w:p>
    <w:p w:rsidR="005750BC" w:rsidRPr="00822F2B" w:rsidRDefault="00A61595" w:rsidP="007A535E">
      <w:pPr>
        <w:spacing w:after="0" w:line="240" w:lineRule="auto"/>
        <w:rPr>
          <w:rFonts w:ascii="Times New Roman" w:hAnsi="Times New Roman"/>
          <w:b/>
          <w:bCs/>
          <w:sz w:val="28"/>
          <w:szCs w:val="28"/>
        </w:rPr>
      </w:pPr>
      <w:r w:rsidRPr="00822F2B">
        <w:rPr>
          <w:rFonts w:ascii="Times New Roman" w:hAnsi="Times New Roman"/>
          <w:b/>
          <w:bCs/>
          <w:sz w:val="28"/>
          <w:szCs w:val="28"/>
        </w:rPr>
        <w:t>[Наименование участка]</w:t>
      </w:r>
    </w:p>
    <w:p w:rsidR="005750BC" w:rsidRPr="00822F2B" w:rsidRDefault="005750BC" w:rsidP="007A535E">
      <w:pPr>
        <w:spacing w:after="0" w:line="240" w:lineRule="auto"/>
        <w:rPr>
          <w:rFonts w:ascii="Times New Roman" w:hAnsi="Times New Roman"/>
          <w:b/>
          <w:bCs/>
          <w:sz w:val="28"/>
          <w:szCs w:val="28"/>
        </w:rPr>
      </w:pPr>
      <w:r w:rsidRPr="00822F2B">
        <w:rPr>
          <w:rStyle w:val="a4"/>
          <w:rFonts w:eastAsia="Calibri" w:cs="Times New Roman"/>
          <w:szCs w:val="28"/>
        </w:rPr>
        <w:t>[Схема расположения участка недр]</w:t>
      </w:r>
    </w:p>
    <w:p w:rsidR="00236493" w:rsidRPr="00822F2B" w:rsidRDefault="00236493" w:rsidP="007A535E">
      <w:pPr>
        <w:pStyle w:val="ConsPlusNormal"/>
        <w:rPr>
          <w:b/>
          <w:sz w:val="28"/>
          <w:szCs w:val="28"/>
        </w:rPr>
      </w:pPr>
      <w:r w:rsidRPr="00822F2B">
        <w:rPr>
          <w:b/>
          <w:sz w:val="28"/>
          <w:szCs w:val="28"/>
        </w:rPr>
        <w:t>Пространственные границы и статус участка недр</w:t>
      </w:r>
    </w:p>
    <w:p w:rsidR="003109CD" w:rsidRPr="00822F2B" w:rsidRDefault="003109CD" w:rsidP="007A535E">
      <w:pPr>
        <w:spacing w:after="0" w:line="240" w:lineRule="auto"/>
        <w:rPr>
          <w:rFonts w:ascii="Times New Roman" w:hAnsi="Times New Roman"/>
          <w:b/>
          <w:bCs/>
          <w:sz w:val="28"/>
          <w:szCs w:val="28"/>
        </w:rPr>
      </w:pPr>
      <w:r w:rsidRPr="00822F2B">
        <w:rPr>
          <w:rStyle w:val="a4"/>
          <w:rFonts w:eastAsia="Calibri" w:cs="Times New Roman"/>
          <w:szCs w:val="28"/>
        </w:rPr>
        <w:t>[</w:t>
      </w:r>
      <w:r w:rsidR="00442E17" w:rsidRPr="00822F2B">
        <w:rPr>
          <w:rStyle w:val="a4"/>
          <w:rFonts w:eastAsia="Calibri" w:cs="Times New Roman"/>
          <w:szCs w:val="28"/>
        </w:rPr>
        <w:t>Описание границ участка недр</w:t>
      </w:r>
      <w:r w:rsidRPr="00822F2B">
        <w:rPr>
          <w:rStyle w:val="a4"/>
          <w:rFonts w:eastAsia="Calibri" w:cs="Times New Roman"/>
          <w:szCs w:val="28"/>
        </w:rPr>
        <w:t>]</w:t>
      </w:r>
    </w:p>
    <w:p w:rsidR="005750BC" w:rsidRPr="00822F2B" w:rsidRDefault="005750BC" w:rsidP="007A535E">
      <w:pPr>
        <w:pStyle w:val="ConsPlusNormal"/>
        <w:jc w:val="both"/>
        <w:rPr>
          <w:sz w:val="28"/>
          <w:szCs w:val="28"/>
        </w:rPr>
      </w:pPr>
      <w:r w:rsidRPr="00822F2B">
        <w:rPr>
          <w:b/>
          <w:sz w:val="28"/>
          <w:szCs w:val="28"/>
        </w:rPr>
        <w:t>Верхняя граница</w:t>
      </w:r>
      <w:r w:rsidRPr="00822F2B">
        <w:rPr>
          <w:sz w:val="28"/>
          <w:szCs w:val="28"/>
        </w:rPr>
        <w:t xml:space="preserve"> - </w:t>
      </w:r>
      <w:r w:rsidRPr="00822F2B">
        <w:rPr>
          <w:b/>
          <w:sz w:val="28"/>
          <w:szCs w:val="28"/>
        </w:rPr>
        <w:t>[Верхняя граница]</w:t>
      </w:r>
      <w:r w:rsidRPr="00822F2B">
        <w:rPr>
          <w:sz w:val="28"/>
          <w:szCs w:val="28"/>
        </w:rPr>
        <w:t>.</w:t>
      </w:r>
    </w:p>
    <w:p w:rsidR="005750BC" w:rsidRPr="00822F2B" w:rsidRDefault="005750BC" w:rsidP="007A535E">
      <w:pPr>
        <w:pStyle w:val="ConsPlusNormal"/>
        <w:jc w:val="both"/>
        <w:rPr>
          <w:sz w:val="28"/>
          <w:szCs w:val="28"/>
        </w:rPr>
      </w:pPr>
      <w:r w:rsidRPr="00822F2B">
        <w:rPr>
          <w:b/>
          <w:sz w:val="28"/>
          <w:szCs w:val="28"/>
        </w:rPr>
        <w:t>Нижняя граница</w:t>
      </w:r>
      <w:r w:rsidRPr="00822F2B">
        <w:rPr>
          <w:sz w:val="28"/>
          <w:szCs w:val="28"/>
        </w:rPr>
        <w:t xml:space="preserve"> - </w:t>
      </w:r>
      <w:r w:rsidRPr="00822F2B">
        <w:rPr>
          <w:b/>
          <w:sz w:val="28"/>
          <w:szCs w:val="28"/>
        </w:rPr>
        <w:t>[Нижняя граница]</w:t>
      </w:r>
      <w:r w:rsidRPr="00822F2B">
        <w:rPr>
          <w:sz w:val="28"/>
          <w:szCs w:val="28"/>
        </w:rPr>
        <w:t>.</w:t>
      </w:r>
    </w:p>
    <w:p w:rsidR="005750BC" w:rsidRPr="00822F2B" w:rsidRDefault="005750BC" w:rsidP="007A535E">
      <w:pPr>
        <w:pStyle w:val="ConsPlusNormal"/>
        <w:jc w:val="both"/>
        <w:rPr>
          <w:sz w:val="28"/>
          <w:szCs w:val="28"/>
        </w:rPr>
      </w:pPr>
      <w:r w:rsidRPr="00822F2B">
        <w:rPr>
          <w:sz w:val="28"/>
          <w:szCs w:val="28"/>
        </w:rPr>
        <w:t xml:space="preserve">Статус участка недр - </w:t>
      </w:r>
      <w:r w:rsidRPr="00822F2B">
        <w:rPr>
          <w:b/>
          <w:sz w:val="28"/>
          <w:szCs w:val="28"/>
        </w:rPr>
        <w:t>[Статус]</w:t>
      </w:r>
      <w:r w:rsidRPr="00822F2B">
        <w:rPr>
          <w:sz w:val="28"/>
          <w:szCs w:val="28"/>
        </w:rPr>
        <w:t>.</w:t>
      </w:r>
    </w:p>
    <w:p w:rsidR="005750BC" w:rsidRPr="00822F2B" w:rsidRDefault="005750BC" w:rsidP="007A535E">
      <w:pPr>
        <w:pStyle w:val="ConsPlusNormal"/>
        <w:jc w:val="both"/>
        <w:rPr>
          <w:sz w:val="28"/>
          <w:szCs w:val="28"/>
        </w:rPr>
      </w:pPr>
      <w:r w:rsidRPr="00822F2B">
        <w:rPr>
          <w:sz w:val="28"/>
          <w:szCs w:val="28"/>
        </w:rPr>
        <w:t>Площадь уч</w:t>
      </w:r>
      <w:r w:rsidR="0099514C" w:rsidRPr="00822F2B">
        <w:rPr>
          <w:sz w:val="28"/>
          <w:szCs w:val="28"/>
        </w:rPr>
        <w:t xml:space="preserve">астка недр составляет </w:t>
      </w:r>
      <w:r w:rsidR="0099514C" w:rsidRPr="00822F2B">
        <w:rPr>
          <w:b/>
          <w:sz w:val="28"/>
          <w:szCs w:val="28"/>
        </w:rPr>
        <w:t>[Площадь]</w:t>
      </w:r>
      <w:r w:rsidR="0099514C" w:rsidRPr="00822F2B">
        <w:rPr>
          <w:rFonts w:eastAsia="Times New Roman"/>
          <w:iCs/>
          <w:sz w:val="28"/>
          <w:szCs w:val="28"/>
        </w:rPr>
        <w:t xml:space="preserve"> </w:t>
      </w:r>
      <w:r w:rsidR="0099514C" w:rsidRPr="00822F2B">
        <w:rPr>
          <w:rFonts w:eastAsia="Times New Roman"/>
          <w:b/>
          <w:iCs/>
          <w:sz w:val="28"/>
          <w:szCs w:val="28"/>
        </w:rPr>
        <w:t>[</w:t>
      </w:r>
      <w:proofErr w:type="spellStart"/>
      <w:r w:rsidR="0099514C" w:rsidRPr="00822F2B">
        <w:rPr>
          <w:rFonts w:eastAsia="Times New Roman"/>
          <w:b/>
          <w:iCs/>
          <w:sz w:val="28"/>
          <w:szCs w:val="28"/>
        </w:rPr>
        <w:t>Ед_изм</w:t>
      </w:r>
      <w:proofErr w:type="spellEnd"/>
      <w:r w:rsidR="0099514C" w:rsidRPr="00822F2B">
        <w:rPr>
          <w:rFonts w:eastAsia="Times New Roman"/>
          <w:b/>
          <w:iCs/>
          <w:sz w:val="28"/>
          <w:szCs w:val="28"/>
        </w:rPr>
        <w:t>]</w:t>
      </w:r>
      <w:r w:rsidR="007A535E" w:rsidRPr="00822F2B">
        <w:rPr>
          <w:rFonts w:eastAsia="Times New Roman"/>
          <w:iCs/>
          <w:sz w:val="28"/>
          <w:szCs w:val="28"/>
        </w:rPr>
        <w:t>.</w:t>
      </w:r>
    </w:p>
    <w:p w:rsidR="009308B4" w:rsidRPr="00822F2B" w:rsidRDefault="009308B4" w:rsidP="007A535E">
      <w:pPr>
        <w:pStyle w:val="ConsPlusNormal"/>
        <w:jc w:val="both"/>
        <w:rPr>
          <w:b/>
          <w:sz w:val="28"/>
          <w:szCs w:val="28"/>
        </w:rPr>
      </w:pPr>
      <w:r w:rsidRPr="00822F2B">
        <w:rPr>
          <w:b/>
          <w:sz w:val="28"/>
          <w:szCs w:val="28"/>
        </w:rPr>
        <w:t>[Исключения]</w:t>
      </w:r>
    </w:p>
    <w:p w:rsidR="003109CD" w:rsidRPr="00822F2B" w:rsidRDefault="003109CD" w:rsidP="007A535E">
      <w:pPr>
        <w:pStyle w:val="ConsPlusNormal"/>
        <w:jc w:val="both"/>
        <w:rPr>
          <w:b/>
          <w:sz w:val="28"/>
          <w:szCs w:val="28"/>
        </w:rPr>
      </w:pPr>
      <w:r w:rsidRPr="00822F2B">
        <w:rPr>
          <w:b/>
          <w:sz w:val="28"/>
          <w:szCs w:val="28"/>
        </w:rPr>
        <w:t>[Дополнительные сведения о границах]</w:t>
      </w:r>
    </w:p>
    <w:p w:rsidR="007A535E" w:rsidRPr="00822F2B" w:rsidRDefault="007A535E" w:rsidP="007A535E">
      <w:pPr>
        <w:pStyle w:val="ConsPlusNormal"/>
        <w:jc w:val="center"/>
        <w:rPr>
          <w:sz w:val="28"/>
          <w:szCs w:val="28"/>
        </w:rPr>
      </w:pPr>
    </w:p>
    <w:p w:rsidR="00772BF6" w:rsidRPr="00822F2B" w:rsidRDefault="00772BF6" w:rsidP="007A535E">
      <w:pPr>
        <w:pStyle w:val="ae"/>
        <w:jc w:val="center"/>
        <w:rPr>
          <w:sz w:val="28"/>
          <w:szCs w:val="28"/>
        </w:rPr>
      </w:pPr>
    </w:p>
    <w:p w:rsidR="000F63D0" w:rsidRPr="00822F2B" w:rsidRDefault="000F63D0" w:rsidP="000F63D0">
      <w:pPr>
        <w:pStyle w:val="ae"/>
        <w:jc w:val="right"/>
        <w:rPr>
          <w:sz w:val="28"/>
          <w:szCs w:val="28"/>
        </w:rPr>
      </w:pPr>
      <w:r w:rsidRPr="00822F2B">
        <w:rPr>
          <w:sz w:val="28"/>
          <w:szCs w:val="28"/>
        </w:rPr>
        <w:t>Приложение № 4 к лицензии на пользование недрами</w:t>
      </w:r>
    </w:p>
    <w:p w:rsidR="000F63D0" w:rsidRPr="00822F2B" w:rsidRDefault="000F63D0" w:rsidP="000F63D0">
      <w:pPr>
        <w:autoSpaceDE w:val="0"/>
        <w:autoSpaceDN w:val="0"/>
        <w:adjustRightInd w:val="0"/>
        <w:spacing w:after="0" w:line="240" w:lineRule="auto"/>
        <w:ind w:left="540" w:hanging="600"/>
        <w:jc w:val="right"/>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t>[Государственный регистрационный номер лицензии]</w:t>
      </w:r>
    </w:p>
    <w:p w:rsidR="000F63D0" w:rsidRPr="00822F2B" w:rsidRDefault="000F63D0" w:rsidP="000F63D0">
      <w:pPr>
        <w:autoSpaceDE w:val="0"/>
        <w:autoSpaceDN w:val="0"/>
        <w:adjustRightInd w:val="0"/>
        <w:spacing w:after="0" w:line="240" w:lineRule="auto"/>
        <w:ind w:left="540" w:hanging="600"/>
        <w:jc w:val="right"/>
        <w:rPr>
          <w:rFonts w:ascii="Times New Roman" w:eastAsia="Times New Roman" w:hAnsi="Times New Roman"/>
          <w:b/>
          <w:sz w:val="28"/>
          <w:szCs w:val="28"/>
          <w:lang w:eastAsia="ru-RU"/>
        </w:rPr>
      </w:pPr>
    </w:p>
    <w:p w:rsidR="006C3009" w:rsidRPr="00822F2B" w:rsidRDefault="00D8492B" w:rsidP="0068520F">
      <w:pPr>
        <w:spacing w:after="0" w:line="240" w:lineRule="auto"/>
        <w:rPr>
          <w:rFonts w:ascii="Times New Roman" w:hAnsi="Times New Roman"/>
          <w:b/>
          <w:sz w:val="28"/>
          <w:szCs w:val="28"/>
        </w:rPr>
      </w:pPr>
      <w:r w:rsidRPr="00822F2B">
        <w:rPr>
          <w:rFonts w:ascii="Times New Roman" w:hAnsi="Times New Roman"/>
          <w:b/>
          <w:sz w:val="28"/>
          <w:szCs w:val="28"/>
        </w:rPr>
        <w:t>[Сведения о предыдущих ПН]</w:t>
      </w:r>
    </w:p>
    <w:p w:rsidR="00DD56E9" w:rsidRPr="00822F2B" w:rsidRDefault="00DD56E9" w:rsidP="007A535E">
      <w:pPr>
        <w:spacing w:after="0" w:line="240" w:lineRule="auto"/>
        <w:jc w:val="center"/>
        <w:rPr>
          <w:rFonts w:ascii="Times New Roman" w:hAnsi="Times New Roman"/>
          <w:b/>
          <w:sz w:val="28"/>
          <w:szCs w:val="28"/>
        </w:rPr>
      </w:pPr>
    </w:p>
    <w:p w:rsidR="0049533F" w:rsidRPr="00822F2B" w:rsidRDefault="0049533F" w:rsidP="007A535E">
      <w:pPr>
        <w:spacing w:after="0" w:line="240" w:lineRule="auto"/>
        <w:jc w:val="center"/>
        <w:rPr>
          <w:rFonts w:ascii="Times New Roman" w:hAnsi="Times New Roman"/>
          <w:b/>
          <w:sz w:val="28"/>
          <w:szCs w:val="28"/>
        </w:rPr>
      </w:pPr>
    </w:p>
    <w:p w:rsidR="00DD56E9" w:rsidRPr="00822F2B" w:rsidRDefault="00DD56E9" w:rsidP="007A535E">
      <w:pPr>
        <w:spacing w:after="0" w:line="240" w:lineRule="auto"/>
        <w:jc w:val="right"/>
        <w:rPr>
          <w:rFonts w:ascii="Times New Roman" w:hAnsi="Times New Roman"/>
          <w:b/>
          <w:sz w:val="28"/>
          <w:szCs w:val="28"/>
        </w:rPr>
      </w:pPr>
      <w:r w:rsidRPr="00822F2B">
        <w:rPr>
          <w:rFonts w:ascii="Times New Roman" w:hAnsi="Times New Roman"/>
          <w:b/>
          <w:sz w:val="28"/>
          <w:szCs w:val="28"/>
        </w:rPr>
        <w:t>[Иные приложения]</w:t>
      </w:r>
    </w:p>
    <w:p w:rsidR="007A535E" w:rsidRPr="00822F2B" w:rsidRDefault="007A535E" w:rsidP="007A535E">
      <w:pPr>
        <w:spacing w:after="0" w:line="240" w:lineRule="auto"/>
        <w:jc w:val="right"/>
        <w:rPr>
          <w:rFonts w:ascii="Times New Roman" w:hAnsi="Times New Roman"/>
          <w:b/>
          <w:sz w:val="28"/>
          <w:szCs w:val="28"/>
        </w:rPr>
      </w:pPr>
    </w:p>
    <w:p w:rsidR="007A535E" w:rsidRPr="00822F2B" w:rsidRDefault="007A535E" w:rsidP="007A535E">
      <w:pPr>
        <w:spacing w:after="0" w:line="240" w:lineRule="auto"/>
        <w:jc w:val="right"/>
        <w:rPr>
          <w:rFonts w:ascii="Times New Roman" w:hAnsi="Times New Roman"/>
          <w:b/>
          <w:sz w:val="28"/>
          <w:szCs w:val="28"/>
        </w:rPr>
        <w:sectPr w:rsidR="007A535E" w:rsidRPr="00822F2B">
          <w:pgSz w:w="11906" w:h="16838"/>
          <w:pgMar w:top="1134" w:right="850" w:bottom="1134" w:left="1701" w:header="708" w:footer="708" w:gutter="0"/>
          <w:cols w:space="708"/>
          <w:docGrid w:linePitch="360"/>
        </w:sectPr>
      </w:pPr>
    </w:p>
    <w:p w:rsidR="00A74615" w:rsidRDefault="007A535E" w:rsidP="007A535E">
      <w:pPr>
        <w:spacing w:after="0" w:line="240" w:lineRule="auto"/>
        <w:ind w:left="4678"/>
        <w:jc w:val="right"/>
        <w:rPr>
          <w:rFonts w:ascii="Times New Roman" w:hAnsi="Times New Roman"/>
          <w:sz w:val="24"/>
          <w:szCs w:val="24"/>
        </w:rPr>
      </w:pPr>
      <w:r w:rsidRPr="00822F2B">
        <w:rPr>
          <w:rFonts w:ascii="Times New Roman" w:hAnsi="Times New Roman"/>
          <w:sz w:val="24"/>
          <w:szCs w:val="24"/>
        </w:rPr>
        <w:lastRenderedPageBreak/>
        <w:t>Приложение к Форме лицензии</w:t>
      </w:r>
    </w:p>
    <w:p w:rsidR="007A535E" w:rsidRPr="00822F2B" w:rsidRDefault="007A535E" w:rsidP="007A535E">
      <w:pPr>
        <w:spacing w:after="0" w:line="240" w:lineRule="auto"/>
        <w:ind w:left="4678"/>
        <w:jc w:val="right"/>
        <w:rPr>
          <w:rFonts w:ascii="Times New Roman" w:hAnsi="Times New Roman"/>
          <w:sz w:val="24"/>
          <w:szCs w:val="24"/>
        </w:rPr>
      </w:pPr>
      <w:r w:rsidRPr="00822F2B">
        <w:rPr>
          <w:rFonts w:ascii="Times New Roman" w:hAnsi="Times New Roman"/>
          <w:sz w:val="24"/>
          <w:szCs w:val="24"/>
        </w:rPr>
        <w:t>на пользование недрами</w:t>
      </w:r>
    </w:p>
    <w:p w:rsidR="007A535E" w:rsidRPr="00822F2B" w:rsidRDefault="007A535E" w:rsidP="007A535E">
      <w:pPr>
        <w:spacing w:after="0" w:line="240" w:lineRule="auto"/>
        <w:jc w:val="center"/>
        <w:rPr>
          <w:rFonts w:ascii="Times New Roman" w:hAnsi="Times New Roman"/>
          <w:b/>
          <w:sz w:val="28"/>
          <w:szCs w:val="28"/>
        </w:rPr>
      </w:pPr>
    </w:p>
    <w:p w:rsidR="007A535E" w:rsidRPr="00822F2B" w:rsidRDefault="007A535E" w:rsidP="007A535E">
      <w:pPr>
        <w:spacing w:after="0" w:line="240" w:lineRule="auto"/>
        <w:jc w:val="center"/>
        <w:rPr>
          <w:rFonts w:ascii="Times New Roman" w:hAnsi="Times New Roman"/>
          <w:b/>
          <w:sz w:val="28"/>
          <w:szCs w:val="28"/>
        </w:rPr>
      </w:pPr>
      <w:r w:rsidRPr="00822F2B">
        <w:rPr>
          <w:rFonts w:ascii="Times New Roman" w:hAnsi="Times New Roman"/>
          <w:b/>
          <w:sz w:val="28"/>
          <w:szCs w:val="28"/>
        </w:rPr>
        <w:t>Описание реквизитов формы лицензии на пользование недрами</w:t>
      </w:r>
    </w:p>
    <w:p w:rsidR="007A535E" w:rsidRPr="00822F2B" w:rsidRDefault="007A535E" w:rsidP="007A535E">
      <w:pPr>
        <w:spacing w:after="0" w:line="240" w:lineRule="auto"/>
        <w:jc w:val="center"/>
        <w:rPr>
          <w:rFonts w:ascii="Times New Roman" w:hAnsi="Times New Roman"/>
          <w:b/>
          <w:sz w:val="28"/>
          <w:szCs w:val="28"/>
        </w:rPr>
      </w:pPr>
    </w:p>
    <w:tbl>
      <w:tblPr>
        <w:tblW w:w="10462" w:type="dxa"/>
        <w:tblInd w:w="-856" w:type="dxa"/>
        <w:tblLayout w:type="fixed"/>
        <w:tblLook w:val="04A0"/>
      </w:tblPr>
      <w:tblGrid>
        <w:gridCol w:w="709"/>
        <w:gridCol w:w="2977"/>
        <w:gridCol w:w="6776"/>
      </w:tblGrid>
      <w:tr w:rsidR="007E77E0" w:rsidRPr="00822F2B" w:rsidTr="00BD0E9B">
        <w:tc>
          <w:tcPr>
            <w:tcW w:w="709" w:type="dxa"/>
            <w:tcBorders>
              <w:top w:val="single" w:sz="4" w:space="0" w:color="auto"/>
              <w:left w:val="single" w:sz="4" w:space="0" w:color="auto"/>
              <w:bottom w:val="single" w:sz="4" w:space="0" w:color="auto"/>
              <w:right w:val="single" w:sz="4" w:space="0" w:color="auto"/>
            </w:tcBorders>
            <w:vAlign w:val="center"/>
          </w:tcPr>
          <w:p w:rsidR="007E77E0" w:rsidRPr="00822F2B" w:rsidRDefault="007E77E0" w:rsidP="00875AD9">
            <w:pPr>
              <w:spacing w:after="0" w:line="240" w:lineRule="auto"/>
              <w:jc w:val="center"/>
              <w:rPr>
                <w:rFonts w:ascii="Times New Roman" w:eastAsia="Times New Roman" w:hAnsi="Times New Roman"/>
                <w:b/>
                <w:iCs/>
                <w:sz w:val="28"/>
                <w:szCs w:val="28"/>
                <w:lang w:eastAsia="ru-RU"/>
              </w:rPr>
            </w:pPr>
            <w:r w:rsidRPr="00822F2B">
              <w:rPr>
                <w:rFonts w:ascii="Times New Roman" w:eastAsia="Times New Roman" w:hAnsi="Times New Roman"/>
                <w:b/>
                <w:iCs/>
                <w:sz w:val="28"/>
                <w:szCs w:val="28"/>
                <w:lang w:eastAsia="ru-RU"/>
              </w:rPr>
              <w:t>№, п/п</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jc w:val="center"/>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Реквизит</w:t>
            </w:r>
          </w:p>
        </w:tc>
        <w:tc>
          <w:tcPr>
            <w:tcW w:w="6776" w:type="dxa"/>
            <w:tcBorders>
              <w:top w:val="single" w:sz="4" w:space="0" w:color="auto"/>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center"/>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t>Описание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 документа]</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93A5B">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номера документа в числовом формате, буквенном формате, буквенно-числовом формате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 точки]</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93A5B">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номера угловой точки в числовом формате, буквенном формате, буквенно-числовом формате, а также использование надстрочных и подстрочных знаков</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 скважины]</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номера скважины в числовом формате, буквенном формате, буквенно-числовом формате, а также использование надстрочных и подстрочных знаков</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w:t>
            </w:r>
            <w:r w:rsidRPr="0006690A">
              <w:rPr>
                <w:rFonts w:ascii="Times New Roman" w:eastAsia="Times New Roman" w:hAnsi="Times New Roman"/>
                <w:b/>
                <w:iCs/>
                <w:sz w:val="28"/>
                <w:szCs w:val="28"/>
                <w:lang w:val="en-US" w:eastAsia="ru-RU"/>
              </w:rPr>
              <w:t>N</w:t>
            </w:r>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93A5B">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целого положительного числа</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[Верхняя граница]</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A2613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одно из </w:t>
            </w:r>
            <w:r>
              <w:rPr>
                <w:rFonts w:ascii="Times New Roman" w:eastAsia="Times New Roman" w:hAnsi="Times New Roman"/>
                <w:sz w:val="28"/>
                <w:szCs w:val="28"/>
                <w:lang w:eastAsia="ru-RU"/>
              </w:rPr>
              <w:t xml:space="preserve">следующих </w:t>
            </w:r>
            <w:r w:rsidRPr="00822F2B">
              <w:rPr>
                <w:rFonts w:ascii="Times New Roman" w:eastAsia="Times New Roman" w:hAnsi="Times New Roman"/>
                <w:sz w:val="28"/>
                <w:szCs w:val="28"/>
                <w:lang w:eastAsia="ru-RU"/>
              </w:rPr>
              <w:t>значение:</w:t>
            </w:r>
          </w:p>
          <w:p w:rsidR="007E77E0" w:rsidRPr="00822F2B" w:rsidRDefault="007E77E0" w:rsidP="00A2613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 «</w:t>
            </w:r>
            <w:r w:rsidRPr="00822F2B">
              <w:rPr>
                <w:rFonts w:ascii="Times New Roman" w:eastAsia="Times New Roman" w:hAnsi="Times New Roman"/>
                <w:bCs/>
                <w:iCs/>
                <w:sz w:val="28"/>
                <w:szCs w:val="28"/>
                <w:lang w:eastAsia="ru-RU"/>
              </w:rPr>
              <w:t>нижняя граница почвенного слоя, а при его отсутствии – граница земной поверхности и дна водоемов и водотоков</w:t>
            </w:r>
            <w:r w:rsidRPr="00822F2B">
              <w:rPr>
                <w:rFonts w:ascii="Times New Roman" w:eastAsia="Times New Roman" w:hAnsi="Times New Roman"/>
                <w:sz w:val="28"/>
                <w:szCs w:val="28"/>
                <w:lang w:eastAsia="ru-RU"/>
              </w:rPr>
              <w:t>»;</w:t>
            </w:r>
          </w:p>
          <w:p w:rsidR="007E77E0" w:rsidRPr="00822F2B" w:rsidRDefault="007E77E0" w:rsidP="00A2613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 произвольное непустое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[Вид пользования недрами]</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A2613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из справочника «Виды пользования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827AEB">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sz w:val="28"/>
                <w:szCs w:val="28"/>
                <w:lang w:eastAsia="ru-RU"/>
              </w:rPr>
              <w:t>[Вид ПН УНФЗ]</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77160A">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одно из </w:t>
            </w:r>
            <w:r>
              <w:rPr>
                <w:rFonts w:ascii="Times New Roman" w:eastAsia="Times New Roman" w:hAnsi="Times New Roman"/>
                <w:sz w:val="28"/>
                <w:szCs w:val="28"/>
                <w:lang w:eastAsia="ru-RU"/>
              </w:rPr>
              <w:t xml:space="preserve">следующих </w:t>
            </w:r>
            <w:r w:rsidRPr="00822F2B">
              <w:rPr>
                <w:rFonts w:ascii="Times New Roman" w:eastAsia="Times New Roman" w:hAnsi="Times New Roman"/>
                <w:sz w:val="28"/>
                <w:szCs w:val="28"/>
                <w:lang w:eastAsia="ru-RU"/>
              </w:rPr>
              <w:t>значение:</w:t>
            </w:r>
          </w:p>
          <w:p w:rsidR="007E77E0" w:rsidRDefault="007E77E0" w:rsidP="00A2613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822F2B">
              <w:rPr>
                <w:rFonts w:ascii="Times New Roman" w:eastAsia="Times New Roman" w:hAnsi="Times New Roman"/>
                <w:sz w:val="28"/>
                <w:szCs w:val="28"/>
                <w:lang w:eastAsia="ru-RU"/>
              </w:rPr>
              <w:t>разведки и добычи полезных ископаемых</w:t>
            </w:r>
            <w:r>
              <w:rPr>
                <w:rFonts w:ascii="Times New Roman" w:eastAsia="Times New Roman" w:hAnsi="Times New Roman"/>
                <w:sz w:val="28"/>
                <w:szCs w:val="28"/>
                <w:lang w:eastAsia="ru-RU"/>
              </w:rPr>
              <w:t>»</w:t>
            </w:r>
          </w:p>
          <w:p w:rsidR="007E77E0" w:rsidRPr="00822F2B" w:rsidRDefault="007E77E0" w:rsidP="0077160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822F2B">
              <w:rPr>
                <w:rFonts w:ascii="Times New Roman" w:eastAsia="Times New Roman" w:hAnsi="Times New Roman"/>
                <w:sz w:val="28"/>
                <w:szCs w:val="28"/>
                <w:lang w:eastAsia="ru-RU"/>
              </w:rPr>
              <w:t>для геологического изучения недр, разведки и добычи полезных ископаемых</w:t>
            </w:r>
            <w:r>
              <w:rPr>
                <w:rFonts w:ascii="Times New Roman" w:eastAsia="Times New Roman" w:hAnsi="Times New Roman"/>
                <w:sz w:val="28"/>
                <w:szCs w:val="28"/>
                <w:lang w:eastAsia="ru-RU"/>
              </w:rPr>
              <w:t>»</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[Водоносные подразделения]</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021483">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произвольное непустое значение, содержащее сведения о водоносных подразделениях (горизонты, зоны, комплексы); назначении; минерализации подземных вод, г/л в соответствии с данными государственного или территориального баланса запасов полезных ископаемых</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hAnsi="Times New Roman"/>
                <w:b/>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hAnsi="Times New Roman"/>
                <w:b/>
                <w:sz w:val="28"/>
                <w:szCs w:val="28"/>
                <w:lang w:val="en-US" w:eastAsia="ru-RU"/>
              </w:rPr>
              <w:t>[</w:t>
            </w:r>
            <w:r w:rsidRPr="0006690A">
              <w:rPr>
                <w:rFonts w:ascii="Times New Roman" w:hAnsi="Times New Roman"/>
                <w:b/>
                <w:sz w:val="28"/>
                <w:szCs w:val="28"/>
                <w:lang w:eastAsia="ru-RU"/>
              </w:rPr>
              <w:t>Герб Российской Федерации</w:t>
            </w:r>
            <w:r w:rsidRPr="0006690A">
              <w:rPr>
                <w:rFonts w:ascii="Times New Roman" w:hAnsi="Times New Roman"/>
                <w:b/>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графического изображения Герба Российской Федерации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w:t>
            </w:r>
            <w:proofErr w:type="spellStart"/>
            <w:r w:rsidRPr="0006690A">
              <w:rPr>
                <w:rFonts w:ascii="Times New Roman" w:eastAsia="Times New Roman" w:hAnsi="Times New Roman"/>
                <w:b/>
                <w:iCs/>
                <w:sz w:val="28"/>
                <w:szCs w:val="28"/>
                <w:lang w:eastAsia="ru-RU"/>
              </w:rPr>
              <w:t>Год_ГИ</w:t>
            </w:r>
            <w:proofErr w:type="spellEnd"/>
            <w:r w:rsidRPr="0006690A">
              <w:rPr>
                <w:rFonts w:ascii="Times New Roman" w:eastAsia="Times New Roman" w:hAnsi="Times New Roman"/>
                <w:b/>
                <w:iCs/>
                <w:sz w:val="28"/>
                <w:szCs w:val="28"/>
                <w:lang w:eastAsia="ru-RU"/>
              </w:rPr>
              <w:t>]</w:t>
            </w:r>
            <w:r w:rsidRPr="0006690A">
              <w:rPr>
                <w:rFonts w:ascii="Times New Roman" w:eastAsia="Times New Roman" w:hAnsi="Times New Roman"/>
                <w:b/>
                <w:sz w:val="28"/>
                <w:szCs w:val="28"/>
                <w:vertAlign w:val="superscript"/>
                <w:lang w:eastAsia="ru-RU"/>
              </w:rPr>
              <w:t xml:space="preserve"> </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значение года проведения работ по геологическому изучению, включающему поиски и оценку месторождений полезных ископаемых. Год проведения работ исчисляется с квартала, следующего за кварталом, в котором произведена государственная регистрация лицензии на </w:t>
            </w:r>
            <w:r w:rsidRPr="00822F2B">
              <w:rPr>
                <w:rFonts w:ascii="Times New Roman" w:eastAsia="Times New Roman" w:hAnsi="Times New Roman"/>
                <w:sz w:val="28"/>
                <w:szCs w:val="28"/>
                <w:lang w:eastAsia="ru-RU"/>
              </w:rPr>
              <w:lastRenderedPageBreak/>
              <w:t>пользование недрами. При переоформлении лицензии на пользование недрами указывается текущий год проведения работ</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val="en-US" w:eastAsia="ru-RU"/>
              </w:rPr>
            </w:pPr>
            <w:r w:rsidRPr="0006690A">
              <w:rPr>
                <w:rFonts w:ascii="Times New Roman" w:eastAsia="Times New Roman" w:hAnsi="Times New Roman"/>
                <w:b/>
                <w:iCs/>
                <w:sz w:val="28"/>
                <w:szCs w:val="28"/>
                <w:lang w:eastAsia="ru-RU"/>
              </w:rPr>
              <w:t>[</w:t>
            </w:r>
            <w:proofErr w:type="spellStart"/>
            <w:r w:rsidRPr="0006690A">
              <w:rPr>
                <w:rFonts w:ascii="Times New Roman" w:eastAsia="Times New Roman" w:hAnsi="Times New Roman"/>
                <w:b/>
                <w:iCs/>
                <w:sz w:val="28"/>
                <w:szCs w:val="28"/>
                <w:lang w:eastAsia="ru-RU"/>
              </w:rPr>
              <w:t>Год_Р</w:t>
            </w:r>
            <w:proofErr w:type="spellEnd"/>
            <w:r w:rsidRPr="0006690A">
              <w:rPr>
                <w:rFonts w:ascii="Times New Roman" w:eastAsia="Times New Roman" w:hAnsi="Times New Roman"/>
                <w:b/>
                <w:iCs/>
                <w:sz w:val="28"/>
                <w:szCs w:val="28"/>
                <w:lang w:val="en-US" w:eastAsia="ru-RU"/>
              </w:rPr>
              <w:t>]</w:t>
            </w:r>
            <w:r w:rsidRPr="0006690A">
              <w:rPr>
                <w:rFonts w:ascii="Times New Roman" w:eastAsia="Times New Roman" w:hAnsi="Times New Roman"/>
                <w:b/>
                <w:sz w:val="28"/>
                <w:szCs w:val="28"/>
                <w:vertAlign w:val="superscript"/>
                <w:lang w:eastAsia="ru-RU"/>
              </w:rPr>
              <w:t xml:space="preserve"> </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следующие значения года проведения разведочных работ:</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1) год проведения разведочных работ исчисляется с квартала, следующего за кварталом, в котором в государственном реестре работ по геологическому изучению недр зарегистрированы разведочные работы (в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пунктом 3 справочника «Виды пользования недрами»);</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2) год проведения работ исчисляется с квартала, следующего за кварталом, в котором произведена государственная регистрация лицензии на пользование недрами. </w:t>
            </w:r>
          </w:p>
          <w:p w:rsidR="007E77E0" w:rsidRPr="00822F2B" w:rsidRDefault="007E77E0" w:rsidP="00875A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При переоформлении лицензии на пользование недрами указывается текущий год проведения работ (в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пунктами 2, 5 справочника «Виды пользования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val="en-US" w:eastAsia="ru-RU"/>
              </w:rPr>
              <w:t>[</w:t>
            </w:r>
            <w:proofErr w:type="spellStart"/>
            <w:r w:rsidRPr="0006690A">
              <w:rPr>
                <w:rFonts w:ascii="Times New Roman" w:eastAsia="Times New Roman" w:hAnsi="Times New Roman"/>
                <w:b/>
                <w:iCs/>
                <w:sz w:val="28"/>
                <w:szCs w:val="28"/>
                <w:lang w:eastAsia="ru-RU"/>
              </w:rPr>
              <w:t>Год_С</w:t>
            </w:r>
            <w:proofErr w:type="spellEnd"/>
            <w:r w:rsidRPr="0006690A">
              <w:rPr>
                <w:rFonts w:ascii="Times New Roman" w:eastAsia="Times New Roman" w:hAnsi="Times New Roman"/>
                <w:b/>
                <w:iCs/>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802524">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года проведения работ по строительству и эксплуатации подземных сооружений, не связанных с добычей полезных ископаемых. Год проведения работ исчисляется с квартала, следующего за кварталом, в котором произведена государственная регистрация лицензии на пользование недрами. При переоформлении лицензии на пользование недрами указывается текущий год проведения работ</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[Государственный регистрационный номер лицензии]</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F612F5">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государственного регистрационного номера лицензии на пользование недрами состоит из серии, номера и типа лицензии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[Границы дна]</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произвольное непустое значение, содержащее  площадь морского дна с географическими координатами ее границ» (в отношении участков недр внутренних морских вод Российской Федерации, территориального моря Российской Федерации и континентального шельфа Российской Федерации) или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w:t>
            </w:r>
            <w:proofErr w:type="spellStart"/>
            <w:r w:rsidRPr="0006690A">
              <w:rPr>
                <w:rFonts w:ascii="Times New Roman" w:eastAsia="Times New Roman" w:hAnsi="Times New Roman"/>
                <w:b/>
                <w:iCs/>
                <w:sz w:val="28"/>
                <w:szCs w:val="28"/>
                <w:lang w:eastAsia="ru-RU"/>
              </w:rPr>
              <w:t>Д_град</w:t>
            </w:r>
            <w:proofErr w:type="spellEnd"/>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6A41A1">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целого числа от 0 до 179</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w:t>
            </w:r>
            <w:proofErr w:type="spellStart"/>
            <w:r w:rsidRPr="0006690A">
              <w:rPr>
                <w:rFonts w:ascii="Times New Roman" w:eastAsia="Times New Roman" w:hAnsi="Times New Roman"/>
                <w:b/>
                <w:iCs/>
                <w:sz w:val="28"/>
                <w:szCs w:val="28"/>
                <w:lang w:eastAsia="ru-RU"/>
              </w:rPr>
              <w:t>Д_мин</w:t>
            </w:r>
            <w:proofErr w:type="spellEnd"/>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целого числа от 0 до 59</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w:t>
            </w:r>
            <w:proofErr w:type="spellStart"/>
            <w:r w:rsidRPr="0006690A">
              <w:rPr>
                <w:rFonts w:ascii="Times New Roman" w:eastAsia="Times New Roman" w:hAnsi="Times New Roman"/>
                <w:b/>
                <w:iCs/>
                <w:sz w:val="28"/>
                <w:szCs w:val="28"/>
                <w:lang w:eastAsia="ru-RU"/>
              </w:rPr>
              <w:t>Д_сек</w:t>
            </w:r>
            <w:proofErr w:type="spellEnd"/>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4C79E6">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значение целого или дробного числа (до третьего знака после запятой) от 0,000 до </w:t>
            </w:r>
            <w:r w:rsidRPr="00822F2B">
              <w:rPr>
                <w:rFonts w:ascii="Times New Roman" w:eastAsia="Times New Roman" w:hAnsi="Times New Roman"/>
                <w:sz w:val="28"/>
                <w:szCs w:val="28"/>
                <w:lang w:eastAsia="ru-RU"/>
              </w:rPr>
              <w:lastRenderedPageBreak/>
              <w:t>59,999</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Cambria" w:hAnsi="Times New Roman"/>
                <w:b/>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Cambria" w:hAnsi="Times New Roman"/>
                <w:b/>
                <w:sz w:val="28"/>
                <w:szCs w:val="28"/>
              </w:rPr>
              <w:t xml:space="preserve">[Дата </w:t>
            </w:r>
            <w:r w:rsidRPr="0006690A">
              <w:rPr>
                <w:rFonts w:ascii="Times New Roman" w:eastAsia="Times New Roman" w:hAnsi="Times New Roman"/>
                <w:b/>
                <w:sz w:val="28"/>
                <w:szCs w:val="28"/>
                <w:lang w:eastAsia="ru-RU"/>
              </w:rPr>
              <w:t>ДД.ММ.ГГГГ</w:t>
            </w:r>
            <w:r w:rsidRPr="0006690A">
              <w:rPr>
                <w:rFonts w:ascii="Times New Roman" w:eastAsia="Cambria" w:hAnsi="Times New Roman"/>
                <w:b/>
                <w:sz w:val="28"/>
                <w:szCs w:val="28"/>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ED4F25">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календарной даты</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[Дата баланса]</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ED4F25">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календарной даты, по состоянию на которую приводятся сведения государственного баланса запасов полезных ископаемых</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 xml:space="preserve">[Дата государственной регистрации </w:t>
            </w:r>
            <w:r w:rsidRPr="0006690A">
              <w:rPr>
                <w:rStyle w:val="a4"/>
                <w:rFonts w:eastAsia="Calibri"/>
                <w:b w:val="0"/>
                <w:szCs w:val="28"/>
              </w:rPr>
              <w:t>ДД.ММ.ГГГГ</w:t>
            </w:r>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ED4F25">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значение календарной даты внесения в </w:t>
            </w:r>
            <w:r w:rsidRPr="00822F2B">
              <w:rPr>
                <w:rFonts w:ascii="Times New Roman" w:eastAsiaTheme="minorHAnsi" w:hAnsi="Times New Roman"/>
                <w:sz w:val="28"/>
                <w:szCs w:val="28"/>
              </w:rPr>
              <w:t xml:space="preserve">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от 21.02.1992 № 2395-1 «О недрах» </w:t>
            </w:r>
            <w:r w:rsidRPr="00822F2B">
              <w:rPr>
                <w:rFonts w:ascii="Times New Roman" w:hAnsi="Times New Roman"/>
                <w:sz w:val="28"/>
                <w:szCs w:val="28"/>
              </w:rPr>
              <w:t>(Ведомости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06.03.1995, № 10, ст. 823; 2021, № 18, ст. 3067)</w:t>
            </w:r>
            <w:r w:rsidRPr="00822F2B">
              <w:rPr>
                <w:rFonts w:ascii="Times New Roman" w:eastAsiaTheme="minorHAnsi" w:hAnsi="Times New Roman"/>
                <w:sz w:val="28"/>
                <w:szCs w:val="28"/>
              </w:rPr>
              <w:t xml:space="preserve"> </w:t>
            </w:r>
            <w:r w:rsidRPr="00822F2B">
              <w:rPr>
                <w:rFonts w:ascii="Times New Roman" w:eastAsia="Times New Roman" w:hAnsi="Times New Roman"/>
                <w:sz w:val="28"/>
                <w:szCs w:val="28"/>
                <w:lang w:eastAsia="ru-RU"/>
              </w:rPr>
              <w:t xml:space="preserve">записи о государственной регистрации лицензии на пользование недрами или приложения к лицензии на пользование недрами (в случае внесения изменений в лицензию на пользование недрами в соответствии со статьей 12.1 </w:t>
            </w:r>
            <w:r w:rsidRPr="00822F2B">
              <w:rPr>
                <w:rFonts w:ascii="Times New Roman" w:eastAsiaTheme="minorHAnsi" w:hAnsi="Times New Roman"/>
                <w:sz w:val="28"/>
                <w:szCs w:val="28"/>
              </w:rPr>
              <w:t xml:space="preserve">Закона Российской Федерации от 21.02.1992 № 2395-1 «О недрах» </w:t>
            </w:r>
            <w:r w:rsidRPr="00822F2B">
              <w:rPr>
                <w:rFonts w:ascii="Times New Roman" w:hAnsi="Times New Roman"/>
                <w:sz w:val="28"/>
                <w:szCs w:val="28"/>
              </w:rPr>
              <w:t>(Ведомости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06.03.1995, № 10, ст. 823; 2021, № 18, ст. 3067)</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trike/>
                <w:sz w:val="28"/>
                <w:szCs w:val="28"/>
                <w:lang w:eastAsia="ru-RU"/>
              </w:rPr>
            </w:pPr>
            <w:r w:rsidRPr="0006690A">
              <w:rPr>
                <w:rFonts w:ascii="Times New Roman" w:eastAsia="Times New Roman" w:hAnsi="Times New Roman"/>
                <w:b/>
                <w:iCs/>
                <w:sz w:val="28"/>
                <w:szCs w:val="28"/>
                <w:lang w:eastAsia="ru-RU"/>
              </w:rPr>
              <w:t>[Дата окончания действия ДД.ММ.ГГГГ]</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080395">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в форме календарной даты окончания срока пользования участком недр либо значение «без ограничения срока»</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 xml:space="preserve">[Дата прекращения </w:t>
            </w:r>
            <w:r w:rsidRPr="00BD0E9B">
              <w:rPr>
                <w:rFonts w:ascii="Times New Roman" w:eastAsia="Times New Roman" w:hAnsi="Times New Roman"/>
                <w:b/>
                <w:iCs/>
                <w:sz w:val="28"/>
                <w:szCs w:val="28"/>
                <w:lang w:eastAsia="ru-RU"/>
              </w:rPr>
              <w:t xml:space="preserve">действия </w:t>
            </w:r>
            <w:r w:rsidRPr="00BD0E9B">
              <w:rPr>
                <w:rStyle w:val="a4"/>
                <w:rFonts w:eastAsia="Calibri"/>
                <w:szCs w:val="28"/>
              </w:rPr>
              <w:t>ДД.ММ.ГГГГ</w:t>
            </w:r>
            <w:r w:rsidRPr="00BD0E9B">
              <w:rPr>
                <w:rFonts w:ascii="Times New Roman" w:eastAsia="Times New Roman" w:hAnsi="Times New Roman"/>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Del="0015527E" w:rsidRDefault="007E77E0" w:rsidP="00080395">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значение календарной даты внесения в </w:t>
            </w:r>
            <w:r w:rsidRPr="00822F2B">
              <w:rPr>
                <w:rFonts w:ascii="Times New Roman" w:eastAsiaTheme="minorHAnsi" w:hAnsi="Times New Roman"/>
                <w:sz w:val="28"/>
                <w:szCs w:val="28"/>
              </w:rPr>
              <w:t xml:space="preserve">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от 21.02.1992 № 2395-1 «О недрах», </w:t>
            </w:r>
            <w:r w:rsidRPr="00822F2B">
              <w:rPr>
                <w:rFonts w:ascii="Times New Roman" w:eastAsia="Times New Roman" w:hAnsi="Times New Roman"/>
                <w:sz w:val="28"/>
                <w:szCs w:val="28"/>
                <w:lang w:eastAsia="ru-RU"/>
              </w:rPr>
              <w:t>записи о государственной регистрации переоформленной лицензии на пользование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val="en-US" w:eastAsia="ru-RU"/>
              </w:rPr>
            </w:pPr>
            <w:r w:rsidRPr="0006690A">
              <w:rPr>
                <w:rFonts w:ascii="Times New Roman" w:eastAsia="Times New Roman" w:hAnsi="Times New Roman"/>
                <w:b/>
                <w:iCs/>
                <w:sz w:val="28"/>
                <w:szCs w:val="28"/>
                <w:lang w:val="en-US" w:eastAsia="ru-RU"/>
              </w:rPr>
              <w:t>[</w:t>
            </w:r>
            <w:r w:rsidRPr="0006690A">
              <w:rPr>
                <w:rFonts w:ascii="Times New Roman" w:eastAsia="Times New Roman" w:hAnsi="Times New Roman"/>
                <w:b/>
                <w:iCs/>
                <w:sz w:val="28"/>
                <w:szCs w:val="28"/>
                <w:lang w:eastAsia="ru-RU"/>
              </w:rPr>
              <w:t>Добыча подземных вод</w:t>
            </w:r>
            <w:r w:rsidRPr="0006690A">
              <w:rPr>
                <w:rFonts w:ascii="Times New Roman" w:eastAsia="Times New Roman" w:hAnsi="Times New Roman"/>
                <w:b/>
                <w:iCs/>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973E40">
            <w:pPr>
              <w:spacing w:after="0" w:line="240" w:lineRule="auto"/>
              <w:jc w:val="both"/>
              <w:rPr>
                <w:rFonts w:ascii="Times New Roman" w:eastAsia="Times New Roman" w:hAnsi="Times New Roman"/>
                <w:sz w:val="28"/>
                <w:szCs w:val="28"/>
                <w:lang w:eastAsia="ru-RU"/>
              </w:rPr>
            </w:pPr>
            <w:r w:rsidRPr="00822F2B">
              <w:rPr>
                <w:rFonts w:ascii="Times New Roman" w:hAnsi="Times New Roman"/>
                <w:iCs/>
                <w:sz w:val="28"/>
                <w:szCs w:val="28"/>
              </w:rPr>
              <w:t>Реквизит принимает значение «</w:t>
            </w:r>
            <w:proofErr w:type="gramStart"/>
            <w:r w:rsidRPr="00822F2B">
              <w:rPr>
                <w:rFonts w:ascii="Times New Roman" w:hAnsi="Times New Roman"/>
                <w:iCs/>
                <w:sz w:val="28"/>
                <w:szCs w:val="28"/>
              </w:rPr>
              <w:t xml:space="preserve"> ,</w:t>
            </w:r>
            <w:proofErr w:type="gramEnd"/>
            <w:r w:rsidRPr="00822F2B">
              <w:rPr>
                <w:rFonts w:ascii="Times New Roman" w:hAnsi="Times New Roman"/>
                <w:iCs/>
                <w:sz w:val="28"/>
                <w:szCs w:val="28"/>
              </w:rPr>
              <w:t xml:space="preserve"> объем добычи подземных вод </w:t>
            </w:r>
            <w:r w:rsidRPr="00822F2B">
              <w:rPr>
                <w:rFonts w:ascii="Times New Roman" w:eastAsia="Times New Roman" w:hAnsi="Times New Roman"/>
                <w:sz w:val="28"/>
                <w:szCs w:val="28"/>
                <w:lang w:eastAsia="ru-RU"/>
              </w:rPr>
              <w:t>[Объем добычи пресных вод] м</w:t>
            </w:r>
            <w:r w:rsidRPr="00822F2B">
              <w:rPr>
                <w:rFonts w:ascii="Times New Roman" w:eastAsia="Times New Roman" w:hAnsi="Times New Roman"/>
                <w:sz w:val="28"/>
                <w:szCs w:val="28"/>
                <w:vertAlign w:val="superscript"/>
                <w:lang w:eastAsia="ru-RU"/>
              </w:rPr>
              <w:t>3</w:t>
            </w:r>
            <w:r w:rsidRPr="00822F2B">
              <w:rPr>
                <w:rFonts w:ascii="Times New Roman" w:eastAsia="Times New Roman" w:hAnsi="Times New Roman"/>
                <w:sz w:val="28"/>
                <w:szCs w:val="28"/>
                <w:lang w:eastAsia="ru-RU"/>
              </w:rPr>
              <w:t>/</w:t>
            </w:r>
            <w:proofErr w:type="spellStart"/>
            <w:r w:rsidRPr="00822F2B">
              <w:rPr>
                <w:rFonts w:ascii="Times New Roman" w:eastAsia="Times New Roman" w:hAnsi="Times New Roman"/>
                <w:sz w:val="28"/>
                <w:szCs w:val="28"/>
                <w:lang w:eastAsia="ru-RU"/>
              </w:rPr>
              <w:t>сут</w:t>
            </w:r>
            <w:proofErr w:type="spellEnd"/>
            <w:r w:rsidRPr="00822F2B">
              <w:rPr>
                <w:rFonts w:ascii="Times New Roman" w:eastAsia="Times New Roman" w:hAnsi="Times New Roman"/>
                <w:sz w:val="28"/>
                <w:szCs w:val="28"/>
                <w:lang w:eastAsia="ru-RU"/>
              </w:rPr>
              <w:t>.» (в случае, если лицензия на пользование недрами предоставлена в отношении подземных вод, которые используются для целей питьевого и хозяйственно-бытового водоснабжения или технического водоснабжения) или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[Долгота]</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802524">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w:t>
            </w:r>
            <w:r>
              <w:rPr>
                <w:rFonts w:ascii="Times New Roman" w:eastAsia="Times New Roman" w:hAnsi="Times New Roman"/>
                <w:sz w:val="28"/>
                <w:szCs w:val="28"/>
                <w:lang w:eastAsia="ru-RU"/>
              </w:rPr>
              <w:t xml:space="preserve">одно из следующих </w:t>
            </w:r>
            <w:r w:rsidRPr="00822F2B">
              <w:rPr>
                <w:rFonts w:ascii="Times New Roman" w:eastAsia="Times New Roman" w:hAnsi="Times New Roman"/>
                <w:sz w:val="28"/>
                <w:szCs w:val="28"/>
                <w:lang w:eastAsia="ru-RU"/>
              </w:rPr>
              <w:t>значени</w:t>
            </w:r>
            <w:r>
              <w:rPr>
                <w:rFonts w:ascii="Times New Roman" w:eastAsia="Times New Roman" w:hAnsi="Times New Roman"/>
                <w:sz w:val="28"/>
                <w:szCs w:val="28"/>
                <w:lang w:eastAsia="ru-RU"/>
              </w:rPr>
              <w:t>й</w:t>
            </w:r>
            <w:r w:rsidRPr="00822F2B">
              <w:rPr>
                <w:rFonts w:ascii="Times New Roman" w:eastAsia="Times New Roman" w:hAnsi="Times New Roman"/>
                <w:sz w:val="28"/>
                <w:szCs w:val="28"/>
                <w:lang w:eastAsia="ru-RU"/>
              </w:rPr>
              <w:t>:</w:t>
            </w:r>
          </w:p>
          <w:p w:rsidR="007E77E0" w:rsidRPr="00822F2B" w:rsidRDefault="007E77E0" w:rsidP="00802524">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lastRenderedPageBreak/>
              <w:t>1) «Восточная долгота»;</w:t>
            </w:r>
          </w:p>
          <w:p w:rsidR="007E77E0" w:rsidRPr="00822F2B" w:rsidRDefault="007E77E0" w:rsidP="00B43A17">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 «Западная долгота»</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val="en-US" w:eastAsia="ru-RU"/>
              </w:rPr>
              <w:t>[</w:t>
            </w:r>
            <w:proofErr w:type="spellStart"/>
            <w:r w:rsidRPr="0006690A">
              <w:rPr>
                <w:rFonts w:ascii="Times New Roman" w:eastAsia="Times New Roman" w:hAnsi="Times New Roman"/>
                <w:b/>
                <w:iCs/>
                <w:sz w:val="28"/>
                <w:szCs w:val="28"/>
                <w:lang w:val="en-US" w:eastAsia="ru-RU"/>
              </w:rPr>
              <w:t>Дополнительные</w:t>
            </w:r>
            <w:proofErr w:type="spellEnd"/>
            <w:r w:rsidRPr="0006690A">
              <w:rPr>
                <w:rFonts w:ascii="Times New Roman" w:eastAsia="Times New Roman" w:hAnsi="Times New Roman"/>
                <w:b/>
                <w:iCs/>
                <w:sz w:val="28"/>
                <w:szCs w:val="28"/>
                <w:lang w:val="en-US" w:eastAsia="ru-RU"/>
              </w:rPr>
              <w:t xml:space="preserve"> </w:t>
            </w:r>
            <w:proofErr w:type="spellStart"/>
            <w:r w:rsidRPr="0006690A">
              <w:rPr>
                <w:rFonts w:ascii="Times New Roman" w:eastAsia="Times New Roman" w:hAnsi="Times New Roman"/>
                <w:b/>
                <w:iCs/>
                <w:sz w:val="28"/>
                <w:szCs w:val="28"/>
                <w:lang w:val="en-US" w:eastAsia="ru-RU"/>
              </w:rPr>
              <w:t>сведения</w:t>
            </w:r>
            <w:proofErr w:type="spellEnd"/>
            <w:r w:rsidRPr="0006690A">
              <w:rPr>
                <w:rFonts w:ascii="Times New Roman" w:eastAsia="Times New Roman" w:hAnsi="Times New Roman"/>
                <w:b/>
                <w:iCs/>
                <w:sz w:val="28"/>
                <w:szCs w:val="28"/>
                <w:lang w:val="en-US" w:eastAsia="ru-RU"/>
              </w:rPr>
              <w:t xml:space="preserve"> о </w:t>
            </w:r>
            <w:proofErr w:type="spellStart"/>
            <w:r w:rsidRPr="0006690A">
              <w:rPr>
                <w:rFonts w:ascii="Times New Roman" w:eastAsia="Times New Roman" w:hAnsi="Times New Roman"/>
                <w:b/>
                <w:iCs/>
                <w:sz w:val="28"/>
                <w:szCs w:val="28"/>
                <w:lang w:val="en-US" w:eastAsia="ru-RU"/>
              </w:rPr>
              <w:t>границах</w:t>
            </w:r>
            <w:proofErr w:type="spellEnd"/>
            <w:r w:rsidRPr="0006690A">
              <w:rPr>
                <w:rFonts w:ascii="Times New Roman" w:eastAsia="Times New Roman" w:hAnsi="Times New Roman"/>
                <w:b/>
                <w:iCs/>
                <w:sz w:val="28"/>
                <w:szCs w:val="28"/>
                <w:lang w:val="en-US" w:eastAsia="ru-RU"/>
              </w:rPr>
              <w:t>]</w:t>
            </w:r>
            <w:r w:rsidRPr="0006690A">
              <w:rPr>
                <w:rStyle w:val="a4"/>
                <w:rFonts w:eastAsia="Calibri"/>
                <w:b w:val="0"/>
                <w:szCs w:val="28"/>
                <w:vertAlign w:val="superscript"/>
              </w:rPr>
              <w:t xml:space="preserve"> </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DD35AA">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произвольное непустое значение, содержащее дополнительные сведения о границах участка недр, или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w:t>
            </w:r>
            <w:proofErr w:type="spellStart"/>
            <w:r w:rsidRPr="0006690A">
              <w:rPr>
                <w:rFonts w:ascii="Times New Roman" w:eastAsia="Times New Roman" w:hAnsi="Times New Roman"/>
                <w:b/>
                <w:iCs/>
                <w:sz w:val="28"/>
                <w:szCs w:val="28"/>
                <w:lang w:eastAsia="ru-RU"/>
              </w:rPr>
              <w:t>Ед_изм</w:t>
            </w:r>
            <w:proofErr w:type="spellEnd"/>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DD35AA">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единицы измерения площади («кв. км», «га» или «кв. м»)</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val="en-US" w:eastAsia="ru-RU"/>
              </w:rPr>
              <w:t>[</w:t>
            </w:r>
            <w:proofErr w:type="spellStart"/>
            <w:r w:rsidRPr="0006690A">
              <w:rPr>
                <w:rFonts w:ascii="Times New Roman" w:eastAsia="Times New Roman" w:hAnsi="Times New Roman"/>
                <w:b/>
                <w:iCs/>
                <w:sz w:val="28"/>
                <w:szCs w:val="28"/>
                <w:lang w:val="en-US" w:eastAsia="ru-RU"/>
              </w:rPr>
              <w:t>Ед_изм</w:t>
            </w:r>
            <w:proofErr w:type="spellEnd"/>
            <w:r w:rsidRPr="0006690A">
              <w:rPr>
                <w:rFonts w:ascii="Times New Roman" w:eastAsia="Times New Roman" w:hAnsi="Times New Roman"/>
                <w:b/>
                <w:iCs/>
                <w:sz w:val="28"/>
                <w:szCs w:val="28"/>
                <w:lang w:val="en-US" w:eastAsia="ru-RU"/>
              </w:rPr>
              <w:t xml:space="preserve"> ПИ]</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35591E">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названия единицы измерения запасов полезного ископаемого в соответствии с данными государственного баланса запасов полезных ископаемых</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421F91">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sz w:val="28"/>
                <w:szCs w:val="28"/>
                <w:lang w:eastAsia="ru-RU"/>
              </w:rPr>
              <w:t>[Закон-основание]</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421F91">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w:t>
            </w:r>
            <w:r>
              <w:rPr>
                <w:rFonts w:ascii="Times New Roman" w:eastAsia="Times New Roman" w:hAnsi="Times New Roman"/>
                <w:sz w:val="28"/>
                <w:szCs w:val="28"/>
                <w:lang w:eastAsia="ru-RU"/>
              </w:rPr>
              <w:t xml:space="preserve">одно из следующих </w:t>
            </w:r>
            <w:r w:rsidRPr="00822F2B">
              <w:rPr>
                <w:rFonts w:ascii="Times New Roman" w:eastAsia="Times New Roman" w:hAnsi="Times New Roman"/>
                <w:sz w:val="28"/>
                <w:szCs w:val="28"/>
                <w:lang w:eastAsia="ru-RU"/>
              </w:rPr>
              <w:t>значени</w:t>
            </w:r>
            <w:r>
              <w:rPr>
                <w:rFonts w:ascii="Times New Roman" w:eastAsia="Times New Roman" w:hAnsi="Times New Roman"/>
                <w:sz w:val="28"/>
                <w:szCs w:val="28"/>
                <w:lang w:eastAsia="ru-RU"/>
              </w:rPr>
              <w:t>й</w:t>
            </w:r>
            <w:r w:rsidRPr="00822F2B">
              <w:rPr>
                <w:rFonts w:ascii="Times New Roman" w:eastAsia="Times New Roman" w:hAnsi="Times New Roman"/>
                <w:sz w:val="28"/>
                <w:szCs w:val="28"/>
                <w:lang w:eastAsia="ru-RU"/>
              </w:rPr>
              <w:t>:</w:t>
            </w:r>
          </w:p>
          <w:p w:rsidR="007E77E0" w:rsidRDefault="007E77E0" w:rsidP="0035591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822F2B">
              <w:rPr>
                <w:rFonts w:ascii="Times New Roman" w:eastAsia="Times New Roman" w:hAnsi="Times New Roman"/>
                <w:sz w:val="28"/>
                <w:szCs w:val="28"/>
                <w:lang w:eastAsia="ru-RU"/>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sz w:val="28"/>
                <w:szCs w:val="28"/>
                <w:lang w:eastAsia="ru-RU"/>
              </w:rPr>
              <w:t>;</w:t>
            </w:r>
          </w:p>
          <w:p w:rsidR="007E77E0" w:rsidRPr="00822F2B" w:rsidRDefault="007E77E0" w:rsidP="00421F9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822F2B">
              <w:rPr>
                <w:rFonts w:ascii="Times New Roman" w:eastAsia="Times New Roman" w:hAnsi="Times New Roman"/>
                <w:sz w:val="28"/>
                <w:szCs w:val="28"/>
                <w:lang w:eastAsia="ru-RU"/>
              </w:rPr>
              <w:t>Федеральным законом от 18 июля 2011 года № 223-ФЗ «О закупках товаров, работ, услуг отдельными видами юридических лиц»</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Style w:val="a4"/>
                <w:rFonts w:eastAsia="Calibri"/>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iCs/>
                <w:sz w:val="28"/>
                <w:szCs w:val="28"/>
                <w:lang w:val="en-US" w:eastAsia="ru-RU"/>
              </w:rPr>
            </w:pPr>
            <w:r w:rsidRPr="0006690A">
              <w:rPr>
                <w:rStyle w:val="a4"/>
                <w:rFonts w:eastAsia="Calibri"/>
                <w:szCs w:val="28"/>
              </w:rPr>
              <w:t>[Иная территория]</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35591E">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значение наименования географического объекта (объектов) в именительном падеже, в котором (которых) расположен участок недр, относящихся к территории </w:t>
            </w:r>
            <w:r w:rsidRPr="00822F2B">
              <w:rPr>
                <w:rFonts w:ascii="Times New Roman" w:hAnsi="Times New Roman"/>
                <w:sz w:val="28"/>
                <w:szCs w:val="28"/>
              </w:rPr>
              <w:t xml:space="preserve">внутренних морских вод, территориального моря, континентального шельфа Российской Федерации, исключительной экономической зоны, Черного и Азовского морей,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а также в пределах российского сектора Каспийского моря </w:t>
            </w:r>
            <w:r w:rsidRPr="00822F2B">
              <w:rPr>
                <w:rFonts w:ascii="Times New Roman" w:eastAsia="Times New Roman" w:hAnsi="Times New Roman"/>
                <w:sz w:val="28"/>
                <w:szCs w:val="28"/>
                <w:lang w:eastAsia="ru-RU"/>
              </w:rPr>
              <w:t>или пустое значение, если участок недр расположен на территории субъекта (субъектов) Российской Федерации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Style w:val="a4"/>
                <w:rFonts w:eastAsia="Calibri"/>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Style w:val="a4"/>
                <w:rFonts w:eastAsia="Calibri"/>
                <w:szCs w:val="28"/>
              </w:rPr>
            </w:pPr>
            <w:r w:rsidRPr="0006690A">
              <w:rPr>
                <w:rStyle w:val="a4"/>
                <w:rFonts w:eastAsia="Calibri"/>
                <w:szCs w:val="28"/>
              </w:rPr>
              <w:t>[Иная территория ПП]</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78605D">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значение наименования географического объекта (объектов) в предложном падеже, в котором (которых) расположен участок недр, относящихся к территории </w:t>
            </w:r>
            <w:r w:rsidRPr="00822F2B">
              <w:rPr>
                <w:rFonts w:ascii="Times New Roman" w:hAnsi="Times New Roman"/>
                <w:sz w:val="28"/>
                <w:szCs w:val="28"/>
              </w:rPr>
              <w:t xml:space="preserve">внутренних морских вод, территориального моря, континентального шельфа Российской Федерации, исключительной экономической зоны, Черного и Азовского морей, в пределах которых Российская Федерация осуществляет суверенитет, суверенные права или </w:t>
            </w:r>
            <w:r w:rsidRPr="00822F2B">
              <w:rPr>
                <w:rFonts w:ascii="Times New Roman" w:hAnsi="Times New Roman"/>
                <w:sz w:val="28"/>
                <w:szCs w:val="28"/>
              </w:rPr>
              <w:lastRenderedPageBreak/>
              <w:t xml:space="preserve">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а также в пределах российского сектора Каспийского моря </w:t>
            </w:r>
            <w:r w:rsidRPr="00822F2B">
              <w:rPr>
                <w:rFonts w:ascii="Times New Roman" w:eastAsia="Times New Roman" w:hAnsi="Times New Roman"/>
                <w:sz w:val="28"/>
                <w:szCs w:val="28"/>
                <w:lang w:eastAsia="ru-RU"/>
              </w:rPr>
              <w:t>или пустое значение, если участок недр расположен на территории субъекта (субъектов) Российской Федерации.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[ИНН]</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1B119D">
            <w:pPr>
              <w:spacing w:after="0" w:line="240" w:lineRule="auto"/>
              <w:jc w:val="both"/>
              <w:rPr>
                <w:rFonts w:ascii="Times New Roman" w:eastAsia="Times New Roman" w:hAnsi="Times New Roman"/>
                <w:bCs/>
                <w:sz w:val="28"/>
                <w:szCs w:val="28"/>
                <w:lang w:eastAsia="ru-RU"/>
              </w:rPr>
            </w:pPr>
            <w:r w:rsidRPr="00822F2B">
              <w:rPr>
                <w:rFonts w:ascii="Times New Roman" w:eastAsia="Times New Roman" w:hAnsi="Times New Roman"/>
                <w:sz w:val="28"/>
                <w:szCs w:val="28"/>
                <w:lang w:eastAsia="ru-RU"/>
              </w:rPr>
              <w:t xml:space="preserve">Реквизит принимает значение последовательности цифр и (или) букв, соответствующей идентификационному номеру налогоплательщика - юридического лица </w:t>
            </w:r>
            <w:r w:rsidRPr="00822F2B">
              <w:rPr>
                <w:rFonts w:ascii="Times New Roman" w:eastAsia="Times New Roman" w:hAnsi="Times New Roman"/>
                <w:bCs/>
                <w:sz w:val="28"/>
                <w:szCs w:val="28"/>
                <w:lang w:eastAsia="ru-RU"/>
              </w:rPr>
              <w:t>или</w:t>
            </w:r>
            <w:r w:rsidRPr="00822F2B">
              <w:rPr>
                <w:rFonts w:ascii="Times New Roman" w:eastAsia="Times New Roman" w:hAnsi="Times New Roman"/>
                <w:sz w:val="28"/>
                <w:szCs w:val="28"/>
                <w:lang w:eastAsia="ru-RU"/>
              </w:rPr>
              <w:t xml:space="preserve"> </w:t>
            </w:r>
            <w:r w:rsidRPr="00822F2B">
              <w:rPr>
                <w:rFonts w:ascii="Times New Roman" w:eastAsia="Times New Roman" w:hAnsi="Times New Roman"/>
                <w:bCs/>
                <w:sz w:val="28"/>
                <w:szCs w:val="28"/>
                <w:lang w:eastAsia="ru-RU"/>
              </w:rPr>
              <w:t xml:space="preserve">индивидуального предпринимателя </w:t>
            </w:r>
            <w:r w:rsidRPr="00822F2B">
              <w:rPr>
                <w:rFonts w:ascii="Times New Roman" w:eastAsia="Times New Roman" w:hAnsi="Times New Roman"/>
                <w:sz w:val="28"/>
                <w:szCs w:val="28"/>
                <w:lang w:eastAsia="ru-RU"/>
              </w:rPr>
              <w:t xml:space="preserve">в соответствии с </w:t>
            </w:r>
            <w:r w:rsidRPr="00822F2B">
              <w:rPr>
                <w:rFonts w:ascii="Times New Roman" w:eastAsia="Times New Roman" w:hAnsi="Times New Roman"/>
                <w:bCs/>
                <w:sz w:val="28"/>
                <w:szCs w:val="28"/>
                <w:lang w:eastAsia="ru-RU"/>
              </w:rPr>
              <w:t xml:space="preserve">Единым государственным реестром юридических лиц или Единым государственным реестром индивидуальных предпринимателей, </w:t>
            </w:r>
            <w:r w:rsidRPr="00822F2B">
              <w:rPr>
                <w:rFonts w:ascii="Times New Roman" w:eastAsia="Times New Roman" w:hAnsi="Times New Roman"/>
                <w:sz w:val="28"/>
                <w:szCs w:val="28"/>
                <w:lang w:eastAsia="ru-RU"/>
              </w:rPr>
              <w:t xml:space="preserve">а для </w:t>
            </w:r>
            <w:r w:rsidRPr="00822F2B">
              <w:rPr>
                <w:rFonts w:ascii="Times New Roman" w:eastAsia="Times New Roman" w:hAnsi="Times New Roman"/>
                <w:bCs/>
                <w:sz w:val="28"/>
                <w:szCs w:val="28"/>
                <w:lang w:eastAsia="ru-RU"/>
              </w:rPr>
              <w:t>пользователей недр - иностранных лиц</w:t>
            </w:r>
            <w:r w:rsidRPr="00822F2B">
              <w:rPr>
                <w:rFonts w:ascii="Times New Roman" w:eastAsia="Times New Roman" w:hAnsi="Times New Roman"/>
                <w:sz w:val="28"/>
                <w:szCs w:val="28"/>
                <w:lang w:eastAsia="ru-RU"/>
              </w:rPr>
              <w:t xml:space="preserve"> - аналогу идентификационного номера налогоплательщика в соответствии с законодательством соответствующего иностранного государства</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[Иные приложения]</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 пустое значение;</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 одно или несколько значений из справочника «Иные приложения к лицензии на пользование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[Исключения]</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B8527A">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из справочника «Сведения об исключаемых областях» или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[Категория запасов]</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4A4D08">
            <w:pPr>
              <w:spacing w:after="0" w:line="240" w:lineRule="auto"/>
              <w:jc w:val="both"/>
              <w:rPr>
                <w:rFonts w:ascii="Times New Roman" w:eastAsia="Times New Roman" w:hAnsi="Times New Roman"/>
                <w:b/>
                <w:sz w:val="28"/>
                <w:szCs w:val="28"/>
                <w:lang w:eastAsia="ru-RU"/>
              </w:rPr>
            </w:pPr>
            <w:r w:rsidRPr="00822F2B">
              <w:rPr>
                <w:rFonts w:ascii="Times New Roman" w:eastAsia="Times New Roman" w:hAnsi="Times New Roman"/>
                <w:sz w:val="28"/>
                <w:szCs w:val="28"/>
                <w:lang w:eastAsia="ru-RU"/>
              </w:rPr>
              <w:t>Реквизит принимает значение, описывающее категорию запасов полезного ископаемого в соответствии с данными государственного баланса запасов полезных ископаемых</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hAnsi="Times New Roman"/>
                <w:b/>
                <w:bCs/>
                <w:sz w:val="28"/>
                <w:szCs w:val="28"/>
              </w:rPr>
              <w:t>[Категория участка недр]</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32337F">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w:t>
            </w:r>
          </w:p>
          <w:p w:rsidR="007E77E0" w:rsidRPr="00822F2B" w:rsidRDefault="007E77E0" w:rsidP="0032337F">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 «участок недр федерального значения»;</w:t>
            </w:r>
          </w:p>
          <w:p w:rsidR="007E77E0" w:rsidRPr="00822F2B" w:rsidRDefault="007E77E0" w:rsidP="0032337F">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 «участок недр местного значения»;</w:t>
            </w:r>
          </w:p>
          <w:p w:rsidR="007E77E0" w:rsidRPr="000B78C4" w:rsidRDefault="007E77E0" w:rsidP="0032337F">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3) «участок недр, не относящийся к участкам недр федерального значения и участкам недр местного значения»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hAnsi="Times New Roman"/>
                <w:b/>
                <w:bCs/>
                <w:sz w:val="28"/>
                <w:szCs w:val="28"/>
              </w:rPr>
            </w:pPr>
            <w:r w:rsidRPr="0006690A">
              <w:rPr>
                <w:rFonts w:ascii="Times New Roman" w:eastAsia="Times New Roman" w:hAnsi="Times New Roman"/>
                <w:b/>
                <w:sz w:val="28"/>
                <w:szCs w:val="28"/>
                <w:lang w:eastAsia="ru-RU"/>
              </w:rPr>
              <w:t>[Класс опасности]</w:t>
            </w:r>
          </w:p>
        </w:tc>
        <w:tc>
          <w:tcPr>
            <w:tcW w:w="6776" w:type="dxa"/>
            <w:tcBorders>
              <w:top w:val="nil"/>
              <w:left w:val="nil"/>
              <w:bottom w:val="single" w:sz="4" w:space="0" w:color="auto"/>
              <w:right w:val="single" w:sz="4" w:space="0" w:color="auto"/>
            </w:tcBorders>
            <w:shd w:val="clear" w:color="auto" w:fill="auto"/>
            <w:vAlign w:val="center"/>
          </w:tcPr>
          <w:p w:rsidR="007E77E0" w:rsidRPr="00176DBC" w:rsidRDefault="007E77E0" w:rsidP="00176DBC">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описывающее</w:t>
            </w:r>
            <w:r>
              <w:rPr>
                <w:rFonts w:ascii="Times New Roman" w:eastAsia="Times New Roman" w:hAnsi="Times New Roman"/>
                <w:sz w:val="28"/>
                <w:szCs w:val="28"/>
                <w:lang w:eastAsia="ru-RU"/>
              </w:rPr>
              <w:t xml:space="preserve"> класс опасности в форме одной или нескольких римских цифр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II</w:t>
            </w:r>
            <w:r w:rsidRPr="006C7836">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III</w:t>
            </w:r>
            <w:r w:rsidRPr="006C7836">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IV</w:t>
            </w:r>
            <w:r w:rsidRPr="006C783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w:t>
            </w:r>
            <w:r w:rsidRPr="006C7836">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и указания слова «класса» или «классов»</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[Количество]</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4A4D08">
            <w:pPr>
              <w:spacing w:after="0" w:line="240" w:lineRule="auto"/>
              <w:jc w:val="both"/>
              <w:rPr>
                <w:rFonts w:ascii="Times New Roman" w:eastAsia="Times New Roman" w:hAnsi="Times New Roman"/>
                <w:b/>
                <w:sz w:val="28"/>
                <w:szCs w:val="28"/>
                <w:lang w:eastAsia="ru-RU"/>
              </w:rPr>
            </w:pPr>
            <w:r w:rsidRPr="00822F2B">
              <w:rPr>
                <w:rFonts w:ascii="Times New Roman" w:eastAsia="Times New Roman" w:hAnsi="Times New Roman"/>
                <w:sz w:val="28"/>
                <w:szCs w:val="28"/>
                <w:lang w:eastAsia="ru-RU"/>
              </w:rPr>
              <w:t>Реквизит принимает произвольное непустое числовое значение в соответствии с данными государственного баланса запасов полезных ископаемых</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val="en-US" w:eastAsia="ru-RU"/>
              </w:rPr>
              <w:t>[</w:t>
            </w:r>
            <w:r w:rsidRPr="0006690A">
              <w:rPr>
                <w:rFonts w:ascii="Times New Roman" w:eastAsia="Times New Roman" w:hAnsi="Times New Roman"/>
                <w:b/>
                <w:iCs/>
                <w:sz w:val="28"/>
                <w:szCs w:val="28"/>
                <w:lang w:eastAsia="ru-RU"/>
              </w:rPr>
              <w:t xml:space="preserve">Муниципальное </w:t>
            </w:r>
            <w:proofErr w:type="spellStart"/>
            <w:r w:rsidRPr="0006690A">
              <w:rPr>
                <w:rFonts w:ascii="Times New Roman" w:eastAsia="Times New Roman" w:hAnsi="Times New Roman"/>
                <w:b/>
                <w:iCs/>
                <w:sz w:val="28"/>
                <w:szCs w:val="28"/>
                <w:lang w:eastAsia="ru-RU"/>
              </w:rPr>
              <w:t>образование_Собственность</w:t>
            </w:r>
            <w:proofErr w:type="spellEnd"/>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1F6602">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содержащее наименование муниципального образования Российской Федерации, являющегося собственником добытых полезных ископаемых и (или) подземных вод в родительном падеже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[Наименование участка]</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40750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наименования участка недр, предоставленного в пользование, либо пустое значение (в случае отсутствия у участка недр наименования)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bCs/>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bCs/>
                <w:iCs/>
                <w:sz w:val="28"/>
                <w:szCs w:val="28"/>
                <w:lang w:eastAsia="ru-RU"/>
              </w:rPr>
            </w:pPr>
            <w:r w:rsidRPr="0006690A">
              <w:rPr>
                <w:rFonts w:ascii="Times New Roman" w:eastAsia="Times New Roman" w:hAnsi="Times New Roman"/>
                <w:b/>
                <w:bCs/>
                <w:iCs/>
                <w:sz w:val="28"/>
                <w:szCs w:val="28"/>
                <w:lang w:eastAsia="ru-RU"/>
              </w:rPr>
              <w:t>[Наличие попутных полезных ископаемых]</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40750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 включая попутные полезные ископаемые:» или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bCs/>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bCs/>
                <w:iCs/>
                <w:sz w:val="28"/>
                <w:szCs w:val="28"/>
                <w:lang w:eastAsia="ru-RU"/>
              </w:rPr>
              <w:t>[Нижняя граница]</w:t>
            </w:r>
          </w:p>
        </w:tc>
        <w:tc>
          <w:tcPr>
            <w:tcW w:w="6776" w:type="dxa"/>
            <w:tcBorders>
              <w:top w:val="single" w:sz="4" w:space="0" w:color="auto"/>
              <w:left w:val="nil"/>
              <w:bottom w:val="single" w:sz="4" w:space="0" w:color="auto"/>
              <w:right w:val="single" w:sz="4" w:space="0" w:color="auto"/>
            </w:tcBorders>
            <w:shd w:val="clear" w:color="auto" w:fill="auto"/>
            <w:vAlign w:val="center"/>
            <w:hideMark/>
          </w:tcPr>
          <w:p w:rsidR="007E77E0" w:rsidRPr="00822F2B" w:rsidRDefault="007E77E0" w:rsidP="0040750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w:t>
            </w:r>
          </w:p>
          <w:p w:rsidR="007E77E0" w:rsidRPr="00822F2B" w:rsidRDefault="007E77E0" w:rsidP="0040750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w:t>
            </w:r>
            <w:r w:rsidRPr="00822F2B">
              <w:rPr>
                <w:rFonts w:ascii="Times New Roman" w:eastAsia="Times New Roman" w:hAnsi="Times New Roman"/>
                <w:b/>
                <w:sz w:val="28"/>
                <w:szCs w:val="28"/>
                <w:lang w:eastAsia="ru-RU"/>
              </w:rPr>
              <w:t> «</w:t>
            </w:r>
            <w:r w:rsidRPr="00822F2B">
              <w:rPr>
                <w:rFonts w:ascii="Times New Roman" w:eastAsia="Times New Roman" w:hAnsi="Times New Roman"/>
                <w:sz w:val="28"/>
                <w:szCs w:val="28"/>
                <w:lang w:eastAsia="ru-RU"/>
              </w:rPr>
              <w:t>нижняя граница подсчёта запасов на дату предоставления права пользования недрами»;</w:t>
            </w:r>
          </w:p>
          <w:p w:rsidR="007E77E0" w:rsidRPr="00822F2B" w:rsidRDefault="007E77E0" w:rsidP="0047756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 «нижняя граница части земной коры, простирающейся до глубин, доступных для геологического изучения и освоения»;</w:t>
            </w:r>
          </w:p>
          <w:p w:rsidR="007E77E0" w:rsidRPr="00D25BD5" w:rsidRDefault="007E77E0" w:rsidP="0047756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3) «на период геологического изучения – без ограничения по глубине, на период разведки и </w:t>
            </w:r>
            <w:r w:rsidRPr="00D25BD5">
              <w:rPr>
                <w:rFonts w:ascii="Times New Roman" w:eastAsia="Times New Roman" w:hAnsi="Times New Roman"/>
                <w:sz w:val="28"/>
                <w:szCs w:val="28"/>
                <w:lang w:eastAsia="ru-RU"/>
              </w:rPr>
              <w:t>добычи – нижняя граница подсчета запасов»;</w:t>
            </w:r>
          </w:p>
          <w:p w:rsidR="007E77E0" w:rsidRPr="00D25BD5" w:rsidRDefault="007E77E0" w:rsidP="00477560">
            <w:pPr>
              <w:spacing w:after="0" w:line="240" w:lineRule="auto"/>
              <w:jc w:val="both"/>
              <w:rPr>
                <w:rFonts w:ascii="Times New Roman" w:eastAsia="Times New Roman" w:hAnsi="Times New Roman"/>
                <w:sz w:val="28"/>
                <w:szCs w:val="28"/>
                <w:lang w:eastAsia="ru-RU"/>
              </w:rPr>
            </w:pPr>
            <w:r w:rsidRPr="00D25BD5">
              <w:rPr>
                <w:rFonts w:ascii="Times New Roman" w:eastAsia="Times New Roman" w:hAnsi="Times New Roman"/>
                <w:sz w:val="28"/>
                <w:szCs w:val="28"/>
                <w:lang w:eastAsia="ru-RU"/>
              </w:rPr>
              <w:t>4) «на период геологического изучения – без ограничения по глубине, на период разведки - нижняя граница части земной коры, простирающейся до глубин, доступных для геологического изучения и освоения, а на период добычи - 100 м ниже подошвы нижнего продуктивного пласта»;</w:t>
            </w:r>
          </w:p>
          <w:p w:rsidR="007E77E0" w:rsidRPr="00822F2B" w:rsidRDefault="007E77E0" w:rsidP="00477560">
            <w:pPr>
              <w:spacing w:after="0" w:line="240" w:lineRule="auto"/>
              <w:jc w:val="both"/>
              <w:rPr>
                <w:rFonts w:ascii="Times New Roman" w:eastAsia="Times New Roman" w:hAnsi="Times New Roman"/>
                <w:sz w:val="28"/>
                <w:szCs w:val="28"/>
                <w:lang w:eastAsia="ru-RU"/>
              </w:rPr>
            </w:pPr>
            <w:r w:rsidRPr="00D25BD5">
              <w:rPr>
                <w:rFonts w:ascii="Times New Roman" w:eastAsia="Times New Roman" w:hAnsi="Times New Roman"/>
                <w:sz w:val="28"/>
                <w:szCs w:val="28"/>
                <w:lang w:eastAsia="ru-RU"/>
              </w:rPr>
              <w:t>5) произвольное непустое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[Обзор работ]</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FB7FCA">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произвольное непустое значение, содержащее сведения о работах, ранее проведенных на участке недр, или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val="en-US" w:eastAsia="ru-RU"/>
              </w:rPr>
              <w:t>[</w:t>
            </w:r>
            <w:proofErr w:type="spellStart"/>
            <w:r w:rsidRPr="0006690A">
              <w:rPr>
                <w:rFonts w:ascii="Times New Roman" w:eastAsia="Times New Roman" w:hAnsi="Times New Roman"/>
                <w:b/>
                <w:iCs/>
                <w:sz w:val="28"/>
                <w:szCs w:val="28"/>
                <w:lang w:val="en-US" w:eastAsia="ru-RU"/>
              </w:rPr>
              <w:t>Объект</w:t>
            </w:r>
            <w:proofErr w:type="spellEnd"/>
            <w:r w:rsidRPr="0006690A">
              <w:rPr>
                <w:rFonts w:ascii="Times New Roman" w:eastAsia="Times New Roman" w:hAnsi="Times New Roman"/>
                <w:b/>
                <w:iCs/>
                <w:sz w:val="28"/>
                <w:szCs w:val="28"/>
                <w:lang w:val="en-US" w:eastAsia="ru-RU"/>
              </w:rPr>
              <w:t xml:space="preserve"> </w:t>
            </w:r>
            <w:proofErr w:type="spellStart"/>
            <w:r w:rsidRPr="0006690A">
              <w:rPr>
                <w:rFonts w:ascii="Times New Roman" w:eastAsia="Times New Roman" w:hAnsi="Times New Roman"/>
                <w:b/>
                <w:iCs/>
                <w:sz w:val="28"/>
                <w:szCs w:val="28"/>
                <w:lang w:val="en-US" w:eastAsia="ru-RU"/>
              </w:rPr>
              <w:t>учета</w:t>
            </w:r>
            <w:proofErr w:type="spellEnd"/>
            <w:r w:rsidRPr="0006690A">
              <w:rPr>
                <w:rFonts w:ascii="Times New Roman" w:eastAsia="Times New Roman" w:hAnsi="Times New Roman"/>
                <w:b/>
                <w:iCs/>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следующие значения:</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1) название объекта учета в соответствии с данными государственного баланса запасов полезных ископаемых (для твердых полезных ископаемых, углеводородного сырья, общераспространенных полезных ископаемых, промышленных подземных вод, </w:t>
            </w:r>
            <w:r w:rsidRPr="00822F2B">
              <w:rPr>
                <w:rFonts w:ascii="Times New Roman" w:eastAsiaTheme="minorHAnsi" w:hAnsi="Times New Roman"/>
                <w:sz w:val="28"/>
                <w:szCs w:val="28"/>
              </w:rPr>
              <w:t>специфических минеральных ресурсов (рапы лиманов и озер, торфа, сапропеля и других))</w:t>
            </w:r>
            <w:r w:rsidRPr="00822F2B">
              <w:rPr>
                <w:rFonts w:ascii="Times New Roman" w:eastAsia="Times New Roman" w:hAnsi="Times New Roman"/>
                <w:sz w:val="28"/>
                <w:szCs w:val="28"/>
                <w:lang w:eastAsia="ru-RU"/>
              </w:rPr>
              <w:t>;</w:t>
            </w:r>
          </w:p>
          <w:p w:rsidR="007E77E0" w:rsidRPr="00822F2B" w:rsidRDefault="007E77E0" w:rsidP="00E367B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 сведения о месторождении подземных вод и его участков, включающие код, наименование и местоположение (для подземных вод (за исключением промышленных подземных вод)</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sz w:val="28"/>
                <w:szCs w:val="28"/>
                <w:lang w:eastAsia="ru-RU"/>
              </w:rPr>
            </w:pPr>
            <w:r w:rsidRPr="0006690A">
              <w:rPr>
                <w:rFonts w:ascii="Times New Roman" w:eastAsia="Times New Roman" w:hAnsi="Times New Roman"/>
                <w:b/>
                <w:sz w:val="28"/>
                <w:szCs w:val="28"/>
                <w:lang w:eastAsia="ru-RU"/>
              </w:rPr>
              <w:t>[Объем добычи</w:t>
            </w:r>
            <w:r w:rsidRPr="0006690A">
              <w:rPr>
                <w:rFonts w:ascii="Times New Roman" w:eastAsia="Times New Roman" w:hAnsi="Times New Roman"/>
                <w:b/>
                <w:sz w:val="28"/>
                <w:szCs w:val="28"/>
                <w:lang w:val="en-US" w:eastAsia="ru-RU"/>
              </w:rPr>
              <w:t xml:space="preserve"> </w:t>
            </w:r>
            <w:proofErr w:type="spellStart"/>
            <w:r w:rsidRPr="0006690A">
              <w:rPr>
                <w:rFonts w:ascii="Times New Roman" w:eastAsia="Times New Roman" w:hAnsi="Times New Roman"/>
                <w:b/>
                <w:sz w:val="28"/>
                <w:szCs w:val="28"/>
                <w:lang w:val="en-US" w:eastAsia="ru-RU"/>
              </w:rPr>
              <w:t>пресных</w:t>
            </w:r>
            <w:proofErr w:type="spellEnd"/>
            <w:r w:rsidRPr="0006690A">
              <w:rPr>
                <w:rFonts w:ascii="Times New Roman" w:eastAsia="Times New Roman" w:hAnsi="Times New Roman"/>
                <w:b/>
                <w:sz w:val="28"/>
                <w:szCs w:val="28"/>
                <w:lang w:val="en-US" w:eastAsia="ru-RU"/>
              </w:rPr>
              <w:t xml:space="preserve"> </w:t>
            </w:r>
            <w:proofErr w:type="spellStart"/>
            <w:r w:rsidRPr="0006690A">
              <w:rPr>
                <w:rFonts w:ascii="Times New Roman" w:eastAsia="Times New Roman" w:hAnsi="Times New Roman"/>
                <w:b/>
                <w:sz w:val="28"/>
                <w:szCs w:val="28"/>
                <w:lang w:val="en-US" w:eastAsia="ru-RU"/>
              </w:rPr>
              <w:t>вод</w:t>
            </w:r>
            <w:proofErr w:type="spellEnd"/>
            <w:r w:rsidRPr="0006690A">
              <w:rPr>
                <w:rFonts w:ascii="Times New Roman" w:eastAsia="Times New Roman" w:hAnsi="Times New Roman"/>
                <w:b/>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1F2263">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произвольное непустое числовое значение, соответствующее объему добычи </w:t>
            </w:r>
            <w:r w:rsidRPr="00822F2B">
              <w:rPr>
                <w:rFonts w:ascii="Times New Roman" w:eastAsia="Times New Roman" w:hAnsi="Times New Roman"/>
                <w:sz w:val="28"/>
                <w:szCs w:val="28"/>
                <w:lang w:eastAsia="ru-RU"/>
              </w:rPr>
              <w:lastRenderedPageBreak/>
              <w:t>подземные воды, которые используются для целей питьевого и хозяйственно-бытового водоснабжения или технического водоснабжения в кубических метрах в сутки.</w:t>
            </w:r>
          </w:p>
          <w:p w:rsidR="007E77E0" w:rsidRPr="00822F2B" w:rsidRDefault="007E77E0" w:rsidP="001F2263">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Для лицензий на пользование недрами на участках недр местного значения значение реквизита не должно превышать число «500» (за исключением случая, когда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пунктом </w:t>
            </w:r>
            <w:r w:rsidRPr="00822F2B">
              <w:rPr>
                <w:rFonts w:ascii="Times New Roman" w:hAnsi="Times New Roman"/>
                <w:sz w:val="28"/>
                <w:szCs w:val="28"/>
              </w:rPr>
              <w:t>2</w:t>
            </w:r>
            <w:r w:rsidRPr="00BB5A3F">
              <w:rPr>
                <w:rFonts w:ascii="Times New Roman" w:hAnsi="Times New Roman"/>
                <w:sz w:val="28"/>
                <w:szCs w:val="28"/>
              </w:rPr>
              <w:t>4</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w:t>
            </w:r>
          </w:p>
          <w:p w:rsidR="007E77E0" w:rsidRPr="00822F2B" w:rsidRDefault="007E77E0" w:rsidP="00EB6E7F">
            <w:pPr>
              <w:spacing w:after="0" w:line="240" w:lineRule="auto"/>
              <w:jc w:val="both"/>
              <w:rPr>
                <w:rFonts w:ascii="Times New Roman" w:hAnsi="Times New Roman"/>
                <w:iCs/>
                <w:sz w:val="28"/>
                <w:szCs w:val="28"/>
              </w:rPr>
            </w:pPr>
            <w:r w:rsidRPr="00822F2B">
              <w:rPr>
                <w:rFonts w:ascii="Times New Roman" w:eastAsia="Times New Roman" w:hAnsi="Times New Roman"/>
                <w:sz w:val="28"/>
                <w:szCs w:val="28"/>
                <w:lang w:eastAsia="ru-RU"/>
              </w:rPr>
              <w:t>Для лицензий на пользование недрами на участках недр, за исключением участков недр федерального значения и участков недр местного значения, значение реквизита не должно быть меньше числа «500»</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[Объем и сроки работ]</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0B5BEC">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w:t>
            </w:r>
            <w:r>
              <w:rPr>
                <w:rFonts w:ascii="Times New Roman" w:eastAsia="Times New Roman" w:hAnsi="Times New Roman"/>
                <w:sz w:val="28"/>
                <w:szCs w:val="28"/>
                <w:lang w:eastAsia="ru-RU"/>
              </w:rPr>
              <w:t xml:space="preserve">произвольное непустое </w:t>
            </w:r>
            <w:r w:rsidRPr="00822F2B">
              <w:rPr>
                <w:rFonts w:ascii="Times New Roman" w:eastAsia="Times New Roman" w:hAnsi="Times New Roman"/>
                <w:sz w:val="28"/>
                <w:szCs w:val="28"/>
                <w:lang w:eastAsia="ru-RU"/>
              </w:rPr>
              <w:t xml:space="preserve">значение, содержащее данные </w:t>
            </w:r>
            <w:r>
              <w:rPr>
                <w:rFonts w:ascii="Times New Roman" w:eastAsia="Times New Roman" w:hAnsi="Times New Roman"/>
                <w:sz w:val="28"/>
                <w:szCs w:val="28"/>
                <w:lang w:eastAsia="ru-RU"/>
              </w:rPr>
              <w:t>о видах,</w:t>
            </w:r>
            <w:r w:rsidRPr="00822F2B">
              <w:rPr>
                <w:rFonts w:ascii="Times New Roman" w:eastAsia="Times New Roman" w:hAnsi="Times New Roman"/>
                <w:sz w:val="28"/>
                <w:szCs w:val="28"/>
                <w:lang w:eastAsia="ru-RU"/>
              </w:rPr>
              <w:t xml:space="preserve"> объемах и сроках осуществления </w:t>
            </w:r>
            <w:r w:rsidRPr="00822F2B">
              <w:rPr>
                <w:rFonts w:ascii="Times New Roman" w:eastAsiaTheme="minorHAnsi" w:hAnsi="Times New Roman"/>
                <w:sz w:val="28"/>
                <w:szCs w:val="28"/>
              </w:rPr>
              <w:t>геологического изучения недр и разведки месторождений полезных ископаемых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 xml:space="preserve">[Обязательство по уплате разового платежа] </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1) «Пользователь недр обязан уплатить разовый платеж за пользование недрами, в размере </w:t>
            </w:r>
            <w:r w:rsidRPr="00822F2B">
              <w:rPr>
                <w:rFonts w:ascii="Times New Roman" w:eastAsia="Times New Roman" w:hAnsi="Times New Roman"/>
                <w:b/>
                <w:sz w:val="28"/>
                <w:szCs w:val="28"/>
                <w:lang w:eastAsia="ru-RU"/>
              </w:rPr>
              <w:t>[Сумма]</w:t>
            </w:r>
            <w:r w:rsidRPr="00822F2B">
              <w:rPr>
                <w:rFonts w:ascii="Times New Roman" w:eastAsia="Times New Roman" w:hAnsi="Times New Roman"/>
                <w:sz w:val="28"/>
                <w:szCs w:val="28"/>
                <w:lang w:eastAsia="ru-RU"/>
              </w:rPr>
              <w:t xml:space="preserve"> рублей в течение 30 дней с даты государственной регистрации настоящей лицензии»;</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2) «Пользователь недр обязан уплатить разовый платеж за пользование недрами, в размере </w:t>
            </w:r>
            <w:r w:rsidRPr="00822F2B">
              <w:rPr>
                <w:rFonts w:ascii="Times New Roman" w:eastAsia="Times New Roman" w:hAnsi="Times New Roman"/>
                <w:b/>
                <w:sz w:val="28"/>
                <w:szCs w:val="28"/>
                <w:lang w:eastAsia="ru-RU"/>
              </w:rPr>
              <w:t>[Сумма]</w:t>
            </w:r>
            <w:r w:rsidRPr="00822F2B">
              <w:rPr>
                <w:rFonts w:ascii="Times New Roman" w:eastAsia="Times New Roman" w:hAnsi="Times New Roman"/>
                <w:sz w:val="28"/>
                <w:szCs w:val="28"/>
                <w:lang w:eastAsia="ru-RU"/>
              </w:rPr>
              <w:t xml:space="preserve"> рублей в следующем порядке:</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- 20 процентов размера разового платежа уплачивается в течение 30 календарных дней со дня государственной регистрации лицензии;</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- 80 процентов размера разового платежа уплачивается не позднее истечения 5 лет со дня государственной регистрации лицензии.»;</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3) «Обязательство по уплате разового платежа за пользование недрами не установлено»</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 xml:space="preserve">[ОГРН / </w:t>
            </w:r>
            <w:r w:rsidRPr="0006690A">
              <w:rPr>
                <w:rFonts w:ascii="Times New Roman" w:hAnsi="Times New Roman"/>
                <w:b/>
                <w:sz w:val="28"/>
                <w:szCs w:val="28"/>
              </w:rPr>
              <w:t>ОГРНИП</w:t>
            </w:r>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bCs/>
                <w:sz w:val="28"/>
                <w:szCs w:val="28"/>
                <w:lang w:eastAsia="ru-RU"/>
              </w:rPr>
            </w:pPr>
            <w:r w:rsidRPr="00822F2B">
              <w:rPr>
                <w:rFonts w:ascii="Times New Roman" w:eastAsia="Times New Roman" w:hAnsi="Times New Roman"/>
                <w:sz w:val="28"/>
                <w:szCs w:val="28"/>
                <w:lang w:eastAsia="ru-RU"/>
              </w:rPr>
              <w:t xml:space="preserve">Реквизит принимает значение последовательности цифр, соответствующая основному государственному регистрационному номеру юридического лица или индивидуального предпринимателя в соответствии с </w:t>
            </w:r>
            <w:r w:rsidRPr="00822F2B">
              <w:rPr>
                <w:rFonts w:ascii="Times New Roman" w:eastAsia="Times New Roman" w:hAnsi="Times New Roman"/>
                <w:bCs/>
                <w:sz w:val="28"/>
                <w:szCs w:val="28"/>
                <w:lang w:eastAsia="ru-RU"/>
              </w:rPr>
              <w:t xml:space="preserve">Единым государственным реестром юридических лиц </w:t>
            </w:r>
            <w:r w:rsidRPr="00822F2B">
              <w:rPr>
                <w:rFonts w:ascii="Times New Roman" w:eastAsia="Times New Roman" w:hAnsi="Times New Roman"/>
                <w:bCs/>
                <w:sz w:val="28"/>
                <w:szCs w:val="28"/>
                <w:lang w:eastAsia="ru-RU"/>
              </w:rPr>
              <w:lastRenderedPageBreak/>
              <w:t>или Единым государственным реестром индивидуальных предпринимателей.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bCs/>
                <w:sz w:val="28"/>
                <w:szCs w:val="28"/>
                <w:lang w:eastAsia="ru-RU"/>
              </w:rPr>
              <w:t>Для пользователей недр -иностранных лиц принимает значение «отсутствует»</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[Описание границ участка недр]</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из справочника «Описание границ участка недр»</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w:t>
            </w:r>
            <w:proofErr w:type="gramStart"/>
            <w:r w:rsidRPr="0006690A">
              <w:rPr>
                <w:rFonts w:ascii="Times New Roman" w:eastAsia="Times New Roman" w:hAnsi="Times New Roman"/>
                <w:b/>
                <w:iCs/>
                <w:sz w:val="28"/>
                <w:szCs w:val="28"/>
                <w:lang w:eastAsia="ru-RU"/>
              </w:rPr>
              <w:t>Орган</w:t>
            </w:r>
            <w:proofErr w:type="gramEnd"/>
            <w:r w:rsidRPr="0006690A">
              <w:rPr>
                <w:rFonts w:ascii="Times New Roman" w:eastAsia="Times New Roman" w:hAnsi="Times New Roman"/>
                <w:b/>
                <w:iCs/>
                <w:sz w:val="28"/>
                <w:szCs w:val="28"/>
                <w:lang w:eastAsia="ru-RU"/>
              </w:rPr>
              <w:t xml:space="preserve"> вносящий </w:t>
            </w:r>
            <w:proofErr w:type="spellStart"/>
            <w:r w:rsidRPr="0006690A">
              <w:rPr>
                <w:rFonts w:ascii="Times New Roman" w:eastAsia="Times New Roman" w:hAnsi="Times New Roman"/>
                <w:b/>
                <w:iCs/>
                <w:sz w:val="28"/>
                <w:szCs w:val="28"/>
                <w:lang w:eastAsia="ru-RU"/>
              </w:rPr>
              <w:t>изменения_РП</w:t>
            </w:r>
            <w:proofErr w:type="spellEnd"/>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4C2E44">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произвольное непустое значение, содержащее наименование органа, осуществляющего </w:t>
            </w:r>
            <w:r w:rsidRPr="00822F2B">
              <w:rPr>
                <w:rFonts w:ascii="Times New Roman" w:eastAsiaTheme="minorHAnsi" w:hAnsi="Times New Roman"/>
                <w:sz w:val="28"/>
                <w:szCs w:val="28"/>
              </w:rPr>
              <w:t xml:space="preserve">принятие решения о внесении изменений в лицензию на пользование недрами в соответствии с </w:t>
            </w:r>
            <w:r w:rsidRPr="00822F2B">
              <w:rPr>
                <w:rFonts w:ascii="Times New Roman" w:eastAsia="Times New Roman" w:hAnsi="Times New Roman"/>
                <w:sz w:val="28"/>
                <w:szCs w:val="28"/>
                <w:lang w:eastAsia="ru-RU"/>
              </w:rPr>
              <w:t xml:space="preserve">частью шестой статьи 12.1 </w:t>
            </w:r>
            <w:r w:rsidRPr="00822F2B">
              <w:rPr>
                <w:rFonts w:ascii="Times New Roman" w:eastAsiaTheme="minorHAnsi" w:hAnsi="Times New Roman"/>
                <w:sz w:val="28"/>
                <w:szCs w:val="28"/>
              </w:rPr>
              <w:t>Закона Российской Федерации от 21.02.1992 № 2395-1 «О недрах» в родительном падеже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[Орган, предоставивший право]</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802524">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произвольное непустое значение, содержащее наименование органа государственной власти Российской Федерации или субъекта Российской Федерации, предоставившего право пользования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[Основание права]</w:t>
            </w:r>
            <w:r w:rsidRPr="0006690A">
              <w:rPr>
                <w:rFonts w:ascii="Times New Roman" w:hAnsi="Times New Roman"/>
                <w:b/>
                <w:sz w:val="28"/>
                <w:szCs w:val="28"/>
                <w:vertAlign w:val="superscript"/>
              </w:rPr>
              <w:t xml:space="preserve"> </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2D3F3D">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из справочника «Основания предоставления права пользования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[Основание права ретроспектива]</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2D3F3D">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из справочника «Основания предоставления права пользования недрами» или значение «Переоформление лицензии на пользование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[Основное ПИ]</w:t>
            </w:r>
            <w:r w:rsidRPr="0006690A">
              <w:rPr>
                <w:rFonts w:ascii="Times New Roman" w:hAnsi="Times New Roman"/>
                <w:b/>
                <w:bCs/>
                <w:sz w:val="28"/>
                <w:szCs w:val="28"/>
                <w:vertAlign w:val="superscript"/>
              </w:rPr>
              <w:t xml:space="preserve"> </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37707D">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наименования основного полезного ископаемого (полезных ископаемых) с целью геологического изучения и (или) разведки и добычи, а также разработки технологии геологического изучения, разведки и добычи которого предоставлен в пользование участок недр</w:t>
            </w:r>
          </w:p>
        </w:tc>
      </w:tr>
      <w:tr w:rsidR="007E77E0" w:rsidRPr="00822F2B" w:rsidTr="00BD0E9B">
        <w:trPr>
          <w:trHeight w:val="570"/>
        </w:trPr>
        <w:tc>
          <w:tcPr>
            <w:tcW w:w="709" w:type="dxa"/>
            <w:tcBorders>
              <w:top w:val="single" w:sz="4" w:space="0" w:color="auto"/>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bCs/>
                <w:iCs/>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bCs/>
                <w:iCs/>
                <w:sz w:val="28"/>
                <w:szCs w:val="28"/>
                <w:lang w:eastAsia="ru-RU"/>
              </w:rPr>
            </w:pPr>
            <w:r w:rsidRPr="0006690A">
              <w:rPr>
                <w:rFonts w:ascii="Times New Roman" w:eastAsia="Times New Roman" w:hAnsi="Times New Roman"/>
                <w:b/>
                <w:bCs/>
                <w:iCs/>
                <w:sz w:val="28"/>
                <w:szCs w:val="28"/>
                <w:lang w:eastAsia="ru-RU"/>
              </w:rPr>
              <w:t>[Перечисление попутных полезных ископаемых]</w:t>
            </w:r>
          </w:p>
        </w:tc>
        <w:tc>
          <w:tcPr>
            <w:tcW w:w="6776" w:type="dxa"/>
            <w:tcBorders>
              <w:top w:val="single" w:sz="4" w:space="0" w:color="auto"/>
              <w:left w:val="nil"/>
              <w:bottom w:val="single" w:sz="4" w:space="0" w:color="auto"/>
              <w:right w:val="single" w:sz="4" w:space="0" w:color="auto"/>
            </w:tcBorders>
            <w:shd w:val="clear" w:color="auto" w:fill="auto"/>
            <w:vAlign w:val="center"/>
          </w:tcPr>
          <w:p w:rsidR="007E77E0" w:rsidRPr="00822F2B" w:rsidRDefault="007E77E0" w:rsidP="0048445F">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наименования попутного полезного ископаемого (полезных ископаемых) с целью геологического изучения и (или) разведки и добычи которого предоставлен в пользование участок недр в случае, если реквизит [Наличие попутных полезных ископаемых] принимает значение «, включая попутные полезные ископаемые:», или пустое значение</w:t>
            </w:r>
          </w:p>
        </w:tc>
      </w:tr>
      <w:tr w:rsidR="007E77E0" w:rsidRPr="00822F2B" w:rsidTr="00BD0E9B">
        <w:trPr>
          <w:trHeight w:val="144"/>
        </w:trPr>
        <w:tc>
          <w:tcPr>
            <w:tcW w:w="709" w:type="dxa"/>
            <w:tcBorders>
              <w:top w:val="single" w:sz="4" w:space="0" w:color="auto"/>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bCs/>
                <w:iCs/>
                <w:sz w:val="28"/>
                <w:szCs w:val="28"/>
                <w:lang w:eastAsia="ru-RU"/>
              </w:rPr>
            </w:pPr>
            <w:r w:rsidRPr="0006690A">
              <w:rPr>
                <w:rFonts w:ascii="Times New Roman" w:eastAsia="Times New Roman" w:hAnsi="Times New Roman"/>
                <w:b/>
                <w:sz w:val="28"/>
                <w:szCs w:val="28"/>
                <w:lang w:eastAsia="ru-RU"/>
              </w:rPr>
              <w:t>[ПИ и ПВ]</w:t>
            </w:r>
          </w:p>
        </w:tc>
        <w:tc>
          <w:tcPr>
            <w:tcW w:w="6776" w:type="dxa"/>
            <w:tcBorders>
              <w:top w:val="single" w:sz="4" w:space="0" w:color="auto"/>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или несколько значений «полезные ископаемые», «подземные воды»</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[Площадь]</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FE15C8">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площади участка недр с округлением до трех знаков после запятой</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[Подписант]</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C23AE4">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произвольное непустое значение, </w:t>
            </w:r>
            <w:r w:rsidRPr="00822F2B">
              <w:rPr>
                <w:rFonts w:ascii="Times New Roman" w:eastAsia="Times New Roman" w:hAnsi="Times New Roman"/>
                <w:sz w:val="28"/>
                <w:szCs w:val="28"/>
                <w:lang w:eastAsia="ru-RU"/>
              </w:rPr>
              <w:lastRenderedPageBreak/>
              <w:t xml:space="preserve">содержащее сведения о должности, фамилии, имени, отчестве (при наличии) уполномоченного лица Федерального агентства по недропользованию, территориального органа Федерального агентства по недропользованию или органа государственной власти субъекта Российской Федерации, осуществляющего оформление лицензии на пользование недрами или приложения к лицензии на пользование недрами (в случае внесения изменений в лицензию на пользование недрами в соответствии со статьей 12.1 </w:t>
            </w:r>
            <w:r w:rsidRPr="00822F2B">
              <w:rPr>
                <w:rFonts w:ascii="Times New Roman" w:eastAsiaTheme="minorHAnsi" w:hAnsi="Times New Roman"/>
                <w:sz w:val="28"/>
                <w:szCs w:val="28"/>
              </w:rPr>
              <w:t>Закона Российской Федерации от 21.02.1992 № 2395-1 «О недрах»)</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[Полезное ископаемое]</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E85402">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наименования основных и (или) попутных полезных ископаемых, учтенных на участке недр в соответствии с данными государственного баланса запасов полезных ископаемых</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[Полное наименование пользователя недр]</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1) для юридического лица –пользователя недр: полное наименование юридического лица в соответствии с </w:t>
            </w:r>
            <w:r w:rsidRPr="00822F2B">
              <w:rPr>
                <w:rFonts w:ascii="Times New Roman" w:eastAsia="Times New Roman" w:hAnsi="Times New Roman"/>
                <w:bCs/>
                <w:sz w:val="28"/>
                <w:szCs w:val="28"/>
                <w:lang w:eastAsia="ru-RU"/>
              </w:rPr>
              <w:t>Единым государственным реестром юридических лиц</w:t>
            </w:r>
            <w:r w:rsidRPr="00822F2B">
              <w:rPr>
                <w:rFonts w:ascii="Times New Roman" w:eastAsia="Times New Roman" w:hAnsi="Times New Roman"/>
                <w:sz w:val="28"/>
                <w:szCs w:val="28"/>
                <w:lang w:eastAsia="ru-RU"/>
              </w:rPr>
              <w:t>;</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 для индивидуального предпринимателя – наименование «Индивидуальный предприниматель», а также фамилия, имя, отчество (при наличии) в соответствии с Единым государственным реестром индивидуальных предпринимателей;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3) для иностранного гражданина - фамилия, имя, отчество (при наличии);</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4)</w:t>
            </w:r>
            <w:r w:rsidRPr="00822F2B">
              <w:rPr>
                <w:rFonts w:ascii="Times New Roman" w:eastAsia="Times New Roman" w:hAnsi="Times New Roman"/>
                <w:sz w:val="28"/>
                <w:szCs w:val="28"/>
                <w:lang w:val="en-US" w:eastAsia="ru-RU"/>
              </w:rPr>
              <w:t> </w:t>
            </w:r>
            <w:r w:rsidRPr="00822F2B">
              <w:rPr>
                <w:rFonts w:ascii="Times New Roman" w:eastAsia="Times New Roman" w:hAnsi="Times New Roman"/>
                <w:sz w:val="28"/>
                <w:szCs w:val="28"/>
                <w:lang w:eastAsia="ru-RU"/>
              </w:rPr>
              <w:t>для иностранного юридического лица - полное наименование иностранного юридического лица с указанием его организационно-правовой формы</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[Порядок соединения]</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w:t>
            </w:r>
          </w:p>
          <w:p w:rsidR="007E77E0" w:rsidRPr="00822F2B" w:rsidRDefault="007E77E0" w:rsidP="005865D9">
            <w:pPr>
              <w:pStyle w:val="ConsPlusNormal"/>
              <w:jc w:val="both"/>
              <w:rPr>
                <w:sz w:val="28"/>
                <w:szCs w:val="28"/>
              </w:rPr>
            </w:pPr>
            <w:r w:rsidRPr="00822F2B">
              <w:rPr>
                <w:sz w:val="28"/>
                <w:szCs w:val="28"/>
              </w:rPr>
              <w:t>1) «Границы участка недр ограничены контуром прямых линий»;</w:t>
            </w:r>
          </w:p>
          <w:p w:rsidR="007E77E0" w:rsidRPr="00822F2B" w:rsidRDefault="007E77E0" w:rsidP="005865D9">
            <w:pPr>
              <w:pStyle w:val="ConsPlusNormal"/>
              <w:jc w:val="both"/>
              <w:rPr>
                <w:rFonts w:eastAsia="Times New Roman"/>
                <w:sz w:val="28"/>
                <w:szCs w:val="28"/>
              </w:rPr>
            </w:pPr>
            <w:r w:rsidRPr="00822F2B">
              <w:rPr>
                <w:sz w:val="28"/>
                <w:szCs w:val="28"/>
              </w:rPr>
              <w:t>2) иное описание порядка соединения угловых точек границ участка недр</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[Право собственности на ПИ]</w:t>
            </w:r>
            <w:r w:rsidRPr="0006690A">
              <w:rPr>
                <w:rFonts w:ascii="Times New Roman" w:hAnsi="Times New Roman"/>
                <w:b/>
                <w:bCs/>
                <w:sz w:val="28"/>
                <w:szCs w:val="28"/>
                <w:vertAlign w:val="superscript"/>
              </w:rPr>
              <w:t xml:space="preserve"> </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E2367">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из справочника «Право собственности на</w:t>
            </w:r>
            <w:r w:rsidRPr="00822F2B">
              <w:rPr>
                <w:rFonts w:ascii="Times New Roman" w:hAnsi="Times New Roman"/>
                <w:sz w:val="28"/>
                <w:szCs w:val="28"/>
              </w:rPr>
              <w:t xml:space="preserve"> добытые </w:t>
            </w:r>
            <w:r w:rsidRPr="00822F2B">
              <w:rPr>
                <w:rFonts w:ascii="Times New Roman" w:eastAsia="Times New Roman" w:hAnsi="Times New Roman"/>
                <w:sz w:val="28"/>
                <w:szCs w:val="28"/>
                <w:lang w:eastAsia="ru-RU"/>
              </w:rPr>
              <w:t>полезные ископаемые»</w:t>
            </w:r>
          </w:p>
        </w:tc>
      </w:tr>
      <w:tr w:rsidR="007E77E0" w:rsidRPr="00822F2B" w:rsidTr="00BD0E9B">
        <w:trPr>
          <w:trHeight w:val="763"/>
        </w:trPr>
        <w:tc>
          <w:tcPr>
            <w:tcW w:w="709" w:type="dxa"/>
            <w:tcBorders>
              <w:top w:val="single" w:sz="4" w:space="0" w:color="auto"/>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val="en-US" w:eastAsia="ru-RU"/>
              </w:rPr>
              <w:t>[</w:t>
            </w:r>
            <w:r w:rsidRPr="0006690A">
              <w:rPr>
                <w:rFonts w:ascii="Times New Roman" w:eastAsia="Times New Roman" w:hAnsi="Times New Roman"/>
                <w:b/>
                <w:iCs/>
                <w:sz w:val="28"/>
                <w:szCs w:val="28"/>
                <w:lang w:eastAsia="ru-RU"/>
              </w:rPr>
              <w:t>Пункт 1.5</w:t>
            </w:r>
            <w:r w:rsidRPr="0006690A">
              <w:rPr>
                <w:rFonts w:ascii="Times New Roman" w:eastAsia="Times New Roman" w:hAnsi="Times New Roman"/>
                <w:b/>
                <w:iCs/>
                <w:sz w:val="28"/>
                <w:szCs w:val="28"/>
                <w:lang w:val="en-US" w:eastAsia="ru-RU"/>
              </w:rPr>
              <w:t>]</w:t>
            </w:r>
          </w:p>
        </w:tc>
        <w:tc>
          <w:tcPr>
            <w:tcW w:w="6776" w:type="dxa"/>
            <w:tcBorders>
              <w:top w:val="single" w:sz="4" w:space="0" w:color="auto"/>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 «1.5. Виды полезных ископаемых на участке недр: [Основное ПИ] [Наличие попутных полезных ископаемых] [Перечисление попутных полезных ископаемых].»;</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lastRenderedPageBreak/>
              <w:t xml:space="preserve">2) «1.5. Тип подземных вод: [Основное ПИ], целевое использования подземных вод: </w:t>
            </w:r>
            <w:r w:rsidRPr="00822F2B">
              <w:rPr>
                <w:rFonts w:ascii="Times New Roman" w:hAnsi="Times New Roman"/>
                <w:iCs/>
                <w:sz w:val="28"/>
                <w:szCs w:val="28"/>
              </w:rPr>
              <w:t>[Сведения о целевом использовании вод] [Добыча подземных вод]</w:t>
            </w:r>
            <w:r w:rsidRPr="00822F2B">
              <w:rPr>
                <w:rFonts w:ascii="Times New Roman" w:eastAsia="Times New Roman" w:hAnsi="Times New Roman"/>
                <w:sz w:val="28"/>
                <w:szCs w:val="28"/>
                <w:lang w:eastAsia="ru-RU"/>
              </w:rPr>
              <w:t>.»;</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3) «1.5. Тип подземного сооружения: [Тип ПС], целевое использования подземного сооружения: </w:t>
            </w:r>
            <w:r w:rsidRPr="00822F2B">
              <w:rPr>
                <w:rFonts w:ascii="Times New Roman" w:hAnsi="Times New Roman"/>
                <w:iCs/>
                <w:sz w:val="28"/>
                <w:szCs w:val="28"/>
              </w:rPr>
              <w:t>[Цель ПС]</w:t>
            </w:r>
            <w:r w:rsidRPr="00822F2B">
              <w:rPr>
                <w:rFonts w:ascii="Times New Roman" w:eastAsia="Times New Roman" w:hAnsi="Times New Roman"/>
                <w:sz w:val="28"/>
                <w:szCs w:val="28"/>
                <w:lang w:eastAsia="ru-RU"/>
              </w:rPr>
              <w:t>.»;</w:t>
            </w:r>
          </w:p>
          <w:p w:rsidR="007E77E0" w:rsidRPr="00822F2B" w:rsidRDefault="007E77E0" w:rsidP="005865D9">
            <w:pPr>
              <w:spacing w:after="0" w:line="240" w:lineRule="auto"/>
              <w:jc w:val="both"/>
              <w:rPr>
                <w:rFonts w:ascii="Times New Roman" w:eastAsia="Times New Roman" w:hAnsi="Times New Roman"/>
                <w:sz w:val="28"/>
                <w:szCs w:val="28"/>
                <w:lang w:val="en-US" w:eastAsia="ru-RU"/>
              </w:rPr>
            </w:pPr>
            <w:r w:rsidRPr="00822F2B">
              <w:rPr>
                <w:rFonts w:ascii="Times New Roman" w:eastAsia="Times New Roman" w:hAnsi="Times New Roman"/>
                <w:sz w:val="28"/>
                <w:szCs w:val="28"/>
                <w:lang w:eastAsia="ru-RU"/>
              </w:rPr>
              <w:t>4)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val="en-US" w:eastAsia="ru-RU"/>
              </w:rPr>
            </w:pPr>
            <w:r w:rsidRPr="0006690A">
              <w:rPr>
                <w:rFonts w:ascii="Times New Roman" w:eastAsia="Times New Roman" w:hAnsi="Times New Roman"/>
                <w:b/>
                <w:iCs/>
                <w:sz w:val="28"/>
                <w:szCs w:val="28"/>
                <w:lang w:eastAsia="ru-RU"/>
              </w:rPr>
              <w:t>[Пункт 4.1.3.</w:t>
            </w:r>
            <w:r w:rsidRPr="0006690A">
              <w:rPr>
                <w:rFonts w:ascii="Times New Roman" w:eastAsia="Times New Roman" w:hAnsi="Times New Roman"/>
                <w:b/>
                <w:iCs/>
                <w:sz w:val="28"/>
                <w:szCs w:val="28"/>
                <w:lang w:val="en-US" w:eastAsia="ru-RU"/>
              </w:rPr>
              <w:t>N</w:t>
            </w:r>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или несколько значений «4.1.3.[</w:t>
            </w:r>
            <w:r w:rsidRPr="00822F2B">
              <w:rPr>
                <w:rFonts w:ascii="Times New Roman" w:eastAsia="Times New Roman" w:hAnsi="Times New Roman"/>
                <w:sz w:val="28"/>
                <w:szCs w:val="28"/>
                <w:lang w:val="en-US" w:eastAsia="ru-RU"/>
              </w:rPr>
              <w:t>N</w:t>
            </w:r>
            <w:r w:rsidRPr="00822F2B">
              <w:rPr>
                <w:rFonts w:ascii="Times New Roman" w:eastAsia="Times New Roman" w:hAnsi="Times New Roman"/>
                <w:sz w:val="28"/>
                <w:szCs w:val="28"/>
                <w:lang w:eastAsia="ru-RU"/>
              </w:rPr>
              <w:t>]. </w:t>
            </w:r>
            <w:r w:rsidRPr="00822F2B">
              <w:rPr>
                <w:rFonts w:ascii="Times New Roman" w:eastAsia="Times New Roman" w:hAnsi="Times New Roman"/>
                <w:sz w:val="28"/>
                <w:szCs w:val="28"/>
              </w:rPr>
              <w:t xml:space="preserve">[Объект учета]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 (</w:t>
            </w:r>
            <w:r w:rsidRPr="00822F2B">
              <w:rPr>
                <w:rFonts w:ascii="Times New Roman" w:eastAsia="Times New Roman" w:hAnsi="Times New Roman"/>
                <w:sz w:val="28"/>
                <w:szCs w:val="28"/>
                <w:lang w:eastAsia="ru-RU"/>
              </w:rPr>
              <w:t>в случае наличия в границах участка недр нескольких месторождений полезных ископаемых или их частей) или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[Пункт 4.1.4.</w:t>
            </w:r>
            <w:r w:rsidRPr="0006690A">
              <w:rPr>
                <w:rFonts w:ascii="Times New Roman" w:eastAsia="Times New Roman" w:hAnsi="Times New Roman"/>
                <w:b/>
                <w:iCs/>
                <w:sz w:val="28"/>
                <w:szCs w:val="28"/>
                <w:lang w:val="en-US" w:eastAsia="ru-RU"/>
              </w:rPr>
              <w:t>N</w:t>
            </w:r>
            <w:r w:rsidRPr="0006690A">
              <w:rPr>
                <w:rFonts w:ascii="Times New Roman" w:eastAsia="Times New Roman" w:hAnsi="Times New Roman"/>
                <w:b/>
                <w:iCs/>
                <w:sz w:val="28"/>
                <w:szCs w:val="28"/>
                <w:lang w:eastAsia="ru-RU"/>
              </w:rPr>
              <w:t xml:space="preserve">] </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или несколько значений «4.1.4.[</w:t>
            </w:r>
            <w:r w:rsidRPr="00822F2B">
              <w:rPr>
                <w:rFonts w:ascii="Times New Roman" w:eastAsia="Times New Roman" w:hAnsi="Times New Roman"/>
                <w:sz w:val="28"/>
                <w:szCs w:val="28"/>
                <w:lang w:val="en-US" w:eastAsia="ru-RU"/>
              </w:rPr>
              <w:t>N</w:t>
            </w:r>
            <w:r w:rsidRPr="00822F2B">
              <w:rPr>
                <w:rFonts w:ascii="Times New Roman" w:eastAsia="Times New Roman" w:hAnsi="Times New Roman"/>
                <w:sz w:val="28"/>
                <w:szCs w:val="28"/>
                <w:lang w:eastAsia="ru-RU"/>
              </w:rPr>
              <w:t>]. </w:t>
            </w:r>
            <w:r w:rsidRPr="00822F2B">
              <w:rPr>
                <w:rFonts w:ascii="Times New Roman" w:eastAsia="Times New Roman" w:hAnsi="Times New Roman"/>
                <w:sz w:val="28"/>
                <w:szCs w:val="28"/>
              </w:rPr>
              <w:t xml:space="preserve">[Объект учета]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 (</w:t>
            </w:r>
            <w:r w:rsidRPr="00822F2B">
              <w:rPr>
                <w:rFonts w:ascii="Times New Roman" w:eastAsia="Times New Roman" w:hAnsi="Times New Roman"/>
                <w:sz w:val="28"/>
                <w:szCs w:val="28"/>
                <w:lang w:eastAsia="ru-RU"/>
              </w:rPr>
              <w:t>в случае наличия в границах участка недр нескольких месторождений полезных ископаемых или их частей) или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val="en-US" w:eastAsia="ru-RU"/>
              </w:rPr>
            </w:pPr>
            <w:r w:rsidRPr="0006690A">
              <w:rPr>
                <w:rFonts w:ascii="Times New Roman" w:eastAsia="Times New Roman" w:hAnsi="Times New Roman"/>
                <w:b/>
                <w:iCs/>
                <w:sz w:val="28"/>
                <w:szCs w:val="28"/>
                <w:lang w:eastAsia="ru-RU"/>
              </w:rPr>
              <w:t>[Пункт 4.1.5.</w:t>
            </w:r>
            <w:r w:rsidRPr="0006690A">
              <w:rPr>
                <w:rFonts w:ascii="Times New Roman" w:eastAsia="Times New Roman" w:hAnsi="Times New Roman"/>
                <w:b/>
                <w:iCs/>
                <w:sz w:val="28"/>
                <w:szCs w:val="28"/>
                <w:lang w:val="en-US" w:eastAsia="ru-RU"/>
              </w:rPr>
              <w:t>N</w:t>
            </w:r>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CD53F1">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или несколько значений «4.1.5.[</w:t>
            </w:r>
            <w:r w:rsidRPr="00822F2B">
              <w:rPr>
                <w:rFonts w:ascii="Times New Roman" w:eastAsia="Times New Roman" w:hAnsi="Times New Roman"/>
                <w:sz w:val="28"/>
                <w:szCs w:val="28"/>
                <w:lang w:val="en-US" w:eastAsia="ru-RU"/>
              </w:rPr>
              <w:t>N</w:t>
            </w:r>
            <w:r w:rsidRPr="00822F2B">
              <w:rPr>
                <w:rFonts w:ascii="Times New Roman" w:eastAsia="Times New Roman" w:hAnsi="Times New Roman"/>
                <w:sz w:val="28"/>
                <w:szCs w:val="28"/>
                <w:lang w:eastAsia="ru-RU"/>
              </w:rPr>
              <w:t>]. </w:t>
            </w:r>
            <w:r w:rsidRPr="00822F2B">
              <w:rPr>
                <w:rFonts w:ascii="Times New Roman" w:eastAsia="Times New Roman" w:hAnsi="Times New Roman"/>
                <w:sz w:val="28"/>
                <w:szCs w:val="28"/>
              </w:rPr>
              <w:t xml:space="preserve">[Объект учета]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 (</w:t>
            </w:r>
            <w:r w:rsidRPr="00822F2B">
              <w:rPr>
                <w:rFonts w:ascii="Times New Roman" w:eastAsia="Times New Roman" w:hAnsi="Times New Roman"/>
                <w:sz w:val="28"/>
                <w:szCs w:val="28"/>
                <w:lang w:eastAsia="ru-RU"/>
              </w:rPr>
              <w:t>в случае наличия в границах участка недр нескольких месторождений полезных ископаемых) или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val="en-US" w:eastAsia="ru-RU"/>
              </w:rPr>
            </w:pPr>
            <w:r w:rsidRPr="0006690A">
              <w:rPr>
                <w:rFonts w:ascii="Times New Roman" w:eastAsia="Times New Roman" w:hAnsi="Times New Roman"/>
                <w:b/>
                <w:iCs/>
                <w:sz w:val="28"/>
                <w:szCs w:val="28"/>
                <w:lang w:eastAsia="ru-RU"/>
              </w:rPr>
              <w:t>[Пункт 4.2.2.</w:t>
            </w:r>
            <w:r w:rsidRPr="0006690A">
              <w:rPr>
                <w:rFonts w:ascii="Times New Roman" w:eastAsia="Times New Roman" w:hAnsi="Times New Roman"/>
                <w:b/>
                <w:iCs/>
                <w:sz w:val="28"/>
                <w:szCs w:val="28"/>
                <w:lang w:val="en-US" w:eastAsia="ru-RU"/>
              </w:rPr>
              <w:t>N</w:t>
            </w:r>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или несколько значений «4.2.2.[</w:t>
            </w:r>
            <w:r w:rsidRPr="00822F2B">
              <w:rPr>
                <w:rFonts w:ascii="Times New Roman" w:eastAsia="Times New Roman" w:hAnsi="Times New Roman"/>
                <w:sz w:val="28"/>
                <w:szCs w:val="28"/>
                <w:lang w:val="en-US" w:eastAsia="ru-RU"/>
              </w:rPr>
              <w:t>N</w:t>
            </w:r>
            <w:r w:rsidRPr="00822F2B">
              <w:rPr>
                <w:rFonts w:ascii="Times New Roman" w:eastAsia="Times New Roman" w:hAnsi="Times New Roman"/>
                <w:sz w:val="28"/>
                <w:szCs w:val="28"/>
                <w:lang w:eastAsia="ru-RU"/>
              </w:rPr>
              <w:t>]. </w:t>
            </w:r>
            <w:r w:rsidRPr="00822F2B">
              <w:rPr>
                <w:rFonts w:ascii="Times New Roman" w:eastAsia="Times New Roman" w:hAnsi="Times New Roman"/>
                <w:sz w:val="28"/>
                <w:szCs w:val="28"/>
              </w:rPr>
              <w:t xml:space="preserve">[Объект учета]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 (</w:t>
            </w:r>
            <w:r w:rsidRPr="00822F2B">
              <w:rPr>
                <w:rFonts w:ascii="Times New Roman" w:eastAsia="Times New Roman" w:hAnsi="Times New Roman"/>
                <w:sz w:val="28"/>
                <w:szCs w:val="28"/>
                <w:lang w:eastAsia="ru-RU"/>
              </w:rPr>
              <w:t>в случае наличия в границах участка недр нескольких месторождений полезных ископаемых или их частей) или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val="en-US" w:eastAsia="ru-RU"/>
              </w:rPr>
            </w:pPr>
            <w:r w:rsidRPr="0006690A">
              <w:rPr>
                <w:rFonts w:ascii="Times New Roman" w:eastAsia="Times New Roman" w:hAnsi="Times New Roman"/>
                <w:b/>
                <w:iCs/>
                <w:sz w:val="28"/>
                <w:szCs w:val="28"/>
                <w:lang w:eastAsia="ru-RU"/>
              </w:rPr>
              <w:t>[Пункт 4.2.3.</w:t>
            </w:r>
            <w:r w:rsidRPr="0006690A">
              <w:rPr>
                <w:rFonts w:ascii="Times New Roman" w:eastAsia="Times New Roman" w:hAnsi="Times New Roman"/>
                <w:b/>
                <w:iCs/>
                <w:sz w:val="28"/>
                <w:szCs w:val="28"/>
                <w:lang w:val="en-US" w:eastAsia="ru-RU"/>
              </w:rPr>
              <w:t>N</w:t>
            </w:r>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или несколько значений «4.2.3.[</w:t>
            </w:r>
            <w:r w:rsidRPr="00822F2B">
              <w:rPr>
                <w:rFonts w:ascii="Times New Roman" w:eastAsia="Times New Roman" w:hAnsi="Times New Roman"/>
                <w:sz w:val="28"/>
                <w:szCs w:val="28"/>
                <w:lang w:val="en-US" w:eastAsia="ru-RU"/>
              </w:rPr>
              <w:t>N</w:t>
            </w:r>
            <w:r w:rsidRPr="00822F2B">
              <w:rPr>
                <w:rFonts w:ascii="Times New Roman" w:eastAsia="Times New Roman" w:hAnsi="Times New Roman"/>
                <w:sz w:val="28"/>
                <w:szCs w:val="28"/>
                <w:lang w:eastAsia="ru-RU"/>
              </w:rPr>
              <w:t>]. </w:t>
            </w:r>
            <w:r w:rsidRPr="00822F2B">
              <w:rPr>
                <w:rFonts w:ascii="Times New Roman" w:eastAsia="Times New Roman" w:hAnsi="Times New Roman"/>
                <w:sz w:val="28"/>
                <w:szCs w:val="28"/>
              </w:rPr>
              <w:t xml:space="preserve">[Объект учета]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 (</w:t>
            </w:r>
            <w:r w:rsidRPr="00822F2B">
              <w:rPr>
                <w:rFonts w:ascii="Times New Roman" w:eastAsia="Times New Roman" w:hAnsi="Times New Roman"/>
                <w:sz w:val="28"/>
                <w:szCs w:val="28"/>
                <w:lang w:eastAsia="ru-RU"/>
              </w:rPr>
              <w:t>в случае наличия в границах участка недр нескольких месторождений полезных ископаемых или их частей) или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 xml:space="preserve">[Пункт 4.3] </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 пустое значение;</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 «4.3.</w:t>
            </w:r>
            <w:r w:rsidRPr="00822F2B">
              <w:rPr>
                <w:rFonts w:ascii="Times New Roman" w:hAnsi="Times New Roman"/>
                <w:sz w:val="28"/>
                <w:szCs w:val="28"/>
              </w:rPr>
              <w:t> </w:t>
            </w:r>
            <w:r w:rsidRPr="00822F2B">
              <w:rPr>
                <w:rFonts w:ascii="Times New Roman" w:eastAsia="Times New Roman" w:hAnsi="Times New Roman"/>
                <w:sz w:val="28"/>
                <w:szCs w:val="28"/>
                <w:lang w:eastAsia="ru-RU"/>
              </w:rPr>
              <w:t>Виды, объемы и сроки осуществления геологического изучения недр и разведки месторождений полезных ископаемых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[Объем и сроки работ].» (в отношении лицензии на пользование участком недр федерального значения континентального шельфа Российской Федерации и </w:t>
            </w:r>
            <w:r w:rsidRPr="00822F2B">
              <w:rPr>
                <w:rFonts w:ascii="Times New Roman" w:eastAsia="Times New Roman" w:hAnsi="Times New Roman"/>
                <w:sz w:val="28"/>
                <w:szCs w:val="28"/>
                <w:lang w:eastAsia="ru-RU"/>
              </w:rPr>
              <w:lastRenderedPageBreak/>
              <w:t>участком недр федерального значения, расположенным на территории Российской Федерации и простирающимся на ее континентальный шельф);</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3) «4.3. Предельный объем накопленной добычи полезных ископаемых, устанавливается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статьей 23.2 Закона Российской Федерации «О недрах».» (в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пунктами 4 или 5 справочника «Виды пользования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val="en-US" w:eastAsia="ru-RU"/>
              </w:rPr>
            </w:pPr>
            <w:r w:rsidRPr="0006690A">
              <w:rPr>
                <w:rFonts w:ascii="Times New Roman" w:eastAsia="Times New Roman" w:hAnsi="Times New Roman"/>
                <w:b/>
                <w:iCs/>
                <w:sz w:val="28"/>
                <w:szCs w:val="28"/>
                <w:lang w:val="en-US" w:eastAsia="ru-RU"/>
              </w:rPr>
              <w:t>[</w:t>
            </w:r>
            <w:r w:rsidRPr="0006690A">
              <w:rPr>
                <w:rFonts w:ascii="Times New Roman" w:eastAsia="Times New Roman" w:hAnsi="Times New Roman"/>
                <w:b/>
                <w:iCs/>
                <w:sz w:val="28"/>
                <w:szCs w:val="28"/>
                <w:lang w:eastAsia="ru-RU"/>
              </w:rPr>
              <w:t>Пункт 5.2</w:t>
            </w:r>
            <w:r w:rsidRPr="0006690A">
              <w:rPr>
                <w:rFonts w:ascii="Times New Roman" w:eastAsia="Times New Roman" w:hAnsi="Times New Roman"/>
                <w:b/>
                <w:iCs/>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CYR" w:hAnsi="Times New Roman CYR" w:cs="Times New Roman CYR"/>
                <w:sz w:val="28"/>
                <w:szCs w:val="28"/>
              </w:rPr>
            </w:pPr>
            <w:r w:rsidRPr="00822F2B">
              <w:rPr>
                <w:rFonts w:ascii="Times New Roman CYR" w:hAnsi="Times New Roman CYR" w:cs="Times New Roman CYR"/>
                <w:sz w:val="28"/>
                <w:szCs w:val="28"/>
              </w:rPr>
              <w:t>Реквизит принимает одно из следующих значений:</w:t>
            </w:r>
          </w:p>
          <w:p w:rsidR="007E77E0" w:rsidRPr="00822F2B" w:rsidRDefault="007E77E0"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 «5.2. </w:t>
            </w:r>
            <w:r w:rsidRPr="00822F2B">
              <w:rPr>
                <w:rFonts w:ascii="Times New Roman CYR" w:hAnsi="Times New Roman CYR" w:cs="Times New Roman CYR"/>
                <w:sz w:val="28"/>
                <w:szCs w:val="28"/>
              </w:rPr>
              <w:t xml:space="preserve">Пользователь недр обязан обеспечить соблюдение требований проектной документации на осуществление геологического изучения недр.» </w:t>
            </w: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пунктом 1 справочника «Виды пользования недрами»);</w:t>
            </w:r>
          </w:p>
          <w:p w:rsidR="007E77E0" w:rsidRPr="00822F2B" w:rsidRDefault="007E77E0"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 «5.2. </w:t>
            </w:r>
            <w:r w:rsidRPr="00822F2B">
              <w:rPr>
                <w:rFonts w:ascii="Times New Roman CYR" w:hAnsi="Times New Roman CYR" w:cs="Times New Roman CYR"/>
                <w:sz w:val="28"/>
                <w:szCs w:val="28"/>
              </w:rPr>
              <w:t xml:space="preserve">Пользователь недр обязан обеспечить соблюдение требований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w:t>
            </w:r>
            <w:r w:rsidRPr="00822F2B">
              <w:rPr>
                <w:rFonts w:ascii="Times New Roman" w:hAnsi="Times New Roman"/>
                <w:sz w:val="28"/>
                <w:szCs w:val="28"/>
              </w:rPr>
              <w:t>технического проекта разработки месторождения полезных ископаемых, технического проекта строительства и эксплуатации подземных сооружений, технического проекта ликвидации и консервации горных выработок, буровых скважин и иных сооружений, связанных с пользованием недрами</w:t>
            </w:r>
            <w:r w:rsidRPr="00822F2B">
              <w:rPr>
                <w:rFonts w:ascii="Times New Roman CYR" w:hAnsi="Times New Roman CYR" w:cs="Times New Roman CYR"/>
                <w:sz w:val="28"/>
                <w:szCs w:val="28"/>
              </w:rPr>
              <w:t xml:space="preserve">.» </w:t>
            </w: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пунктами 2, 3, 5 справочника «Виды пользования недрами»);</w:t>
            </w:r>
          </w:p>
          <w:p w:rsidR="007E77E0" w:rsidRPr="00822F2B" w:rsidRDefault="007E77E0"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3) «5.2. </w:t>
            </w:r>
            <w:r w:rsidRPr="00822F2B">
              <w:rPr>
                <w:rFonts w:ascii="Times New Roman CYR" w:hAnsi="Times New Roman CYR" w:cs="Times New Roman CYR"/>
                <w:sz w:val="28"/>
                <w:szCs w:val="28"/>
              </w:rPr>
              <w:t xml:space="preserve">Пользователь недр обязан обеспечить соблюдение требований проектной документации на разработку технологий геологического изучения, разведки и добычи трудноизвлекаемых полезных ископаемых.» </w:t>
            </w: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пунктом 4 справочника «Виды пользования недрами»);</w:t>
            </w:r>
          </w:p>
          <w:p w:rsidR="007E77E0" w:rsidRPr="00822F2B" w:rsidRDefault="007E77E0"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4) «5.2. </w:t>
            </w:r>
            <w:r w:rsidRPr="00822F2B">
              <w:rPr>
                <w:rFonts w:ascii="Times New Roman CYR" w:hAnsi="Times New Roman CYR" w:cs="Times New Roman CYR"/>
                <w:sz w:val="28"/>
                <w:szCs w:val="28"/>
              </w:rPr>
              <w:t xml:space="preserve">Пользователь недр обязан обеспечить </w:t>
            </w:r>
            <w:r w:rsidRPr="00822F2B">
              <w:rPr>
                <w:rFonts w:ascii="Times New Roman CYR" w:hAnsi="Times New Roman CYR" w:cs="Times New Roman CYR"/>
                <w:sz w:val="28"/>
                <w:szCs w:val="28"/>
              </w:rPr>
              <w:lastRenderedPageBreak/>
              <w:t xml:space="preserve">соблюдение требований проектной документации на осуществление разведки месторождений полезных ископаемых, </w:t>
            </w:r>
            <w:r w:rsidRPr="00822F2B">
              <w:rPr>
                <w:rFonts w:ascii="Times New Roman" w:hAnsi="Times New Roman"/>
                <w:sz w:val="28"/>
                <w:szCs w:val="28"/>
              </w:rPr>
              <w:t>технического проекта разработки месторождения полезных ископаемых, технического проекта строительства и эксплуатации подземных сооружений, технического проекта ликвидации и консервации горных выработок, буровых скважин и иных сооружений, связанных с пользованием недрами</w:t>
            </w:r>
            <w:r w:rsidRPr="00822F2B">
              <w:rPr>
                <w:rFonts w:ascii="Times New Roman CYR" w:hAnsi="Times New Roman CYR" w:cs="Times New Roman CYR"/>
                <w:sz w:val="28"/>
                <w:szCs w:val="28"/>
              </w:rPr>
              <w:t xml:space="preserve">.» </w:t>
            </w: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пунктом 5 справочника «Виды пользования недрами»);</w:t>
            </w:r>
          </w:p>
          <w:p w:rsidR="007E77E0" w:rsidRPr="00822F2B" w:rsidRDefault="007E77E0"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5) «5.2. </w:t>
            </w:r>
            <w:r w:rsidRPr="00822F2B">
              <w:rPr>
                <w:rFonts w:ascii="Times New Roman CYR" w:hAnsi="Times New Roman CYR" w:cs="Times New Roman CYR"/>
                <w:sz w:val="28"/>
                <w:szCs w:val="28"/>
              </w:rPr>
              <w:t xml:space="preserve">Пользователь недр обязан обеспечить соблюдение требований проектной документации на осуществление геологического изучения недр, </w:t>
            </w:r>
            <w:r w:rsidRPr="00822F2B">
              <w:rPr>
                <w:rFonts w:ascii="Times New Roman" w:hAnsi="Times New Roman"/>
                <w:sz w:val="28"/>
                <w:szCs w:val="28"/>
              </w:rPr>
              <w:t>технического проекта строительства и эксплуатации подземных сооружений, технического проекта ликвидации и консервации горных выработок, буровых скважин и иных сооружений, связанных с пользованием недрами</w:t>
            </w:r>
            <w:r w:rsidRPr="00822F2B">
              <w:rPr>
                <w:rFonts w:ascii="Times New Roman CYR" w:hAnsi="Times New Roman CYR" w:cs="Times New Roman CYR"/>
                <w:sz w:val="28"/>
                <w:szCs w:val="28"/>
              </w:rPr>
              <w:t xml:space="preserve">.» </w:t>
            </w: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пунктом 6 справочника «Виды пользования недрами»);</w:t>
            </w:r>
          </w:p>
          <w:p w:rsidR="007E77E0" w:rsidRPr="00822F2B" w:rsidRDefault="007E77E0"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6) пустое значение (в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пунктами 7 и 8 справочника «Виды пользования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[Пункт 5.3]</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CYR" w:hAnsi="Times New Roman CYR" w:cs="Times New Roman CYR"/>
                <w:sz w:val="28"/>
                <w:szCs w:val="28"/>
              </w:rPr>
            </w:pPr>
            <w:r w:rsidRPr="00822F2B">
              <w:rPr>
                <w:rFonts w:ascii="Times New Roman CYR" w:hAnsi="Times New Roman CYR" w:cs="Times New Roman CYR"/>
                <w:sz w:val="28"/>
                <w:szCs w:val="28"/>
              </w:rPr>
              <w:t>Реквизит принимает одно из следующих значений:</w:t>
            </w:r>
          </w:p>
          <w:p w:rsidR="007E77E0" w:rsidRPr="00822F2B" w:rsidRDefault="007E77E0" w:rsidP="005865D9">
            <w:pPr>
              <w:spacing w:after="0" w:line="240" w:lineRule="auto"/>
              <w:jc w:val="both"/>
              <w:rPr>
                <w:rFonts w:ascii="Times New Roman" w:hAnsi="Times New Roman"/>
                <w:sz w:val="28"/>
                <w:szCs w:val="28"/>
              </w:rPr>
            </w:pPr>
            <w:r w:rsidRPr="00822F2B">
              <w:rPr>
                <w:rFonts w:ascii="Times New Roman CYR" w:hAnsi="Times New Roman CYR" w:cs="Times New Roman CYR"/>
                <w:sz w:val="28"/>
                <w:szCs w:val="28"/>
              </w:rPr>
              <w:t>1) «5.3. Пользователь недр обязан осуществлять ведение мониторинга состояния недр в течение срока эксплуатации водозабора в соответствии с техническим проектом разработки месторождения подземных вод, согласованным в соответствии со статьей 23.2 Закона Российской Федерации «О недрах».» (</w:t>
            </w: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пунктами </w:t>
            </w:r>
            <w:r w:rsidRPr="00BB5A3F">
              <w:rPr>
                <w:rFonts w:ascii="Times New Roman" w:hAnsi="Times New Roman"/>
                <w:sz w:val="28"/>
                <w:szCs w:val="28"/>
              </w:rPr>
              <w:t>5</w:t>
            </w:r>
            <w:r w:rsidRPr="00822F2B">
              <w:rPr>
                <w:rFonts w:ascii="Times New Roman" w:hAnsi="Times New Roman"/>
                <w:sz w:val="28"/>
                <w:szCs w:val="28"/>
              </w:rPr>
              <w:t xml:space="preserve">, </w:t>
            </w:r>
            <w:r w:rsidRPr="00BB5A3F">
              <w:rPr>
                <w:rFonts w:ascii="Times New Roman" w:hAnsi="Times New Roman"/>
                <w:sz w:val="28"/>
                <w:szCs w:val="28"/>
              </w:rPr>
              <w:t>7</w:t>
            </w:r>
            <w:r w:rsidRPr="00822F2B">
              <w:rPr>
                <w:rFonts w:ascii="Times New Roman" w:hAnsi="Times New Roman"/>
                <w:sz w:val="28"/>
                <w:szCs w:val="28"/>
              </w:rPr>
              <w:t xml:space="preserve">, </w:t>
            </w:r>
            <w:r w:rsidRPr="00BB5A3F">
              <w:rPr>
                <w:rFonts w:ascii="Times New Roman" w:hAnsi="Times New Roman"/>
                <w:sz w:val="28"/>
                <w:szCs w:val="28"/>
              </w:rPr>
              <w:t>8</w:t>
            </w:r>
            <w:r w:rsidRPr="00822F2B">
              <w:rPr>
                <w:rFonts w:ascii="Times New Roman" w:hAnsi="Times New Roman"/>
                <w:sz w:val="28"/>
                <w:szCs w:val="28"/>
              </w:rPr>
              <w:t>, 2</w:t>
            </w:r>
            <w:r w:rsidRPr="00BB5A3F">
              <w:rPr>
                <w:rFonts w:ascii="Times New Roman" w:hAnsi="Times New Roman"/>
                <w:sz w:val="28"/>
                <w:szCs w:val="28"/>
              </w:rPr>
              <w:t>5</w:t>
            </w:r>
            <w:r w:rsidRPr="00822F2B">
              <w:rPr>
                <w:rFonts w:ascii="Times New Roman" w:hAnsi="Times New Roman"/>
                <w:sz w:val="28"/>
                <w:szCs w:val="28"/>
              </w:rPr>
              <w:t xml:space="preserve"> и </w:t>
            </w:r>
            <w:r w:rsidRPr="00BB5A3F">
              <w:rPr>
                <w:rFonts w:ascii="Times New Roman" w:hAnsi="Times New Roman"/>
                <w:sz w:val="28"/>
                <w:szCs w:val="28"/>
              </w:rPr>
              <w:t>26</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 д</w:t>
            </w:r>
            <w:r w:rsidRPr="00822F2B">
              <w:rPr>
                <w:rFonts w:ascii="Times New Roman" w:hAnsi="Times New Roman"/>
                <w:sz w:val="28"/>
                <w:szCs w:val="28"/>
              </w:rPr>
              <w:t>ля лицензий на пользование недрами, содержащими подземные воды, которые используются для целей питьевого и хозяйственно-бытового водоснабжения или технического водоснабжения);</w:t>
            </w:r>
          </w:p>
          <w:p w:rsidR="007E77E0" w:rsidRPr="00822F2B" w:rsidRDefault="007E77E0" w:rsidP="005865D9">
            <w:pPr>
              <w:spacing w:after="0" w:line="240" w:lineRule="auto"/>
              <w:jc w:val="both"/>
              <w:rPr>
                <w:rFonts w:ascii="Times New Roman CYR" w:hAnsi="Times New Roman CYR" w:cs="Times New Roman CYR"/>
                <w:sz w:val="28"/>
                <w:szCs w:val="28"/>
              </w:rPr>
            </w:pPr>
            <w:r w:rsidRPr="00822F2B">
              <w:rPr>
                <w:rFonts w:ascii="Times New Roman" w:hAnsi="Times New Roman"/>
                <w:sz w:val="28"/>
                <w:szCs w:val="28"/>
              </w:rPr>
              <w:t>2) «</w:t>
            </w:r>
            <w:r w:rsidRPr="00822F2B">
              <w:rPr>
                <w:rFonts w:ascii="Times New Roman CYR" w:hAnsi="Times New Roman CYR" w:cs="Times New Roman CYR"/>
                <w:sz w:val="28"/>
                <w:szCs w:val="28"/>
              </w:rPr>
              <w:t xml:space="preserve">5.3. Пользователь недр обязан обеспечить соблюдение требований проектной документации на разработку технологий геологического изучения, </w:t>
            </w:r>
            <w:r w:rsidRPr="00822F2B">
              <w:rPr>
                <w:rFonts w:ascii="Times New Roman CYR" w:hAnsi="Times New Roman CYR" w:cs="Times New Roman CYR"/>
                <w:sz w:val="28"/>
                <w:szCs w:val="28"/>
              </w:rPr>
              <w:lastRenderedPageBreak/>
              <w:t xml:space="preserve">разведки и добычи трудноизвлекаемых полезных ископаемых.» </w:t>
            </w: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пунктом 5 справочника «Виды пользования недрами»);</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CYR" w:hAnsi="Times New Roman CYR" w:cs="Times New Roman CYR"/>
                <w:sz w:val="28"/>
                <w:szCs w:val="28"/>
              </w:rPr>
              <w:t>3) пустое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val="en-US" w:eastAsia="ru-RU"/>
              </w:rPr>
            </w:pPr>
            <w:r w:rsidRPr="0006690A">
              <w:rPr>
                <w:rFonts w:ascii="Times New Roman" w:eastAsia="Times New Roman" w:hAnsi="Times New Roman"/>
                <w:b/>
                <w:iCs/>
                <w:sz w:val="28"/>
                <w:szCs w:val="28"/>
                <w:lang w:eastAsia="ru-RU"/>
              </w:rPr>
              <w:t>[Пункт 5.</w:t>
            </w:r>
            <w:r w:rsidRPr="0006690A">
              <w:rPr>
                <w:rFonts w:ascii="Times New Roman" w:eastAsia="Times New Roman" w:hAnsi="Times New Roman"/>
                <w:b/>
                <w:iCs/>
                <w:sz w:val="28"/>
                <w:szCs w:val="28"/>
                <w:lang w:val="en-US" w:eastAsia="ru-RU"/>
              </w:rPr>
              <w:t>[</w:t>
            </w:r>
            <w:r w:rsidRPr="0006690A">
              <w:rPr>
                <w:rFonts w:ascii="Times New Roman" w:eastAsia="Times New Roman" w:hAnsi="Times New Roman"/>
                <w:b/>
                <w:iCs/>
                <w:sz w:val="28"/>
                <w:szCs w:val="28"/>
                <w:lang w:eastAsia="ru-RU"/>
              </w:rPr>
              <w:t>N</w:t>
            </w:r>
            <w:r w:rsidRPr="0006690A">
              <w:rPr>
                <w:rFonts w:ascii="Times New Roman" w:eastAsia="Times New Roman" w:hAnsi="Times New Roman"/>
                <w:b/>
                <w:iCs/>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802524">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пустое значение либо значение, содержащее описание </w:t>
            </w:r>
            <w:r w:rsidRPr="00822F2B">
              <w:rPr>
                <w:rFonts w:ascii="Times New Roman" w:eastAsiaTheme="minorHAnsi" w:hAnsi="Times New Roman"/>
                <w:sz w:val="28"/>
                <w:szCs w:val="28"/>
              </w:rPr>
              <w:t>требований по рациональному использованию и охране недр, по безопасному ведению работ, связанных с пользованием недрами, включаемых в лицензию на пользование недрами. При этом реквизит [</w:t>
            </w:r>
            <w:r w:rsidRPr="00822F2B">
              <w:rPr>
                <w:rFonts w:ascii="Times New Roman" w:eastAsiaTheme="minorHAnsi" w:hAnsi="Times New Roman"/>
                <w:sz w:val="28"/>
                <w:szCs w:val="28"/>
                <w:lang w:val="en-US"/>
              </w:rPr>
              <w:t>N</w:t>
            </w:r>
            <w:r w:rsidRPr="00822F2B">
              <w:rPr>
                <w:rFonts w:ascii="Times New Roman" w:eastAsiaTheme="minorHAnsi" w:hAnsi="Times New Roman"/>
                <w:sz w:val="28"/>
                <w:szCs w:val="28"/>
              </w:rPr>
              <w:t>] принимает любое целое числовое значение от 2 до 99</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val="en-US" w:eastAsia="ru-RU"/>
              </w:rPr>
            </w:pPr>
            <w:r w:rsidRPr="0006690A">
              <w:rPr>
                <w:rFonts w:ascii="Times New Roman" w:eastAsia="Times New Roman" w:hAnsi="Times New Roman"/>
                <w:b/>
                <w:iCs/>
                <w:sz w:val="28"/>
                <w:szCs w:val="28"/>
                <w:lang w:eastAsia="ru-RU"/>
              </w:rPr>
              <w:t>[Пункт 9.2]</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802524">
            <w:pPr>
              <w:pStyle w:val="ConsPlusNonformat"/>
              <w:jc w:val="both"/>
              <w:rPr>
                <w:rFonts w:ascii="Times New Roman" w:hAnsi="Times New Roman" w:cs="Times New Roman"/>
                <w:sz w:val="28"/>
                <w:szCs w:val="28"/>
              </w:rPr>
            </w:pPr>
            <w:r w:rsidRPr="00822F2B">
              <w:rPr>
                <w:rFonts w:ascii="Times New Roman" w:hAnsi="Times New Roman"/>
                <w:sz w:val="28"/>
                <w:szCs w:val="28"/>
              </w:rPr>
              <w:t>Реквизит принимает пустое значение либо значение</w:t>
            </w:r>
            <w:r w:rsidRPr="00822F2B">
              <w:rPr>
                <w:rFonts w:ascii="Times New Roman" w:hAnsi="Times New Roman" w:cs="Times New Roman"/>
                <w:b/>
                <w:sz w:val="28"/>
                <w:szCs w:val="28"/>
              </w:rPr>
              <w:t xml:space="preserve"> «9.2.</w:t>
            </w:r>
            <w:r w:rsidRPr="00822F2B">
              <w:rPr>
                <w:rFonts w:ascii="Times New Roman" w:hAnsi="Times New Roman" w:cs="Times New Roman"/>
                <w:sz w:val="28"/>
                <w:szCs w:val="28"/>
              </w:rPr>
              <w:t xml:space="preserve"> Пользователь недр обязан представлять в </w:t>
            </w:r>
            <w:r w:rsidRPr="00822F2B">
              <w:rPr>
                <w:rFonts w:ascii="Times New Roman" w:hAnsi="Times New Roman" w:cs="Times New Roman"/>
                <w:b/>
                <w:sz w:val="28"/>
                <w:szCs w:val="28"/>
              </w:rPr>
              <w:t xml:space="preserve">[Фонд ГИ] </w:t>
            </w:r>
            <w:r w:rsidRPr="00822F2B">
              <w:rPr>
                <w:rFonts w:ascii="Times New Roman" w:hAnsi="Times New Roman" w:cs="Times New Roman"/>
                <w:sz w:val="28"/>
                <w:szCs w:val="28"/>
              </w:rPr>
              <w:t>ежегодный отчет о результатах работ на участке недр не позднее 15 февраля года, следующего за отчетным, который должен содержать следующие систематизированные сведения об итогах выполненных работ по геологическому изучению недр и разведке месторождений полезных ископаемых: о затратах на работы, проведенные в отчетном периоде; о комплексе, объемах и видах проведенных в отчетном периоде работ; о конкретных исполнителях, проводивших работы в отчетном периоде; полученные результаты работ; основные выводы и планируемые работы на следующий год.»</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[Пункт 9.3]</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802524">
            <w:pPr>
              <w:pStyle w:val="ConsPlusNonformat"/>
              <w:jc w:val="both"/>
              <w:rPr>
                <w:rFonts w:ascii="Times New Roman" w:hAnsi="Times New Roman"/>
                <w:sz w:val="28"/>
                <w:szCs w:val="28"/>
              </w:rPr>
            </w:pPr>
            <w:r w:rsidRPr="00822F2B">
              <w:rPr>
                <w:rFonts w:ascii="Times New Roman" w:hAnsi="Times New Roman"/>
                <w:sz w:val="28"/>
                <w:szCs w:val="28"/>
              </w:rPr>
              <w:t>Реквизит принимает пустое значение либо значение «</w:t>
            </w:r>
            <w:r w:rsidRPr="00822F2B">
              <w:rPr>
                <w:rFonts w:ascii="Times New Roman" w:hAnsi="Times New Roman"/>
                <w:b/>
                <w:sz w:val="28"/>
                <w:szCs w:val="28"/>
              </w:rPr>
              <w:t>9.[</w:t>
            </w:r>
            <w:r w:rsidRPr="00822F2B">
              <w:rPr>
                <w:rFonts w:ascii="Times New Roman" w:hAnsi="Times New Roman"/>
                <w:b/>
                <w:sz w:val="28"/>
                <w:szCs w:val="28"/>
                <w:lang w:val="en-US"/>
              </w:rPr>
              <w:t>N</w:t>
            </w:r>
            <w:r w:rsidRPr="00822F2B">
              <w:rPr>
                <w:rFonts w:ascii="Times New Roman" w:hAnsi="Times New Roman"/>
                <w:b/>
                <w:sz w:val="28"/>
                <w:szCs w:val="28"/>
              </w:rPr>
              <w:t>].</w:t>
            </w:r>
            <w:r w:rsidRPr="00822F2B">
              <w:rPr>
                <w:rFonts w:ascii="Times New Roman" w:hAnsi="Times New Roman"/>
                <w:sz w:val="28"/>
                <w:szCs w:val="28"/>
              </w:rPr>
              <w:t xml:space="preserve"> </w:t>
            </w:r>
            <w:r w:rsidRPr="00822F2B">
              <w:rPr>
                <w:rFonts w:ascii="Times New Roman" w:hAnsi="Times New Roman" w:cs="Times New Roman"/>
                <w:sz w:val="28"/>
                <w:szCs w:val="28"/>
              </w:rPr>
              <w:t xml:space="preserve">Пользователь недр обязан представлять в </w:t>
            </w:r>
            <w:r w:rsidRPr="00822F2B">
              <w:rPr>
                <w:rFonts w:ascii="Times New Roman" w:hAnsi="Times New Roman" w:cs="Times New Roman"/>
                <w:b/>
                <w:sz w:val="28"/>
                <w:szCs w:val="28"/>
              </w:rPr>
              <w:t xml:space="preserve">[Фонд ГИ] </w:t>
            </w:r>
            <w:r w:rsidRPr="00822F2B">
              <w:rPr>
                <w:rFonts w:ascii="Times New Roman" w:hAnsi="Times New Roman"/>
                <w:sz w:val="28"/>
                <w:szCs w:val="28"/>
              </w:rPr>
              <w:t>отчет о результатах мониторинга состояния недр</w:t>
            </w:r>
            <w:r w:rsidRPr="00822F2B">
              <w:rPr>
                <w:rFonts w:ascii="Times New Roman" w:hAnsi="Times New Roman" w:cs="Times New Roman"/>
                <w:sz w:val="28"/>
                <w:szCs w:val="28"/>
              </w:rPr>
              <w:t xml:space="preserve"> не позднее 15 февраля года, следующего за отчетным.»</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[Пункт 9.[</w:t>
            </w:r>
            <w:r w:rsidRPr="0006690A">
              <w:rPr>
                <w:rFonts w:ascii="Times New Roman" w:eastAsia="Times New Roman" w:hAnsi="Times New Roman"/>
                <w:b/>
                <w:iCs/>
                <w:sz w:val="28"/>
                <w:szCs w:val="28"/>
                <w:lang w:val="en-US" w:eastAsia="ru-RU"/>
              </w:rPr>
              <w:t>N</w:t>
            </w:r>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66219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пустое значение либо значение, содержащее </w:t>
            </w:r>
            <w:r w:rsidRPr="00822F2B">
              <w:rPr>
                <w:rFonts w:ascii="Times New Roman" w:eastAsiaTheme="minorHAnsi" w:hAnsi="Times New Roman"/>
                <w:sz w:val="28"/>
                <w:szCs w:val="28"/>
              </w:rPr>
              <w:t xml:space="preserve">сроки представления геологической информации о недрах в соответствии со статьей 27 Закона Российской Федерации от 21 февраля 1992 г. № 2395-1 «О недрах» </w:t>
            </w:r>
            <w:r w:rsidRPr="00822F2B">
              <w:rPr>
                <w:rFonts w:ascii="Times New Roman" w:eastAsia="Times New Roman" w:hAnsi="Times New Roman"/>
                <w:sz w:val="28"/>
                <w:szCs w:val="28"/>
                <w:lang w:eastAsia="ru-RU"/>
              </w:rPr>
              <w:t xml:space="preserve">(Ведомости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2021, № 24, ст. 4188) </w:t>
            </w:r>
            <w:r w:rsidRPr="00822F2B">
              <w:rPr>
                <w:rFonts w:ascii="Times New Roman" w:eastAsiaTheme="minorHAnsi" w:hAnsi="Times New Roman"/>
                <w:sz w:val="28"/>
                <w:szCs w:val="28"/>
              </w:rPr>
              <w:t xml:space="preserve">в федеральный фонд геологической информации и его территориальные фонды (включая сроки представления окончательных геологических отчетов о результатах осуществления геологического изучения недр и (или) разведки </w:t>
            </w:r>
            <w:r w:rsidRPr="00822F2B">
              <w:rPr>
                <w:rFonts w:ascii="Times New Roman" w:eastAsiaTheme="minorHAnsi" w:hAnsi="Times New Roman"/>
                <w:sz w:val="28"/>
                <w:szCs w:val="28"/>
              </w:rPr>
              <w:lastRenderedPageBreak/>
              <w:t xml:space="preserve">месторождения полезных ископаемых, разработки технологий геологического изучения, разведки и добычи трудноизвлекаемых полезных ископаемых), а также в фонды геологической информации субъектов Российской Федерации (в отношении лицензий на пользование участками недр местного значения), сроки представления государственной отчетности пользователей недр, осуществляющих разведку месторождений полезных ископаемых и их добычу, в указанные фонды в соответствии со статьей 32 Закона Российской Федерации от 21 февраля 1992 г. № 2395-1 «О недрах» </w:t>
            </w:r>
            <w:r w:rsidRPr="00822F2B">
              <w:rPr>
                <w:rFonts w:ascii="Times New Roman" w:eastAsia="Times New Roman" w:hAnsi="Times New Roman"/>
                <w:sz w:val="28"/>
                <w:szCs w:val="28"/>
                <w:lang w:eastAsia="ru-RU"/>
              </w:rPr>
              <w:t xml:space="preserve">(Ведомости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w:t>
            </w:r>
            <w:r w:rsidRPr="00822F2B">
              <w:rPr>
                <w:rFonts w:ascii="Times New Roman" w:eastAsiaTheme="minorHAnsi" w:hAnsi="Times New Roman"/>
                <w:sz w:val="28"/>
                <w:szCs w:val="28"/>
              </w:rPr>
              <w:t>2015, № 27, ст. 3996</w:t>
            </w:r>
            <w:r w:rsidRPr="00822F2B">
              <w:rPr>
                <w:rFonts w:ascii="Times New Roman" w:eastAsia="Times New Roman" w:hAnsi="Times New Roman"/>
                <w:sz w:val="28"/>
                <w:szCs w:val="28"/>
                <w:lang w:eastAsia="ru-RU"/>
              </w:rPr>
              <w:t>)</w:t>
            </w:r>
            <w:r w:rsidRPr="00822F2B">
              <w:rPr>
                <w:rFonts w:ascii="Times New Roman" w:eastAsiaTheme="minorHAnsi" w:hAnsi="Times New Roman"/>
                <w:sz w:val="28"/>
                <w:szCs w:val="28"/>
              </w:rPr>
              <w:t xml:space="preserve">. При этом реквизит </w:t>
            </w:r>
            <w:r w:rsidRPr="00822F2B">
              <w:rPr>
                <w:rFonts w:ascii="Times New Roman" w:eastAsia="Times New Roman" w:hAnsi="Times New Roman"/>
                <w:iCs/>
                <w:sz w:val="28"/>
                <w:szCs w:val="28"/>
                <w:lang w:eastAsia="ru-RU"/>
              </w:rPr>
              <w:t>[</w:t>
            </w:r>
            <w:r w:rsidRPr="00822F2B">
              <w:rPr>
                <w:rFonts w:ascii="Times New Roman" w:eastAsia="Times New Roman" w:hAnsi="Times New Roman"/>
                <w:iCs/>
                <w:sz w:val="28"/>
                <w:szCs w:val="28"/>
                <w:lang w:val="en-US" w:eastAsia="ru-RU"/>
              </w:rPr>
              <w:t>N</w:t>
            </w:r>
            <w:r w:rsidRPr="00822F2B">
              <w:rPr>
                <w:rFonts w:ascii="Times New Roman" w:eastAsia="Times New Roman" w:hAnsi="Times New Roman"/>
                <w:iCs/>
                <w:sz w:val="28"/>
                <w:szCs w:val="28"/>
                <w:lang w:eastAsia="ru-RU"/>
              </w:rPr>
              <w:t xml:space="preserve">] </w:t>
            </w:r>
            <w:r w:rsidRPr="00822F2B">
              <w:rPr>
                <w:rFonts w:ascii="Times New Roman" w:eastAsiaTheme="minorHAnsi" w:hAnsi="Times New Roman"/>
                <w:sz w:val="28"/>
                <w:szCs w:val="28"/>
              </w:rPr>
              <w:t>принимает любое целое числовое значение от 2 до 99</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val="en-US" w:eastAsia="ru-RU"/>
              </w:rPr>
            </w:pPr>
            <w:r w:rsidRPr="0006690A">
              <w:rPr>
                <w:rFonts w:ascii="Times New Roman" w:eastAsia="Times New Roman" w:hAnsi="Times New Roman"/>
                <w:b/>
                <w:iCs/>
                <w:sz w:val="28"/>
                <w:szCs w:val="28"/>
                <w:lang w:eastAsia="ru-RU"/>
              </w:rPr>
              <w:t>[Пункт 12.1.[</w:t>
            </w:r>
            <w:r w:rsidRPr="0006690A">
              <w:rPr>
                <w:rFonts w:ascii="Times New Roman" w:eastAsia="Times New Roman" w:hAnsi="Times New Roman"/>
                <w:b/>
                <w:iCs/>
                <w:sz w:val="28"/>
                <w:szCs w:val="28"/>
                <w:lang w:val="en-US" w:eastAsia="ru-RU"/>
              </w:rPr>
              <w:t>N</w:t>
            </w:r>
            <w:r w:rsidRPr="0006690A">
              <w:rPr>
                <w:rFonts w:ascii="Times New Roman" w:eastAsia="Times New Roman" w:hAnsi="Times New Roman"/>
                <w:b/>
                <w:iCs/>
                <w:sz w:val="28"/>
                <w:szCs w:val="28"/>
                <w:lang w:eastAsia="ru-RU"/>
              </w:rPr>
              <w:t>]</w:t>
            </w:r>
            <w:r w:rsidRPr="0006690A">
              <w:rPr>
                <w:rFonts w:ascii="Times New Roman" w:eastAsia="Times New Roman" w:hAnsi="Times New Roman"/>
                <w:b/>
                <w:iCs/>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8025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значение из справочника «Досрочное прекращение права пользования недрами» или </w:t>
            </w:r>
            <w:r w:rsidRPr="00822F2B">
              <w:rPr>
                <w:rFonts w:ascii="Times New Roman" w:hAnsi="Times New Roman"/>
                <w:sz w:val="28"/>
                <w:szCs w:val="28"/>
              </w:rPr>
              <w:t xml:space="preserve">иное значение с указанием условий лицензии на пользование недрами, за однократное несоблюдение пользователем недр которых право пользования недрами может быть досрочно прекращено в соответствии с пунктом 2 части второй статьи 20 </w:t>
            </w:r>
            <w:r w:rsidRPr="00822F2B">
              <w:rPr>
                <w:rFonts w:ascii="Times New Roman" w:eastAsiaTheme="minorHAnsi" w:hAnsi="Times New Roman"/>
                <w:sz w:val="28"/>
                <w:szCs w:val="28"/>
              </w:rPr>
              <w:t xml:space="preserve">Закона Российской Федерации от 21 февраля 1992 г. № 2395-1 «О недрах» </w:t>
            </w:r>
            <w:r w:rsidRPr="00822F2B">
              <w:rPr>
                <w:rFonts w:ascii="Times New Roman" w:eastAsia="Times New Roman" w:hAnsi="Times New Roman"/>
                <w:sz w:val="28"/>
                <w:szCs w:val="28"/>
                <w:lang w:eastAsia="ru-RU"/>
              </w:rPr>
              <w:t>(Ведомости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2021, № 24, ст. 4188)</w:t>
            </w:r>
            <w:r w:rsidRPr="00822F2B">
              <w:rPr>
                <w:rFonts w:ascii="Times New Roman" w:hAnsi="Times New Roman"/>
                <w:sz w:val="28"/>
                <w:szCs w:val="28"/>
              </w:rPr>
              <w:t xml:space="preserve">. </w:t>
            </w:r>
            <w:r w:rsidRPr="00822F2B">
              <w:rPr>
                <w:rFonts w:ascii="Times New Roman" w:eastAsiaTheme="minorHAnsi" w:hAnsi="Times New Roman"/>
                <w:sz w:val="28"/>
                <w:szCs w:val="28"/>
              </w:rPr>
              <w:t xml:space="preserve">При этом реквизит </w:t>
            </w:r>
            <w:r w:rsidRPr="00822F2B">
              <w:rPr>
                <w:rFonts w:ascii="Times New Roman" w:eastAsia="Times New Roman" w:hAnsi="Times New Roman"/>
                <w:iCs/>
                <w:sz w:val="28"/>
                <w:szCs w:val="28"/>
                <w:lang w:eastAsia="ru-RU"/>
              </w:rPr>
              <w:t>[</w:t>
            </w:r>
            <w:r w:rsidRPr="00822F2B">
              <w:rPr>
                <w:rFonts w:ascii="Times New Roman" w:eastAsia="Times New Roman" w:hAnsi="Times New Roman"/>
                <w:iCs/>
                <w:sz w:val="28"/>
                <w:szCs w:val="28"/>
                <w:lang w:val="en-US" w:eastAsia="ru-RU"/>
              </w:rPr>
              <w:t>N</w:t>
            </w:r>
            <w:r w:rsidRPr="00822F2B">
              <w:rPr>
                <w:rFonts w:ascii="Times New Roman" w:eastAsia="Times New Roman" w:hAnsi="Times New Roman"/>
                <w:iCs/>
                <w:sz w:val="28"/>
                <w:szCs w:val="28"/>
                <w:lang w:eastAsia="ru-RU"/>
              </w:rPr>
              <w:t>]</w:t>
            </w:r>
            <w:r w:rsidRPr="00822F2B">
              <w:rPr>
                <w:rFonts w:ascii="Times New Roman" w:eastAsiaTheme="minorHAnsi" w:hAnsi="Times New Roman"/>
                <w:sz w:val="28"/>
                <w:szCs w:val="28"/>
              </w:rPr>
              <w:t xml:space="preserve"> принимает любое целое числовое значение от 1 до 99</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jc w:val="both"/>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[Пункт 13.[</w:t>
            </w:r>
            <w:r w:rsidRPr="0006690A">
              <w:rPr>
                <w:rFonts w:ascii="Times New Roman" w:eastAsia="Times New Roman" w:hAnsi="Times New Roman"/>
                <w:b/>
                <w:iCs/>
                <w:sz w:val="28"/>
                <w:szCs w:val="28"/>
                <w:lang w:val="en-US" w:eastAsia="ru-RU"/>
              </w:rPr>
              <w:t>N</w:t>
            </w:r>
            <w:r w:rsidRPr="0006690A">
              <w:rPr>
                <w:rFonts w:ascii="Times New Roman" w:eastAsia="Times New Roman" w:hAnsi="Times New Roman"/>
                <w:b/>
                <w:iCs/>
                <w:sz w:val="28"/>
                <w:szCs w:val="28"/>
                <w:lang w:eastAsia="ru-RU"/>
              </w:rPr>
              <w:t>]</w:t>
            </w:r>
            <w:r w:rsidRPr="0006690A">
              <w:rPr>
                <w:rFonts w:ascii="Times New Roman" w:eastAsia="Times New Roman" w:hAnsi="Times New Roman"/>
                <w:b/>
                <w:iCs/>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802524">
            <w:pPr>
              <w:spacing w:after="0" w:line="240" w:lineRule="auto"/>
              <w:contextualSpacing/>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пустое значение либо одно или несколько значений из справочника «Дополнительные условия».</w:t>
            </w:r>
            <w:r w:rsidRPr="00822F2B">
              <w:rPr>
                <w:rFonts w:ascii="Times New Roman" w:eastAsiaTheme="minorHAnsi" w:hAnsi="Times New Roman"/>
                <w:sz w:val="28"/>
                <w:szCs w:val="28"/>
              </w:rPr>
              <w:t xml:space="preserve"> При этом реквизит </w:t>
            </w:r>
            <w:r w:rsidRPr="00822F2B">
              <w:rPr>
                <w:rFonts w:ascii="Times New Roman" w:eastAsia="Times New Roman" w:hAnsi="Times New Roman"/>
                <w:iCs/>
                <w:sz w:val="28"/>
                <w:szCs w:val="28"/>
                <w:lang w:eastAsia="ru-RU"/>
              </w:rPr>
              <w:t>[</w:t>
            </w:r>
            <w:r w:rsidRPr="00822F2B">
              <w:rPr>
                <w:rFonts w:ascii="Times New Roman" w:eastAsia="Times New Roman" w:hAnsi="Times New Roman"/>
                <w:iCs/>
                <w:sz w:val="28"/>
                <w:szCs w:val="28"/>
                <w:lang w:val="en-US" w:eastAsia="ru-RU"/>
              </w:rPr>
              <w:t>N</w:t>
            </w:r>
            <w:r w:rsidRPr="00822F2B">
              <w:rPr>
                <w:rFonts w:ascii="Times New Roman" w:eastAsia="Times New Roman" w:hAnsi="Times New Roman"/>
                <w:iCs/>
                <w:sz w:val="28"/>
                <w:szCs w:val="28"/>
                <w:lang w:eastAsia="ru-RU"/>
              </w:rPr>
              <w:t xml:space="preserve">] </w:t>
            </w:r>
            <w:r w:rsidRPr="00822F2B">
              <w:rPr>
                <w:rFonts w:ascii="Times New Roman" w:eastAsiaTheme="minorHAnsi" w:hAnsi="Times New Roman"/>
                <w:sz w:val="28"/>
                <w:szCs w:val="28"/>
              </w:rPr>
              <w:t>принимает любое целое числовое значение от 2 до 99</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3362D3">
            <w:pPr>
              <w:jc w:val="both"/>
              <w:rPr>
                <w:rFonts w:ascii="Times New Roman" w:eastAsia="Times New Roman" w:hAnsi="Times New Roman"/>
                <w:b/>
                <w:iCs/>
                <w:sz w:val="28"/>
                <w:szCs w:val="28"/>
                <w:lang w:eastAsia="ru-RU"/>
              </w:rPr>
            </w:pPr>
            <w:r w:rsidRPr="0006690A">
              <w:rPr>
                <w:rFonts w:ascii="Times New Roman" w:eastAsia="Times New Roman" w:hAnsi="Times New Roman"/>
                <w:b/>
                <w:sz w:val="28"/>
                <w:szCs w:val="28"/>
                <w:lang w:eastAsia="ru-RU"/>
              </w:rPr>
              <w:t>[Размещение ПВ]</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DC6AB9">
            <w:pPr>
              <w:spacing w:after="0" w:line="240" w:lineRule="auto"/>
              <w:jc w:val="both"/>
              <w:rPr>
                <w:rFonts w:ascii="Times New Roman CYR" w:hAnsi="Times New Roman CYR" w:cs="Times New Roman CYR"/>
                <w:sz w:val="28"/>
                <w:szCs w:val="28"/>
              </w:rPr>
            </w:pPr>
            <w:r w:rsidRPr="00822F2B">
              <w:rPr>
                <w:rFonts w:ascii="Times New Roman CYR" w:hAnsi="Times New Roman CYR" w:cs="Times New Roman CYR"/>
                <w:sz w:val="28"/>
                <w:szCs w:val="28"/>
              </w:rPr>
              <w:t>Реквизит принимает одно из следующих значений:</w:t>
            </w:r>
          </w:p>
          <w:p w:rsidR="007E77E0" w:rsidRDefault="007E77E0" w:rsidP="00802524">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пустое значение;</w:t>
            </w:r>
          </w:p>
          <w:p w:rsidR="007E77E0" w:rsidRDefault="007E77E0" w:rsidP="00802524">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 </w:t>
            </w:r>
            <w:r w:rsidRPr="00822F2B">
              <w:rPr>
                <w:rFonts w:ascii="Times New Roman" w:eastAsia="Times New Roman" w:hAnsi="Times New Roman"/>
                <w:sz w:val="28"/>
                <w:szCs w:val="28"/>
                <w:lang w:eastAsia="ru-RU"/>
              </w:rPr>
              <w:t>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r>
              <w:rPr>
                <w:rFonts w:ascii="Times New Roman" w:eastAsia="Times New Roman" w:hAnsi="Times New Roman"/>
                <w:sz w:val="28"/>
                <w:szCs w:val="28"/>
                <w:lang w:eastAsia="ru-RU"/>
              </w:rPr>
              <w:t>»;</w:t>
            </w:r>
          </w:p>
          <w:p w:rsidR="007E77E0" w:rsidRPr="00822F2B" w:rsidRDefault="007E77E0" w:rsidP="00802524">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 </w:t>
            </w:r>
            <w:r w:rsidRPr="00822F2B">
              <w:rPr>
                <w:rFonts w:ascii="Times New Roman" w:eastAsia="Times New Roman" w:hAnsi="Times New Roman"/>
                <w:sz w:val="28"/>
                <w:szCs w:val="28"/>
                <w:lang w:eastAsia="ru-RU"/>
              </w:rPr>
              <w:t xml:space="preserve">размещения в пластах горных пород вод, образующихся у пользователей недр, осуществляющих разведку и добычу, а также </w:t>
            </w:r>
            <w:r w:rsidRPr="00822F2B">
              <w:rPr>
                <w:rFonts w:ascii="Times New Roman" w:eastAsia="Times New Roman" w:hAnsi="Times New Roman"/>
                <w:sz w:val="28"/>
                <w:szCs w:val="28"/>
                <w:lang w:eastAsia="ru-RU"/>
              </w:rPr>
              <w:lastRenderedPageBreak/>
              <w:t>первичную переработку калийных и магниевых солей</w:t>
            </w:r>
            <w:r>
              <w:rPr>
                <w:rFonts w:ascii="Times New Roman" w:eastAsia="Times New Roman" w:hAnsi="Times New Roman"/>
                <w:sz w:val="28"/>
                <w:szCs w:val="28"/>
                <w:lang w:eastAsia="ru-RU"/>
              </w:rPr>
              <w:t>»</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[Район]</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76411E">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наименования района (районов) в котором (которых) расположен участок недр в именительном падеже или пустое значение, если участок недр расположен не на территории субъекта (субъектов) Российской Федерации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[Район ПП]</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наименования района (районов) в котором (которых) расположен участок недр в предложном падеже или пустое значение, если участок недр расположен не на территории субъекта (субъектов) Российской Федерации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hAnsi="Times New Roman"/>
                <w:b/>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hAnsi="Times New Roman"/>
                <w:b/>
                <w:sz w:val="28"/>
                <w:szCs w:val="28"/>
              </w:rPr>
              <w:t>[Регулярные платежи]</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из справочника «Регулярные платежи за пользование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[Сведения]</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произвольное непустое значение, содержащее сведения об участке недр.</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В случае оформления лицензии на пользование недрами по результатам аукциона на право пользования участком недр реквизит должен содержать характеристику участка недр в соответствии с условиями объявленного аукциона.</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В случае оформления лицензии на пользование недрами на участке недр для геологического изучения и (или) разведки и добычи подземных вод реквизит должен содержать указание на </w:t>
            </w:r>
            <w:r w:rsidRPr="00822F2B">
              <w:rPr>
                <w:rFonts w:ascii="Times New Roman" w:hAnsi="Times New Roman"/>
                <w:sz w:val="28"/>
                <w:szCs w:val="28"/>
              </w:rPr>
              <w:t>водоносные подразделения (горизонты, зоны, комплексы)</w:t>
            </w:r>
            <w:r w:rsidRPr="00822F2B">
              <w:rPr>
                <w:rFonts w:ascii="Times New Roman" w:eastAsia="Times New Roman" w:hAnsi="Times New Roman"/>
                <w:sz w:val="28"/>
                <w:szCs w:val="28"/>
                <w:lang w:eastAsia="ru-RU"/>
              </w:rPr>
              <w:t>; целевое использование подземных вод, глубины скважин (при наличии).</w:t>
            </w:r>
          </w:p>
          <w:p w:rsidR="007E77E0" w:rsidRPr="00822F2B" w:rsidRDefault="007E77E0" w:rsidP="00175F43">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В случае, если границы участка недр были описаны с использованием системы координат, отличной от геодезической системы координат 2011 года (ГСК-2011), предусмотренной </w:t>
            </w:r>
            <w:r w:rsidRPr="00822F2B">
              <w:rPr>
                <w:rFonts w:ascii="Times New Roman" w:eastAsiaTheme="minorHAnsi" w:hAnsi="Times New Roman"/>
                <w:sz w:val="28"/>
                <w:szCs w:val="28"/>
              </w:rPr>
              <w:t xml:space="preserve">постановлением Правительства Российской Федерации от 24 ноября 2016 г. № 1240 «Об установлении государственных систем координат, государственной системы высот и государственной гравиметрической системы» (Собрание законодательства Российской Федерации, 2016, № 49, ст. 6907), </w:t>
            </w:r>
            <w:r w:rsidRPr="00822F2B">
              <w:rPr>
                <w:rFonts w:ascii="Times New Roman" w:eastAsia="Times New Roman" w:hAnsi="Times New Roman"/>
                <w:sz w:val="28"/>
                <w:szCs w:val="28"/>
                <w:lang w:eastAsia="ru-RU"/>
              </w:rPr>
              <w:t>то в указанном разделе также приводятся координаты угловых точек границ участка недр в первоначальной системе координат</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[Сведения границы]</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любое непустое значение, содержащее сведения о границах зон округа санитарной охраны (зон строгого режима) и контурах размещения проектных водозаборных сооружений</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hAnsi="Times New Roman"/>
                <w:b/>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hAnsi="Times New Roman"/>
                <w:b/>
                <w:sz w:val="28"/>
                <w:szCs w:val="28"/>
              </w:rPr>
            </w:pPr>
            <w:r w:rsidRPr="0006690A">
              <w:rPr>
                <w:rFonts w:ascii="Times New Roman" w:hAnsi="Times New Roman"/>
                <w:b/>
                <w:sz w:val="28"/>
                <w:szCs w:val="28"/>
              </w:rPr>
              <w:t xml:space="preserve">[Сведения о запасах </w:t>
            </w:r>
            <w:r w:rsidRPr="0006690A">
              <w:rPr>
                <w:rFonts w:ascii="Times New Roman" w:hAnsi="Times New Roman"/>
                <w:b/>
                <w:sz w:val="28"/>
                <w:szCs w:val="28"/>
              </w:rPr>
              <w:lastRenderedPageBreak/>
              <w:t>и ресурсах]</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lastRenderedPageBreak/>
              <w:t>Реквизит принимает одно из следующих значений: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lastRenderedPageBreak/>
              <w:t xml:space="preserve">1) значение из справочника «Сведения о запасах и ресурсах» (в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пунктами 1 - 6 справочника «Виды пользования недрами»);</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2) пустое значение (в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пунктами 7 и 8 справочника «Виды пользования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hAnsi="Times New Roman"/>
                <w:b/>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hAnsi="Times New Roman"/>
                <w:b/>
                <w:sz w:val="28"/>
                <w:szCs w:val="28"/>
                <w:lang w:val="en-US"/>
              </w:rPr>
              <w:t>[</w:t>
            </w:r>
            <w:r w:rsidRPr="0006690A">
              <w:rPr>
                <w:rFonts w:ascii="Times New Roman" w:hAnsi="Times New Roman"/>
                <w:b/>
                <w:sz w:val="28"/>
                <w:szCs w:val="28"/>
              </w:rPr>
              <w:t>Сведения о запасах ПИ]</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из справочника «Сведения о запасах ПИ»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hAnsi="Times New Roman"/>
                <w:b/>
                <w:sz w:val="28"/>
                <w:szCs w:val="28"/>
                <w:lang w:val="en-US"/>
              </w:rPr>
            </w:pPr>
            <w:r w:rsidRPr="0006690A">
              <w:rPr>
                <w:rFonts w:ascii="Times New Roman" w:eastAsia="Times New Roman" w:hAnsi="Times New Roman"/>
                <w:b/>
                <w:sz w:val="28"/>
                <w:szCs w:val="28"/>
                <w:lang w:val="en-US" w:eastAsia="ru-RU"/>
              </w:rPr>
              <w:t>[</w:t>
            </w:r>
            <w:r w:rsidRPr="0006690A">
              <w:rPr>
                <w:rFonts w:ascii="Times New Roman" w:eastAsia="Times New Roman" w:hAnsi="Times New Roman"/>
                <w:b/>
                <w:sz w:val="28"/>
                <w:szCs w:val="28"/>
                <w:lang w:eastAsia="ru-RU"/>
              </w:rPr>
              <w:t>Сведения о предыдущих ПН</w:t>
            </w:r>
            <w:r w:rsidRPr="0006690A">
              <w:rPr>
                <w:rFonts w:ascii="Times New Roman" w:eastAsia="Times New Roman" w:hAnsi="Times New Roman"/>
                <w:b/>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B630EF">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из «Сведения о предыдущих пользователях недр»</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autoSpaceDE w:val="0"/>
              <w:autoSpaceDN w:val="0"/>
              <w:adjustRightInd w:val="0"/>
              <w:spacing w:after="0" w:line="240" w:lineRule="auto"/>
              <w:ind w:left="0" w:firstLine="0"/>
              <w:jc w:val="center"/>
              <w:rPr>
                <w:rFonts w:ascii="Times New Roman" w:hAnsi="Times New Roman"/>
                <w:b/>
                <w:iCs/>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autoSpaceDE w:val="0"/>
              <w:autoSpaceDN w:val="0"/>
              <w:adjustRightInd w:val="0"/>
              <w:spacing w:after="0" w:line="240" w:lineRule="auto"/>
              <w:rPr>
                <w:rFonts w:ascii="Times New Roman" w:hAnsi="Times New Roman"/>
                <w:b/>
                <w:bCs/>
                <w:sz w:val="28"/>
                <w:szCs w:val="28"/>
              </w:rPr>
            </w:pPr>
            <w:r w:rsidRPr="0006690A">
              <w:rPr>
                <w:rFonts w:ascii="Times New Roman" w:hAnsi="Times New Roman"/>
                <w:b/>
                <w:iCs/>
                <w:sz w:val="28"/>
                <w:szCs w:val="28"/>
              </w:rPr>
              <w:t>[Сведения о ресурсах ПИ]</w:t>
            </w:r>
            <w:r w:rsidRPr="0006690A">
              <w:rPr>
                <w:rFonts w:ascii="Times New Roman" w:hAnsi="Times New Roman"/>
                <w:b/>
                <w:iCs/>
                <w:sz w:val="28"/>
                <w:szCs w:val="28"/>
                <w:vertAlign w:val="superscript"/>
              </w:rPr>
              <w:t xml:space="preserve"> </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пустое значение либо произвольное непустое значение, содержащее информацию о категориях и количестве ресурсов полезных ископаемых на участке недр с указанием источника данных о ресурсах</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06690A" w:rsidRDefault="007E77E0" w:rsidP="00875AD9">
            <w:pPr>
              <w:pStyle w:val="ac"/>
              <w:numPr>
                <w:ilvl w:val="0"/>
                <w:numId w:val="7"/>
              </w:numPr>
              <w:autoSpaceDE w:val="0"/>
              <w:autoSpaceDN w:val="0"/>
              <w:adjustRightInd w:val="0"/>
              <w:spacing w:after="0" w:line="240" w:lineRule="auto"/>
              <w:ind w:left="0" w:firstLine="0"/>
              <w:jc w:val="center"/>
              <w:rPr>
                <w:rFonts w:ascii="Times New Roman" w:hAnsi="Times New Roman"/>
                <w:b/>
                <w:iCs/>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autoSpaceDE w:val="0"/>
              <w:autoSpaceDN w:val="0"/>
              <w:adjustRightInd w:val="0"/>
              <w:spacing w:after="0" w:line="240" w:lineRule="auto"/>
              <w:rPr>
                <w:rFonts w:ascii="Times New Roman" w:hAnsi="Times New Roman"/>
                <w:b/>
                <w:iCs/>
                <w:sz w:val="28"/>
                <w:szCs w:val="28"/>
              </w:rPr>
            </w:pPr>
            <w:r w:rsidRPr="0006690A">
              <w:rPr>
                <w:rFonts w:ascii="Times New Roman" w:hAnsi="Times New Roman"/>
                <w:b/>
                <w:iCs/>
                <w:sz w:val="28"/>
                <w:szCs w:val="28"/>
              </w:rPr>
              <w:t>[Сведения о целевом использовании вод]</w:t>
            </w:r>
          </w:p>
        </w:tc>
        <w:tc>
          <w:tcPr>
            <w:tcW w:w="6776" w:type="dxa"/>
            <w:tcBorders>
              <w:top w:val="nil"/>
              <w:left w:val="nil"/>
              <w:bottom w:val="single" w:sz="4" w:space="0" w:color="auto"/>
              <w:right w:val="single" w:sz="4" w:space="0" w:color="auto"/>
            </w:tcBorders>
            <w:shd w:val="clear" w:color="auto" w:fill="auto"/>
            <w:vAlign w:val="center"/>
          </w:tcPr>
          <w:p w:rsidR="007E77E0" w:rsidRPr="0006690A" w:rsidRDefault="007E77E0" w:rsidP="00AC6623">
            <w:pPr>
              <w:autoSpaceDE w:val="0"/>
              <w:autoSpaceDN w:val="0"/>
              <w:adjustRightInd w:val="0"/>
              <w:spacing w:after="0" w:line="240" w:lineRule="auto"/>
              <w:jc w:val="both"/>
              <w:rPr>
                <w:rFonts w:ascii="Times New Roman" w:eastAsia="Times New Roman" w:hAnsi="Times New Roman"/>
                <w:sz w:val="28"/>
                <w:szCs w:val="28"/>
                <w:lang w:eastAsia="ru-RU"/>
              </w:rPr>
            </w:pPr>
            <w:r w:rsidRPr="0006690A">
              <w:rPr>
                <w:rFonts w:ascii="Times New Roman" w:eastAsia="Times New Roman" w:hAnsi="Times New Roman"/>
                <w:sz w:val="28"/>
                <w:szCs w:val="28"/>
                <w:lang w:eastAsia="ru-RU"/>
              </w:rPr>
              <w:t>Реквизит принимает значение</w:t>
            </w:r>
            <w:r w:rsidRPr="0006690A">
              <w:rPr>
                <w:rFonts w:ascii="Times New Roman" w:hAnsi="Times New Roman"/>
                <w:iCs/>
                <w:sz w:val="28"/>
                <w:szCs w:val="28"/>
              </w:rPr>
              <w:t>, содержащее описание направления целевого использования подземных вод</w:t>
            </w:r>
            <w:r w:rsidRPr="0006690A">
              <w:rPr>
                <w:rFonts w:ascii="Times New Roman" w:eastAsia="Times New Roman" w:hAnsi="Times New Roman"/>
                <w:sz w:val="28"/>
                <w:szCs w:val="28"/>
                <w:lang w:eastAsia="ru-RU"/>
              </w:rPr>
              <w:t xml:space="preserve"> </w:t>
            </w:r>
            <w:r w:rsidRPr="0006690A">
              <w:rPr>
                <w:rFonts w:ascii="Times New Roman" w:hAnsi="Times New Roman"/>
                <w:iCs/>
                <w:sz w:val="28"/>
                <w:szCs w:val="28"/>
              </w:rPr>
              <w:t>в соответствии с заключением государственной экспертизы запасов полезных ископаемых и подземных вод, геологической информации о предоставляемых в пользование участках недр (при наличии), или значение «Направления целевого использования подземных вод определяются в соответствии с заключением государственной экспертизы запасов полезных ископаемых и подземных вод, геологической информации о предоставляемых в пользование участках недр</w:t>
            </w:r>
            <w:r w:rsidRPr="0006690A">
              <w:rPr>
                <w:rFonts w:ascii="Times New Roman" w:eastAsia="Times New Roman" w:hAnsi="Times New Roman"/>
                <w:sz w:val="28"/>
                <w:szCs w:val="28"/>
              </w:rPr>
              <w:t xml:space="preserve"> и техническим проектом разработки месторождения </w:t>
            </w:r>
            <w:r w:rsidRPr="0006690A">
              <w:rPr>
                <w:rFonts w:ascii="Times New Roman" w:hAnsi="Times New Roman"/>
                <w:sz w:val="28"/>
                <w:szCs w:val="28"/>
              </w:rPr>
              <w:t xml:space="preserve">(участка) </w:t>
            </w:r>
            <w:r w:rsidRPr="0006690A">
              <w:rPr>
                <w:rFonts w:ascii="Times New Roman" w:eastAsia="Times New Roman" w:hAnsi="Times New Roman"/>
                <w:sz w:val="28"/>
                <w:szCs w:val="28"/>
              </w:rPr>
              <w:t>подземных вод, согласованным в соответствии со статьей 23.2 Закона Российской Федерации «О недрах»</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autoSpaceDE w:val="0"/>
              <w:autoSpaceDN w:val="0"/>
              <w:adjustRightInd w:val="0"/>
              <w:spacing w:after="0" w:line="240" w:lineRule="auto"/>
              <w:rPr>
                <w:rFonts w:ascii="Times New Roman" w:hAnsi="Times New Roman"/>
                <w:b/>
                <w:iCs/>
                <w:sz w:val="28"/>
                <w:szCs w:val="28"/>
              </w:rPr>
            </w:pPr>
            <w:r w:rsidRPr="0006690A">
              <w:rPr>
                <w:rFonts w:ascii="Times New Roman" w:eastAsia="Times New Roman" w:hAnsi="Times New Roman"/>
                <w:b/>
                <w:sz w:val="28"/>
                <w:szCs w:val="28"/>
                <w:lang w:val="en-US" w:eastAsia="ru-RU"/>
              </w:rPr>
              <w:t>[</w:t>
            </w:r>
            <w:r w:rsidRPr="0006690A">
              <w:rPr>
                <w:rFonts w:ascii="Times New Roman" w:eastAsia="Times New Roman" w:hAnsi="Times New Roman"/>
                <w:b/>
                <w:sz w:val="28"/>
                <w:szCs w:val="28"/>
                <w:lang w:eastAsia="ru-RU"/>
              </w:rPr>
              <w:t>Собственник</w:t>
            </w:r>
            <w:r w:rsidRPr="0006690A">
              <w:rPr>
                <w:rFonts w:ascii="Times New Roman" w:eastAsia="Times New Roman" w:hAnsi="Times New Roman"/>
                <w:b/>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«Российская Федерация», «</w:t>
            </w:r>
            <w:r w:rsidRPr="00822F2B">
              <w:rPr>
                <w:rFonts w:ascii="Times New Roman" w:eastAsia="Times New Roman" w:hAnsi="Times New Roman"/>
                <w:iCs/>
                <w:sz w:val="28"/>
                <w:szCs w:val="28"/>
                <w:lang w:eastAsia="ru-RU"/>
              </w:rPr>
              <w:t xml:space="preserve">[Субъект Российской </w:t>
            </w:r>
            <w:proofErr w:type="spellStart"/>
            <w:r w:rsidRPr="00822F2B">
              <w:rPr>
                <w:rFonts w:ascii="Times New Roman" w:eastAsia="Times New Roman" w:hAnsi="Times New Roman"/>
                <w:iCs/>
                <w:sz w:val="28"/>
                <w:szCs w:val="28"/>
                <w:lang w:eastAsia="ru-RU"/>
              </w:rPr>
              <w:t>Федерации_Собственность</w:t>
            </w:r>
            <w:proofErr w:type="spellEnd"/>
            <w:r w:rsidRPr="00822F2B">
              <w:rPr>
                <w:rFonts w:ascii="Times New Roman" w:eastAsia="Times New Roman" w:hAnsi="Times New Roman"/>
                <w:iCs/>
                <w:sz w:val="28"/>
                <w:szCs w:val="28"/>
                <w:lang w:eastAsia="ru-RU"/>
              </w:rPr>
              <w:t xml:space="preserve">]» или «[Муниципальное </w:t>
            </w:r>
            <w:proofErr w:type="spellStart"/>
            <w:r w:rsidRPr="00822F2B">
              <w:rPr>
                <w:rFonts w:ascii="Times New Roman" w:eastAsia="Times New Roman" w:hAnsi="Times New Roman"/>
                <w:iCs/>
                <w:sz w:val="28"/>
                <w:szCs w:val="28"/>
                <w:lang w:eastAsia="ru-RU"/>
              </w:rPr>
              <w:t>образование_Собственность</w:t>
            </w:r>
            <w:proofErr w:type="spellEnd"/>
            <w:r w:rsidRPr="00822F2B">
              <w:rPr>
                <w:rFonts w:ascii="Times New Roman" w:eastAsia="Times New Roman" w:hAnsi="Times New Roman"/>
                <w:iCs/>
                <w:sz w:val="28"/>
                <w:szCs w:val="28"/>
                <w:lang w:eastAsia="ru-RU"/>
              </w:rPr>
              <w:t>]»</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autoSpaceDE w:val="0"/>
              <w:autoSpaceDN w:val="0"/>
              <w:adjustRightInd w:val="0"/>
              <w:spacing w:after="0" w:line="240" w:lineRule="auto"/>
              <w:ind w:left="0" w:firstLine="0"/>
              <w:jc w:val="center"/>
              <w:rPr>
                <w:rFonts w:ascii="Times New Roman" w:hAnsi="Times New Roman"/>
                <w:b/>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autoSpaceDE w:val="0"/>
              <w:autoSpaceDN w:val="0"/>
              <w:adjustRightInd w:val="0"/>
              <w:spacing w:after="0" w:line="240" w:lineRule="auto"/>
              <w:rPr>
                <w:rFonts w:ascii="Times New Roman" w:eastAsia="Times New Roman" w:hAnsi="Times New Roman"/>
                <w:b/>
                <w:sz w:val="28"/>
                <w:szCs w:val="28"/>
                <w:lang w:val="en-US" w:eastAsia="ru-RU"/>
              </w:rPr>
            </w:pPr>
            <w:r w:rsidRPr="0006690A">
              <w:rPr>
                <w:rFonts w:ascii="Times New Roman" w:hAnsi="Times New Roman"/>
                <w:b/>
                <w:sz w:val="28"/>
                <w:szCs w:val="28"/>
              </w:rPr>
              <w:t>[Содержание изменения]</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03F5E">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произвольное непустое значение, включающее текстовое описание и (или) графический файл, содержащие вносимые в лицензию на пользование недрами изменения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autoSpaceDE w:val="0"/>
              <w:autoSpaceDN w:val="0"/>
              <w:adjustRightInd w:val="0"/>
              <w:spacing w:after="0" w:line="240" w:lineRule="auto"/>
              <w:rPr>
                <w:rFonts w:ascii="Times New Roman" w:eastAsia="Times New Roman" w:hAnsi="Times New Roman"/>
                <w:b/>
                <w:sz w:val="28"/>
                <w:szCs w:val="28"/>
                <w:lang w:val="en-US" w:eastAsia="ru-RU"/>
              </w:rPr>
            </w:pPr>
            <w:r w:rsidRPr="0006690A">
              <w:rPr>
                <w:rFonts w:ascii="Times New Roman" w:eastAsia="Times New Roman" w:hAnsi="Times New Roman"/>
                <w:b/>
                <w:sz w:val="28"/>
                <w:szCs w:val="28"/>
                <w:lang w:val="en-US" w:eastAsia="ru-RU"/>
              </w:rPr>
              <w:t>[</w:t>
            </w:r>
            <w:r w:rsidRPr="0006690A">
              <w:rPr>
                <w:rFonts w:ascii="Times New Roman" w:eastAsia="Times New Roman" w:hAnsi="Times New Roman"/>
                <w:b/>
                <w:sz w:val="28"/>
                <w:szCs w:val="28"/>
                <w:lang w:eastAsia="ru-RU"/>
              </w:rPr>
              <w:t>Содержание иного приложения</w:t>
            </w:r>
            <w:r w:rsidRPr="0006690A">
              <w:rPr>
                <w:rFonts w:ascii="Times New Roman" w:eastAsia="Times New Roman" w:hAnsi="Times New Roman"/>
                <w:b/>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1A4CAE">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произвольное непустое значение, включающее текстовое описание и (или) графический файл, содержащие приложения, являющиеся </w:t>
            </w:r>
            <w:r w:rsidRPr="00822F2B">
              <w:rPr>
                <w:rFonts w:ascii="Times New Roman" w:eastAsia="Times New Roman" w:hAnsi="Times New Roman"/>
                <w:sz w:val="28"/>
                <w:szCs w:val="28"/>
                <w:lang w:eastAsia="ru-RU"/>
              </w:rPr>
              <w:lastRenderedPageBreak/>
              <w:t>неотъемлемой составной частью лицензии на пользование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hAnsi="Times New Roman"/>
                <w:b/>
                <w:sz w:val="28"/>
                <w:szCs w:val="28"/>
                <w:lang w:val="en-US"/>
              </w:rPr>
            </w:pPr>
            <w:r w:rsidRPr="0006690A">
              <w:rPr>
                <w:rFonts w:ascii="Times New Roman" w:eastAsia="Times New Roman" w:hAnsi="Times New Roman"/>
                <w:b/>
                <w:iCs/>
                <w:sz w:val="28"/>
                <w:szCs w:val="28"/>
                <w:lang w:eastAsia="ru-RU"/>
              </w:rPr>
              <w:t>[</w:t>
            </w:r>
            <w:r w:rsidRPr="0006690A">
              <w:rPr>
                <w:rFonts w:ascii="Times New Roman" w:eastAsia="Times New Roman" w:hAnsi="Times New Roman"/>
                <w:b/>
                <w:sz w:val="28"/>
                <w:szCs w:val="28"/>
                <w:lang w:eastAsia="ru-RU"/>
              </w:rPr>
              <w:t xml:space="preserve">Сокращенное </w:t>
            </w:r>
            <w:r w:rsidRPr="0006690A">
              <w:rPr>
                <w:rFonts w:ascii="Times New Roman" w:eastAsia="Times New Roman" w:hAnsi="Times New Roman"/>
                <w:b/>
                <w:iCs/>
                <w:sz w:val="28"/>
                <w:szCs w:val="28"/>
                <w:lang w:eastAsia="ru-RU"/>
              </w:rPr>
              <w:t>наименование пользователя недр]</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 в дательном падеже:</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1) для юридического лица –пользователя недр: сокращенное наименование в соответствии с </w:t>
            </w:r>
            <w:r w:rsidRPr="00822F2B">
              <w:rPr>
                <w:rFonts w:ascii="Times New Roman" w:eastAsia="Times New Roman" w:hAnsi="Times New Roman"/>
                <w:bCs/>
                <w:sz w:val="28"/>
                <w:szCs w:val="28"/>
                <w:lang w:eastAsia="ru-RU"/>
              </w:rPr>
              <w:t>Единым государственным реестром юридических лиц</w:t>
            </w:r>
            <w:r w:rsidRPr="00822F2B">
              <w:rPr>
                <w:rFonts w:ascii="Times New Roman" w:eastAsia="Times New Roman" w:hAnsi="Times New Roman"/>
                <w:sz w:val="28"/>
                <w:szCs w:val="28"/>
                <w:lang w:eastAsia="ru-RU"/>
              </w:rPr>
              <w:t>;</w:t>
            </w:r>
          </w:p>
          <w:p w:rsidR="007E77E0" w:rsidRPr="00822F2B" w:rsidRDefault="007E77E0" w:rsidP="00DD753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 для индивидуального предпринимателя – наименование «ИП», а также фамилия, инициалы (при наличии) в соответствии с Единым государственным реестром индивидуальных предпринимателей;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3) для иностранного гражданина – фамилия, имя, отчество (при наличии);</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4)</w:t>
            </w:r>
            <w:r w:rsidRPr="00822F2B">
              <w:rPr>
                <w:rFonts w:ascii="Times New Roman" w:eastAsia="Times New Roman" w:hAnsi="Times New Roman"/>
                <w:sz w:val="28"/>
                <w:szCs w:val="28"/>
                <w:lang w:val="en-US" w:eastAsia="ru-RU"/>
              </w:rPr>
              <w:t> </w:t>
            </w:r>
            <w:r w:rsidRPr="00822F2B">
              <w:rPr>
                <w:rFonts w:ascii="Times New Roman" w:eastAsia="Times New Roman" w:hAnsi="Times New Roman"/>
                <w:sz w:val="28"/>
                <w:szCs w:val="28"/>
                <w:lang w:eastAsia="ru-RU"/>
              </w:rPr>
              <w:t>для иностранного юридического лица – сокращенное наименование (при наличии) или полное наименование с указанием его организационно-правовой формы</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[Срок]</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023301">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Значение из справочника «</w:t>
            </w:r>
            <w:r w:rsidRPr="00822F2B">
              <w:rPr>
                <w:rFonts w:ascii="Times New Roman" w:eastAsia="Times New Roman" w:hAnsi="Times New Roman"/>
                <w:sz w:val="28"/>
                <w:szCs w:val="28"/>
              </w:rPr>
              <w:t xml:space="preserve">Обязательства по </w:t>
            </w:r>
            <w:r w:rsidRPr="00822F2B">
              <w:rPr>
                <w:rFonts w:ascii="Times New Roman" w:hAnsi="Times New Roman"/>
                <w:sz w:val="28"/>
                <w:szCs w:val="28"/>
              </w:rPr>
              <w:t>пользованию недрами</w:t>
            </w:r>
            <w:r w:rsidRPr="00822F2B">
              <w:rPr>
                <w:rFonts w:ascii="Times New Roman" w:eastAsia="Times New Roman" w:hAnsi="Times New Roman"/>
                <w:sz w:val="28"/>
                <w:szCs w:val="28"/>
                <w:lang w:eastAsia="ru-RU"/>
              </w:rPr>
              <w:t>»</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[Срок начала ГИН]</w:t>
            </w:r>
          </w:p>
        </w:tc>
        <w:tc>
          <w:tcPr>
            <w:tcW w:w="6776" w:type="dxa"/>
            <w:tcBorders>
              <w:top w:val="nil"/>
              <w:left w:val="nil"/>
              <w:bottom w:val="single" w:sz="4" w:space="0" w:color="auto"/>
              <w:right w:val="single" w:sz="4" w:space="0" w:color="auto"/>
            </w:tcBorders>
            <w:shd w:val="clear" w:color="auto" w:fill="auto"/>
            <w:vAlign w:val="center"/>
            <w:hideMark/>
          </w:tcPr>
          <w:p w:rsidR="007E77E0" w:rsidRDefault="007E77E0" w:rsidP="00B038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Реквизит принимает одно из следующих значений:</w:t>
            </w:r>
          </w:p>
          <w:p w:rsidR="007E77E0" w:rsidRDefault="007E77E0" w:rsidP="00B038B7">
            <w:pPr>
              <w:spacing w:after="0" w:line="240" w:lineRule="auto"/>
              <w:jc w:val="both"/>
              <w:rPr>
                <w:rFonts w:ascii="Times New Roman" w:eastAsiaTheme="minorHAnsi" w:hAnsi="Times New Roman"/>
                <w:sz w:val="28"/>
                <w:szCs w:val="28"/>
              </w:rPr>
            </w:pPr>
            <w:r>
              <w:rPr>
                <w:rFonts w:ascii="Times New Roman" w:eastAsia="Times New Roman" w:hAnsi="Times New Roman"/>
                <w:sz w:val="28"/>
                <w:szCs w:val="28"/>
                <w:lang w:eastAsia="ru-RU"/>
              </w:rPr>
              <w:t>1) </w:t>
            </w:r>
            <w:r w:rsidRPr="00822F2B">
              <w:rPr>
                <w:rFonts w:ascii="Times New Roman" w:eastAsia="Times New Roman" w:hAnsi="Times New Roman"/>
                <w:sz w:val="28"/>
                <w:szCs w:val="28"/>
                <w:lang w:eastAsia="ru-RU"/>
              </w:rPr>
              <w:t xml:space="preserve">«обязательство не установлено» </w:t>
            </w:r>
            <w:r>
              <w:rPr>
                <w:rFonts w:ascii="Times New Roman" w:eastAsia="Times New Roman" w:hAnsi="Times New Roman"/>
                <w:sz w:val="28"/>
                <w:szCs w:val="28"/>
                <w:lang w:eastAsia="ru-RU"/>
              </w:rPr>
              <w:t xml:space="preserve">или </w:t>
            </w:r>
            <w:r w:rsidRPr="00822F2B">
              <w:rPr>
                <w:rFonts w:ascii="Times New Roman" w:eastAsia="Times New Roman" w:hAnsi="Times New Roman"/>
                <w:sz w:val="28"/>
                <w:szCs w:val="28"/>
                <w:lang w:eastAsia="ru-RU"/>
              </w:rPr>
              <w:t>«</w:t>
            </w:r>
            <w:r w:rsidRPr="00822F2B">
              <w:rPr>
                <w:rFonts w:ascii="Times New Roman" w:eastAsia="Cambria" w:hAnsi="Times New Roman"/>
                <w:sz w:val="28"/>
                <w:szCs w:val="28"/>
              </w:rPr>
              <w:t>не позднее</w:t>
            </w:r>
            <w:r w:rsidRPr="00822F2B">
              <w:rPr>
                <w:rFonts w:ascii="Times New Roman" w:eastAsia="Cambria" w:hAnsi="Times New Roman"/>
                <w:b/>
                <w:sz w:val="28"/>
                <w:szCs w:val="28"/>
              </w:rPr>
              <w:t xml:space="preserve"> [Число месяцев] </w:t>
            </w:r>
            <w:r w:rsidRPr="00822F2B">
              <w:rPr>
                <w:rFonts w:ascii="Times New Roman" w:eastAsia="Cambria" w:hAnsi="Times New Roman"/>
                <w:sz w:val="28"/>
                <w:szCs w:val="28"/>
              </w:rPr>
              <w:t xml:space="preserve">месяцев с даты утверждения </w:t>
            </w:r>
            <w:r w:rsidRPr="00822F2B">
              <w:rPr>
                <w:rFonts w:ascii="Times New Roman" w:eastAsia="Times New Roman" w:hAnsi="Times New Roman"/>
                <w:sz w:val="28"/>
                <w:szCs w:val="28"/>
                <w:lang w:eastAsia="ru-RU"/>
              </w:rPr>
              <w:t xml:space="preserve">проектной документации на осуществление </w:t>
            </w:r>
            <w:r>
              <w:rPr>
                <w:rFonts w:ascii="Times New Roman" w:eastAsia="Times New Roman" w:hAnsi="Times New Roman"/>
                <w:sz w:val="28"/>
                <w:szCs w:val="28"/>
                <w:lang w:eastAsia="ru-RU"/>
              </w:rPr>
              <w:t>геологического изучения недр</w:t>
            </w:r>
            <w:r w:rsidRPr="00822F2B">
              <w:rPr>
                <w:rFonts w:ascii="Times New Roman" w:eastAsia="Times New Roman" w:hAnsi="Times New Roman"/>
                <w:sz w:val="28"/>
                <w:szCs w:val="28"/>
                <w:lang w:eastAsia="ru-RU"/>
              </w:rPr>
              <w:t xml:space="preserve">, </w:t>
            </w:r>
            <w:r w:rsidRPr="00822F2B">
              <w:rPr>
                <w:rFonts w:ascii="Times New Roman" w:eastAsia="Times New Roman" w:hAnsi="Times New Roman"/>
                <w:sz w:val="28"/>
                <w:szCs w:val="28"/>
              </w:rPr>
              <w:t>включающего поиски и оценку месторождения полезных ископаемых,</w:t>
            </w:r>
            <w:r>
              <w:rPr>
                <w:rFonts w:ascii="Times New Roman" w:eastAsia="Times New Roman" w:hAnsi="Times New Roman"/>
                <w:sz w:val="28"/>
                <w:szCs w:val="28"/>
              </w:rPr>
              <w:t xml:space="preserve"> </w:t>
            </w:r>
            <w:r w:rsidRPr="00822F2B">
              <w:rPr>
                <w:rFonts w:ascii="Times New Roman" w:eastAsia="Times New Roman" w:hAnsi="Times New Roman"/>
                <w:sz w:val="28"/>
                <w:szCs w:val="28"/>
              </w:rPr>
              <w:t>предусмотренного пунктом 4.1.</w:t>
            </w:r>
            <w:r>
              <w:rPr>
                <w:rFonts w:ascii="Times New Roman" w:eastAsia="Times New Roman" w:hAnsi="Times New Roman"/>
                <w:sz w:val="28"/>
                <w:szCs w:val="28"/>
              </w:rPr>
              <w:t>1</w:t>
            </w:r>
            <w:r w:rsidRPr="00822F2B">
              <w:rPr>
                <w:rFonts w:ascii="Times New Roman" w:eastAsia="Times New Roman" w:hAnsi="Times New Roman"/>
                <w:sz w:val="28"/>
                <w:szCs w:val="28"/>
              </w:rPr>
              <w:t xml:space="preserve"> настоящих Условий пользования недрами</w:t>
            </w:r>
            <w:r w:rsidRPr="00822F2B">
              <w:rPr>
                <w:rFonts w:ascii="Times New Roman" w:eastAsiaTheme="minorHAnsi" w:hAnsi="Times New Roman"/>
                <w:sz w:val="28"/>
                <w:szCs w:val="28"/>
              </w:rPr>
              <w:t>»</w:t>
            </w:r>
            <w:r>
              <w:rPr>
                <w:rFonts w:ascii="Times New Roman" w:eastAsiaTheme="minorHAnsi" w:hAnsi="Times New Roman"/>
                <w:sz w:val="28"/>
                <w:szCs w:val="28"/>
              </w:rPr>
              <w:t xml:space="preserve"> (для полезных ископаемых, за исключением углеводородного сырья, и подземных вод);</w:t>
            </w:r>
          </w:p>
          <w:p w:rsidR="007E77E0" w:rsidRPr="00822F2B" w:rsidRDefault="007E77E0" w:rsidP="00B40368">
            <w:pPr>
              <w:spacing w:after="0" w:line="240" w:lineRule="auto"/>
              <w:jc w:val="both"/>
              <w:rPr>
                <w:rFonts w:ascii="Times New Roman" w:eastAsia="Times New Roman" w:hAnsi="Times New Roman"/>
                <w:sz w:val="28"/>
                <w:szCs w:val="28"/>
                <w:lang w:eastAsia="ru-RU"/>
              </w:rPr>
            </w:pPr>
            <w:r>
              <w:rPr>
                <w:rFonts w:ascii="Times New Roman" w:eastAsiaTheme="minorHAnsi" w:hAnsi="Times New Roman"/>
                <w:sz w:val="28"/>
                <w:szCs w:val="28"/>
              </w:rPr>
              <w:t>2) </w:t>
            </w:r>
            <w:r w:rsidRPr="00822F2B">
              <w:rPr>
                <w:rFonts w:ascii="Times New Roman" w:eastAsia="Times New Roman" w:hAnsi="Times New Roman"/>
                <w:sz w:val="28"/>
                <w:szCs w:val="28"/>
                <w:lang w:eastAsia="ru-RU"/>
              </w:rPr>
              <w:t>«обязательство не установлено» или «</w:t>
            </w:r>
            <w:r w:rsidRPr="00822F2B">
              <w:rPr>
                <w:rFonts w:ascii="Times New Roman" w:eastAsia="Cambria" w:hAnsi="Times New Roman"/>
                <w:sz w:val="28"/>
                <w:szCs w:val="28"/>
              </w:rPr>
              <w:t>не позднее</w:t>
            </w:r>
            <w:r w:rsidRPr="00822F2B">
              <w:rPr>
                <w:rFonts w:ascii="Times New Roman" w:eastAsia="Cambria" w:hAnsi="Times New Roman"/>
                <w:b/>
                <w:sz w:val="28"/>
                <w:szCs w:val="28"/>
              </w:rPr>
              <w:t xml:space="preserve"> [Число месяцев] </w:t>
            </w:r>
            <w:r w:rsidRPr="00822F2B">
              <w:rPr>
                <w:rFonts w:ascii="Times New Roman" w:eastAsia="Cambria" w:hAnsi="Times New Roman"/>
                <w:sz w:val="28"/>
                <w:szCs w:val="28"/>
              </w:rPr>
              <w:t xml:space="preserve">месяцев с даты утверждения </w:t>
            </w:r>
            <w:r w:rsidRPr="00822F2B">
              <w:rPr>
                <w:rFonts w:ascii="Times New Roman" w:eastAsia="Times New Roman" w:hAnsi="Times New Roman"/>
                <w:sz w:val="28"/>
                <w:szCs w:val="28"/>
                <w:lang w:eastAsia="ru-RU"/>
              </w:rPr>
              <w:t xml:space="preserve">проектной документации на осуществление </w:t>
            </w:r>
            <w:r>
              <w:rPr>
                <w:rFonts w:ascii="Times New Roman" w:eastAsia="Times New Roman" w:hAnsi="Times New Roman"/>
                <w:sz w:val="28"/>
                <w:szCs w:val="28"/>
                <w:lang w:eastAsia="ru-RU"/>
              </w:rPr>
              <w:t>геологического изучения недр</w:t>
            </w:r>
            <w:r w:rsidRPr="00822F2B">
              <w:rPr>
                <w:rFonts w:ascii="Times New Roman" w:eastAsia="Times New Roman" w:hAnsi="Times New Roman"/>
                <w:sz w:val="28"/>
                <w:szCs w:val="28"/>
                <w:lang w:eastAsia="ru-RU"/>
              </w:rPr>
              <w:t xml:space="preserve">, </w:t>
            </w:r>
            <w:r w:rsidRPr="00822F2B">
              <w:rPr>
                <w:rFonts w:ascii="Times New Roman" w:eastAsia="Times New Roman" w:hAnsi="Times New Roman"/>
                <w:sz w:val="28"/>
                <w:szCs w:val="28"/>
              </w:rPr>
              <w:t>включающего поиски и оценку месторождения полезных ископаемых</w:t>
            </w:r>
            <w:r w:rsidRPr="00822F2B">
              <w:rPr>
                <w:rFonts w:ascii="Times New Roman" w:eastAsiaTheme="minorHAnsi" w:hAnsi="Times New Roman"/>
                <w:sz w:val="28"/>
                <w:szCs w:val="28"/>
              </w:rPr>
              <w:t>»</w:t>
            </w:r>
            <w:r>
              <w:rPr>
                <w:rFonts w:ascii="Times New Roman" w:eastAsiaTheme="minorHAnsi" w:hAnsi="Times New Roman"/>
                <w:sz w:val="28"/>
                <w:szCs w:val="28"/>
              </w:rPr>
              <w:t xml:space="preserve"> или «</w:t>
            </w:r>
            <w:r w:rsidRPr="00822F2B">
              <w:rPr>
                <w:rFonts w:ascii="Times New Roman" w:eastAsia="Cambria" w:hAnsi="Times New Roman"/>
                <w:sz w:val="28"/>
                <w:szCs w:val="28"/>
              </w:rPr>
              <w:t>не позднее</w:t>
            </w:r>
            <w:r w:rsidRPr="00822F2B">
              <w:rPr>
                <w:rFonts w:ascii="Times New Roman" w:eastAsia="Cambria" w:hAnsi="Times New Roman"/>
                <w:b/>
                <w:sz w:val="28"/>
                <w:szCs w:val="28"/>
              </w:rPr>
              <w:t xml:space="preserve"> [</w:t>
            </w:r>
            <w:r w:rsidRPr="00D80D98">
              <w:rPr>
                <w:rFonts w:ascii="Times New Roman" w:eastAsia="Times New Roman" w:hAnsi="Times New Roman"/>
                <w:b/>
                <w:sz w:val="28"/>
                <w:szCs w:val="28"/>
                <w:lang w:eastAsia="ru-RU"/>
              </w:rPr>
              <w:t>Дата ДД.ММ.ГГГГ]</w:t>
            </w:r>
            <w:r w:rsidRPr="00822F2B">
              <w:rPr>
                <w:rFonts w:ascii="Times New Roman" w:eastAsiaTheme="minorHAnsi" w:hAnsi="Times New Roman"/>
                <w:sz w:val="28"/>
                <w:szCs w:val="28"/>
              </w:rPr>
              <w:t>»</w:t>
            </w:r>
            <w:r w:rsidRPr="00822F2B">
              <w:rPr>
                <w:rFonts w:ascii="Times New Roman" w:eastAsia="Times New Roman" w:hAnsi="Times New Roman"/>
                <w:sz w:val="28"/>
                <w:szCs w:val="28"/>
                <w:lang w:eastAsia="ru-RU"/>
              </w:rPr>
              <w:t xml:space="preserve"> </w:t>
            </w:r>
            <w:r>
              <w:rPr>
                <w:rFonts w:ascii="Times New Roman" w:eastAsiaTheme="minorHAnsi" w:hAnsi="Times New Roman"/>
                <w:sz w:val="28"/>
                <w:szCs w:val="28"/>
              </w:rPr>
              <w:t>(для углеводородного сырья)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[Срок начала разведки]</w:t>
            </w:r>
          </w:p>
        </w:tc>
        <w:tc>
          <w:tcPr>
            <w:tcW w:w="6776" w:type="dxa"/>
            <w:tcBorders>
              <w:top w:val="nil"/>
              <w:left w:val="nil"/>
              <w:bottom w:val="single" w:sz="4" w:space="0" w:color="auto"/>
              <w:right w:val="single" w:sz="4" w:space="0" w:color="auto"/>
            </w:tcBorders>
            <w:shd w:val="clear" w:color="auto" w:fill="auto"/>
            <w:vAlign w:val="center"/>
            <w:hideMark/>
          </w:tcPr>
          <w:p w:rsidR="007E77E0" w:rsidRDefault="007E77E0" w:rsidP="003400F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Реквизит принимает одно из следующих значений:</w:t>
            </w:r>
          </w:p>
          <w:p w:rsidR="007E77E0" w:rsidRDefault="007E77E0" w:rsidP="00226F10">
            <w:pPr>
              <w:spacing w:after="0" w:line="240" w:lineRule="auto"/>
              <w:jc w:val="both"/>
              <w:rPr>
                <w:rFonts w:ascii="Times New Roman" w:eastAsiaTheme="minorHAnsi" w:hAnsi="Times New Roman"/>
                <w:sz w:val="28"/>
                <w:szCs w:val="28"/>
              </w:rPr>
            </w:pPr>
            <w:r>
              <w:rPr>
                <w:rFonts w:ascii="Times New Roman" w:eastAsia="Times New Roman" w:hAnsi="Times New Roman"/>
                <w:sz w:val="28"/>
                <w:szCs w:val="28"/>
                <w:lang w:eastAsia="ru-RU"/>
              </w:rPr>
              <w:t>1) </w:t>
            </w:r>
            <w:r w:rsidRPr="00822F2B">
              <w:rPr>
                <w:rFonts w:ascii="Times New Roman" w:eastAsia="Times New Roman" w:hAnsi="Times New Roman"/>
                <w:sz w:val="28"/>
                <w:szCs w:val="28"/>
                <w:lang w:eastAsia="ru-RU"/>
              </w:rPr>
              <w:t xml:space="preserve">«обязательство не установлено» </w:t>
            </w:r>
            <w:r>
              <w:rPr>
                <w:rFonts w:ascii="Times New Roman" w:eastAsia="Times New Roman" w:hAnsi="Times New Roman"/>
                <w:sz w:val="28"/>
                <w:szCs w:val="28"/>
                <w:lang w:eastAsia="ru-RU"/>
              </w:rPr>
              <w:t xml:space="preserve">или </w:t>
            </w:r>
            <w:r w:rsidRPr="00822F2B">
              <w:rPr>
                <w:rFonts w:ascii="Times New Roman" w:eastAsia="Times New Roman" w:hAnsi="Times New Roman"/>
                <w:sz w:val="28"/>
                <w:szCs w:val="28"/>
                <w:lang w:eastAsia="ru-RU"/>
              </w:rPr>
              <w:t>«</w:t>
            </w:r>
            <w:r w:rsidRPr="00822F2B">
              <w:rPr>
                <w:rFonts w:ascii="Times New Roman" w:eastAsia="Cambria" w:hAnsi="Times New Roman"/>
                <w:sz w:val="28"/>
                <w:szCs w:val="28"/>
              </w:rPr>
              <w:t>не позднее</w:t>
            </w:r>
            <w:r w:rsidRPr="00822F2B">
              <w:rPr>
                <w:rFonts w:ascii="Times New Roman" w:eastAsia="Cambria" w:hAnsi="Times New Roman"/>
                <w:b/>
                <w:sz w:val="28"/>
                <w:szCs w:val="28"/>
              </w:rPr>
              <w:t xml:space="preserve"> [Число месяцев] </w:t>
            </w:r>
            <w:r w:rsidRPr="00822F2B">
              <w:rPr>
                <w:rFonts w:ascii="Times New Roman" w:eastAsia="Cambria" w:hAnsi="Times New Roman"/>
                <w:sz w:val="28"/>
                <w:szCs w:val="28"/>
              </w:rPr>
              <w:t xml:space="preserve">месяцев </w:t>
            </w:r>
            <w:proofErr w:type="gramStart"/>
            <w:r w:rsidRPr="00822F2B">
              <w:rPr>
                <w:rFonts w:ascii="Times New Roman" w:eastAsia="Cambria" w:hAnsi="Times New Roman"/>
                <w:sz w:val="28"/>
                <w:szCs w:val="28"/>
              </w:rPr>
              <w:t>с даты утверждения</w:t>
            </w:r>
            <w:proofErr w:type="gramEnd"/>
            <w:r w:rsidRPr="00822F2B">
              <w:rPr>
                <w:rFonts w:ascii="Times New Roman" w:eastAsia="Cambria" w:hAnsi="Times New Roman"/>
                <w:sz w:val="28"/>
                <w:szCs w:val="28"/>
              </w:rPr>
              <w:t xml:space="preserve"> </w:t>
            </w:r>
            <w:r w:rsidRPr="00822F2B">
              <w:rPr>
                <w:rFonts w:ascii="Times New Roman" w:eastAsia="Times New Roman" w:hAnsi="Times New Roman"/>
                <w:sz w:val="28"/>
                <w:szCs w:val="28"/>
                <w:lang w:eastAsia="ru-RU"/>
              </w:rPr>
              <w:t xml:space="preserve">проектной документации на осуществление разведки месторождения полезных ископаемых, </w:t>
            </w:r>
            <w:r w:rsidRPr="00822F2B">
              <w:rPr>
                <w:rFonts w:ascii="Times New Roman" w:eastAsia="Times New Roman" w:hAnsi="Times New Roman"/>
                <w:sz w:val="28"/>
                <w:szCs w:val="28"/>
              </w:rPr>
              <w:t>предусмотренного для открываемых месторождений пунктом 4.1.3.[</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 настоящих Условий пользования недрами</w:t>
            </w:r>
            <w:r w:rsidRPr="00822F2B">
              <w:rPr>
                <w:rFonts w:ascii="Times New Roman" w:eastAsiaTheme="minorHAnsi" w:hAnsi="Times New Roman"/>
                <w:sz w:val="28"/>
                <w:szCs w:val="28"/>
              </w:rPr>
              <w:t>»</w:t>
            </w:r>
            <w:r>
              <w:rPr>
                <w:rFonts w:ascii="Times New Roman" w:eastAsiaTheme="minorHAnsi" w:hAnsi="Times New Roman"/>
                <w:sz w:val="28"/>
                <w:szCs w:val="28"/>
              </w:rPr>
              <w:t xml:space="preserve"> (для полезных ископаемых, за исключением углеводородного сырья, и подземных вод);</w:t>
            </w:r>
          </w:p>
          <w:p w:rsidR="007E77E0" w:rsidRPr="00822F2B" w:rsidRDefault="007E77E0" w:rsidP="006C6C5C">
            <w:pPr>
              <w:spacing w:after="0" w:line="240" w:lineRule="auto"/>
              <w:jc w:val="both"/>
              <w:rPr>
                <w:rFonts w:ascii="Times New Roman" w:eastAsia="Times New Roman" w:hAnsi="Times New Roman"/>
                <w:sz w:val="28"/>
                <w:szCs w:val="28"/>
                <w:lang w:eastAsia="ru-RU"/>
              </w:rPr>
            </w:pPr>
            <w:r>
              <w:rPr>
                <w:rFonts w:ascii="Times New Roman" w:eastAsiaTheme="minorHAnsi" w:hAnsi="Times New Roman"/>
                <w:sz w:val="28"/>
                <w:szCs w:val="28"/>
              </w:rPr>
              <w:lastRenderedPageBreak/>
              <w:t>2) </w:t>
            </w:r>
            <w:r w:rsidRPr="00822F2B">
              <w:rPr>
                <w:rFonts w:ascii="Times New Roman" w:eastAsia="Times New Roman" w:hAnsi="Times New Roman"/>
                <w:sz w:val="28"/>
                <w:szCs w:val="28"/>
                <w:lang w:eastAsia="ru-RU"/>
              </w:rPr>
              <w:t>«обязательство не установлено» или «</w:t>
            </w:r>
            <w:r w:rsidRPr="00822F2B">
              <w:rPr>
                <w:rFonts w:ascii="Times New Roman" w:eastAsia="Cambria" w:hAnsi="Times New Roman"/>
                <w:sz w:val="28"/>
                <w:szCs w:val="28"/>
              </w:rPr>
              <w:t>не позднее</w:t>
            </w:r>
            <w:r w:rsidRPr="00822F2B">
              <w:rPr>
                <w:rFonts w:ascii="Times New Roman" w:eastAsia="Cambria" w:hAnsi="Times New Roman"/>
                <w:b/>
                <w:sz w:val="28"/>
                <w:szCs w:val="28"/>
              </w:rPr>
              <w:t xml:space="preserve"> [Число месяцев] </w:t>
            </w:r>
            <w:r w:rsidRPr="00822F2B">
              <w:rPr>
                <w:rFonts w:ascii="Times New Roman" w:eastAsia="Cambria" w:hAnsi="Times New Roman"/>
                <w:sz w:val="28"/>
                <w:szCs w:val="28"/>
              </w:rPr>
              <w:t xml:space="preserve">месяцев с даты утверждения </w:t>
            </w:r>
            <w:r w:rsidRPr="00822F2B">
              <w:rPr>
                <w:rFonts w:ascii="Times New Roman" w:eastAsia="Times New Roman" w:hAnsi="Times New Roman"/>
                <w:sz w:val="28"/>
                <w:szCs w:val="28"/>
                <w:lang w:eastAsia="ru-RU"/>
              </w:rPr>
              <w:t>проектной документации на осуществление разведки месторождения полезных</w:t>
            </w:r>
            <w:r>
              <w:rPr>
                <w:rFonts w:ascii="Times New Roman" w:eastAsia="Times New Roman" w:hAnsi="Times New Roman"/>
                <w:sz w:val="28"/>
                <w:szCs w:val="28"/>
                <w:lang w:eastAsia="ru-RU"/>
              </w:rPr>
              <w:t xml:space="preserve"> ископаемых</w:t>
            </w:r>
            <w:r w:rsidRPr="00822F2B">
              <w:rPr>
                <w:rFonts w:ascii="Times New Roman" w:eastAsiaTheme="minorHAnsi" w:hAnsi="Times New Roman"/>
                <w:sz w:val="28"/>
                <w:szCs w:val="28"/>
              </w:rPr>
              <w:t>»</w:t>
            </w:r>
            <w:r>
              <w:rPr>
                <w:rFonts w:ascii="Times New Roman" w:eastAsia="Times New Roman" w:hAnsi="Times New Roman"/>
                <w:sz w:val="28"/>
                <w:szCs w:val="28"/>
                <w:lang w:eastAsia="ru-RU"/>
              </w:rPr>
              <w:t xml:space="preserve"> </w:t>
            </w:r>
            <w:r>
              <w:rPr>
                <w:rFonts w:ascii="Times New Roman" w:eastAsiaTheme="minorHAnsi" w:hAnsi="Times New Roman"/>
                <w:sz w:val="28"/>
                <w:szCs w:val="28"/>
              </w:rPr>
              <w:t>(для углеводородного сырья)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[Срок начала разработки]</w:t>
            </w:r>
          </w:p>
        </w:tc>
        <w:tc>
          <w:tcPr>
            <w:tcW w:w="6776" w:type="dxa"/>
            <w:tcBorders>
              <w:top w:val="nil"/>
              <w:left w:val="nil"/>
              <w:bottom w:val="single" w:sz="4" w:space="0" w:color="auto"/>
              <w:right w:val="single" w:sz="4" w:space="0" w:color="auto"/>
            </w:tcBorders>
            <w:shd w:val="clear" w:color="auto" w:fill="auto"/>
            <w:vAlign w:val="center"/>
            <w:hideMark/>
          </w:tcPr>
          <w:p w:rsidR="007E77E0" w:rsidRPr="00C1379A" w:rsidRDefault="007E77E0" w:rsidP="00D1475B">
            <w:pPr>
              <w:spacing w:after="0" w:line="240" w:lineRule="auto"/>
              <w:jc w:val="both"/>
              <w:rPr>
                <w:rFonts w:ascii="Times New Roman" w:eastAsia="Times New Roman" w:hAnsi="Times New Roman"/>
                <w:sz w:val="28"/>
                <w:szCs w:val="28"/>
                <w:lang w:eastAsia="ru-RU"/>
              </w:rPr>
            </w:pPr>
            <w:r w:rsidRPr="00C1379A">
              <w:rPr>
                <w:rFonts w:ascii="Times New Roman" w:eastAsia="Times New Roman" w:hAnsi="Times New Roman"/>
                <w:sz w:val="28"/>
                <w:szCs w:val="28"/>
                <w:lang w:eastAsia="ru-RU"/>
              </w:rPr>
              <w:t>Реквизит принимает одно из следующих значений:</w:t>
            </w:r>
          </w:p>
          <w:p w:rsidR="007E77E0" w:rsidRPr="00C1379A" w:rsidRDefault="007E77E0" w:rsidP="002D6D16">
            <w:pPr>
              <w:spacing w:after="0" w:line="240" w:lineRule="auto"/>
              <w:jc w:val="both"/>
              <w:rPr>
                <w:rFonts w:ascii="Times New Roman" w:eastAsiaTheme="minorHAnsi" w:hAnsi="Times New Roman"/>
                <w:sz w:val="28"/>
                <w:szCs w:val="28"/>
              </w:rPr>
            </w:pPr>
            <w:r w:rsidRPr="00C1379A">
              <w:rPr>
                <w:rFonts w:ascii="Times New Roman" w:eastAsia="Times New Roman" w:hAnsi="Times New Roman"/>
                <w:sz w:val="28"/>
                <w:szCs w:val="28"/>
                <w:lang w:eastAsia="ru-RU"/>
              </w:rPr>
              <w:t>1) «обязательство не установлено» или «</w:t>
            </w:r>
            <w:r w:rsidRPr="00C1379A">
              <w:rPr>
                <w:rFonts w:ascii="Times New Roman" w:eastAsia="Cambria" w:hAnsi="Times New Roman"/>
                <w:sz w:val="28"/>
                <w:szCs w:val="28"/>
              </w:rPr>
              <w:t xml:space="preserve">не позднее </w:t>
            </w:r>
            <w:r w:rsidRPr="00C1379A">
              <w:rPr>
                <w:rFonts w:ascii="Times New Roman" w:eastAsia="Cambria" w:hAnsi="Times New Roman"/>
                <w:b/>
                <w:sz w:val="28"/>
                <w:szCs w:val="28"/>
              </w:rPr>
              <w:t>[Число месяцев]</w:t>
            </w:r>
            <w:r w:rsidRPr="00C1379A">
              <w:rPr>
                <w:rFonts w:ascii="Times New Roman" w:eastAsia="Cambria" w:hAnsi="Times New Roman"/>
                <w:sz w:val="28"/>
                <w:szCs w:val="28"/>
              </w:rPr>
              <w:t xml:space="preserve"> месяцев </w:t>
            </w:r>
            <w:proofErr w:type="gramStart"/>
            <w:r w:rsidRPr="00C1379A">
              <w:rPr>
                <w:rFonts w:ascii="Times New Roman" w:eastAsia="Cambria" w:hAnsi="Times New Roman"/>
                <w:sz w:val="28"/>
                <w:szCs w:val="28"/>
              </w:rPr>
              <w:t>с даты утверждения</w:t>
            </w:r>
            <w:proofErr w:type="gramEnd"/>
            <w:r w:rsidRPr="00C1379A">
              <w:rPr>
                <w:rFonts w:ascii="Times New Roman" w:eastAsia="Cambria" w:hAnsi="Times New Roman"/>
                <w:sz w:val="28"/>
                <w:szCs w:val="28"/>
              </w:rPr>
              <w:t xml:space="preserve"> технического проекта разработки месторождения, </w:t>
            </w:r>
            <w:r w:rsidRPr="00C1379A">
              <w:rPr>
                <w:rFonts w:ascii="Times New Roman" w:eastAsia="Times New Roman" w:hAnsi="Times New Roman"/>
                <w:sz w:val="28"/>
                <w:szCs w:val="28"/>
              </w:rPr>
              <w:t>предусмотренного для открываемых месторождений пунктом 4.1.5.[</w:t>
            </w:r>
            <w:r w:rsidRPr="00C1379A">
              <w:rPr>
                <w:rFonts w:ascii="Times New Roman" w:eastAsia="Times New Roman" w:hAnsi="Times New Roman"/>
                <w:sz w:val="28"/>
                <w:szCs w:val="28"/>
                <w:lang w:val="en-US"/>
              </w:rPr>
              <w:t>N</w:t>
            </w:r>
            <w:r w:rsidRPr="00C1379A">
              <w:rPr>
                <w:rFonts w:ascii="Times New Roman" w:eastAsia="Times New Roman" w:hAnsi="Times New Roman"/>
                <w:sz w:val="28"/>
                <w:szCs w:val="28"/>
              </w:rPr>
              <w:t>] настоящих Условий пользования недрами</w:t>
            </w:r>
            <w:r w:rsidRPr="00C1379A">
              <w:rPr>
                <w:rFonts w:ascii="Times New Roman" w:eastAsiaTheme="minorHAnsi" w:hAnsi="Times New Roman"/>
                <w:sz w:val="28"/>
                <w:szCs w:val="28"/>
              </w:rPr>
              <w:t>» (для полезных ископаемых, за исключением углеводородного сырья, и подземных вод);</w:t>
            </w:r>
          </w:p>
          <w:p w:rsidR="007E77E0" w:rsidRPr="00822F2B" w:rsidRDefault="007E77E0" w:rsidP="003400FA">
            <w:pPr>
              <w:spacing w:after="0" w:line="240" w:lineRule="auto"/>
              <w:jc w:val="both"/>
              <w:rPr>
                <w:rFonts w:ascii="Times New Roman" w:eastAsia="Times New Roman" w:hAnsi="Times New Roman"/>
                <w:sz w:val="28"/>
                <w:szCs w:val="28"/>
                <w:lang w:eastAsia="ru-RU"/>
              </w:rPr>
            </w:pPr>
            <w:r w:rsidRPr="00C1379A">
              <w:rPr>
                <w:rFonts w:ascii="Times New Roman" w:eastAsiaTheme="minorHAnsi" w:hAnsi="Times New Roman"/>
                <w:sz w:val="28"/>
                <w:szCs w:val="28"/>
              </w:rPr>
              <w:t>2) </w:t>
            </w:r>
            <w:r w:rsidRPr="00C1379A">
              <w:rPr>
                <w:rFonts w:ascii="Times New Roman" w:eastAsia="Times New Roman" w:hAnsi="Times New Roman"/>
                <w:sz w:val="28"/>
                <w:szCs w:val="28"/>
                <w:lang w:eastAsia="ru-RU"/>
              </w:rPr>
              <w:t>«обязательство не установлено» или «</w:t>
            </w:r>
            <w:r w:rsidRPr="00C1379A">
              <w:rPr>
                <w:rFonts w:ascii="Times New Roman" w:eastAsia="Cambria" w:hAnsi="Times New Roman"/>
                <w:sz w:val="28"/>
                <w:szCs w:val="28"/>
              </w:rPr>
              <w:t xml:space="preserve">не позднее </w:t>
            </w:r>
            <w:r w:rsidRPr="00C1379A">
              <w:rPr>
                <w:rFonts w:ascii="Times New Roman" w:eastAsia="Cambria" w:hAnsi="Times New Roman"/>
                <w:b/>
                <w:sz w:val="28"/>
                <w:szCs w:val="28"/>
              </w:rPr>
              <w:t>[Число месяцев]</w:t>
            </w:r>
            <w:r w:rsidRPr="00C1379A">
              <w:rPr>
                <w:rFonts w:ascii="Times New Roman" w:eastAsia="Cambria" w:hAnsi="Times New Roman"/>
                <w:sz w:val="28"/>
                <w:szCs w:val="28"/>
              </w:rPr>
              <w:t xml:space="preserve"> месяцев с даты утверждения результатов государственной экспертизы запасов полезных ископаемых по материалам разведочных работ</w:t>
            </w:r>
            <w:r w:rsidRPr="00C1379A">
              <w:rPr>
                <w:rFonts w:ascii="Times New Roman" w:eastAsiaTheme="minorHAnsi" w:hAnsi="Times New Roman"/>
                <w:sz w:val="28"/>
                <w:szCs w:val="28"/>
              </w:rPr>
              <w:t>» (для углеводородного сырья)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[Срок отчета ГИН]</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363D3D">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из справочника «Срок составления отчета по результатам ГИН»</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w:t>
            </w:r>
            <w:r w:rsidRPr="0006690A">
              <w:rPr>
                <w:rFonts w:ascii="Times New Roman" w:eastAsia="Times New Roman" w:hAnsi="Times New Roman"/>
                <w:b/>
                <w:sz w:val="28"/>
                <w:szCs w:val="28"/>
              </w:rPr>
              <w:t>Срок отчета разведки]</w:t>
            </w:r>
          </w:p>
        </w:tc>
        <w:tc>
          <w:tcPr>
            <w:tcW w:w="6776" w:type="dxa"/>
            <w:tcBorders>
              <w:top w:val="nil"/>
              <w:left w:val="nil"/>
              <w:bottom w:val="single" w:sz="4" w:space="0" w:color="auto"/>
              <w:right w:val="single" w:sz="4" w:space="0" w:color="auto"/>
            </w:tcBorders>
            <w:shd w:val="clear" w:color="auto" w:fill="auto"/>
            <w:vAlign w:val="center"/>
            <w:hideMark/>
          </w:tcPr>
          <w:p w:rsidR="007E77E0" w:rsidRDefault="007E77E0" w:rsidP="001E521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Реквизит принимает одно из следующих значений:</w:t>
            </w:r>
          </w:p>
          <w:p w:rsidR="007E77E0" w:rsidRDefault="007E77E0" w:rsidP="001E5215">
            <w:pPr>
              <w:spacing w:after="0" w:line="240" w:lineRule="auto"/>
              <w:jc w:val="both"/>
              <w:rPr>
                <w:rFonts w:ascii="Times New Roman" w:eastAsiaTheme="minorHAnsi" w:hAnsi="Times New Roman"/>
                <w:sz w:val="28"/>
                <w:szCs w:val="28"/>
              </w:rPr>
            </w:pPr>
            <w:r>
              <w:rPr>
                <w:rFonts w:ascii="Times New Roman" w:eastAsia="Times New Roman" w:hAnsi="Times New Roman"/>
                <w:sz w:val="28"/>
                <w:szCs w:val="28"/>
                <w:lang w:eastAsia="ru-RU"/>
              </w:rPr>
              <w:t>1) </w:t>
            </w:r>
            <w:r w:rsidRPr="00822F2B">
              <w:rPr>
                <w:rFonts w:ascii="Times New Roman" w:eastAsia="Times New Roman" w:hAnsi="Times New Roman"/>
                <w:sz w:val="28"/>
                <w:szCs w:val="28"/>
                <w:lang w:eastAsia="ru-RU"/>
              </w:rPr>
              <w:t xml:space="preserve">«обязательство не установлено» или «не позднее </w:t>
            </w:r>
            <w:r w:rsidRPr="00822F2B">
              <w:rPr>
                <w:rFonts w:ascii="Times New Roman" w:eastAsia="Times New Roman" w:hAnsi="Times New Roman"/>
                <w:b/>
                <w:sz w:val="28"/>
                <w:szCs w:val="28"/>
                <w:lang w:eastAsia="ru-RU"/>
              </w:rPr>
              <w:t>[Число месяцев]</w:t>
            </w:r>
            <w:r w:rsidRPr="00822F2B">
              <w:rPr>
                <w:rFonts w:ascii="Times New Roman" w:eastAsia="Times New Roman" w:hAnsi="Times New Roman"/>
                <w:sz w:val="28"/>
                <w:szCs w:val="28"/>
                <w:lang w:eastAsia="ru-RU"/>
              </w:rPr>
              <w:t xml:space="preserve"> месяцев после окончания срока завершения разведки в соответствии с проектной документацией на осуществление разведки месторождения полезных ископаемых, </w:t>
            </w:r>
            <w:r w:rsidRPr="00822F2B">
              <w:rPr>
                <w:rFonts w:ascii="Times New Roman" w:eastAsia="Times New Roman" w:hAnsi="Times New Roman"/>
                <w:sz w:val="28"/>
                <w:szCs w:val="28"/>
              </w:rPr>
              <w:t>предусмотренного для открываемых месторождений пунктом 4.1.3.[</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 настоящих Условий пользования недрами</w:t>
            </w:r>
            <w:r>
              <w:rPr>
                <w:rFonts w:ascii="Times New Roman" w:eastAsiaTheme="minorHAnsi" w:hAnsi="Times New Roman"/>
                <w:sz w:val="28"/>
                <w:szCs w:val="28"/>
              </w:rPr>
              <w:t>» (для полезных ископаемых, за исключением углеводородного сырья, и подземных вод);</w:t>
            </w:r>
          </w:p>
          <w:p w:rsidR="007E77E0" w:rsidRPr="00822F2B" w:rsidRDefault="007E77E0" w:rsidP="004633FE">
            <w:pPr>
              <w:spacing w:after="0" w:line="240" w:lineRule="auto"/>
              <w:jc w:val="both"/>
              <w:rPr>
                <w:rFonts w:ascii="Times New Roman" w:eastAsia="Times New Roman" w:hAnsi="Times New Roman"/>
                <w:sz w:val="28"/>
                <w:szCs w:val="28"/>
                <w:lang w:eastAsia="ru-RU"/>
              </w:rPr>
            </w:pPr>
            <w:r>
              <w:rPr>
                <w:rFonts w:ascii="Times New Roman" w:eastAsiaTheme="minorHAnsi" w:hAnsi="Times New Roman"/>
                <w:sz w:val="28"/>
                <w:szCs w:val="28"/>
              </w:rPr>
              <w:t>2) </w:t>
            </w:r>
            <w:r w:rsidRPr="00822F2B">
              <w:rPr>
                <w:rFonts w:ascii="Times New Roman" w:eastAsia="Times New Roman" w:hAnsi="Times New Roman"/>
                <w:sz w:val="28"/>
                <w:szCs w:val="28"/>
                <w:lang w:eastAsia="ru-RU"/>
              </w:rPr>
              <w:t xml:space="preserve">«обязательство не установлено» или «не позднее </w:t>
            </w:r>
            <w:r w:rsidRPr="00822F2B">
              <w:rPr>
                <w:rFonts w:ascii="Times New Roman" w:eastAsia="Times New Roman" w:hAnsi="Times New Roman"/>
                <w:b/>
                <w:sz w:val="28"/>
                <w:szCs w:val="28"/>
                <w:lang w:eastAsia="ru-RU"/>
              </w:rPr>
              <w:t>[Число месяцев]</w:t>
            </w:r>
            <w:r w:rsidRPr="00822F2B">
              <w:rPr>
                <w:rFonts w:ascii="Times New Roman" w:eastAsia="Times New Roman" w:hAnsi="Times New Roman"/>
                <w:sz w:val="28"/>
                <w:szCs w:val="28"/>
                <w:lang w:eastAsia="ru-RU"/>
              </w:rPr>
              <w:t xml:space="preserve"> месяцев после окончания срока завершения разведки</w:t>
            </w:r>
            <w:r>
              <w:rPr>
                <w:rFonts w:ascii="Times New Roman" w:eastAsiaTheme="minorHAnsi" w:hAnsi="Times New Roman"/>
                <w:sz w:val="28"/>
                <w:szCs w:val="28"/>
              </w:rPr>
              <w:t>» (для углеводородного сырья)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sz w:val="28"/>
                <w:szCs w:val="28"/>
              </w:rPr>
              <w:t>[Срок проекта разведки]</w:t>
            </w:r>
          </w:p>
        </w:tc>
        <w:tc>
          <w:tcPr>
            <w:tcW w:w="6776" w:type="dxa"/>
            <w:tcBorders>
              <w:top w:val="nil"/>
              <w:left w:val="nil"/>
              <w:bottom w:val="single" w:sz="4" w:space="0" w:color="auto"/>
              <w:right w:val="single" w:sz="4" w:space="0" w:color="auto"/>
            </w:tcBorders>
            <w:shd w:val="clear" w:color="auto" w:fill="auto"/>
            <w:vAlign w:val="center"/>
          </w:tcPr>
          <w:p w:rsidR="007E77E0" w:rsidRDefault="007E77E0" w:rsidP="005865D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Реквизит принимает одно из следующих значений:</w:t>
            </w:r>
          </w:p>
          <w:p w:rsidR="007E77E0" w:rsidRDefault="007E77E0" w:rsidP="005865D9">
            <w:pPr>
              <w:spacing w:after="0" w:line="240" w:lineRule="auto"/>
              <w:jc w:val="both"/>
              <w:rPr>
                <w:rFonts w:ascii="Times New Roman" w:eastAsiaTheme="minorHAnsi" w:hAnsi="Times New Roman"/>
                <w:sz w:val="28"/>
                <w:szCs w:val="28"/>
              </w:rPr>
            </w:pPr>
            <w:r>
              <w:rPr>
                <w:rFonts w:ascii="Times New Roman" w:eastAsia="Times New Roman" w:hAnsi="Times New Roman"/>
                <w:sz w:val="28"/>
                <w:szCs w:val="28"/>
                <w:lang w:eastAsia="ru-RU"/>
              </w:rPr>
              <w:t>1) </w:t>
            </w:r>
            <w:r w:rsidRPr="00822F2B">
              <w:rPr>
                <w:rFonts w:ascii="Times New Roman" w:eastAsia="Times New Roman" w:hAnsi="Times New Roman"/>
                <w:sz w:val="28"/>
                <w:szCs w:val="28"/>
                <w:lang w:eastAsia="ru-RU"/>
              </w:rPr>
              <w:t>«обязательство не установлено» или «</w:t>
            </w:r>
            <w:r w:rsidRPr="00822F2B">
              <w:rPr>
                <w:rFonts w:ascii="Times New Roman" w:eastAsia="Cambria" w:hAnsi="Times New Roman"/>
                <w:sz w:val="28"/>
                <w:szCs w:val="28"/>
              </w:rPr>
              <w:t xml:space="preserve">не позднее </w:t>
            </w:r>
            <w:r w:rsidRPr="00822F2B">
              <w:rPr>
                <w:rFonts w:ascii="Times New Roman" w:eastAsia="Cambria" w:hAnsi="Times New Roman"/>
                <w:b/>
                <w:sz w:val="28"/>
                <w:szCs w:val="28"/>
              </w:rPr>
              <w:t>[Число месяцев]</w:t>
            </w:r>
            <w:r w:rsidRPr="00822F2B">
              <w:rPr>
                <w:rFonts w:ascii="Times New Roman" w:eastAsia="Cambria" w:hAnsi="Times New Roman"/>
                <w:sz w:val="28"/>
                <w:szCs w:val="28"/>
              </w:rPr>
              <w:t xml:space="preserve"> месяцев с даты утверждения результатов государственной экспертизы </w:t>
            </w:r>
            <w:r w:rsidRPr="00822F2B">
              <w:rPr>
                <w:rFonts w:ascii="Times New Roman" w:eastAsia="Times New Roman" w:hAnsi="Times New Roman"/>
                <w:sz w:val="28"/>
                <w:szCs w:val="28"/>
              </w:rPr>
              <w:t>запасов полезных ископаемых и подземных вод, геологической информации о предоставляемых в пользование участках недр, предусмотренной статьей 29 Закона Российской Федерации от 21 февраля 1992 г. № 2395-1 «О недрах», по материалам, предусмотренным для открываемых месторождений пунктом 4.1.2 настоящих Условий пользования недрами</w:t>
            </w:r>
            <w:r w:rsidRPr="00822F2B">
              <w:rPr>
                <w:rFonts w:ascii="Times New Roman" w:eastAsiaTheme="minorHAnsi" w:hAnsi="Times New Roman"/>
                <w:sz w:val="28"/>
                <w:szCs w:val="28"/>
              </w:rPr>
              <w:t>»</w:t>
            </w:r>
            <w:r>
              <w:rPr>
                <w:rFonts w:ascii="Times New Roman" w:eastAsiaTheme="minorHAnsi" w:hAnsi="Times New Roman"/>
                <w:sz w:val="28"/>
                <w:szCs w:val="28"/>
              </w:rPr>
              <w:t xml:space="preserve"> (для полезных ископаемых, за исключением </w:t>
            </w:r>
            <w:r>
              <w:rPr>
                <w:rFonts w:ascii="Times New Roman" w:eastAsiaTheme="minorHAnsi" w:hAnsi="Times New Roman"/>
                <w:sz w:val="28"/>
                <w:szCs w:val="28"/>
              </w:rPr>
              <w:lastRenderedPageBreak/>
              <w:t>углеводородного сырья, и подземных вод);</w:t>
            </w:r>
          </w:p>
          <w:p w:rsidR="007E77E0" w:rsidRPr="00822F2B" w:rsidRDefault="007E77E0" w:rsidP="001E5215">
            <w:pPr>
              <w:spacing w:after="0" w:line="240" w:lineRule="auto"/>
              <w:jc w:val="both"/>
              <w:rPr>
                <w:rFonts w:ascii="Times New Roman" w:eastAsia="Times New Roman" w:hAnsi="Times New Roman"/>
                <w:sz w:val="28"/>
                <w:szCs w:val="28"/>
                <w:lang w:eastAsia="ru-RU"/>
              </w:rPr>
            </w:pPr>
            <w:r>
              <w:rPr>
                <w:rFonts w:ascii="Times New Roman" w:eastAsiaTheme="minorHAnsi" w:hAnsi="Times New Roman"/>
                <w:sz w:val="28"/>
                <w:szCs w:val="28"/>
              </w:rPr>
              <w:t>2) </w:t>
            </w:r>
            <w:r w:rsidRPr="00822F2B">
              <w:rPr>
                <w:rFonts w:ascii="Times New Roman" w:eastAsia="Times New Roman" w:hAnsi="Times New Roman"/>
                <w:sz w:val="28"/>
                <w:szCs w:val="28"/>
                <w:lang w:eastAsia="ru-RU"/>
              </w:rPr>
              <w:t>обязательство не установлено» или «</w:t>
            </w:r>
            <w:r w:rsidRPr="00822F2B">
              <w:rPr>
                <w:rFonts w:ascii="Times New Roman" w:eastAsia="Cambria" w:hAnsi="Times New Roman"/>
                <w:sz w:val="28"/>
                <w:szCs w:val="28"/>
              </w:rPr>
              <w:t xml:space="preserve">не позднее </w:t>
            </w:r>
            <w:r w:rsidRPr="00822F2B">
              <w:rPr>
                <w:rFonts w:ascii="Times New Roman" w:eastAsia="Cambria" w:hAnsi="Times New Roman"/>
                <w:b/>
                <w:sz w:val="28"/>
                <w:szCs w:val="28"/>
              </w:rPr>
              <w:t>[Число месяцев]</w:t>
            </w:r>
            <w:r w:rsidRPr="00822F2B">
              <w:rPr>
                <w:rFonts w:ascii="Times New Roman" w:eastAsia="Cambria" w:hAnsi="Times New Roman"/>
                <w:sz w:val="28"/>
                <w:szCs w:val="28"/>
              </w:rPr>
              <w:t xml:space="preserve"> месяцев с даты утверждения результатов государственной экспертизы </w:t>
            </w:r>
            <w:r w:rsidRPr="00822F2B">
              <w:rPr>
                <w:rFonts w:ascii="Times New Roman" w:eastAsia="Times New Roman" w:hAnsi="Times New Roman"/>
                <w:sz w:val="28"/>
                <w:szCs w:val="28"/>
              </w:rPr>
              <w:t>запасов полезных ископаемых и подземных вод, геологической информации о предоставляемых в пользование участках недр, предусмотренной статьей 29 Закона Российской Федерации от 21 фев</w:t>
            </w:r>
            <w:r>
              <w:rPr>
                <w:rFonts w:ascii="Times New Roman" w:eastAsia="Times New Roman" w:hAnsi="Times New Roman"/>
                <w:sz w:val="28"/>
                <w:szCs w:val="28"/>
              </w:rPr>
              <w:t>раля 1992 г. № 2395-1 «О недрах».</w:t>
            </w:r>
            <w:r w:rsidRPr="00822F2B">
              <w:rPr>
                <w:rFonts w:ascii="Times New Roman" w:eastAsiaTheme="minorHAnsi" w:hAnsi="Times New Roman"/>
                <w:sz w:val="28"/>
                <w:szCs w:val="28"/>
              </w:rPr>
              <w:t>»</w:t>
            </w:r>
            <w:r>
              <w:rPr>
                <w:rFonts w:ascii="Times New Roman" w:eastAsiaTheme="minorHAnsi" w:hAnsi="Times New Roman"/>
                <w:sz w:val="28"/>
                <w:szCs w:val="28"/>
              </w:rPr>
              <w:t xml:space="preserve"> (для углеводородного сырья)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val="en-US" w:eastAsia="ru-RU"/>
              </w:rPr>
              <w:t>[</w:t>
            </w:r>
            <w:r w:rsidRPr="0006690A">
              <w:rPr>
                <w:rFonts w:ascii="Times New Roman" w:eastAsia="Times New Roman" w:hAnsi="Times New Roman"/>
                <w:b/>
                <w:iCs/>
                <w:sz w:val="28"/>
                <w:szCs w:val="28"/>
                <w:lang w:eastAsia="ru-RU"/>
              </w:rPr>
              <w:t>Срок проекта ликвидации/рекультивации</w:t>
            </w:r>
            <w:r w:rsidRPr="0006690A">
              <w:rPr>
                <w:rFonts w:ascii="Times New Roman" w:eastAsia="Times New Roman" w:hAnsi="Times New Roman"/>
                <w:b/>
                <w:iCs/>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«обязательство не установлено» или «</w:t>
            </w:r>
            <w:r w:rsidRPr="00822F2B">
              <w:rPr>
                <w:rFonts w:ascii="Times New Roman" w:eastAsia="Cambria" w:hAnsi="Times New Roman"/>
                <w:sz w:val="28"/>
                <w:szCs w:val="28"/>
              </w:rPr>
              <w:t xml:space="preserve">не позднее </w:t>
            </w:r>
            <w:r w:rsidRPr="00822F2B">
              <w:rPr>
                <w:rFonts w:ascii="Times New Roman" w:eastAsia="Cambria" w:hAnsi="Times New Roman"/>
                <w:b/>
                <w:sz w:val="28"/>
                <w:szCs w:val="28"/>
              </w:rPr>
              <w:t>[Число месяцев]</w:t>
            </w:r>
            <w:r w:rsidRPr="00822F2B">
              <w:rPr>
                <w:rFonts w:ascii="Times New Roman" w:eastAsia="Cambria" w:hAnsi="Times New Roman"/>
                <w:sz w:val="28"/>
                <w:szCs w:val="28"/>
              </w:rPr>
              <w:t xml:space="preserve"> месяцев до установленного срока окончания пользования участком недр</w:t>
            </w:r>
            <w:r w:rsidRPr="00822F2B">
              <w:rPr>
                <w:rFonts w:ascii="Times New Roman" w:eastAsiaTheme="minorHAnsi" w:hAnsi="Times New Roman"/>
                <w:sz w:val="28"/>
                <w:szCs w:val="28"/>
              </w:rPr>
              <w:t>».</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trike/>
                <w:sz w:val="28"/>
                <w:szCs w:val="28"/>
                <w:lang w:eastAsia="ru-RU"/>
              </w:rPr>
            </w:pPr>
            <w:r w:rsidRPr="0006690A">
              <w:rPr>
                <w:rFonts w:ascii="Times New Roman" w:eastAsia="Times New Roman" w:hAnsi="Times New Roman"/>
                <w:b/>
                <w:iCs/>
                <w:sz w:val="28"/>
                <w:szCs w:val="28"/>
                <w:lang w:val="en-US" w:eastAsia="ru-RU"/>
              </w:rPr>
              <w:t>[</w:t>
            </w:r>
            <w:r w:rsidRPr="0006690A">
              <w:rPr>
                <w:rFonts w:ascii="Times New Roman" w:eastAsia="Times New Roman" w:hAnsi="Times New Roman"/>
                <w:b/>
                <w:sz w:val="28"/>
                <w:szCs w:val="28"/>
              </w:rPr>
              <w:t xml:space="preserve">Срок </w:t>
            </w:r>
            <w:proofErr w:type="spellStart"/>
            <w:r w:rsidRPr="0006690A">
              <w:rPr>
                <w:rFonts w:ascii="Times New Roman" w:eastAsia="Times New Roman" w:hAnsi="Times New Roman"/>
                <w:b/>
                <w:sz w:val="28"/>
                <w:szCs w:val="28"/>
              </w:rPr>
              <w:t>техпроекта</w:t>
            </w:r>
            <w:proofErr w:type="spellEnd"/>
            <w:r w:rsidRPr="0006690A">
              <w:rPr>
                <w:rFonts w:ascii="Times New Roman" w:eastAsia="Times New Roman" w:hAnsi="Times New Roman"/>
                <w:b/>
                <w:iCs/>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trike/>
                <w:sz w:val="28"/>
                <w:szCs w:val="28"/>
                <w:lang w:eastAsia="ru-RU"/>
              </w:rPr>
            </w:pPr>
            <w:proofErr w:type="gramStart"/>
            <w:r w:rsidRPr="00822F2B">
              <w:rPr>
                <w:rFonts w:ascii="Times New Roman" w:eastAsia="Times New Roman" w:hAnsi="Times New Roman"/>
                <w:sz w:val="28"/>
                <w:szCs w:val="28"/>
                <w:lang w:eastAsia="ru-RU"/>
              </w:rPr>
              <w:t xml:space="preserve">Реквизит принимает значение «обязательство не установлено» или «не позднее </w:t>
            </w:r>
            <w:r w:rsidRPr="00822F2B">
              <w:rPr>
                <w:rFonts w:ascii="Times New Roman" w:eastAsia="Times New Roman" w:hAnsi="Times New Roman"/>
                <w:b/>
                <w:sz w:val="28"/>
                <w:szCs w:val="28"/>
                <w:lang w:eastAsia="ru-RU"/>
              </w:rPr>
              <w:t>[Число месяцев]</w:t>
            </w:r>
            <w:r w:rsidRPr="00822F2B">
              <w:rPr>
                <w:rFonts w:ascii="Times New Roman" w:eastAsia="Times New Roman" w:hAnsi="Times New Roman"/>
                <w:sz w:val="28"/>
                <w:szCs w:val="28"/>
                <w:lang w:eastAsia="ru-RU"/>
              </w:rPr>
              <w:t xml:space="preserve"> месяцев с даты </w:t>
            </w:r>
            <w:r w:rsidRPr="00822F2B">
              <w:rPr>
                <w:rFonts w:ascii="Times New Roman" w:eastAsia="Cambria" w:hAnsi="Times New Roman"/>
                <w:sz w:val="28"/>
                <w:szCs w:val="28"/>
              </w:rPr>
              <w:t xml:space="preserve">утверждения результатов государственной экспертизы </w:t>
            </w:r>
            <w:r w:rsidRPr="00822F2B">
              <w:rPr>
                <w:rFonts w:ascii="Times New Roman" w:eastAsia="Times New Roman" w:hAnsi="Times New Roman"/>
                <w:sz w:val="28"/>
                <w:szCs w:val="28"/>
              </w:rPr>
              <w:t>запасов полезных ископаемых и подземных вод, геологической информации о предоставляемых в пользование участках недр, предусмотренной статьей 29 Закона Российской Федерации от 21 февраля 1992 г. № 2395-1 «О недрах», по материалам, предусмотренным для открываемых месторождений пунктом 4.1.4.[</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 настоящих Условий пользования недрами</w:t>
            </w:r>
            <w:r w:rsidRPr="00822F2B">
              <w:rPr>
                <w:rFonts w:ascii="Times New Roman" w:eastAsiaTheme="minorHAnsi" w:hAnsi="Times New Roman"/>
                <w:sz w:val="28"/>
                <w:szCs w:val="28"/>
              </w:rPr>
              <w:t>»</w:t>
            </w:r>
            <w:proofErr w:type="gramEnd"/>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[Сроки иные лицензии]</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 «не позднее [Дата ДД.ММ.ГГГГ]»;</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2) «не позднее [Число месяцев] </w:t>
            </w:r>
            <w:r>
              <w:rPr>
                <w:rFonts w:ascii="Times New Roman" w:eastAsia="Times New Roman" w:hAnsi="Times New Roman"/>
                <w:sz w:val="28"/>
                <w:szCs w:val="28"/>
                <w:lang w:eastAsia="ru-RU"/>
              </w:rPr>
              <w:t xml:space="preserve">месяцев </w:t>
            </w:r>
            <w:r w:rsidRPr="00822F2B">
              <w:rPr>
                <w:rFonts w:ascii="Times New Roman" w:eastAsia="Times New Roman" w:hAnsi="Times New Roman"/>
                <w:sz w:val="28"/>
                <w:szCs w:val="28"/>
                <w:lang w:eastAsia="ru-RU"/>
              </w:rPr>
              <w:t>с даты государственной регистрации лицензии на пользование недрами»;</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3) «обязательство не установлено»</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[Статус]</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1) «геологический отвод» (в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пунктами 1 и 8 справочника «Виды пользования недрами»);</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2) «горный отвод» (в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пунктами 2, 4 -  6 и 7 справочника «Виды пользования недрами»);</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3) «геологический отвод и горный отвод» (в случае, если реквизит </w:t>
            </w:r>
            <w:r w:rsidRPr="00822F2B">
              <w:rPr>
                <w:rFonts w:ascii="Times New Roman" w:hAnsi="Times New Roman"/>
                <w:bCs/>
                <w:sz w:val="28"/>
                <w:szCs w:val="28"/>
              </w:rPr>
              <w:t xml:space="preserve">[Вид пользования недрами] </w:t>
            </w:r>
            <w:r w:rsidRPr="00822F2B">
              <w:rPr>
                <w:rFonts w:ascii="Times New Roman" w:eastAsia="Times New Roman" w:hAnsi="Times New Roman"/>
                <w:sz w:val="28"/>
                <w:szCs w:val="28"/>
                <w:lang w:eastAsia="ru-RU"/>
              </w:rPr>
              <w:t>принимает значение, предусмотренное пунктом 3 справочника «Виды пользования недрами»)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 xml:space="preserve">[Субъект Российской </w:t>
            </w:r>
            <w:r w:rsidRPr="0006690A">
              <w:rPr>
                <w:rFonts w:ascii="Times New Roman" w:eastAsia="Times New Roman" w:hAnsi="Times New Roman"/>
                <w:b/>
                <w:iCs/>
                <w:sz w:val="28"/>
                <w:szCs w:val="28"/>
                <w:lang w:eastAsia="ru-RU"/>
              </w:rPr>
              <w:lastRenderedPageBreak/>
              <w:t>Федерации]</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D64E46">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lastRenderedPageBreak/>
              <w:t xml:space="preserve">Реквизит принимает значение наименования субъекта </w:t>
            </w:r>
            <w:r w:rsidRPr="00822F2B">
              <w:rPr>
                <w:rFonts w:ascii="Times New Roman" w:eastAsia="Times New Roman" w:hAnsi="Times New Roman"/>
                <w:sz w:val="28"/>
                <w:szCs w:val="28"/>
                <w:lang w:eastAsia="ru-RU"/>
              </w:rPr>
              <w:lastRenderedPageBreak/>
              <w:t>(субъектов) Российской Федерации, в котором (которых) расположен участок недр, в соответствии с Конституцией Российской Федерации в именительном падеже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[Субъект Российской Федерации РП]</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наименования субъекта (субъектов) Российской Федерации, в котором (которых) расположен участок недр, в соответствии с Конституцией Российской Федерации в родительном падеже или пустое значение, если участок недр расположен не на территории субъекта (субъектов) Российской Федерации</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val="en-US" w:eastAsia="ru-RU"/>
              </w:rPr>
              <w:t>[</w:t>
            </w:r>
            <w:r w:rsidRPr="0006690A">
              <w:rPr>
                <w:rFonts w:ascii="Times New Roman" w:eastAsia="Times New Roman" w:hAnsi="Times New Roman"/>
                <w:b/>
                <w:iCs/>
                <w:sz w:val="28"/>
                <w:szCs w:val="28"/>
                <w:lang w:eastAsia="ru-RU"/>
              </w:rPr>
              <w:t xml:space="preserve">Субъект Российской </w:t>
            </w:r>
            <w:proofErr w:type="spellStart"/>
            <w:r w:rsidRPr="0006690A">
              <w:rPr>
                <w:rFonts w:ascii="Times New Roman" w:eastAsia="Times New Roman" w:hAnsi="Times New Roman"/>
                <w:b/>
                <w:iCs/>
                <w:sz w:val="28"/>
                <w:szCs w:val="28"/>
                <w:lang w:eastAsia="ru-RU"/>
              </w:rPr>
              <w:t>Федерации_Собственность</w:t>
            </w:r>
            <w:proofErr w:type="spellEnd"/>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наименования субъекта Российской Федерации, являющегося собственником добытых полезных ископаемых и (или) подземных вод в родительном падеже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[Сумма]</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2E1471">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непустое числовое неотрицательное значение</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val="en-US" w:eastAsia="ru-RU"/>
              </w:rPr>
              <w:t>[</w:t>
            </w:r>
            <w:proofErr w:type="spellStart"/>
            <w:r w:rsidRPr="0006690A">
              <w:rPr>
                <w:rFonts w:ascii="Times New Roman" w:eastAsia="Times New Roman" w:hAnsi="Times New Roman"/>
                <w:b/>
                <w:iCs/>
                <w:sz w:val="28"/>
                <w:szCs w:val="28"/>
                <w:lang w:val="en-US" w:eastAsia="ru-RU"/>
              </w:rPr>
              <w:t>Схема</w:t>
            </w:r>
            <w:proofErr w:type="spellEnd"/>
            <w:r w:rsidRPr="0006690A">
              <w:rPr>
                <w:rFonts w:ascii="Times New Roman" w:eastAsia="Times New Roman" w:hAnsi="Times New Roman"/>
                <w:b/>
                <w:iCs/>
                <w:sz w:val="28"/>
                <w:szCs w:val="28"/>
                <w:lang w:val="en-US" w:eastAsia="ru-RU"/>
              </w:rPr>
              <w:t xml:space="preserve"> </w:t>
            </w:r>
            <w:proofErr w:type="spellStart"/>
            <w:r w:rsidRPr="0006690A">
              <w:rPr>
                <w:rFonts w:ascii="Times New Roman" w:eastAsia="Times New Roman" w:hAnsi="Times New Roman"/>
                <w:b/>
                <w:iCs/>
                <w:sz w:val="28"/>
                <w:szCs w:val="28"/>
                <w:lang w:val="en-US" w:eastAsia="ru-RU"/>
              </w:rPr>
              <w:t>расположения</w:t>
            </w:r>
            <w:proofErr w:type="spellEnd"/>
            <w:r w:rsidRPr="0006690A">
              <w:rPr>
                <w:rFonts w:ascii="Times New Roman" w:eastAsia="Times New Roman" w:hAnsi="Times New Roman"/>
                <w:b/>
                <w:iCs/>
                <w:sz w:val="28"/>
                <w:szCs w:val="28"/>
                <w:lang w:val="en-US" w:eastAsia="ru-RU"/>
              </w:rPr>
              <w:t xml:space="preserve"> </w:t>
            </w:r>
            <w:proofErr w:type="spellStart"/>
            <w:r w:rsidRPr="0006690A">
              <w:rPr>
                <w:rFonts w:ascii="Times New Roman" w:eastAsia="Times New Roman" w:hAnsi="Times New Roman"/>
                <w:b/>
                <w:iCs/>
                <w:sz w:val="28"/>
                <w:szCs w:val="28"/>
                <w:lang w:val="en-US" w:eastAsia="ru-RU"/>
              </w:rPr>
              <w:t>участка</w:t>
            </w:r>
            <w:proofErr w:type="spellEnd"/>
            <w:r w:rsidRPr="0006690A">
              <w:rPr>
                <w:rFonts w:ascii="Times New Roman" w:eastAsia="Times New Roman" w:hAnsi="Times New Roman"/>
                <w:b/>
                <w:iCs/>
                <w:sz w:val="28"/>
                <w:szCs w:val="28"/>
                <w:lang w:val="en-US" w:eastAsia="ru-RU"/>
              </w:rPr>
              <w:t xml:space="preserve"> </w:t>
            </w:r>
            <w:proofErr w:type="spellStart"/>
            <w:r w:rsidRPr="0006690A">
              <w:rPr>
                <w:rFonts w:ascii="Times New Roman" w:eastAsia="Times New Roman" w:hAnsi="Times New Roman"/>
                <w:b/>
                <w:iCs/>
                <w:sz w:val="28"/>
                <w:szCs w:val="28"/>
                <w:lang w:val="en-US" w:eastAsia="ru-RU"/>
              </w:rPr>
              <w:t>недр</w:t>
            </w:r>
            <w:proofErr w:type="spellEnd"/>
            <w:r w:rsidRPr="0006690A">
              <w:rPr>
                <w:rFonts w:ascii="Times New Roman" w:eastAsia="Times New Roman" w:hAnsi="Times New Roman"/>
                <w:b/>
                <w:iCs/>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C13AA7">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автоматически сгенерированной схемы расположения участка недр или графического изображения схемы расположения участка недр из файла</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w:t>
            </w:r>
            <w:proofErr w:type="spellStart"/>
            <w:r w:rsidRPr="0006690A">
              <w:rPr>
                <w:rFonts w:ascii="Times New Roman" w:eastAsia="Times New Roman" w:hAnsi="Times New Roman"/>
                <w:b/>
                <w:iCs/>
                <w:sz w:val="28"/>
                <w:szCs w:val="28"/>
                <w:lang w:eastAsia="ru-RU"/>
              </w:rPr>
              <w:t>СШ_град</w:t>
            </w:r>
            <w:proofErr w:type="spellEnd"/>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C13AA7">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целого числа от 40 до 89</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w:t>
            </w:r>
            <w:proofErr w:type="spellStart"/>
            <w:r w:rsidRPr="0006690A">
              <w:rPr>
                <w:rFonts w:ascii="Times New Roman" w:eastAsia="Times New Roman" w:hAnsi="Times New Roman"/>
                <w:b/>
                <w:iCs/>
                <w:sz w:val="28"/>
                <w:szCs w:val="28"/>
                <w:lang w:eastAsia="ru-RU"/>
              </w:rPr>
              <w:t>СШ_мин</w:t>
            </w:r>
            <w:proofErr w:type="spellEnd"/>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C13AA7">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значение целого числа от 0 до 59 </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w:t>
            </w:r>
            <w:proofErr w:type="spellStart"/>
            <w:r w:rsidRPr="0006690A">
              <w:rPr>
                <w:rFonts w:ascii="Times New Roman" w:eastAsia="Times New Roman" w:hAnsi="Times New Roman"/>
                <w:b/>
                <w:iCs/>
                <w:sz w:val="28"/>
                <w:szCs w:val="28"/>
                <w:lang w:eastAsia="ru-RU"/>
              </w:rPr>
              <w:t>СШ_сек</w:t>
            </w:r>
            <w:proofErr w:type="spellEnd"/>
            <w:r w:rsidRPr="0006690A">
              <w:rPr>
                <w:rFonts w:ascii="Times New Roman" w:eastAsia="Times New Roman" w:hAnsi="Times New Roman"/>
                <w:b/>
                <w:iCs/>
                <w:sz w:val="28"/>
                <w:szCs w:val="28"/>
                <w:lang w:eastAsia="ru-RU"/>
              </w:rPr>
              <w:t>]</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C13AA7">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числа (до третьего знака после запятой) от 0,000 до 59,999</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[Компетенция сооружения]</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802524">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«регионального» или «местного»</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val="en-US" w:eastAsia="ru-RU"/>
              </w:rPr>
            </w:pPr>
            <w:r w:rsidRPr="0006690A">
              <w:rPr>
                <w:rFonts w:ascii="Times New Roman" w:eastAsia="Times New Roman" w:hAnsi="Times New Roman"/>
                <w:b/>
                <w:iCs/>
                <w:sz w:val="28"/>
                <w:szCs w:val="28"/>
                <w:lang w:val="en-US" w:eastAsia="ru-RU"/>
              </w:rPr>
              <w:t>[</w:t>
            </w:r>
            <w:r w:rsidRPr="0006690A">
              <w:rPr>
                <w:rFonts w:ascii="Times New Roman" w:eastAsia="Times New Roman" w:hAnsi="Times New Roman"/>
                <w:b/>
                <w:iCs/>
                <w:sz w:val="28"/>
                <w:szCs w:val="28"/>
                <w:lang w:eastAsia="ru-RU"/>
              </w:rPr>
              <w:t>Таблица координат</w:t>
            </w:r>
            <w:r w:rsidRPr="0006690A">
              <w:rPr>
                <w:rFonts w:ascii="Times New Roman" w:eastAsia="Times New Roman" w:hAnsi="Times New Roman"/>
                <w:b/>
                <w:iCs/>
                <w:sz w:val="28"/>
                <w:szCs w:val="28"/>
                <w:lang w:val="en-US" w:eastAsia="ru-RU"/>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одно или несколько значение из справочника «Таблица координат»</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sz w:val="28"/>
                <w:szCs w:val="28"/>
                <w:lang w:eastAsia="ru-RU"/>
              </w:rPr>
              <w:t>[Тип ПС]</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A01032">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произвольное непустое значение, предусматривающее краткое описание типа подземного сооружения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sz w:val="28"/>
                <w:szCs w:val="28"/>
                <w:lang w:eastAsia="ru-RU"/>
              </w:rPr>
            </w:pPr>
            <w:r w:rsidRPr="0006690A">
              <w:rPr>
                <w:rFonts w:ascii="Times New Roman" w:eastAsia="Times New Roman" w:hAnsi="Times New Roman"/>
                <w:b/>
                <w:sz w:val="28"/>
                <w:szCs w:val="28"/>
                <w:lang w:eastAsia="ru-RU"/>
              </w:rPr>
              <w:t>[Тип ПВ]</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одно из следующих значений:</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 «вод, образующихся у пользователей недр, осуществляющих разведку и добычу, а также первичную переработку калийных и магниевых солей»</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D11ADE">
            <w:pPr>
              <w:spacing w:after="0" w:line="240" w:lineRule="auto"/>
              <w:rPr>
                <w:rFonts w:ascii="Times New Roman" w:eastAsia="Times New Roman" w:hAnsi="Times New Roman"/>
                <w:b/>
                <w:sz w:val="28"/>
                <w:szCs w:val="28"/>
                <w:lang w:eastAsia="ru-RU"/>
              </w:rPr>
            </w:pPr>
            <w:r w:rsidRPr="0006690A">
              <w:rPr>
                <w:rFonts w:ascii="Times New Roman" w:eastAsia="Times New Roman" w:hAnsi="Times New Roman"/>
                <w:b/>
                <w:sz w:val="28"/>
                <w:szCs w:val="28"/>
                <w:lang w:eastAsia="ru-RU"/>
              </w:rPr>
              <w:t xml:space="preserve">[Тип отходов] </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2775FE">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w:t>
            </w:r>
            <w:r>
              <w:rPr>
                <w:rFonts w:ascii="Times New Roman" w:eastAsia="Times New Roman" w:hAnsi="Times New Roman"/>
                <w:sz w:val="28"/>
                <w:szCs w:val="28"/>
                <w:lang w:eastAsia="ru-RU"/>
              </w:rPr>
              <w:t xml:space="preserve">одно из </w:t>
            </w:r>
            <w:r w:rsidRPr="00822F2B">
              <w:rPr>
                <w:rFonts w:ascii="Times New Roman" w:eastAsia="Times New Roman" w:hAnsi="Times New Roman"/>
                <w:sz w:val="28"/>
                <w:szCs w:val="28"/>
                <w:lang w:eastAsia="ru-RU"/>
              </w:rPr>
              <w:t>следующи</w:t>
            </w:r>
            <w:r>
              <w:rPr>
                <w:rFonts w:ascii="Times New Roman" w:eastAsia="Times New Roman" w:hAnsi="Times New Roman"/>
                <w:sz w:val="28"/>
                <w:szCs w:val="28"/>
                <w:lang w:eastAsia="ru-RU"/>
              </w:rPr>
              <w:t>х</w:t>
            </w:r>
            <w:r w:rsidRPr="00822F2B">
              <w:rPr>
                <w:rFonts w:ascii="Times New Roman" w:eastAsia="Times New Roman" w:hAnsi="Times New Roman"/>
                <w:sz w:val="28"/>
                <w:szCs w:val="28"/>
                <w:lang w:eastAsia="ru-RU"/>
              </w:rPr>
              <w:t xml:space="preserve"> значени</w:t>
            </w:r>
            <w:r>
              <w:rPr>
                <w:rFonts w:ascii="Times New Roman" w:eastAsia="Times New Roman" w:hAnsi="Times New Roman"/>
                <w:sz w:val="28"/>
                <w:szCs w:val="28"/>
                <w:lang w:eastAsia="ru-RU"/>
              </w:rPr>
              <w:t>й</w:t>
            </w:r>
            <w:r w:rsidRPr="00822F2B">
              <w:rPr>
                <w:rFonts w:ascii="Times New Roman" w:eastAsia="Times New Roman" w:hAnsi="Times New Roman"/>
                <w:sz w:val="28"/>
                <w:szCs w:val="28"/>
                <w:lang w:eastAsia="ru-RU"/>
              </w:rPr>
              <w:t>:</w:t>
            </w:r>
          </w:p>
          <w:p w:rsidR="007E77E0" w:rsidRDefault="007E77E0" w:rsidP="005865D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822F2B">
              <w:rPr>
                <w:rFonts w:ascii="Times New Roman" w:eastAsia="Times New Roman" w:hAnsi="Times New Roman"/>
                <w:sz w:val="28"/>
                <w:szCs w:val="28"/>
                <w:lang w:eastAsia="ru-RU"/>
              </w:rPr>
              <w:t>радиоактивных отходов</w:t>
            </w:r>
            <w:r>
              <w:rPr>
                <w:rFonts w:ascii="Times New Roman" w:eastAsia="Times New Roman" w:hAnsi="Times New Roman"/>
                <w:sz w:val="28"/>
                <w:szCs w:val="28"/>
                <w:lang w:eastAsia="ru-RU"/>
              </w:rPr>
              <w:t>»</w:t>
            </w:r>
          </w:p>
          <w:p w:rsidR="007E77E0" w:rsidRPr="00822F2B" w:rsidRDefault="007E77E0" w:rsidP="002775F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w:t>
            </w:r>
            <w:r w:rsidRPr="00822F2B">
              <w:rPr>
                <w:rFonts w:ascii="Times New Roman" w:eastAsia="Times New Roman" w:hAnsi="Times New Roman"/>
                <w:sz w:val="28"/>
                <w:szCs w:val="28"/>
                <w:lang w:eastAsia="ru-RU"/>
              </w:rPr>
              <w:t xml:space="preserve">отходов производства и потребления </w:t>
            </w:r>
            <w:r w:rsidRPr="002775FE">
              <w:rPr>
                <w:rFonts w:ascii="Times New Roman" w:eastAsia="Times New Roman" w:hAnsi="Times New Roman"/>
                <w:sz w:val="28"/>
                <w:szCs w:val="28"/>
                <w:lang w:eastAsia="ru-RU"/>
              </w:rPr>
              <w:t>[</w:t>
            </w:r>
            <w:r>
              <w:rPr>
                <w:rFonts w:ascii="Times New Roman" w:eastAsia="Times New Roman" w:hAnsi="Times New Roman"/>
                <w:sz w:val="28"/>
                <w:szCs w:val="28"/>
                <w:lang w:eastAsia="ru-RU"/>
              </w:rPr>
              <w:t>Класс опасности</w:t>
            </w:r>
            <w:r w:rsidRPr="002775F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22F2B">
              <w:rPr>
                <w:rFonts w:ascii="Times New Roman" w:eastAsia="Times New Roman" w:hAnsi="Times New Roman"/>
                <w:sz w:val="28"/>
                <w:szCs w:val="28"/>
                <w:lang w:eastAsia="ru-RU"/>
              </w:rPr>
              <w:t>опасности</w:t>
            </w:r>
            <w:r>
              <w:rPr>
                <w:rFonts w:ascii="Times New Roman" w:eastAsia="Times New Roman" w:hAnsi="Times New Roman"/>
                <w:sz w:val="28"/>
                <w:szCs w:val="28"/>
                <w:lang w:eastAsia="ru-RU"/>
              </w:rPr>
              <w:t>»</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0F4AED">
            <w:pPr>
              <w:spacing w:after="0" w:line="240" w:lineRule="auto"/>
              <w:rPr>
                <w:rFonts w:ascii="Times New Roman" w:eastAsia="Times New Roman" w:hAnsi="Times New Roman"/>
                <w:b/>
                <w:sz w:val="28"/>
                <w:szCs w:val="28"/>
                <w:lang w:eastAsia="ru-RU"/>
              </w:rPr>
            </w:pPr>
            <w:r w:rsidRPr="0006690A">
              <w:rPr>
                <w:rFonts w:ascii="Times New Roman" w:eastAsia="Times New Roman" w:hAnsi="Times New Roman"/>
                <w:b/>
                <w:sz w:val="28"/>
                <w:szCs w:val="28"/>
                <w:lang w:eastAsia="ru-RU"/>
              </w:rPr>
              <w:t>[Тип УН УНФЗ]</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0F4AED">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w:t>
            </w:r>
            <w:r>
              <w:rPr>
                <w:rFonts w:ascii="Times New Roman" w:eastAsia="Times New Roman" w:hAnsi="Times New Roman"/>
                <w:sz w:val="28"/>
                <w:szCs w:val="28"/>
                <w:lang w:eastAsia="ru-RU"/>
              </w:rPr>
              <w:t xml:space="preserve">одно из </w:t>
            </w:r>
            <w:r w:rsidRPr="00822F2B">
              <w:rPr>
                <w:rFonts w:ascii="Times New Roman" w:eastAsia="Times New Roman" w:hAnsi="Times New Roman"/>
                <w:sz w:val="28"/>
                <w:szCs w:val="28"/>
                <w:lang w:eastAsia="ru-RU"/>
              </w:rPr>
              <w:t>следующи</w:t>
            </w:r>
            <w:r>
              <w:rPr>
                <w:rFonts w:ascii="Times New Roman" w:eastAsia="Times New Roman" w:hAnsi="Times New Roman"/>
                <w:sz w:val="28"/>
                <w:szCs w:val="28"/>
                <w:lang w:eastAsia="ru-RU"/>
              </w:rPr>
              <w:t>х</w:t>
            </w:r>
            <w:r w:rsidRPr="00822F2B">
              <w:rPr>
                <w:rFonts w:ascii="Times New Roman" w:eastAsia="Times New Roman" w:hAnsi="Times New Roman"/>
                <w:sz w:val="28"/>
                <w:szCs w:val="28"/>
                <w:lang w:eastAsia="ru-RU"/>
              </w:rPr>
              <w:t xml:space="preserve"> значени</w:t>
            </w:r>
            <w:r>
              <w:rPr>
                <w:rFonts w:ascii="Times New Roman" w:eastAsia="Times New Roman" w:hAnsi="Times New Roman"/>
                <w:sz w:val="28"/>
                <w:szCs w:val="28"/>
                <w:lang w:eastAsia="ru-RU"/>
              </w:rPr>
              <w:t>й</w:t>
            </w:r>
            <w:r w:rsidRPr="00822F2B">
              <w:rPr>
                <w:rFonts w:ascii="Times New Roman" w:eastAsia="Times New Roman" w:hAnsi="Times New Roman"/>
                <w:sz w:val="28"/>
                <w:szCs w:val="28"/>
                <w:lang w:eastAsia="ru-RU"/>
              </w:rPr>
              <w:t>:</w:t>
            </w:r>
          </w:p>
          <w:p w:rsidR="007E77E0" w:rsidRDefault="007E77E0" w:rsidP="005865D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822F2B">
              <w:rPr>
                <w:rFonts w:ascii="Times New Roman" w:eastAsia="Times New Roman" w:hAnsi="Times New Roman"/>
                <w:sz w:val="28"/>
                <w:szCs w:val="28"/>
                <w:lang w:eastAsia="ru-RU"/>
              </w:rPr>
              <w:t>участке недр федерального значения континентального шельфа Российской Федерации</w:t>
            </w:r>
            <w:r>
              <w:rPr>
                <w:rFonts w:ascii="Times New Roman" w:eastAsia="Times New Roman" w:hAnsi="Times New Roman"/>
                <w:sz w:val="28"/>
                <w:szCs w:val="28"/>
                <w:lang w:eastAsia="ru-RU"/>
              </w:rPr>
              <w:t>»</w:t>
            </w:r>
          </w:p>
          <w:p w:rsidR="007E77E0" w:rsidRDefault="007E77E0" w:rsidP="000F4AE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822F2B">
              <w:rPr>
                <w:rFonts w:ascii="Times New Roman" w:eastAsia="Times New Roman" w:hAnsi="Times New Roman"/>
                <w:sz w:val="28"/>
                <w:szCs w:val="28"/>
                <w:lang w:eastAsia="ru-RU"/>
              </w:rPr>
              <w:t>участке недр федерального значения, расположенном на территории Российской Федерации и простирающемся на ее континентальный шельф</w:t>
            </w:r>
            <w:r>
              <w:rPr>
                <w:rFonts w:ascii="Times New Roman" w:eastAsia="Times New Roman" w:hAnsi="Times New Roman"/>
                <w:sz w:val="28"/>
                <w:szCs w:val="28"/>
                <w:lang w:eastAsia="ru-RU"/>
              </w:rPr>
              <w:t>»</w:t>
            </w:r>
          </w:p>
          <w:p w:rsidR="007E77E0" w:rsidRPr="00822F2B" w:rsidRDefault="007E77E0" w:rsidP="00006CD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Pr="00822F2B">
              <w:rPr>
                <w:rFonts w:ascii="Times New Roman" w:eastAsia="Times New Roman" w:hAnsi="Times New Roman"/>
                <w:sz w:val="28"/>
                <w:szCs w:val="28"/>
                <w:lang w:eastAsia="ru-RU"/>
              </w:rPr>
              <w:t>участке недр федерал</w:t>
            </w:r>
            <w:r>
              <w:rPr>
                <w:rFonts w:ascii="Times New Roman" w:eastAsia="Times New Roman" w:hAnsi="Times New Roman"/>
                <w:sz w:val="28"/>
                <w:szCs w:val="28"/>
                <w:lang w:eastAsia="ru-RU"/>
              </w:rPr>
              <w:t>ьного значения, содержащем газ»</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[Усиленная квалифицированная электронная подпись]</w:t>
            </w:r>
          </w:p>
        </w:tc>
        <w:tc>
          <w:tcPr>
            <w:tcW w:w="6776" w:type="dxa"/>
            <w:tcBorders>
              <w:top w:val="nil"/>
              <w:left w:val="nil"/>
              <w:bottom w:val="single" w:sz="4" w:space="0" w:color="auto"/>
              <w:right w:val="single" w:sz="4" w:space="0" w:color="auto"/>
            </w:tcBorders>
            <w:shd w:val="clear" w:color="auto" w:fill="auto"/>
            <w:vAlign w:val="center"/>
            <w:hideMark/>
          </w:tcPr>
          <w:p w:rsidR="007E77E0" w:rsidRPr="00822F2B" w:rsidRDefault="007E77E0" w:rsidP="00A01032">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значение </w:t>
            </w:r>
            <w:r w:rsidRPr="00822F2B">
              <w:rPr>
                <w:rFonts w:ascii="Times New Roman" w:eastAsia="Times New Roman" w:hAnsi="Times New Roman"/>
                <w:iCs/>
                <w:sz w:val="28"/>
                <w:szCs w:val="28"/>
                <w:lang w:eastAsia="ru-RU"/>
              </w:rPr>
              <w:t xml:space="preserve">усиленной квалифицированной электронной подписи в соответствии с </w:t>
            </w:r>
            <w:r w:rsidR="00581771">
              <w:rPr>
                <w:rFonts w:ascii="Times New Roman" w:eastAsia="Times New Roman" w:hAnsi="Times New Roman"/>
                <w:sz w:val="28"/>
                <w:szCs w:val="28"/>
              </w:rPr>
              <w:t>Федеральным</w:t>
            </w:r>
            <w:r w:rsidRPr="00822F2B">
              <w:rPr>
                <w:rFonts w:ascii="Times New Roman" w:eastAsia="Times New Roman" w:hAnsi="Times New Roman"/>
                <w:sz w:val="28"/>
                <w:szCs w:val="28"/>
              </w:rPr>
              <w:t xml:space="preserve"> законом от 6 апреля 2011 г. № 63-ФЗ «Об электронной подписи» (Собрание законодательства Российской Федерации, 2011, № 15, ст. 2036; 2021, № 27, ст. 5187)</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hAnsi="Times New Roman"/>
                <w:b/>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hAnsi="Times New Roman"/>
                <w:b/>
                <w:sz w:val="28"/>
                <w:szCs w:val="28"/>
              </w:rPr>
              <w:t>[Фонд ГИ]</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0F4AED">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Реквизит принимает </w:t>
            </w:r>
            <w:r>
              <w:rPr>
                <w:rFonts w:ascii="Times New Roman" w:eastAsia="Times New Roman" w:hAnsi="Times New Roman"/>
                <w:sz w:val="28"/>
                <w:szCs w:val="28"/>
                <w:lang w:eastAsia="ru-RU"/>
              </w:rPr>
              <w:t xml:space="preserve">одно из </w:t>
            </w:r>
            <w:r w:rsidRPr="00822F2B">
              <w:rPr>
                <w:rFonts w:ascii="Times New Roman" w:eastAsia="Times New Roman" w:hAnsi="Times New Roman"/>
                <w:sz w:val="28"/>
                <w:szCs w:val="28"/>
                <w:lang w:eastAsia="ru-RU"/>
              </w:rPr>
              <w:t>следующи</w:t>
            </w:r>
            <w:r>
              <w:rPr>
                <w:rFonts w:ascii="Times New Roman" w:eastAsia="Times New Roman" w:hAnsi="Times New Roman"/>
                <w:sz w:val="28"/>
                <w:szCs w:val="28"/>
                <w:lang w:eastAsia="ru-RU"/>
              </w:rPr>
              <w:t>х</w:t>
            </w:r>
            <w:r w:rsidRPr="00822F2B">
              <w:rPr>
                <w:rFonts w:ascii="Times New Roman" w:eastAsia="Times New Roman" w:hAnsi="Times New Roman"/>
                <w:sz w:val="28"/>
                <w:szCs w:val="28"/>
                <w:lang w:eastAsia="ru-RU"/>
              </w:rPr>
              <w:t xml:space="preserve"> значени</w:t>
            </w:r>
            <w:r>
              <w:rPr>
                <w:rFonts w:ascii="Times New Roman" w:eastAsia="Times New Roman" w:hAnsi="Times New Roman"/>
                <w:sz w:val="28"/>
                <w:szCs w:val="28"/>
                <w:lang w:eastAsia="ru-RU"/>
              </w:rPr>
              <w:t>й</w:t>
            </w:r>
            <w:r w:rsidRPr="00822F2B">
              <w:rPr>
                <w:rFonts w:ascii="Times New Roman" w:eastAsia="Times New Roman" w:hAnsi="Times New Roman"/>
                <w:sz w:val="28"/>
                <w:szCs w:val="28"/>
                <w:lang w:eastAsia="ru-RU"/>
              </w:rPr>
              <w:t>:</w:t>
            </w:r>
          </w:p>
          <w:p w:rsidR="007E77E0" w:rsidRPr="00822F2B" w:rsidRDefault="007E77E0" w:rsidP="005865D9">
            <w:pPr>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1) «</w:t>
            </w:r>
            <w:r w:rsidRPr="00822F2B">
              <w:rPr>
                <w:rFonts w:ascii="Times New Roman" w:hAnsi="Times New Roman"/>
                <w:sz w:val="28"/>
                <w:szCs w:val="28"/>
              </w:rPr>
              <w:t>федеральный фонд геологической информации и его территориальный фонд» (</w:t>
            </w:r>
            <w:r w:rsidRPr="00822F2B">
              <w:rPr>
                <w:rFonts w:ascii="Times New Roman" w:eastAsia="Times New Roman" w:hAnsi="Times New Roman"/>
                <w:sz w:val="28"/>
                <w:szCs w:val="28"/>
                <w:lang w:eastAsia="ru-RU"/>
              </w:rPr>
              <w:t>в отношении участков недр, за исключением участков недр местного значения)</w:t>
            </w:r>
            <w:r w:rsidRPr="00822F2B">
              <w:rPr>
                <w:rFonts w:ascii="Times New Roman" w:hAnsi="Times New Roman"/>
                <w:sz w:val="28"/>
                <w:szCs w:val="28"/>
              </w:rPr>
              <w:t>;</w:t>
            </w:r>
          </w:p>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hAnsi="Times New Roman"/>
                <w:sz w:val="28"/>
                <w:szCs w:val="28"/>
              </w:rPr>
              <w:t xml:space="preserve">2) «федеральный фонд геологической информации и его территориальный фонд, фонд геологической информации </w:t>
            </w:r>
            <w:r w:rsidRPr="00822F2B">
              <w:rPr>
                <w:rFonts w:ascii="Times New Roman" w:eastAsia="Times New Roman" w:hAnsi="Times New Roman"/>
                <w:iCs/>
                <w:sz w:val="28"/>
                <w:szCs w:val="28"/>
                <w:lang w:eastAsia="ru-RU"/>
              </w:rPr>
              <w:t>[Субъект Российской Федерации РП]» (</w:t>
            </w:r>
            <w:r w:rsidRPr="00822F2B">
              <w:rPr>
                <w:rFonts w:ascii="Times New Roman" w:hAnsi="Times New Roman"/>
                <w:sz w:val="28"/>
                <w:szCs w:val="28"/>
              </w:rPr>
              <w:t>в отношении участков недр местного значения)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hAnsi="Times New Roman"/>
                <w:b/>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hAnsi="Times New Roman"/>
                <w:b/>
                <w:sz w:val="28"/>
                <w:szCs w:val="28"/>
                <w:lang w:val="en-US"/>
              </w:rPr>
            </w:pPr>
            <w:r w:rsidRPr="0006690A">
              <w:rPr>
                <w:rFonts w:ascii="Times New Roman" w:hAnsi="Times New Roman"/>
                <w:b/>
                <w:sz w:val="28"/>
                <w:szCs w:val="28"/>
                <w:lang w:val="en-US"/>
              </w:rPr>
              <w:t>[</w:t>
            </w:r>
            <w:r w:rsidRPr="0006690A">
              <w:rPr>
                <w:rFonts w:ascii="Times New Roman" w:hAnsi="Times New Roman"/>
                <w:b/>
                <w:sz w:val="28"/>
                <w:szCs w:val="28"/>
              </w:rPr>
              <w:t>Цель пользования недрами</w:t>
            </w:r>
            <w:r w:rsidRPr="0006690A">
              <w:rPr>
                <w:rFonts w:ascii="Times New Roman" w:hAnsi="Times New Roman"/>
                <w:b/>
                <w:sz w:val="28"/>
                <w:szCs w:val="28"/>
                <w:lang w:val="en-US"/>
              </w:rPr>
              <w:t>]</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из справочника «Цели пользования недрами» или пустое значения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hAnsi="Times New Roman"/>
                <w:b/>
                <w:iCs/>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hAnsi="Times New Roman"/>
                <w:b/>
                <w:sz w:val="28"/>
                <w:szCs w:val="28"/>
                <w:lang w:val="en-US"/>
              </w:rPr>
            </w:pPr>
            <w:r w:rsidRPr="0006690A">
              <w:rPr>
                <w:rFonts w:ascii="Times New Roman" w:hAnsi="Times New Roman"/>
                <w:b/>
                <w:iCs/>
                <w:sz w:val="28"/>
                <w:szCs w:val="28"/>
              </w:rPr>
              <w:t>[Цель ПС]</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свободное значение, предусматривающее краткое описание целевого использования подземного сооружения</w:t>
            </w:r>
          </w:p>
        </w:tc>
      </w:tr>
      <w:tr w:rsidR="007E77E0" w:rsidRPr="00822F2B" w:rsidTr="00BD0E9B">
        <w:tc>
          <w:tcPr>
            <w:tcW w:w="709" w:type="dxa"/>
            <w:tcBorders>
              <w:top w:val="nil"/>
              <w:left w:val="single" w:sz="4" w:space="0" w:color="auto"/>
              <w:bottom w:val="single" w:sz="4" w:space="0" w:color="auto"/>
              <w:right w:val="single" w:sz="4" w:space="0" w:color="auto"/>
            </w:tcBorders>
            <w:vAlign w:val="center"/>
          </w:tcPr>
          <w:p w:rsidR="007E77E0" w:rsidRPr="00822F2B" w:rsidRDefault="007E77E0" w:rsidP="00875AD9">
            <w:pPr>
              <w:pStyle w:val="ac"/>
              <w:numPr>
                <w:ilvl w:val="0"/>
                <w:numId w:val="7"/>
              </w:numPr>
              <w:spacing w:after="0" w:line="240" w:lineRule="auto"/>
              <w:ind w:left="0" w:firstLine="0"/>
              <w:jc w:val="center"/>
              <w:rPr>
                <w:rFonts w:ascii="Times New Roman" w:eastAsia="Times New Roman" w:hAnsi="Times New Roman"/>
                <w:b/>
                <w:iCs/>
                <w:sz w:val="28"/>
                <w:szCs w:val="28"/>
                <w:lang w:eastAsia="ru-RU"/>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7E77E0" w:rsidRPr="0006690A" w:rsidRDefault="007E77E0" w:rsidP="005865D9">
            <w:pPr>
              <w:spacing w:after="0" w:line="240" w:lineRule="auto"/>
              <w:rPr>
                <w:rFonts w:ascii="Times New Roman" w:eastAsia="Times New Roman" w:hAnsi="Times New Roman"/>
                <w:b/>
                <w:iCs/>
                <w:sz w:val="28"/>
                <w:szCs w:val="28"/>
                <w:lang w:eastAsia="ru-RU"/>
              </w:rPr>
            </w:pPr>
            <w:r w:rsidRPr="0006690A">
              <w:rPr>
                <w:rFonts w:ascii="Times New Roman" w:eastAsia="Times New Roman" w:hAnsi="Times New Roman"/>
                <w:b/>
                <w:iCs/>
                <w:sz w:val="28"/>
                <w:szCs w:val="28"/>
                <w:lang w:eastAsia="ru-RU"/>
              </w:rPr>
              <w:t>[Число месяцев]</w:t>
            </w:r>
          </w:p>
        </w:tc>
        <w:tc>
          <w:tcPr>
            <w:tcW w:w="6776" w:type="dxa"/>
            <w:tcBorders>
              <w:top w:val="nil"/>
              <w:left w:val="nil"/>
              <w:bottom w:val="single" w:sz="4" w:space="0" w:color="auto"/>
              <w:right w:val="single" w:sz="4" w:space="0" w:color="auto"/>
            </w:tcBorders>
            <w:shd w:val="clear" w:color="auto" w:fill="auto"/>
            <w:vAlign w:val="center"/>
          </w:tcPr>
          <w:p w:rsidR="007E77E0" w:rsidRPr="00822F2B" w:rsidRDefault="007E77E0" w:rsidP="008E0A95">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Реквизит принимает значение целого числа от 0 до 250</w:t>
            </w:r>
          </w:p>
        </w:tc>
      </w:tr>
    </w:tbl>
    <w:p w:rsidR="007A535E" w:rsidRPr="00822F2B" w:rsidRDefault="007A535E" w:rsidP="007A535E">
      <w:pPr>
        <w:pStyle w:val="ConsPlusNonformat"/>
        <w:jc w:val="both"/>
        <w:rPr>
          <w:rFonts w:ascii="Times New Roman" w:hAnsi="Times New Roman" w:cs="Times New Roman"/>
          <w:b/>
          <w:sz w:val="28"/>
          <w:szCs w:val="28"/>
        </w:rPr>
      </w:pPr>
    </w:p>
    <w:p w:rsidR="007A535E" w:rsidRPr="00822F2B" w:rsidRDefault="007A535E" w:rsidP="007A535E">
      <w:pPr>
        <w:spacing w:after="0" w:line="240" w:lineRule="auto"/>
        <w:rPr>
          <w:rFonts w:ascii="Times New Roman" w:hAnsi="Times New Roman"/>
          <w:b/>
          <w:sz w:val="28"/>
          <w:szCs w:val="28"/>
        </w:rPr>
      </w:pPr>
      <w:r w:rsidRPr="00822F2B">
        <w:rPr>
          <w:rFonts w:ascii="Times New Roman" w:hAnsi="Times New Roman"/>
          <w:b/>
          <w:sz w:val="28"/>
          <w:szCs w:val="28"/>
        </w:rPr>
        <w:t>Справочник «Виды пользования недрами»</w:t>
      </w:r>
    </w:p>
    <w:p w:rsidR="007A535E" w:rsidRPr="00822F2B" w:rsidRDefault="007A535E" w:rsidP="007A535E">
      <w:pPr>
        <w:spacing w:after="0" w:line="240" w:lineRule="auto"/>
        <w:rPr>
          <w:rFonts w:ascii="Times New Roman" w:hAnsi="Times New Roman"/>
          <w:b/>
          <w:sz w:val="28"/>
          <w:szCs w:val="28"/>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781"/>
      </w:tblGrid>
      <w:tr w:rsidR="007A535E" w:rsidRPr="00822F2B" w:rsidTr="00BD0E9B">
        <w:trPr>
          <w:trHeight w:val="300"/>
        </w:trPr>
        <w:tc>
          <w:tcPr>
            <w:tcW w:w="851" w:type="dxa"/>
          </w:tcPr>
          <w:p w:rsidR="007A535E" w:rsidRPr="00822F2B" w:rsidRDefault="007A535E" w:rsidP="005865D9">
            <w:pPr>
              <w:spacing w:after="0" w:line="240" w:lineRule="auto"/>
              <w:jc w:val="center"/>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t>1</w:t>
            </w:r>
          </w:p>
        </w:tc>
        <w:tc>
          <w:tcPr>
            <w:tcW w:w="9781" w:type="dxa"/>
            <w:shd w:val="clear" w:color="auto" w:fill="auto"/>
            <w:noWrap/>
          </w:tcPr>
          <w:p w:rsidR="007A535E" w:rsidRPr="00822F2B" w:rsidRDefault="007A535E" w:rsidP="005865D9">
            <w:pPr>
              <w:autoSpaceDE w:val="0"/>
              <w:autoSpaceDN w:val="0"/>
              <w:adjustRightInd w:val="0"/>
              <w:spacing w:after="0" w:line="240" w:lineRule="auto"/>
              <w:jc w:val="both"/>
              <w:rPr>
                <w:rFonts w:ascii="Times New Roman" w:eastAsiaTheme="minorHAnsi" w:hAnsi="Times New Roman"/>
                <w:bCs/>
                <w:sz w:val="28"/>
                <w:szCs w:val="28"/>
              </w:rPr>
            </w:pPr>
            <w:r w:rsidRPr="00822F2B">
              <w:rPr>
                <w:rFonts w:ascii="Times New Roman" w:eastAsia="Times New Roman" w:hAnsi="Times New Roman"/>
                <w:sz w:val="28"/>
                <w:szCs w:val="28"/>
                <w:lang w:eastAsia="ru-RU"/>
              </w:rPr>
              <w:t>г</w:t>
            </w:r>
            <w:r w:rsidRPr="00822F2B">
              <w:rPr>
                <w:rFonts w:ascii="Times New Roman" w:eastAsiaTheme="minorHAnsi" w:hAnsi="Times New Roman"/>
                <w:bCs/>
                <w:sz w:val="28"/>
                <w:szCs w:val="28"/>
              </w:rPr>
              <w:t>еологическое изучение</w:t>
            </w:r>
          </w:p>
        </w:tc>
      </w:tr>
      <w:tr w:rsidR="007A535E" w:rsidRPr="00822F2B" w:rsidTr="00BD0E9B">
        <w:trPr>
          <w:trHeight w:val="300"/>
        </w:trPr>
        <w:tc>
          <w:tcPr>
            <w:tcW w:w="851" w:type="dxa"/>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w:t>
            </w:r>
          </w:p>
        </w:tc>
        <w:tc>
          <w:tcPr>
            <w:tcW w:w="9781"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разведка и добыча полезных ископаемых</w:t>
            </w:r>
          </w:p>
        </w:tc>
      </w:tr>
      <w:tr w:rsidR="007A535E" w:rsidRPr="00822F2B" w:rsidTr="00BD0E9B">
        <w:trPr>
          <w:trHeight w:val="300"/>
        </w:trPr>
        <w:tc>
          <w:tcPr>
            <w:tcW w:w="851" w:type="dxa"/>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3</w:t>
            </w:r>
          </w:p>
        </w:tc>
        <w:tc>
          <w:tcPr>
            <w:tcW w:w="9781"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геологическое изучение, разведка и добыча полезных ископаемых</w:t>
            </w:r>
          </w:p>
        </w:tc>
      </w:tr>
      <w:tr w:rsidR="007A535E" w:rsidRPr="00822F2B" w:rsidTr="00BD0E9B">
        <w:trPr>
          <w:trHeight w:val="300"/>
        </w:trPr>
        <w:tc>
          <w:tcPr>
            <w:tcW w:w="851" w:type="dxa"/>
          </w:tcPr>
          <w:p w:rsidR="007A535E" w:rsidRPr="00822F2B" w:rsidRDefault="007A535E" w:rsidP="005865D9">
            <w:pPr>
              <w:spacing w:after="0" w:line="240" w:lineRule="auto"/>
              <w:jc w:val="center"/>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t>4</w:t>
            </w:r>
          </w:p>
        </w:tc>
        <w:tc>
          <w:tcPr>
            <w:tcW w:w="9781" w:type="dxa"/>
            <w:shd w:val="clear" w:color="auto" w:fill="auto"/>
            <w:noWrap/>
          </w:tcPr>
          <w:p w:rsidR="007A535E" w:rsidRPr="00822F2B" w:rsidRDefault="007A535E" w:rsidP="005865D9">
            <w:pPr>
              <w:autoSpaceDE w:val="0"/>
              <w:autoSpaceDN w:val="0"/>
              <w:adjustRightInd w:val="0"/>
              <w:spacing w:after="0" w:line="240" w:lineRule="auto"/>
              <w:jc w:val="both"/>
              <w:rPr>
                <w:rFonts w:ascii="Times New Roman" w:eastAsiaTheme="minorHAnsi" w:hAnsi="Times New Roman"/>
                <w:sz w:val="28"/>
                <w:szCs w:val="28"/>
              </w:rPr>
            </w:pPr>
            <w:r w:rsidRPr="00822F2B">
              <w:rPr>
                <w:rFonts w:ascii="Times New Roman" w:eastAsiaTheme="minorHAnsi" w:hAnsi="Times New Roman"/>
                <w:sz w:val="28"/>
                <w:szCs w:val="28"/>
              </w:rPr>
              <w:t>разработка технологий геологического изучения, разведки и добычи трудноизвлекаемых полезных ископаемых</w:t>
            </w:r>
          </w:p>
        </w:tc>
      </w:tr>
      <w:tr w:rsidR="007A535E" w:rsidRPr="00822F2B" w:rsidTr="00BD0E9B">
        <w:trPr>
          <w:trHeight w:val="300"/>
        </w:trPr>
        <w:tc>
          <w:tcPr>
            <w:tcW w:w="851" w:type="dxa"/>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5</w:t>
            </w:r>
          </w:p>
        </w:tc>
        <w:tc>
          <w:tcPr>
            <w:tcW w:w="9781" w:type="dxa"/>
            <w:shd w:val="clear" w:color="auto" w:fill="auto"/>
            <w:noWrap/>
          </w:tcPr>
          <w:p w:rsidR="007A535E" w:rsidRPr="00822F2B" w:rsidRDefault="007A535E" w:rsidP="005865D9">
            <w:pPr>
              <w:autoSpaceDE w:val="0"/>
              <w:autoSpaceDN w:val="0"/>
              <w:adjustRightInd w:val="0"/>
              <w:spacing w:after="0" w:line="240" w:lineRule="auto"/>
              <w:jc w:val="both"/>
              <w:rPr>
                <w:rFonts w:ascii="Times New Roman" w:eastAsiaTheme="minorHAnsi" w:hAnsi="Times New Roman"/>
                <w:sz w:val="28"/>
                <w:szCs w:val="28"/>
              </w:rPr>
            </w:pPr>
            <w:r w:rsidRPr="00822F2B">
              <w:rPr>
                <w:rFonts w:ascii="Times New Roman" w:eastAsiaTheme="minorHAnsi" w:hAnsi="Times New Roman"/>
                <w:sz w:val="28"/>
                <w:szCs w:val="28"/>
              </w:rPr>
              <w:t xml:space="preserve">разработка технологий геологического изучения, разведки и добычи трудноизвлекаемых полезных ископаемых, </w:t>
            </w:r>
            <w:r w:rsidRPr="00822F2B">
              <w:rPr>
                <w:rFonts w:ascii="Times New Roman" w:eastAsia="Times New Roman" w:hAnsi="Times New Roman"/>
                <w:sz w:val="28"/>
                <w:szCs w:val="28"/>
                <w:lang w:eastAsia="ru-RU"/>
              </w:rPr>
              <w:t>разведка и добыча таких полезных ископаемых</w:t>
            </w:r>
          </w:p>
        </w:tc>
      </w:tr>
      <w:tr w:rsidR="007A535E" w:rsidRPr="00822F2B" w:rsidTr="00BD0E9B">
        <w:trPr>
          <w:trHeight w:val="300"/>
        </w:trPr>
        <w:tc>
          <w:tcPr>
            <w:tcW w:w="851" w:type="dxa"/>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6</w:t>
            </w:r>
          </w:p>
        </w:tc>
        <w:tc>
          <w:tcPr>
            <w:tcW w:w="9781" w:type="dxa"/>
            <w:shd w:val="clear" w:color="auto" w:fill="auto"/>
            <w:noWrap/>
          </w:tcPr>
          <w:p w:rsidR="007A535E" w:rsidRPr="00822F2B" w:rsidRDefault="007A535E"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строительство и эксплуатация подземных сооружений, не связанных с добычей </w:t>
            </w:r>
            <w:r w:rsidRPr="00822F2B">
              <w:rPr>
                <w:rFonts w:ascii="Times New Roman" w:eastAsia="Times New Roman" w:hAnsi="Times New Roman"/>
                <w:sz w:val="28"/>
                <w:szCs w:val="28"/>
                <w:lang w:eastAsia="ru-RU"/>
              </w:rPr>
              <w:lastRenderedPageBreak/>
              <w:t>полезных ископаемых</w:t>
            </w:r>
          </w:p>
        </w:tc>
      </w:tr>
      <w:tr w:rsidR="007A535E" w:rsidRPr="00822F2B" w:rsidTr="00BD0E9B">
        <w:trPr>
          <w:trHeight w:val="300"/>
        </w:trPr>
        <w:tc>
          <w:tcPr>
            <w:tcW w:w="851" w:type="dxa"/>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lastRenderedPageBreak/>
              <w:t>7</w:t>
            </w:r>
          </w:p>
        </w:tc>
        <w:tc>
          <w:tcPr>
            <w:tcW w:w="9781" w:type="dxa"/>
            <w:shd w:val="clear" w:color="auto" w:fill="auto"/>
            <w:noWrap/>
          </w:tcPr>
          <w:p w:rsidR="007A535E" w:rsidRPr="00822F2B" w:rsidRDefault="007A535E"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образование особо охраняемых геологических объектов</w:t>
            </w:r>
          </w:p>
        </w:tc>
      </w:tr>
      <w:tr w:rsidR="007A535E" w:rsidRPr="00822F2B" w:rsidTr="00BD0E9B">
        <w:trPr>
          <w:trHeight w:val="300"/>
        </w:trPr>
        <w:tc>
          <w:tcPr>
            <w:tcW w:w="851" w:type="dxa"/>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8</w:t>
            </w:r>
          </w:p>
        </w:tc>
        <w:tc>
          <w:tcPr>
            <w:tcW w:w="9781"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сбор минералогических, палеонтологических и других геологических коллекционных материалов</w:t>
            </w:r>
          </w:p>
        </w:tc>
      </w:tr>
    </w:tbl>
    <w:p w:rsidR="007A535E" w:rsidRPr="00822F2B" w:rsidRDefault="007A535E" w:rsidP="007A535E">
      <w:pPr>
        <w:spacing w:after="0" w:line="240" w:lineRule="auto"/>
        <w:rPr>
          <w:rFonts w:ascii="Times New Roman" w:hAnsi="Times New Roman"/>
          <w:b/>
          <w:sz w:val="28"/>
          <w:szCs w:val="28"/>
        </w:rPr>
      </w:pPr>
    </w:p>
    <w:p w:rsidR="007A535E" w:rsidRPr="00822F2B" w:rsidRDefault="007A535E" w:rsidP="007A535E">
      <w:pPr>
        <w:spacing w:after="0" w:line="240" w:lineRule="auto"/>
        <w:rPr>
          <w:rFonts w:ascii="Times New Roman" w:hAnsi="Times New Roman"/>
          <w:b/>
          <w:sz w:val="28"/>
          <w:szCs w:val="28"/>
        </w:rPr>
      </w:pPr>
      <w:r w:rsidRPr="00822F2B">
        <w:rPr>
          <w:rFonts w:ascii="Times New Roman" w:hAnsi="Times New Roman"/>
          <w:b/>
          <w:sz w:val="28"/>
          <w:szCs w:val="28"/>
        </w:rPr>
        <w:t>Справочник «Цели пользования недрами»</w:t>
      </w:r>
    </w:p>
    <w:p w:rsidR="007A535E" w:rsidRPr="00822F2B" w:rsidRDefault="007A535E" w:rsidP="007A535E">
      <w:pPr>
        <w:spacing w:after="0" w:line="240" w:lineRule="auto"/>
        <w:rPr>
          <w:rFonts w:ascii="Times New Roman" w:hAnsi="Times New Roman"/>
          <w:b/>
          <w:sz w:val="28"/>
          <w:szCs w:val="28"/>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3"/>
      </w:tblGrid>
      <w:tr w:rsidR="007A535E" w:rsidRPr="00822F2B" w:rsidTr="00BD0E9B">
        <w:trPr>
          <w:trHeight w:val="300"/>
        </w:trPr>
        <w:tc>
          <w:tcPr>
            <w:tcW w:w="709" w:type="dxa"/>
          </w:tcPr>
          <w:p w:rsidR="007A535E" w:rsidRPr="00F35EA9" w:rsidRDefault="007A535E" w:rsidP="00F35EA9">
            <w:pPr>
              <w:pStyle w:val="ac"/>
              <w:numPr>
                <w:ilvl w:val="0"/>
                <w:numId w:val="8"/>
              </w:numPr>
              <w:tabs>
                <w:tab w:val="left" w:pos="173"/>
              </w:tabs>
              <w:spacing w:after="0" w:line="240" w:lineRule="auto"/>
              <w:jc w:val="center"/>
              <w:rPr>
                <w:rFonts w:ascii="Times New Roman" w:eastAsia="Times New Roman" w:hAnsi="Times New Roman"/>
                <w:sz w:val="28"/>
                <w:szCs w:val="28"/>
                <w:lang w:val="en-US" w:eastAsia="ru-RU"/>
              </w:rPr>
            </w:pPr>
          </w:p>
        </w:tc>
        <w:tc>
          <w:tcPr>
            <w:tcW w:w="9923" w:type="dxa"/>
            <w:shd w:val="clear" w:color="auto" w:fill="auto"/>
            <w:noWrap/>
            <w:hideMark/>
          </w:tcPr>
          <w:p w:rsidR="007A535E" w:rsidRPr="00822F2B" w:rsidRDefault="007A535E" w:rsidP="0015616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w:t>
            </w:r>
            <w:r w:rsidR="00156169">
              <w:rPr>
                <w:rFonts w:ascii="Times New Roman" w:eastAsia="Times New Roman" w:hAnsi="Times New Roman"/>
                <w:sz w:val="28"/>
                <w:szCs w:val="28"/>
                <w:lang w:eastAsia="ru-RU"/>
              </w:rPr>
              <w:t>орождений углеводородного сырья</w:t>
            </w:r>
          </w:p>
        </w:tc>
      </w:tr>
      <w:tr w:rsidR="007A535E" w:rsidRPr="00822F2B" w:rsidTr="00BD0E9B">
        <w:trPr>
          <w:trHeight w:val="300"/>
        </w:trPr>
        <w:tc>
          <w:tcPr>
            <w:tcW w:w="709" w:type="dxa"/>
          </w:tcPr>
          <w:p w:rsidR="007A535E" w:rsidRPr="00F35EA9"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для строительства и эксплуатации подземных сооружений для захоронения </w:t>
            </w:r>
            <w:r w:rsidR="0008344C" w:rsidRPr="0008344C">
              <w:rPr>
                <w:rFonts w:ascii="Times New Roman" w:eastAsia="Times New Roman" w:hAnsi="Times New Roman"/>
                <w:b/>
                <w:sz w:val="28"/>
                <w:szCs w:val="28"/>
                <w:lang w:eastAsia="ru-RU"/>
              </w:rPr>
              <w:t>[Тип отходов]</w:t>
            </w:r>
          </w:p>
        </w:tc>
      </w:tr>
      <w:tr w:rsidR="007A535E" w:rsidRPr="00822F2B" w:rsidTr="00BD0E9B">
        <w:trPr>
          <w:trHeight w:val="300"/>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006CD4">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для </w:t>
            </w:r>
            <w:r w:rsidR="00645696" w:rsidRPr="003B77EC">
              <w:rPr>
                <w:rFonts w:ascii="Times New Roman" w:eastAsia="Times New Roman" w:hAnsi="Times New Roman"/>
                <w:b/>
                <w:sz w:val="28"/>
                <w:szCs w:val="28"/>
                <w:lang w:eastAsia="ru-RU"/>
              </w:rPr>
              <w:t xml:space="preserve">[Вид ПН </w:t>
            </w:r>
            <w:r w:rsidR="00827AEB" w:rsidRPr="003B77EC">
              <w:rPr>
                <w:rFonts w:ascii="Times New Roman" w:eastAsia="Times New Roman" w:hAnsi="Times New Roman"/>
                <w:b/>
                <w:sz w:val="28"/>
                <w:szCs w:val="28"/>
                <w:lang w:eastAsia="ru-RU"/>
              </w:rPr>
              <w:t>УНФЗ</w:t>
            </w:r>
            <w:r w:rsidR="00645696" w:rsidRPr="003B77EC">
              <w:rPr>
                <w:rFonts w:ascii="Times New Roman" w:eastAsia="Times New Roman" w:hAnsi="Times New Roman"/>
                <w:b/>
                <w:sz w:val="28"/>
                <w:szCs w:val="28"/>
                <w:lang w:eastAsia="ru-RU"/>
              </w:rPr>
              <w:t>]</w:t>
            </w:r>
            <w:r w:rsidRPr="00822F2B">
              <w:rPr>
                <w:rFonts w:ascii="Times New Roman" w:eastAsia="Times New Roman" w:hAnsi="Times New Roman"/>
                <w:sz w:val="28"/>
                <w:szCs w:val="28"/>
                <w:lang w:eastAsia="ru-RU"/>
              </w:rPr>
              <w:t xml:space="preserve"> на </w:t>
            </w:r>
            <w:r w:rsidR="005308FA" w:rsidRPr="003B77EC">
              <w:rPr>
                <w:rFonts w:ascii="Times New Roman" w:eastAsia="Times New Roman" w:hAnsi="Times New Roman"/>
                <w:b/>
                <w:sz w:val="28"/>
                <w:szCs w:val="28"/>
                <w:lang w:eastAsia="ru-RU"/>
              </w:rPr>
              <w:t xml:space="preserve">[Тип УН </w:t>
            </w:r>
            <w:r w:rsidR="00827AEB" w:rsidRPr="003B77EC">
              <w:rPr>
                <w:rFonts w:ascii="Times New Roman" w:eastAsia="Times New Roman" w:hAnsi="Times New Roman"/>
                <w:b/>
                <w:sz w:val="28"/>
                <w:szCs w:val="28"/>
                <w:lang w:eastAsia="ru-RU"/>
              </w:rPr>
              <w:t>УНФЗ</w:t>
            </w:r>
            <w:r w:rsidR="005308FA" w:rsidRPr="003B77EC">
              <w:rPr>
                <w:rFonts w:ascii="Times New Roman" w:eastAsia="Times New Roman" w:hAnsi="Times New Roman"/>
                <w:b/>
                <w:sz w:val="28"/>
                <w:szCs w:val="28"/>
                <w:lang w:eastAsia="ru-RU"/>
              </w:rPr>
              <w:t>]</w:t>
            </w:r>
          </w:p>
        </w:tc>
      </w:tr>
      <w:tr w:rsidR="007A535E" w:rsidRPr="00822F2B" w:rsidTr="00BD0E9B">
        <w:trPr>
          <w:trHeight w:val="300"/>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hideMark/>
          </w:tcPr>
          <w:p w:rsidR="007A535E" w:rsidRPr="00822F2B" w:rsidRDefault="007A535E" w:rsidP="003C7590">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разведки и добычи полезных ископаемых, в том числе использования отходов добычи полезных ископаемых и связанных с ней перерабатывающих производств</w:t>
            </w:r>
            <w:r w:rsidR="003B77EC">
              <w:rPr>
                <w:rFonts w:ascii="Times New Roman" w:eastAsia="Times New Roman" w:hAnsi="Times New Roman"/>
                <w:sz w:val="28"/>
                <w:szCs w:val="28"/>
                <w:lang w:eastAsia="ru-RU"/>
              </w:rPr>
              <w:t xml:space="preserve"> </w:t>
            </w:r>
            <w:r w:rsidR="003B77EC" w:rsidRPr="003B77EC">
              <w:rPr>
                <w:rFonts w:ascii="Times New Roman" w:eastAsia="Times New Roman" w:hAnsi="Times New Roman"/>
                <w:b/>
                <w:sz w:val="28"/>
                <w:szCs w:val="28"/>
                <w:lang w:eastAsia="ru-RU"/>
              </w:rPr>
              <w:t>[Размещение ПВ]</w:t>
            </w:r>
          </w:p>
        </w:tc>
      </w:tr>
      <w:tr w:rsidR="007A535E" w:rsidRPr="00822F2B" w:rsidTr="00BD0E9B">
        <w:trPr>
          <w:trHeight w:val="300"/>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геологического изучения недр, включающего поиски и оценку месторождений полезных ископаемых</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разведки и добычи подземных вод, используемых для целей питьевого и хозяйственно-бытового водоснабжения или технического водоснабжения</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геологического изучения участка недр в целях поисков и оценки подземных вод, используемых для целей питьевого и хозяйственно-бытового водоснабжения или технического водоснабжения, их разведки и добычи</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осуществления геологического изучения участка недр в целях поисков и оценки подземных вод, используемых для целей питьевого, хозяйственного-бытового водоснабжения или технического водоснабжения</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A123A2">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для </w:t>
            </w:r>
            <w:r w:rsidR="00A123A2" w:rsidRPr="00822F2B">
              <w:rPr>
                <w:rFonts w:ascii="Times New Roman" w:eastAsia="Times New Roman" w:hAnsi="Times New Roman"/>
                <w:sz w:val="28"/>
                <w:szCs w:val="28"/>
                <w:lang w:eastAsia="ru-RU"/>
              </w:rPr>
              <w:t>геологического изучения и оценки пригодности участка недр для строительства и эксплуатации подземных сооружений</w:t>
            </w:r>
            <w:r w:rsidR="00A123A2">
              <w:rPr>
                <w:rFonts w:ascii="Times New Roman" w:eastAsia="Times New Roman" w:hAnsi="Times New Roman"/>
                <w:sz w:val="28"/>
                <w:szCs w:val="28"/>
                <w:lang w:eastAsia="ru-RU"/>
              </w:rPr>
              <w:t>,</w:t>
            </w:r>
            <w:r w:rsidR="00A123A2" w:rsidRPr="00822F2B">
              <w:rPr>
                <w:rFonts w:ascii="Times New Roman" w:eastAsia="Times New Roman" w:hAnsi="Times New Roman"/>
                <w:sz w:val="28"/>
                <w:szCs w:val="28"/>
                <w:lang w:eastAsia="ru-RU"/>
              </w:rPr>
              <w:t xml:space="preserve"> не связанных с добычей полезных ископаемых</w:t>
            </w:r>
            <w:r w:rsidR="00A123A2">
              <w:rPr>
                <w:rFonts w:ascii="Times New Roman" w:eastAsia="Times New Roman" w:hAnsi="Times New Roman"/>
                <w:sz w:val="28"/>
                <w:szCs w:val="28"/>
                <w:lang w:eastAsia="ru-RU"/>
              </w:rPr>
              <w:t>,</w:t>
            </w:r>
            <w:r w:rsidR="00A123A2" w:rsidRPr="00822F2B">
              <w:rPr>
                <w:rFonts w:ascii="Times New Roman" w:eastAsia="Times New Roman" w:hAnsi="Times New Roman"/>
                <w:sz w:val="28"/>
                <w:szCs w:val="28"/>
                <w:lang w:eastAsia="ru-RU"/>
              </w:rPr>
              <w:t xml:space="preserve"> </w:t>
            </w:r>
            <w:r w:rsidRPr="00822F2B">
              <w:rPr>
                <w:rFonts w:ascii="Times New Roman" w:eastAsia="Times New Roman" w:hAnsi="Times New Roman"/>
                <w:sz w:val="28"/>
                <w:szCs w:val="28"/>
                <w:lang w:eastAsia="ru-RU"/>
              </w:rPr>
              <w:t xml:space="preserve">строительства и эксплуатации </w:t>
            </w:r>
            <w:r w:rsidR="00A123A2">
              <w:rPr>
                <w:rFonts w:ascii="Times New Roman" w:eastAsia="Times New Roman" w:hAnsi="Times New Roman"/>
                <w:sz w:val="28"/>
                <w:szCs w:val="28"/>
                <w:lang w:eastAsia="ru-RU"/>
              </w:rPr>
              <w:t>таких подземных сооружений</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строительства и эксплуатации подземных сооружений, не связанных с добычей полезных ископаемых</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D11ADE">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геологического изучения и оценки пригодности участка недр д</w:t>
            </w:r>
            <w:r w:rsidR="00D11ADE">
              <w:rPr>
                <w:rFonts w:ascii="Times New Roman" w:eastAsia="Times New Roman" w:hAnsi="Times New Roman"/>
                <w:sz w:val="28"/>
                <w:szCs w:val="28"/>
                <w:lang w:eastAsia="ru-RU"/>
              </w:rPr>
              <w:t xml:space="preserve">ля строительства и эксплуатации </w:t>
            </w:r>
            <w:r w:rsidRPr="00822F2B">
              <w:rPr>
                <w:rFonts w:ascii="Times New Roman" w:eastAsia="Times New Roman" w:hAnsi="Times New Roman"/>
                <w:sz w:val="28"/>
                <w:szCs w:val="28"/>
                <w:lang w:eastAsia="ru-RU"/>
              </w:rPr>
              <w:t>подземных сооружений</w:t>
            </w:r>
            <w:r w:rsidR="00D11ADE">
              <w:rPr>
                <w:rFonts w:ascii="Times New Roman" w:eastAsia="Times New Roman" w:hAnsi="Times New Roman"/>
                <w:sz w:val="28"/>
                <w:szCs w:val="28"/>
                <w:lang w:eastAsia="ru-RU"/>
              </w:rPr>
              <w:t xml:space="preserve">, </w:t>
            </w:r>
            <w:r w:rsidR="00D11ADE" w:rsidRPr="00822F2B">
              <w:rPr>
                <w:rFonts w:ascii="Times New Roman" w:eastAsia="Times New Roman" w:hAnsi="Times New Roman"/>
                <w:sz w:val="28"/>
                <w:szCs w:val="28"/>
                <w:lang w:eastAsia="ru-RU"/>
              </w:rPr>
              <w:t>не связанных с добычей полезных ископаемых</w:t>
            </w:r>
          </w:p>
        </w:tc>
      </w:tr>
      <w:tr w:rsidR="007A535E" w:rsidRPr="00822F2B" w:rsidTr="00BD0E9B">
        <w:trPr>
          <w:trHeight w:val="53"/>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D11ADE">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для геологического изучения и оценки пригодности участка недр для строительства и эксплуатации подземных сооружений для захоронения </w:t>
            </w:r>
            <w:r w:rsidR="00D11ADE" w:rsidRPr="0006690A">
              <w:rPr>
                <w:rFonts w:ascii="Times New Roman" w:eastAsia="Times New Roman" w:hAnsi="Times New Roman"/>
                <w:b/>
                <w:sz w:val="28"/>
                <w:szCs w:val="28"/>
                <w:lang w:eastAsia="ru-RU"/>
              </w:rPr>
              <w:t>[Тип отходов]</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F35EA9" w:rsidRDefault="007A535E" w:rsidP="00F35EA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для размещения в пластах горных пород </w:t>
            </w:r>
            <w:r w:rsidR="009754DE" w:rsidRPr="00822F2B">
              <w:rPr>
                <w:rFonts w:ascii="Times New Roman" w:eastAsia="Times New Roman" w:hAnsi="Times New Roman"/>
                <w:b/>
                <w:sz w:val="28"/>
                <w:szCs w:val="28"/>
                <w:lang w:eastAsia="ru-RU"/>
              </w:rPr>
              <w:t>[Тип ПВ]</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для геологического изучения и оценки пригодности участка недр для размещения в пластах горных пород </w:t>
            </w:r>
            <w:r w:rsidRPr="00822F2B">
              <w:rPr>
                <w:rFonts w:ascii="Times New Roman" w:eastAsia="Times New Roman" w:hAnsi="Times New Roman"/>
                <w:b/>
                <w:sz w:val="28"/>
                <w:szCs w:val="28"/>
                <w:lang w:eastAsia="ru-RU"/>
              </w:rPr>
              <w:t>[Тип ПВ]</w:t>
            </w:r>
          </w:p>
        </w:tc>
      </w:tr>
      <w:tr w:rsidR="007A535E" w:rsidRPr="00822F2B" w:rsidTr="00BD0E9B">
        <w:trPr>
          <w:trHeight w:val="114"/>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образования особо охраняемых геологических объектов</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разработки технологий геологического изучения, разведки и добычи трудноизвлекаемых полезных ископаемых</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сбора минералогических, палеонтологических и других геологических коллекционных материалов</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для геологического изучения и оценки пригодности участков недр для строительства и эксплуатации подземных сооружений </w:t>
            </w:r>
            <w:r w:rsidRPr="00822F2B">
              <w:rPr>
                <w:rFonts w:ascii="Times New Roman" w:eastAsia="Times New Roman" w:hAnsi="Times New Roman"/>
                <w:b/>
                <w:sz w:val="28"/>
                <w:szCs w:val="28"/>
                <w:lang w:eastAsia="ru-RU"/>
              </w:rPr>
              <w:t>[Компетенция сооружения]</w:t>
            </w:r>
            <w:r w:rsidRPr="00822F2B">
              <w:rPr>
                <w:rFonts w:ascii="Times New Roman" w:eastAsia="Times New Roman" w:hAnsi="Times New Roman"/>
                <w:sz w:val="28"/>
                <w:szCs w:val="28"/>
                <w:lang w:eastAsia="ru-RU"/>
              </w:rPr>
              <w:t xml:space="preserve"> значения, не связанных с добычей полезных ископаемых, и для строительства и эксплуатации подземных сооружений </w:t>
            </w:r>
            <w:r w:rsidRPr="00822F2B">
              <w:rPr>
                <w:rFonts w:ascii="Times New Roman" w:eastAsia="Times New Roman" w:hAnsi="Times New Roman"/>
                <w:b/>
                <w:sz w:val="28"/>
                <w:szCs w:val="28"/>
                <w:lang w:eastAsia="ru-RU"/>
              </w:rPr>
              <w:t>[Компетенция сооружения]</w:t>
            </w:r>
            <w:r w:rsidRPr="00822F2B">
              <w:rPr>
                <w:rFonts w:ascii="Times New Roman" w:eastAsia="Times New Roman" w:hAnsi="Times New Roman"/>
                <w:sz w:val="28"/>
                <w:szCs w:val="28"/>
                <w:lang w:eastAsia="ru-RU"/>
              </w:rPr>
              <w:t xml:space="preserve"> значения, не связанных с добычей полезных ископаемых</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для геологического изучения и оценки пригодности участков недр для строительства и эксплуатации подземных сооружений </w:t>
            </w:r>
            <w:r w:rsidRPr="00822F2B">
              <w:rPr>
                <w:rFonts w:ascii="Times New Roman" w:eastAsia="Times New Roman" w:hAnsi="Times New Roman"/>
                <w:b/>
                <w:sz w:val="28"/>
                <w:szCs w:val="28"/>
                <w:lang w:eastAsia="ru-RU"/>
              </w:rPr>
              <w:t>[Компетенция сооружения]</w:t>
            </w:r>
            <w:r w:rsidRPr="00822F2B">
              <w:rPr>
                <w:rFonts w:ascii="Times New Roman" w:eastAsia="Times New Roman" w:hAnsi="Times New Roman"/>
                <w:sz w:val="28"/>
                <w:szCs w:val="28"/>
                <w:lang w:eastAsia="ru-RU"/>
              </w:rPr>
              <w:t xml:space="preserve"> значения, не связанных с добычей полезных ископаемых</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для строительства и эксплуатации подземных сооружений </w:t>
            </w:r>
            <w:r w:rsidRPr="00822F2B">
              <w:rPr>
                <w:rFonts w:ascii="Times New Roman" w:eastAsia="Times New Roman" w:hAnsi="Times New Roman"/>
                <w:b/>
                <w:sz w:val="28"/>
                <w:szCs w:val="28"/>
                <w:lang w:eastAsia="ru-RU"/>
              </w:rPr>
              <w:t xml:space="preserve">[Компетенция сооружения] </w:t>
            </w:r>
            <w:r w:rsidRPr="00822F2B">
              <w:rPr>
                <w:rFonts w:ascii="Times New Roman" w:eastAsia="Times New Roman" w:hAnsi="Times New Roman"/>
                <w:sz w:val="28"/>
                <w:szCs w:val="28"/>
                <w:lang w:eastAsia="ru-RU"/>
              </w:rPr>
              <w:t>значения, не связанных с добычей полезных ископаемых</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D67714" w:rsidRDefault="007A535E" w:rsidP="00716583">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w:t>
            </w:r>
            <w:r w:rsidR="00D67714">
              <w:rPr>
                <w:rFonts w:ascii="Times New Roman" w:eastAsia="Times New Roman" w:hAnsi="Times New Roman"/>
                <w:sz w:val="28"/>
                <w:szCs w:val="28"/>
                <w:lang w:eastAsia="ru-RU"/>
              </w:rPr>
              <w:t>ого</w:t>
            </w:r>
            <w:r w:rsidRPr="00822F2B">
              <w:rPr>
                <w:rFonts w:ascii="Times New Roman" w:eastAsia="Times New Roman" w:hAnsi="Times New Roman"/>
                <w:sz w:val="28"/>
                <w:szCs w:val="28"/>
                <w:lang w:eastAsia="ru-RU"/>
              </w:rPr>
              <w:t xml:space="preserve"> договор</w:t>
            </w:r>
            <w:r w:rsidR="00D67714">
              <w:rPr>
                <w:rFonts w:ascii="Times New Roman" w:eastAsia="Times New Roman" w:hAnsi="Times New Roman"/>
                <w:sz w:val="28"/>
                <w:szCs w:val="28"/>
                <w:lang w:eastAsia="ru-RU"/>
              </w:rPr>
              <w:t>а</w:t>
            </w:r>
            <w:r w:rsidRPr="00822F2B">
              <w:rPr>
                <w:rFonts w:ascii="Times New Roman" w:eastAsia="Times New Roman" w:hAnsi="Times New Roman"/>
                <w:sz w:val="28"/>
                <w:szCs w:val="28"/>
                <w:lang w:eastAsia="ru-RU"/>
              </w:rPr>
              <w:t xml:space="preserve"> на выполнение указанных ра</w:t>
            </w:r>
            <w:r w:rsidR="00D67714">
              <w:rPr>
                <w:rFonts w:ascii="Times New Roman" w:eastAsia="Times New Roman" w:hAnsi="Times New Roman"/>
                <w:sz w:val="28"/>
                <w:szCs w:val="28"/>
                <w:lang w:eastAsia="ru-RU"/>
              </w:rPr>
              <w:t xml:space="preserve">бот, заключенного в соответствии с </w:t>
            </w:r>
            <w:r w:rsidR="00D67714" w:rsidRPr="00716583">
              <w:rPr>
                <w:rFonts w:ascii="Times New Roman" w:eastAsia="Times New Roman" w:hAnsi="Times New Roman"/>
                <w:b/>
                <w:sz w:val="28"/>
                <w:szCs w:val="28"/>
                <w:lang w:eastAsia="ru-RU"/>
              </w:rPr>
              <w:t>[Закон-основание]</w:t>
            </w:r>
          </w:p>
        </w:tc>
      </w:tr>
      <w:tr w:rsidR="007A535E" w:rsidRPr="00822F2B" w:rsidTr="00BD0E9B">
        <w:trPr>
          <w:trHeight w:val="641"/>
        </w:trPr>
        <w:tc>
          <w:tcPr>
            <w:tcW w:w="709" w:type="dxa"/>
          </w:tcPr>
          <w:p w:rsidR="007A535E" w:rsidRPr="00F35EA9"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w:t>
            </w:r>
          </w:p>
        </w:tc>
      </w:tr>
      <w:tr w:rsidR="007A535E" w:rsidRPr="00822F2B" w:rsidTr="00BD0E9B">
        <w:trPr>
          <w:trHeight w:val="641"/>
        </w:trPr>
        <w:tc>
          <w:tcPr>
            <w:tcW w:w="709" w:type="dxa"/>
          </w:tcPr>
          <w:p w:rsidR="007A535E" w:rsidRPr="0028126C" w:rsidRDefault="007A535E" w:rsidP="00F35EA9">
            <w:pPr>
              <w:pStyle w:val="ac"/>
              <w:numPr>
                <w:ilvl w:val="0"/>
                <w:numId w:val="8"/>
              </w:numPr>
              <w:tabs>
                <w:tab w:val="left" w:pos="1005"/>
              </w:tabs>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tabs>
                <w:tab w:val="left" w:pos="1005"/>
              </w:tabs>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геологического изучения недр, осуществляемого по государственному контракту, заключенному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геологического изучения недр, осуществляем</w:t>
            </w:r>
            <w:r w:rsidR="00716583">
              <w:rPr>
                <w:rFonts w:ascii="Times New Roman" w:eastAsia="Times New Roman" w:hAnsi="Times New Roman"/>
                <w:sz w:val="28"/>
                <w:szCs w:val="28"/>
                <w:lang w:eastAsia="ru-RU"/>
              </w:rPr>
              <w:t>ого по государственному заданию</w:t>
            </w:r>
          </w:p>
        </w:tc>
      </w:tr>
      <w:tr w:rsidR="007A535E" w:rsidRPr="00822F2B" w:rsidTr="00BD0E9B">
        <w:trPr>
          <w:trHeight w:val="641"/>
        </w:trPr>
        <w:tc>
          <w:tcPr>
            <w:tcW w:w="709" w:type="dxa"/>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произвольное значение в соответствии с заключенным соглашением о разделе продукции с указанием реквизитов такого соглашения о разделе продукции</w:t>
            </w:r>
          </w:p>
        </w:tc>
      </w:tr>
      <w:tr w:rsidR="007A535E" w:rsidRPr="00822F2B" w:rsidTr="00BD0E9B">
        <w:trPr>
          <w:trHeight w:val="641"/>
        </w:trPr>
        <w:tc>
          <w:tcPr>
            <w:tcW w:w="709" w:type="dxa"/>
            <w:tcBorders>
              <w:top w:val="single" w:sz="4" w:space="0" w:color="auto"/>
              <w:left w:val="single" w:sz="4" w:space="0" w:color="auto"/>
              <w:bottom w:val="single" w:sz="4" w:space="0" w:color="auto"/>
              <w:right w:val="single" w:sz="4" w:space="0" w:color="auto"/>
            </w:tcBorders>
          </w:tcPr>
          <w:p w:rsidR="007A535E" w:rsidRPr="0028126C" w:rsidRDefault="007A535E" w:rsidP="00F35EA9">
            <w:pPr>
              <w:pStyle w:val="ac"/>
              <w:numPr>
                <w:ilvl w:val="0"/>
                <w:numId w:val="8"/>
              </w:numPr>
              <w:spacing w:after="0" w:line="240" w:lineRule="auto"/>
              <w:jc w:val="center"/>
              <w:rPr>
                <w:rFonts w:ascii="Times New Roman" w:eastAsia="Times New Roman" w:hAnsi="Times New Roman"/>
                <w:sz w:val="28"/>
                <w:szCs w:val="28"/>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произвольное значение в соответствии с международным договором Российской Федерации, предусматривающим предоставление права пользования участком недр с указанием реквизитов такого международного договора</w:t>
            </w:r>
          </w:p>
        </w:tc>
      </w:tr>
    </w:tbl>
    <w:p w:rsidR="007A535E" w:rsidRPr="00822F2B" w:rsidRDefault="007A535E" w:rsidP="007A535E">
      <w:pPr>
        <w:spacing w:after="0" w:line="240" w:lineRule="auto"/>
        <w:rPr>
          <w:rFonts w:ascii="Times New Roman" w:hAnsi="Times New Roman"/>
          <w:b/>
          <w:sz w:val="28"/>
          <w:szCs w:val="28"/>
        </w:rPr>
      </w:pPr>
    </w:p>
    <w:p w:rsidR="007A535E" w:rsidRPr="00822F2B" w:rsidRDefault="007A535E" w:rsidP="007A535E">
      <w:pPr>
        <w:spacing w:after="0" w:line="240" w:lineRule="auto"/>
        <w:rPr>
          <w:rFonts w:ascii="Times New Roman" w:hAnsi="Times New Roman"/>
          <w:b/>
          <w:sz w:val="28"/>
          <w:szCs w:val="28"/>
        </w:rPr>
      </w:pPr>
      <w:r w:rsidRPr="00822F2B">
        <w:rPr>
          <w:rFonts w:ascii="Times New Roman" w:hAnsi="Times New Roman"/>
          <w:b/>
          <w:sz w:val="28"/>
          <w:szCs w:val="28"/>
        </w:rPr>
        <w:t>Справочник «Основания предоставления права пользования недрами»</w:t>
      </w:r>
    </w:p>
    <w:p w:rsidR="007A535E" w:rsidRPr="00822F2B" w:rsidRDefault="007A535E" w:rsidP="007A535E">
      <w:pPr>
        <w:spacing w:after="0" w:line="240" w:lineRule="auto"/>
        <w:rPr>
          <w:rFonts w:ascii="Times New Roman" w:hAnsi="Times New Roman"/>
          <w:b/>
          <w:sz w:val="28"/>
          <w:szCs w:val="28"/>
        </w:rPr>
      </w:pPr>
    </w:p>
    <w:tbl>
      <w:tblPr>
        <w:tblW w:w="1055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9"/>
        <w:gridCol w:w="9843"/>
      </w:tblGrid>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lastRenderedPageBreak/>
              <w:t>№, п/п</w:t>
            </w:r>
          </w:p>
        </w:tc>
        <w:tc>
          <w:tcPr>
            <w:tcW w:w="9843"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t>Основание предоставления права пользования участком недр, предусмотренное частью первой статьи 10.1 Закона Российской Федерации «О недрах»</w:t>
            </w:r>
          </w:p>
        </w:tc>
      </w:tr>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w:t>
            </w:r>
          </w:p>
        </w:tc>
        <w:tc>
          <w:tcPr>
            <w:tcW w:w="9843" w:type="dxa"/>
            <w:shd w:val="clear" w:color="auto" w:fill="auto"/>
            <w:vAlign w:val="center"/>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решение Правительства Российской Федерации</w:t>
            </w:r>
          </w:p>
        </w:tc>
      </w:tr>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w:t>
            </w:r>
          </w:p>
        </w:tc>
        <w:tc>
          <w:tcPr>
            <w:tcW w:w="9843" w:type="dxa"/>
            <w:shd w:val="clear" w:color="auto" w:fill="auto"/>
            <w:vAlign w:val="center"/>
          </w:tcPr>
          <w:p w:rsidR="007A535E" w:rsidRPr="00822F2B" w:rsidRDefault="007A535E" w:rsidP="005865D9">
            <w:pPr>
              <w:autoSpaceDE w:val="0"/>
              <w:autoSpaceDN w:val="0"/>
              <w:adjustRightInd w:val="0"/>
              <w:spacing w:after="0" w:line="240" w:lineRule="auto"/>
              <w:jc w:val="both"/>
              <w:rPr>
                <w:rFonts w:ascii="Times New Roman" w:hAnsi="Times New Roman"/>
                <w:bCs/>
                <w:sz w:val="28"/>
                <w:szCs w:val="28"/>
              </w:rPr>
            </w:pPr>
            <w:r w:rsidRPr="00822F2B">
              <w:rPr>
                <w:rFonts w:ascii="Times New Roman" w:hAnsi="Times New Roman"/>
                <w:bCs/>
                <w:sz w:val="28"/>
                <w:szCs w:val="28"/>
              </w:rPr>
              <w:t>решение создаваемой Правительством Российской Федерации аукционной комиссии;</w:t>
            </w:r>
          </w:p>
        </w:tc>
      </w:tr>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t>3</w:t>
            </w:r>
          </w:p>
        </w:tc>
        <w:tc>
          <w:tcPr>
            <w:tcW w:w="9843" w:type="dxa"/>
            <w:shd w:val="clear" w:color="auto" w:fill="auto"/>
            <w:vAlign w:val="center"/>
          </w:tcPr>
          <w:p w:rsidR="007A535E" w:rsidRPr="00822F2B" w:rsidRDefault="007A535E" w:rsidP="005865D9">
            <w:pPr>
              <w:autoSpaceDE w:val="0"/>
              <w:autoSpaceDN w:val="0"/>
              <w:adjustRightInd w:val="0"/>
              <w:spacing w:after="0" w:line="240" w:lineRule="auto"/>
              <w:jc w:val="both"/>
              <w:rPr>
                <w:rFonts w:ascii="Times New Roman" w:hAnsi="Times New Roman"/>
                <w:bCs/>
                <w:sz w:val="28"/>
                <w:szCs w:val="28"/>
              </w:rPr>
            </w:pPr>
            <w:r w:rsidRPr="00822F2B">
              <w:rPr>
                <w:rFonts w:ascii="Times New Roman" w:hAnsi="Times New Roman"/>
                <w:bCs/>
                <w:sz w:val="28"/>
                <w:szCs w:val="28"/>
              </w:rPr>
              <w:t>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tc>
      </w:tr>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t>4</w:t>
            </w:r>
          </w:p>
        </w:tc>
        <w:tc>
          <w:tcPr>
            <w:tcW w:w="9843" w:type="dxa"/>
            <w:shd w:val="clear" w:color="auto" w:fill="auto"/>
            <w:vAlign w:val="center"/>
          </w:tcPr>
          <w:p w:rsidR="007A535E" w:rsidRPr="00822F2B" w:rsidRDefault="007A535E" w:rsidP="005865D9">
            <w:pPr>
              <w:autoSpaceDE w:val="0"/>
              <w:autoSpaceDN w:val="0"/>
              <w:adjustRightInd w:val="0"/>
              <w:spacing w:after="0" w:line="240" w:lineRule="auto"/>
              <w:jc w:val="both"/>
              <w:rPr>
                <w:rFonts w:ascii="Times New Roman" w:hAnsi="Times New Roman"/>
                <w:sz w:val="28"/>
                <w:szCs w:val="28"/>
              </w:rPr>
            </w:pPr>
            <w:r w:rsidRPr="00822F2B">
              <w:rPr>
                <w:rFonts w:ascii="Times New Roman" w:hAnsi="Times New Roman"/>
                <w:sz w:val="28"/>
                <w:szCs w:val="28"/>
              </w:rPr>
              <w:t>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tc>
      </w:tr>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t>5</w:t>
            </w:r>
          </w:p>
        </w:tc>
        <w:tc>
          <w:tcPr>
            <w:tcW w:w="9843" w:type="dxa"/>
            <w:shd w:val="clear" w:color="auto" w:fill="auto"/>
            <w:vAlign w:val="center"/>
          </w:tcPr>
          <w:p w:rsidR="007A535E" w:rsidRPr="00822F2B" w:rsidRDefault="007A535E" w:rsidP="005865D9">
            <w:pPr>
              <w:autoSpaceDE w:val="0"/>
              <w:autoSpaceDN w:val="0"/>
              <w:adjustRightInd w:val="0"/>
              <w:spacing w:after="0" w:line="240" w:lineRule="auto"/>
              <w:jc w:val="both"/>
              <w:rPr>
                <w:rFonts w:ascii="Times New Roman" w:hAnsi="Times New Roman"/>
                <w:sz w:val="28"/>
                <w:szCs w:val="28"/>
              </w:rPr>
            </w:pPr>
            <w:r w:rsidRPr="00822F2B">
              <w:rPr>
                <w:rFonts w:ascii="Times New Roman" w:hAnsi="Times New Roman"/>
                <w:sz w:val="28"/>
                <w:szCs w:val="28"/>
              </w:rPr>
              <w:t>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федерального значения и участков недр местного значения, а в случае, предусмотренном частью восьмой статьи 13.1 Закона Российской Федерации «О недрах», о предоставлении права пользования указанным участком недр лицу, заявка которого соответствует требованиям Закона Российской Федерации «О недрах» и условиям объявленного аукциона, или единственному участнику аукциона</w:t>
            </w:r>
          </w:p>
        </w:tc>
      </w:tr>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t>6</w:t>
            </w:r>
          </w:p>
        </w:tc>
        <w:tc>
          <w:tcPr>
            <w:tcW w:w="9843" w:type="dxa"/>
            <w:shd w:val="clear" w:color="auto" w:fill="auto"/>
            <w:vAlign w:val="center"/>
          </w:tcPr>
          <w:p w:rsidR="007A535E" w:rsidRPr="00822F2B" w:rsidRDefault="007A535E" w:rsidP="005865D9">
            <w:pPr>
              <w:autoSpaceDE w:val="0"/>
              <w:autoSpaceDN w:val="0"/>
              <w:adjustRightInd w:val="0"/>
              <w:spacing w:after="0" w:line="240" w:lineRule="auto"/>
              <w:jc w:val="both"/>
              <w:rPr>
                <w:rFonts w:ascii="Times New Roman" w:hAnsi="Times New Roman"/>
                <w:sz w:val="28"/>
                <w:szCs w:val="28"/>
              </w:rPr>
            </w:pPr>
            <w:r w:rsidRPr="00822F2B">
              <w:rPr>
                <w:rFonts w:ascii="Times New Roman" w:hAnsi="Times New Roman"/>
                <w:sz w:val="28"/>
                <w:szCs w:val="28"/>
              </w:rPr>
              <w:t>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tc>
      </w:tr>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t>7</w:t>
            </w:r>
          </w:p>
        </w:tc>
        <w:tc>
          <w:tcPr>
            <w:tcW w:w="9843" w:type="dxa"/>
            <w:shd w:val="clear" w:color="auto" w:fill="auto"/>
            <w:vAlign w:val="center"/>
          </w:tcPr>
          <w:p w:rsidR="007A535E" w:rsidRPr="00822F2B" w:rsidRDefault="007A535E" w:rsidP="005865D9">
            <w:pPr>
              <w:autoSpaceDE w:val="0"/>
              <w:autoSpaceDN w:val="0"/>
              <w:adjustRightInd w:val="0"/>
              <w:spacing w:after="0" w:line="240" w:lineRule="auto"/>
              <w:jc w:val="both"/>
              <w:rPr>
                <w:rFonts w:ascii="Times New Roman" w:hAnsi="Times New Roman"/>
                <w:sz w:val="28"/>
                <w:szCs w:val="28"/>
              </w:rPr>
            </w:pPr>
            <w:r w:rsidRPr="00822F2B">
              <w:rPr>
                <w:rFonts w:ascii="Times New Roman" w:hAnsi="Times New Roman"/>
                <w:sz w:val="28"/>
                <w:szCs w:val="28"/>
              </w:rPr>
              <w:t>принятое в соответствии с законодательством субъекта Российской Федерации решение органа государственной власти субъекта Российской Федерации</w:t>
            </w:r>
          </w:p>
        </w:tc>
      </w:tr>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t>8</w:t>
            </w:r>
          </w:p>
        </w:tc>
        <w:tc>
          <w:tcPr>
            <w:tcW w:w="9843" w:type="dxa"/>
            <w:shd w:val="clear" w:color="auto" w:fill="auto"/>
            <w:vAlign w:val="center"/>
          </w:tcPr>
          <w:p w:rsidR="007A535E" w:rsidRPr="00822F2B" w:rsidRDefault="007A535E" w:rsidP="005865D9">
            <w:pPr>
              <w:autoSpaceDE w:val="0"/>
              <w:autoSpaceDN w:val="0"/>
              <w:adjustRightInd w:val="0"/>
              <w:spacing w:after="0" w:line="240" w:lineRule="auto"/>
              <w:jc w:val="both"/>
              <w:rPr>
                <w:rFonts w:ascii="Times New Roman" w:hAnsi="Times New Roman"/>
                <w:sz w:val="28"/>
                <w:szCs w:val="28"/>
              </w:rPr>
            </w:pPr>
            <w:r w:rsidRPr="00822F2B">
              <w:rPr>
                <w:rFonts w:ascii="Times New Roman" w:hAnsi="Times New Roman"/>
                <w:sz w:val="28"/>
                <w:szCs w:val="28"/>
              </w:rPr>
              <w:t xml:space="preserve">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частью восьмой статьи 13.1 Закона Российской Федерации «О недрах», о предоставлении права пользования указанным </w:t>
            </w:r>
            <w:r w:rsidRPr="00822F2B">
              <w:rPr>
                <w:rFonts w:ascii="Times New Roman" w:hAnsi="Times New Roman"/>
                <w:sz w:val="28"/>
                <w:szCs w:val="28"/>
              </w:rPr>
              <w:lastRenderedPageBreak/>
              <w:t>участком недр лицу, заявка которого соответствует требованиям Закона Российской Федерации «О недрах» и условиям объявленного аукциона, или единственному участнику аукциона</w:t>
            </w:r>
          </w:p>
        </w:tc>
      </w:tr>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lastRenderedPageBreak/>
              <w:t>9</w:t>
            </w:r>
          </w:p>
        </w:tc>
        <w:tc>
          <w:tcPr>
            <w:tcW w:w="9843" w:type="dxa"/>
            <w:shd w:val="clear" w:color="auto" w:fill="auto"/>
            <w:vAlign w:val="center"/>
          </w:tcPr>
          <w:p w:rsidR="007A535E" w:rsidRPr="00822F2B" w:rsidRDefault="00A70D2C" w:rsidP="00A70D2C">
            <w:pPr>
              <w:autoSpaceDE w:val="0"/>
              <w:autoSpaceDN w:val="0"/>
              <w:adjustRightInd w:val="0"/>
              <w:spacing w:after="0" w:line="240" w:lineRule="auto"/>
              <w:jc w:val="both"/>
              <w:rPr>
                <w:rFonts w:ascii="Times New Roman" w:hAnsi="Times New Roman"/>
                <w:sz w:val="28"/>
                <w:szCs w:val="28"/>
              </w:rPr>
            </w:pPr>
            <w:r w:rsidRPr="00822F2B">
              <w:rPr>
                <w:rFonts w:ascii="Times New Roman" w:hAnsi="Times New Roman"/>
                <w:sz w:val="28"/>
                <w:szCs w:val="28"/>
              </w:rPr>
              <w:t>соглашение о разделе продукции</w:t>
            </w:r>
          </w:p>
        </w:tc>
      </w:tr>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t>10</w:t>
            </w:r>
          </w:p>
        </w:tc>
        <w:tc>
          <w:tcPr>
            <w:tcW w:w="9843" w:type="dxa"/>
            <w:shd w:val="clear" w:color="auto" w:fill="auto"/>
            <w:vAlign w:val="center"/>
          </w:tcPr>
          <w:p w:rsidR="007A535E" w:rsidRPr="00822F2B" w:rsidRDefault="007A535E" w:rsidP="005865D9">
            <w:pPr>
              <w:autoSpaceDE w:val="0"/>
              <w:autoSpaceDN w:val="0"/>
              <w:adjustRightInd w:val="0"/>
              <w:spacing w:after="0" w:line="240" w:lineRule="auto"/>
              <w:jc w:val="both"/>
              <w:rPr>
                <w:rFonts w:ascii="Times New Roman" w:hAnsi="Times New Roman"/>
                <w:sz w:val="28"/>
                <w:szCs w:val="28"/>
              </w:rPr>
            </w:pPr>
            <w:r w:rsidRPr="00822F2B">
              <w:rPr>
                <w:rFonts w:ascii="Times New Roman" w:hAnsi="Times New Roman"/>
                <w:sz w:val="28"/>
                <w:szCs w:val="28"/>
              </w:rPr>
              <w:t>государственный контракт, заключенный федеральным органом управления государственным фондом недр или его территориальным органом, а в отношении участка недр местного значения – органом государственной власти субъекта Российской Федерации, для осуществления геологического изучения недр</w:t>
            </w:r>
          </w:p>
        </w:tc>
      </w:tr>
      <w:tr w:rsidR="007A535E" w:rsidRPr="00822F2B" w:rsidTr="00BD0E9B">
        <w:tc>
          <w:tcPr>
            <w:tcW w:w="709" w:type="dxa"/>
            <w:shd w:val="clear" w:color="auto" w:fill="auto"/>
            <w:vAlign w:val="center"/>
          </w:tcPr>
          <w:p w:rsidR="007A535E" w:rsidRPr="00822F2B" w:rsidRDefault="007A535E" w:rsidP="005865D9">
            <w:pPr>
              <w:spacing w:after="0" w:line="240" w:lineRule="auto"/>
              <w:jc w:val="center"/>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t>11</w:t>
            </w:r>
          </w:p>
        </w:tc>
        <w:tc>
          <w:tcPr>
            <w:tcW w:w="9843" w:type="dxa"/>
            <w:shd w:val="clear" w:color="auto" w:fill="auto"/>
            <w:vAlign w:val="center"/>
          </w:tcPr>
          <w:p w:rsidR="007A535E" w:rsidRPr="00822F2B" w:rsidRDefault="007A535E" w:rsidP="005865D9">
            <w:pPr>
              <w:autoSpaceDE w:val="0"/>
              <w:autoSpaceDN w:val="0"/>
              <w:adjustRightInd w:val="0"/>
              <w:spacing w:after="0" w:line="240" w:lineRule="auto"/>
              <w:jc w:val="both"/>
              <w:rPr>
                <w:rFonts w:ascii="Times New Roman" w:hAnsi="Times New Roman"/>
                <w:sz w:val="28"/>
                <w:szCs w:val="28"/>
              </w:rPr>
            </w:pPr>
            <w:r w:rsidRPr="00822F2B">
              <w:rPr>
                <w:rFonts w:ascii="Times New Roman" w:hAnsi="Times New Roman"/>
                <w:sz w:val="28"/>
                <w:szCs w:val="28"/>
              </w:rPr>
              <w:t>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w:t>
            </w:r>
          </w:p>
        </w:tc>
      </w:tr>
    </w:tbl>
    <w:p w:rsidR="007A535E" w:rsidRPr="00822F2B" w:rsidRDefault="007A535E" w:rsidP="007A535E">
      <w:pPr>
        <w:spacing w:after="0" w:line="240" w:lineRule="auto"/>
        <w:rPr>
          <w:rFonts w:ascii="Times New Roman" w:hAnsi="Times New Roman"/>
          <w:b/>
          <w:sz w:val="28"/>
          <w:szCs w:val="28"/>
        </w:rPr>
      </w:pPr>
    </w:p>
    <w:p w:rsidR="007A535E" w:rsidRPr="00822F2B" w:rsidRDefault="007A535E" w:rsidP="007A535E">
      <w:pPr>
        <w:spacing w:after="0" w:line="240" w:lineRule="auto"/>
        <w:jc w:val="both"/>
        <w:rPr>
          <w:rFonts w:ascii="Times New Roman" w:hAnsi="Times New Roman"/>
          <w:b/>
          <w:sz w:val="28"/>
          <w:szCs w:val="28"/>
        </w:rPr>
      </w:pPr>
      <w:r w:rsidRPr="00822F2B">
        <w:rPr>
          <w:rFonts w:ascii="Times New Roman" w:hAnsi="Times New Roman"/>
          <w:b/>
          <w:sz w:val="28"/>
          <w:szCs w:val="28"/>
        </w:rPr>
        <w:t>Справочник «</w:t>
      </w:r>
      <w:r w:rsidRPr="00822F2B">
        <w:rPr>
          <w:rFonts w:ascii="Times New Roman" w:eastAsia="Times New Roman" w:hAnsi="Times New Roman"/>
          <w:b/>
          <w:sz w:val="28"/>
          <w:szCs w:val="28"/>
        </w:rPr>
        <w:t xml:space="preserve">Обязательства по </w:t>
      </w:r>
      <w:r w:rsidRPr="00822F2B">
        <w:rPr>
          <w:rFonts w:ascii="Times New Roman" w:hAnsi="Times New Roman"/>
          <w:b/>
          <w:sz w:val="28"/>
          <w:szCs w:val="28"/>
        </w:rPr>
        <w:t>пользовани</w:t>
      </w:r>
      <w:r w:rsidR="00023301" w:rsidRPr="00822F2B">
        <w:rPr>
          <w:rFonts w:ascii="Times New Roman" w:hAnsi="Times New Roman"/>
          <w:b/>
          <w:sz w:val="28"/>
          <w:szCs w:val="28"/>
        </w:rPr>
        <w:t>ю</w:t>
      </w:r>
      <w:r w:rsidRPr="00822F2B">
        <w:rPr>
          <w:rFonts w:ascii="Times New Roman" w:hAnsi="Times New Roman"/>
          <w:b/>
          <w:sz w:val="28"/>
          <w:szCs w:val="28"/>
        </w:rPr>
        <w:t xml:space="preserve"> недрами»</w:t>
      </w:r>
    </w:p>
    <w:tbl>
      <w:tblPr>
        <w:tblW w:w="104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6032"/>
      </w:tblGrid>
      <w:tr w:rsidR="007A535E" w:rsidRPr="00822F2B" w:rsidTr="00BD0E9B">
        <w:tc>
          <w:tcPr>
            <w:tcW w:w="709" w:type="dxa"/>
          </w:tcPr>
          <w:p w:rsidR="007A535E" w:rsidRPr="00822F2B" w:rsidRDefault="007A535E" w:rsidP="005865D9">
            <w:pPr>
              <w:spacing w:after="0" w:line="240" w:lineRule="auto"/>
              <w:jc w:val="center"/>
              <w:rPr>
                <w:rFonts w:ascii="Times New Roman" w:hAnsi="Times New Roman"/>
                <w:sz w:val="28"/>
                <w:szCs w:val="28"/>
              </w:rPr>
            </w:pPr>
            <w:r w:rsidRPr="00822F2B">
              <w:rPr>
                <w:rFonts w:ascii="Times New Roman" w:hAnsi="Times New Roman"/>
                <w:b/>
                <w:sz w:val="28"/>
                <w:szCs w:val="28"/>
              </w:rPr>
              <w:t>№</w:t>
            </w:r>
          </w:p>
        </w:tc>
        <w:tc>
          <w:tcPr>
            <w:tcW w:w="3686" w:type="dxa"/>
          </w:tcPr>
          <w:p w:rsidR="007A535E" w:rsidRPr="00822F2B" w:rsidRDefault="007A535E" w:rsidP="005865D9">
            <w:pPr>
              <w:spacing w:after="0" w:line="240" w:lineRule="auto"/>
              <w:jc w:val="center"/>
              <w:rPr>
                <w:rFonts w:ascii="Times New Roman" w:hAnsi="Times New Roman"/>
                <w:sz w:val="28"/>
                <w:szCs w:val="28"/>
              </w:rPr>
            </w:pPr>
            <w:r w:rsidRPr="00822F2B">
              <w:rPr>
                <w:rFonts w:ascii="Times New Roman" w:hAnsi="Times New Roman"/>
                <w:b/>
                <w:sz w:val="28"/>
                <w:szCs w:val="28"/>
              </w:rPr>
              <w:t>Случай</w:t>
            </w:r>
          </w:p>
        </w:tc>
        <w:tc>
          <w:tcPr>
            <w:tcW w:w="6032" w:type="dxa"/>
          </w:tcPr>
          <w:p w:rsidR="007A535E" w:rsidRPr="00822F2B" w:rsidRDefault="007A535E" w:rsidP="005865D9">
            <w:pPr>
              <w:spacing w:after="0" w:line="240" w:lineRule="auto"/>
              <w:ind w:firstLine="709"/>
              <w:jc w:val="center"/>
              <w:rPr>
                <w:rFonts w:ascii="Times New Roman" w:eastAsia="Times New Roman" w:hAnsi="Times New Roman"/>
                <w:sz w:val="28"/>
                <w:szCs w:val="28"/>
              </w:rPr>
            </w:pPr>
            <w:r w:rsidRPr="00822F2B">
              <w:rPr>
                <w:rFonts w:ascii="Times New Roman" w:hAnsi="Times New Roman"/>
                <w:b/>
                <w:sz w:val="28"/>
                <w:szCs w:val="28"/>
              </w:rPr>
              <w:t>Значение</w:t>
            </w:r>
          </w:p>
        </w:tc>
      </w:tr>
      <w:tr w:rsidR="007A535E" w:rsidRPr="00822F2B" w:rsidTr="00BD0E9B">
        <w:tc>
          <w:tcPr>
            <w:tcW w:w="709" w:type="dxa"/>
          </w:tcPr>
          <w:p w:rsidR="007A535E" w:rsidRPr="00822F2B" w:rsidRDefault="007A535E" w:rsidP="005865D9">
            <w:pPr>
              <w:spacing w:after="0" w:line="240" w:lineRule="auto"/>
              <w:rPr>
                <w:rFonts w:ascii="Times New Roman" w:hAnsi="Times New Roman"/>
                <w:sz w:val="28"/>
                <w:szCs w:val="28"/>
              </w:rPr>
            </w:pPr>
            <w:r w:rsidRPr="00822F2B">
              <w:rPr>
                <w:rFonts w:ascii="Times New Roman" w:hAnsi="Times New Roman"/>
                <w:sz w:val="28"/>
                <w:szCs w:val="28"/>
              </w:rPr>
              <w:t>1</w:t>
            </w:r>
          </w:p>
        </w:tc>
        <w:tc>
          <w:tcPr>
            <w:tcW w:w="3686" w:type="dxa"/>
          </w:tcPr>
          <w:p w:rsidR="007A535E" w:rsidRPr="00822F2B" w:rsidRDefault="007A535E" w:rsidP="00864CD0">
            <w:pPr>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пунктами </w:t>
            </w:r>
            <w:r w:rsidRPr="00822F2B">
              <w:rPr>
                <w:rFonts w:ascii="Times New Roman" w:hAnsi="Times New Roman"/>
                <w:sz w:val="28"/>
                <w:szCs w:val="28"/>
              </w:rPr>
              <w:t xml:space="preserve">3 – </w:t>
            </w:r>
            <w:r w:rsidR="00864CD0" w:rsidRPr="00864CD0">
              <w:rPr>
                <w:rFonts w:ascii="Times New Roman" w:hAnsi="Times New Roman"/>
                <w:sz w:val="28"/>
                <w:szCs w:val="28"/>
              </w:rPr>
              <w:t>5</w:t>
            </w:r>
            <w:r w:rsidRPr="00822F2B">
              <w:rPr>
                <w:rFonts w:ascii="Times New Roman" w:hAnsi="Times New Roman"/>
                <w:sz w:val="28"/>
                <w:szCs w:val="28"/>
              </w:rPr>
              <w:t xml:space="preserve"> и 2</w:t>
            </w:r>
            <w:r w:rsidR="00864CD0" w:rsidRPr="00864CD0">
              <w:rPr>
                <w:rFonts w:ascii="Times New Roman" w:hAnsi="Times New Roman"/>
                <w:sz w:val="28"/>
                <w:szCs w:val="28"/>
              </w:rPr>
              <w:t>3</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 (за исключением</w:t>
            </w:r>
            <w:r w:rsidR="007524B5">
              <w:rPr>
                <w:rFonts w:ascii="Times New Roman" w:eastAsia="Times New Roman" w:hAnsi="Times New Roman"/>
                <w:sz w:val="28"/>
                <w:szCs w:val="28"/>
                <w:lang w:eastAsia="ru-RU"/>
              </w:rPr>
              <w:t xml:space="preserve"> углеводородного сырья, </w:t>
            </w:r>
            <w:r w:rsidRPr="00822F2B">
              <w:rPr>
                <w:rFonts w:ascii="Times New Roman" w:hAnsi="Times New Roman"/>
                <w:sz w:val="28"/>
                <w:szCs w:val="28"/>
              </w:rPr>
              <w:t>подземных вод, которые используются для целей питьевого и хозяйственно-бытового водоснабжения или технического водоснабжения)</w:t>
            </w:r>
          </w:p>
        </w:tc>
        <w:tc>
          <w:tcPr>
            <w:tcW w:w="6032" w:type="dxa"/>
          </w:tcPr>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w:t>
            </w:r>
            <w:r w:rsidRPr="00822F2B">
              <w:rPr>
                <w:rFonts w:ascii="Times New Roman" w:eastAsia="Times New Roman" w:hAnsi="Times New Roman"/>
                <w:sz w:val="28"/>
                <w:szCs w:val="28"/>
              </w:rPr>
              <w:tab/>
              <w:t xml:space="preserve">Сроки подготовки и утверждения проектной документации на </w:t>
            </w:r>
            <w:r w:rsidR="00581771" w:rsidRPr="00822F2B">
              <w:rPr>
                <w:rFonts w:ascii="Times New Roman" w:eastAsia="Times New Roman" w:hAnsi="Times New Roman"/>
                <w:sz w:val="28"/>
                <w:szCs w:val="28"/>
              </w:rPr>
              <w:t>осуществление пользования</w:t>
            </w:r>
            <w:r w:rsidRPr="00822F2B">
              <w:rPr>
                <w:rFonts w:ascii="Times New Roman" w:eastAsia="Times New Roman" w:hAnsi="Times New Roman"/>
                <w:sz w:val="28"/>
                <w:szCs w:val="28"/>
              </w:rPr>
              <w:t xml:space="preserve"> недрами, а также сроки представления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4.1.1. Срок утверждения проектной документации на осуществление геологического изучения недр, включающего поиски и оценку месторождения полезных ископаемых, получившей положительное заключение экспертизы, предусмотренной статьей 36.1 Закона Российской Федерации «О недрах»: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4.1.2. </w:t>
            </w:r>
            <w:r w:rsidRPr="00822F2B">
              <w:rPr>
                <w:rFonts w:ascii="Times New Roman" w:eastAsia="Times New Roman" w:hAnsi="Times New Roman"/>
                <w:sz w:val="28"/>
                <w:szCs w:val="28"/>
                <w:lang w:eastAsia="ru-RU"/>
              </w:rPr>
              <w:t xml:space="preserve">Завершение геологического изучения участка недр, включающего поиски и оценку месторождений полезных ископаемых, и представление материалов по результатам геологического изучения недр </w:t>
            </w:r>
            <w:r w:rsidRPr="00822F2B">
              <w:rPr>
                <w:rFonts w:ascii="Times New Roman" w:eastAsia="Times New Roman" w:hAnsi="Times New Roman"/>
                <w:sz w:val="28"/>
                <w:szCs w:val="28"/>
              </w:rPr>
              <w:t>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статьей 29 Закона Российской Федерации «О недрах»:</w:t>
            </w:r>
            <w:r w:rsidRPr="00822F2B">
              <w:rPr>
                <w:rFonts w:ascii="Times New Roman" w:eastAsia="Times New Roman" w:hAnsi="Times New Roman"/>
                <w:sz w:val="28"/>
                <w:szCs w:val="28"/>
                <w:lang w:eastAsia="ru-RU"/>
              </w:rPr>
              <w:t xml:space="preserve"> </w:t>
            </w:r>
            <w:r w:rsidRPr="00822F2B">
              <w:rPr>
                <w:rFonts w:ascii="Times New Roman" w:eastAsia="Times New Roman" w:hAnsi="Times New Roman"/>
                <w:b/>
                <w:sz w:val="28"/>
                <w:szCs w:val="28"/>
              </w:rPr>
              <w:t>[</w:t>
            </w:r>
            <w:r w:rsidRPr="00822F2B">
              <w:rPr>
                <w:rFonts w:ascii="Times New Roman" w:eastAsia="Times New Roman" w:hAnsi="Times New Roman"/>
                <w:b/>
                <w:iCs/>
                <w:sz w:val="28"/>
                <w:szCs w:val="28"/>
                <w:lang w:eastAsia="ru-RU"/>
              </w:rPr>
              <w:t>Срок отчета ГИН</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4.1.3. Срок утверждения проектной документации на осуществление разведки месторождения полезных ископаемых, </w:t>
            </w:r>
            <w:r w:rsidRPr="00822F2B">
              <w:rPr>
                <w:rFonts w:ascii="Times New Roman" w:eastAsia="Times New Roman" w:hAnsi="Times New Roman"/>
                <w:sz w:val="28"/>
                <w:szCs w:val="28"/>
              </w:rPr>
              <w:lastRenderedPageBreak/>
              <w:t>получившей положительное заключение экспертизы, предусмотренной статьей 36.1 Закона Российской Федерации «О недрах»:</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4.1.3.1. Для месторождений полезных ископаемых, учтенных государственным балансом запасов полезных ископаемых: </w:t>
            </w:r>
            <w:r w:rsidRPr="00822F2B">
              <w:rPr>
                <w:rFonts w:ascii="Times New Roman" w:eastAsia="Times New Roman" w:hAnsi="Times New Roman"/>
                <w:b/>
                <w:sz w:val="28"/>
                <w:szCs w:val="28"/>
              </w:rPr>
              <w:t>[Объект учета]</w:t>
            </w:r>
            <w:r w:rsidRPr="00822F2B">
              <w:rPr>
                <w:rFonts w:ascii="Times New Roman" w:eastAsia="Times New Roman" w:hAnsi="Times New Roman"/>
                <w:sz w:val="28"/>
                <w:szCs w:val="28"/>
              </w:rPr>
              <w:t xml:space="preserve">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b/>
                <w:sz w:val="28"/>
                <w:szCs w:val="28"/>
              </w:rPr>
              <w:t>[Пункт 4.1.3.</w:t>
            </w:r>
            <w:r w:rsidRPr="00822F2B">
              <w:rPr>
                <w:rFonts w:ascii="Times New Roman" w:eastAsia="Times New Roman" w:hAnsi="Times New Roman"/>
                <w:b/>
                <w:sz w:val="28"/>
                <w:szCs w:val="28"/>
                <w:lang w:val="en-US"/>
              </w:rPr>
              <w:t>N</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4.1.3.[</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 xml:space="preserve">]. Для открываемых месторождений: </w:t>
            </w:r>
            <w:r w:rsidRPr="00822F2B">
              <w:rPr>
                <w:rFonts w:ascii="Times New Roman" w:eastAsia="Times New Roman" w:hAnsi="Times New Roman"/>
                <w:b/>
                <w:sz w:val="28"/>
                <w:szCs w:val="28"/>
              </w:rPr>
              <w:t>[Срок проекта разведки]</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4.1.4.</w:t>
            </w:r>
            <w:r w:rsidRPr="00822F2B">
              <w:rPr>
                <w:rFonts w:ascii="Times New Roman" w:eastAsia="Times New Roman" w:hAnsi="Times New Roman"/>
                <w:sz w:val="28"/>
                <w:szCs w:val="28"/>
              </w:rPr>
              <w:tab/>
              <w:t xml:space="preserve">Завершение </w:t>
            </w:r>
            <w:r w:rsidR="0028126C" w:rsidRPr="0028126C">
              <w:rPr>
                <w:rFonts w:ascii="Times New Roman" w:eastAsia="Times New Roman" w:hAnsi="Times New Roman"/>
                <w:sz w:val="28"/>
                <w:szCs w:val="28"/>
              </w:rPr>
              <w:t>разведки и пробной эксплуатации</w:t>
            </w:r>
            <w:r w:rsidRPr="00822F2B">
              <w:rPr>
                <w:rFonts w:ascii="Times New Roman" w:eastAsia="Times New Roman" w:hAnsi="Times New Roman"/>
                <w:sz w:val="28"/>
                <w:szCs w:val="28"/>
              </w:rPr>
              <w:t xml:space="preserve"> месторождений полезных ископаемых и представление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статьей 29 Закона Российской Федерации «О недрах»:</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4.1.4.1. Для месторождений полезных ископаемых, учтенных государственным балансом запасов полезных ископаемых:</w:t>
            </w:r>
            <w:r w:rsidR="00116953" w:rsidRPr="00822F2B">
              <w:rPr>
                <w:rFonts w:ascii="Times New Roman" w:eastAsia="Times New Roman" w:hAnsi="Times New Roman"/>
                <w:b/>
                <w:sz w:val="28"/>
                <w:szCs w:val="28"/>
              </w:rPr>
              <w:t xml:space="preserve"> [Объект учета]</w:t>
            </w:r>
            <w:r w:rsidR="00116953" w:rsidRPr="00822F2B">
              <w:rPr>
                <w:rFonts w:ascii="Times New Roman" w:eastAsia="Times New Roman" w:hAnsi="Times New Roman"/>
                <w:sz w:val="28"/>
                <w:szCs w:val="28"/>
              </w:rPr>
              <w:t xml:space="preserve">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[Пункт 4.1.4.</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4.1.4.[</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 xml:space="preserve">]. Для открываемых месторождений: </w:t>
            </w:r>
            <w:r w:rsidRPr="00822F2B">
              <w:rPr>
                <w:rFonts w:ascii="Times New Roman" w:eastAsia="Times New Roman" w:hAnsi="Times New Roman"/>
                <w:b/>
                <w:sz w:val="28"/>
                <w:szCs w:val="28"/>
              </w:rPr>
              <w:t>[Срок отчета разведки]</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4.1.5. Срок утверждения </w:t>
            </w:r>
            <w:r w:rsidR="004633FE" w:rsidRPr="004633FE">
              <w:rPr>
                <w:rFonts w:ascii="Times New Roman" w:eastAsia="Times New Roman" w:hAnsi="Times New Roman"/>
                <w:sz w:val="28"/>
                <w:szCs w:val="28"/>
              </w:rPr>
              <w:t xml:space="preserve">технологической схемы разработки месторождения </w:t>
            </w:r>
            <w:r w:rsidRPr="00822F2B">
              <w:rPr>
                <w:rFonts w:ascii="Times New Roman" w:eastAsia="Times New Roman" w:hAnsi="Times New Roman"/>
                <w:sz w:val="28"/>
                <w:szCs w:val="28"/>
              </w:rPr>
              <w:t>полезных ископаемых, согласованно</w:t>
            </w:r>
            <w:r w:rsidR="006E29E2">
              <w:rPr>
                <w:rFonts w:ascii="Times New Roman" w:eastAsia="Times New Roman" w:hAnsi="Times New Roman"/>
                <w:sz w:val="28"/>
                <w:szCs w:val="28"/>
              </w:rPr>
              <w:t>й</w:t>
            </w:r>
            <w:r w:rsidRPr="00822F2B">
              <w:rPr>
                <w:rFonts w:ascii="Times New Roman" w:eastAsia="Times New Roman" w:hAnsi="Times New Roman"/>
                <w:sz w:val="28"/>
                <w:szCs w:val="28"/>
              </w:rPr>
              <w:t xml:space="preserve"> в соответствии со статьей 23.2 Закона Российской Федерации «О недрах»:</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4.1.5.1.</w:t>
            </w:r>
            <w:r w:rsidRPr="00822F2B">
              <w:rPr>
                <w:rFonts w:ascii="Times New Roman" w:eastAsia="Times New Roman" w:hAnsi="Times New Roman"/>
                <w:sz w:val="28"/>
                <w:szCs w:val="28"/>
                <w:lang w:val="en-US"/>
              </w:rPr>
              <w:t> </w:t>
            </w:r>
            <w:r w:rsidRPr="00822F2B">
              <w:rPr>
                <w:rFonts w:ascii="Times New Roman" w:eastAsia="Times New Roman" w:hAnsi="Times New Roman"/>
                <w:sz w:val="28"/>
                <w:szCs w:val="28"/>
              </w:rPr>
              <w:t xml:space="preserve">Для месторождений полезных ископаемых, учтенных государственным балансом запасов полезных ископаемых: </w:t>
            </w:r>
            <w:r w:rsidR="00822740" w:rsidRPr="00822F2B">
              <w:rPr>
                <w:rFonts w:ascii="Times New Roman" w:eastAsia="Times New Roman" w:hAnsi="Times New Roman"/>
                <w:b/>
                <w:sz w:val="28"/>
                <w:szCs w:val="28"/>
              </w:rPr>
              <w:t>[Объект учета]</w:t>
            </w:r>
            <w:r w:rsidR="00822740" w:rsidRPr="00822F2B">
              <w:rPr>
                <w:rFonts w:ascii="Times New Roman" w:eastAsia="Times New Roman" w:hAnsi="Times New Roman"/>
                <w:sz w:val="28"/>
                <w:szCs w:val="28"/>
              </w:rPr>
              <w:t xml:space="preserve">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[Пункт 4.1.5.</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4.1.5.[</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w:t>
            </w:r>
            <w:r w:rsidRPr="00822F2B">
              <w:rPr>
                <w:rFonts w:ascii="Times New Roman" w:eastAsia="Times New Roman" w:hAnsi="Times New Roman"/>
                <w:sz w:val="28"/>
                <w:szCs w:val="28"/>
                <w:lang w:val="en-US"/>
              </w:rPr>
              <w:t> </w:t>
            </w:r>
            <w:r w:rsidRPr="00822F2B">
              <w:rPr>
                <w:rFonts w:ascii="Times New Roman" w:eastAsia="Times New Roman" w:hAnsi="Times New Roman"/>
                <w:sz w:val="28"/>
                <w:szCs w:val="28"/>
              </w:rPr>
              <w:t xml:space="preserve">Для открываемых месторождений: [Срок </w:t>
            </w:r>
            <w:proofErr w:type="spellStart"/>
            <w:r w:rsidRPr="00822F2B">
              <w:rPr>
                <w:rFonts w:ascii="Times New Roman" w:eastAsia="Times New Roman" w:hAnsi="Times New Roman"/>
                <w:sz w:val="28"/>
                <w:szCs w:val="28"/>
              </w:rPr>
              <w:t>техпроекта</w:t>
            </w:r>
            <w:proofErr w:type="spellEnd"/>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 Сроки начала осуществления геологического изучения недр, разведки месторождений полезных ископаемых, ввода месторождения полезных ископаемых в разработку (эксплуатацию):</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4.2.1. Срок начала осуществления геологического изучения недр, включающего поиск и оценку месторождения полезных </w:t>
            </w:r>
            <w:r w:rsidRPr="00822F2B">
              <w:rPr>
                <w:rFonts w:ascii="Times New Roman" w:eastAsia="Times New Roman" w:hAnsi="Times New Roman"/>
                <w:sz w:val="28"/>
                <w:szCs w:val="28"/>
              </w:rPr>
              <w:lastRenderedPageBreak/>
              <w:t xml:space="preserve">ископаемых: </w:t>
            </w:r>
            <w:r w:rsidR="00476EDA" w:rsidRPr="00822F2B">
              <w:rPr>
                <w:rFonts w:ascii="Times New Roman" w:eastAsia="Times New Roman" w:hAnsi="Times New Roman"/>
                <w:b/>
                <w:iCs/>
                <w:sz w:val="28"/>
                <w:szCs w:val="28"/>
                <w:lang w:eastAsia="ru-RU"/>
              </w:rPr>
              <w:t>[Срок начала ГИН]</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4.2.2. Срок начала осуществления разведки месторождения полезных ископаемых:</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4.2.2.1. Для месторождений полезных ископаемых, учтенных государственным балансом запасов полезных ископаемых: </w:t>
            </w:r>
            <w:r w:rsidR="000A290D" w:rsidRPr="00822F2B">
              <w:rPr>
                <w:rFonts w:ascii="Times New Roman" w:eastAsia="Times New Roman" w:hAnsi="Times New Roman"/>
                <w:b/>
                <w:sz w:val="28"/>
                <w:szCs w:val="28"/>
              </w:rPr>
              <w:t>[Объект учета]</w:t>
            </w:r>
            <w:r w:rsidR="000A290D" w:rsidRPr="00822F2B">
              <w:rPr>
                <w:rFonts w:ascii="Times New Roman" w:eastAsia="Times New Roman" w:hAnsi="Times New Roman"/>
                <w:sz w:val="28"/>
                <w:szCs w:val="28"/>
              </w:rPr>
              <w:t xml:space="preserve">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b/>
                <w:sz w:val="28"/>
                <w:szCs w:val="28"/>
              </w:rPr>
              <w:t>[Пункт 4.2.2.</w:t>
            </w:r>
            <w:r w:rsidRPr="00822F2B">
              <w:rPr>
                <w:rFonts w:ascii="Times New Roman" w:eastAsia="Times New Roman" w:hAnsi="Times New Roman"/>
                <w:b/>
                <w:sz w:val="28"/>
                <w:szCs w:val="28"/>
                <w:lang w:val="en-US"/>
              </w:rPr>
              <w:t>N</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4.2.2.[</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 xml:space="preserve">]. Для открываемых месторождений: </w:t>
            </w:r>
            <w:r w:rsidRPr="00822F2B">
              <w:rPr>
                <w:rFonts w:ascii="Times New Roman" w:eastAsia="Times New Roman" w:hAnsi="Times New Roman"/>
                <w:b/>
                <w:sz w:val="28"/>
                <w:szCs w:val="28"/>
              </w:rPr>
              <w:t>[Срок начала разведки]</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4.2.3. Срок ввода месторождения полезных ископаемых в разработку (эксплуатацию):</w:t>
            </w:r>
          </w:p>
          <w:p w:rsidR="007A535E" w:rsidRPr="00822F2B" w:rsidRDefault="007A535E" w:rsidP="005865D9">
            <w:pPr>
              <w:spacing w:after="0" w:line="240" w:lineRule="auto"/>
              <w:ind w:firstLine="709"/>
              <w:jc w:val="both"/>
              <w:rPr>
                <w:rFonts w:ascii="Times New Roman" w:eastAsia="Times New Roman" w:hAnsi="Times New Roman"/>
                <w:b/>
                <w:sz w:val="28"/>
                <w:szCs w:val="28"/>
              </w:rPr>
            </w:pPr>
            <w:r w:rsidRPr="00822F2B">
              <w:rPr>
                <w:rFonts w:ascii="Times New Roman" w:eastAsia="Times New Roman" w:hAnsi="Times New Roman"/>
                <w:sz w:val="28"/>
                <w:szCs w:val="28"/>
              </w:rPr>
              <w:t xml:space="preserve">4.2.3.1. Для месторождений полезных ископаемых, учтенных государственным балансом запасов полезных ископаемых: </w:t>
            </w:r>
            <w:r w:rsidR="000A290D" w:rsidRPr="00822F2B">
              <w:rPr>
                <w:rFonts w:ascii="Times New Roman" w:eastAsia="Times New Roman" w:hAnsi="Times New Roman"/>
                <w:b/>
                <w:sz w:val="28"/>
                <w:szCs w:val="28"/>
              </w:rPr>
              <w:t>[Объект учета]</w:t>
            </w:r>
            <w:r w:rsidR="000A290D" w:rsidRPr="00822F2B">
              <w:rPr>
                <w:rFonts w:ascii="Times New Roman" w:eastAsia="Times New Roman" w:hAnsi="Times New Roman"/>
                <w:sz w:val="28"/>
                <w:szCs w:val="28"/>
              </w:rPr>
              <w:t xml:space="preserve"> – </w:t>
            </w:r>
            <w:r w:rsidR="00AD4622" w:rsidRPr="00822F2B">
              <w:rPr>
                <w:rFonts w:ascii="Times New Roman" w:eastAsia="Times New Roman" w:hAnsi="Times New Roman"/>
                <w:b/>
                <w:sz w:val="28"/>
                <w:szCs w:val="28"/>
              </w:rPr>
              <w:t>[</w:t>
            </w:r>
            <w:r w:rsidR="00AD4622" w:rsidRPr="00822F2B">
              <w:rPr>
                <w:rFonts w:ascii="Times New Roman" w:eastAsia="Times New Roman" w:hAnsi="Times New Roman"/>
                <w:b/>
                <w:sz w:val="28"/>
                <w:szCs w:val="28"/>
                <w:lang w:eastAsia="ru-RU"/>
              </w:rPr>
              <w:t>Сроки иные лицензии</w:t>
            </w:r>
            <w:r w:rsidR="00AD4622" w:rsidRPr="00822F2B">
              <w:rPr>
                <w:rFonts w:ascii="Times New Roman" w:eastAsia="Times New Roman" w:hAnsi="Times New Roman"/>
                <w:b/>
                <w:sz w:val="28"/>
                <w:szCs w:val="28"/>
              </w:rPr>
              <w:t>]</w:t>
            </w:r>
            <w:r w:rsidRPr="00822F2B">
              <w:rPr>
                <w:rFonts w:ascii="Times New Roman" w:eastAsia="Times New Roman" w:hAnsi="Times New Roman"/>
                <w:b/>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[Пункт 4.2.3.</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b/>
                <w:sz w:val="28"/>
                <w:szCs w:val="28"/>
              </w:rPr>
            </w:pPr>
            <w:r w:rsidRPr="00822F2B">
              <w:rPr>
                <w:rFonts w:ascii="Times New Roman" w:eastAsia="Times New Roman" w:hAnsi="Times New Roman"/>
                <w:sz w:val="28"/>
                <w:szCs w:val="28"/>
              </w:rPr>
              <w:t>4.2.3.[</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w:t>
            </w:r>
            <w:r w:rsidRPr="00822F2B">
              <w:rPr>
                <w:rFonts w:ascii="Times New Roman" w:eastAsia="Times New Roman" w:hAnsi="Times New Roman"/>
                <w:sz w:val="28"/>
                <w:szCs w:val="28"/>
                <w:lang w:val="en-US"/>
              </w:rPr>
              <w:t> </w:t>
            </w:r>
            <w:r w:rsidRPr="00822F2B">
              <w:rPr>
                <w:rFonts w:ascii="Times New Roman" w:eastAsia="Times New Roman" w:hAnsi="Times New Roman"/>
                <w:sz w:val="28"/>
                <w:szCs w:val="28"/>
              </w:rPr>
              <w:t xml:space="preserve">Для открываемых месторождений: </w:t>
            </w:r>
            <w:r w:rsidR="004854B8">
              <w:rPr>
                <w:rFonts w:ascii="Times New Roman" w:eastAsia="Times New Roman" w:hAnsi="Times New Roman"/>
                <w:b/>
                <w:sz w:val="28"/>
                <w:szCs w:val="28"/>
              </w:rPr>
              <w:t>[Срок начала разработки]</w:t>
            </w:r>
            <w:r w:rsidR="004854B8" w:rsidRPr="004854B8">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[Пункт 4.3].»</w:t>
            </w:r>
          </w:p>
        </w:tc>
      </w:tr>
      <w:tr w:rsidR="00966387" w:rsidRPr="00822F2B" w:rsidTr="00BD0E9B">
        <w:tc>
          <w:tcPr>
            <w:tcW w:w="709" w:type="dxa"/>
          </w:tcPr>
          <w:p w:rsidR="00966387" w:rsidRPr="00822F2B" w:rsidRDefault="006B621B" w:rsidP="005865D9">
            <w:pPr>
              <w:spacing w:after="0" w:line="240" w:lineRule="auto"/>
              <w:rPr>
                <w:rFonts w:ascii="Times New Roman" w:hAnsi="Times New Roman"/>
                <w:sz w:val="28"/>
                <w:szCs w:val="28"/>
              </w:rPr>
            </w:pPr>
            <w:r>
              <w:rPr>
                <w:rFonts w:ascii="Times New Roman" w:hAnsi="Times New Roman"/>
                <w:sz w:val="28"/>
                <w:szCs w:val="28"/>
              </w:rPr>
              <w:lastRenderedPageBreak/>
              <w:t>2</w:t>
            </w:r>
          </w:p>
        </w:tc>
        <w:tc>
          <w:tcPr>
            <w:tcW w:w="3686" w:type="dxa"/>
          </w:tcPr>
          <w:p w:rsidR="00966387" w:rsidRPr="00822F2B" w:rsidRDefault="00FC1091" w:rsidP="00FC1091">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пунктами </w:t>
            </w:r>
            <w:r w:rsidR="00842B9F" w:rsidRPr="00822F2B">
              <w:rPr>
                <w:rFonts w:ascii="Times New Roman" w:hAnsi="Times New Roman"/>
                <w:sz w:val="28"/>
                <w:szCs w:val="28"/>
              </w:rPr>
              <w:t xml:space="preserve">3 – </w:t>
            </w:r>
            <w:r w:rsidR="00842B9F" w:rsidRPr="00864CD0">
              <w:rPr>
                <w:rFonts w:ascii="Times New Roman" w:hAnsi="Times New Roman"/>
                <w:sz w:val="28"/>
                <w:szCs w:val="28"/>
              </w:rPr>
              <w:t>5</w:t>
            </w:r>
            <w:r w:rsidR="00842B9F" w:rsidRPr="00822F2B">
              <w:rPr>
                <w:rFonts w:ascii="Times New Roman" w:hAnsi="Times New Roman"/>
                <w:sz w:val="28"/>
                <w:szCs w:val="28"/>
              </w:rPr>
              <w:t xml:space="preserve"> и 2</w:t>
            </w:r>
            <w:r w:rsidR="00842B9F" w:rsidRPr="00864CD0">
              <w:rPr>
                <w:rFonts w:ascii="Times New Roman" w:hAnsi="Times New Roman"/>
                <w:sz w:val="28"/>
                <w:szCs w:val="28"/>
              </w:rPr>
              <w:t>3</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 (</w:t>
            </w:r>
            <w:r>
              <w:rPr>
                <w:rFonts w:ascii="Times New Roman" w:eastAsia="Times New Roman" w:hAnsi="Times New Roman"/>
                <w:sz w:val="28"/>
                <w:szCs w:val="28"/>
                <w:lang w:eastAsia="ru-RU"/>
              </w:rPr>
              <w:t>для углеводородного сырья</w:t>
            </w:r>
            <w:r w:rsidRPr="00822F2B">
              <w:rPr>
                <w:rFonts w:ascii="Times New Roman" w:hAnsi="Times New Roman"/>
                <w:sz w:val="28"/>
                <w:szCs w:val="28"/>
              </w:rPr>
              <w:t>)</w:t>
            </w:r>
          </w:p>
        </w:tc>
        <w:tc>
          <w:tcPr>
            <w:tcW w:w="6032" w:type="dxa"/>
          </w:tcPr>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w:t>
            </w:r>
            <w:r w:rsidRPr="00822F2B">
              <w:rPr>
                <w:rFonts w:ascii="Times New Roman" w:eastAsia="Times New Roman" w:hAnsi="Times New Roman"/>
                <w:sz w:val="28"/>
                <w:szCs w:val="28"/>
              </w:rPr>
              <w:tab/>
              <w:t xml:space="preserve">Сроки подготовки и утверждения проектной документации на </w:t>
            </w:r>
            <w:r w:rsidR="00581771" w:rsidRPr="00822F2B">
              <w:rPr>
                <w:rFonts w:ascii="Times New Roman" w:eastAsia="Times New Roman" w:hAnsi="Times New Roman"/>
                <w:sz w:val="28"/>
                <w:szCs w:val="28"/>
              </w:rPr>
              <w:t>осуществление пользования</w:t>
            </w:r>
            <w:r w:rsidRPr="00822F2B">
              <w:rPr>
                <w:rFonts w:ascii="Times New Roman" w:eastAsia="Times New Roman" w:hAnsi="Times New Roman"/>
                <w:sz w:val="28"/>
                <w:szCs w:val="28"/>
              </w:rPr>
              <w:t xml:space="preserve"> недрами, а также сроки представления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4.1.1. Срок утверждения проектной документации на осуществление геологического изучения недр, включающего поиски и оценку месторождения полезных ископаемых, получившей положительное заключение экспертизы, предусмотренной статьей 36.1 Закона Российской Федерации «О недрах»: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264971"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4.1.2. </w:t>
            </w:r>
            <w:r w:rsidR="00264971">
              <w:rPr>
                <w:rFonts w:ascii="Times New Roman" w:eastAsia="Times New Roman" w:hAnsi="Times New Roman"/>
                <w:sz w:val="28"/>
                <w:szCs w:val="28"/>
              </w:rPr>
              <w:t>Сроки з</w:t>
            </w:r>
            <w:r w:rsidR="00264971" w:rsidRPr="00822F2B">
              <w:rPr>
                <w:rFonts w:ascii="Times New Roman" w:eastAsia="Times New Roman" w:hAnsi="Times New Roman"/>
                <w:sz w:val="28"/>
                <w:szCs w:val="28"/>
                <w:lang w:eastAsia="ru-RU"/>
              </w:rPr>
              <w:t>авершени</w:t>
            </w:r>
            <w:r w:rsidR="00264971">
              <w:rPr>
                <w:rFonts w:ascii="Times New Roman" w:eastAsia="Times New Roman" w:hAnsi="Times New Roman"/>
                <w:sz w:val="28"/>
                <w:szCs w:val="28"/>
                <w:lang w:eastAsia="ru-RU"/>
              </w:rPr>
              <w:t>я</w:t>
            </w:r>
            <w:r w:rsidR="00264971" w:rsidRPr="00822F2B">
              <w:rPr>
                <w:rFonts w:ascii="Times New Roman" w:eastAsia="Times New Roman" w:hAnsi="Times New Roman"/>
                <w:sz w:val="28"/>
                <w:szCs w:val="28"/>
                <w:lang w:eastAsia="ru-RU"/>
              </w:rPr>
              <w:t xml:space="preserve"> геологического изучения участка недр, включающего поиски и оценку месторождений полезных ископаемых, и представлени</w:t>
            </w:r>
            <w:r w:rsidR="00617956">
              <w:rPr>
                <w:rFonts w:ascii="Times New Roman" w:eastAsia="Times New Roman" w:hAnsi="Times New Roman"/>
                <w:sz w:val="28"/>
                <w:szCs w:val="28"/>
                <w:lang w:eastAsia="ru-RU"/>
              </w:rPr>
              <w:t>я</w:t>
            </w:r>
            <w:r w:rsidR="00264971" w:rsidRPr="00822F2B">
              <w:rPr>
                <w:rFonts w:ascii="Times New Roman" w:eastAsia="Times New Roman" w:hAnsi="Times New Roman"/>
                <w:sz w:val="28"/>
                <w:szCs w:val="28"/>
                <w:lang w:eastAsia="ru-RU"/>
              </w:rPr>
              <w:t xml:space="preserve"> материалов по результатам геологического изучения недр </w:t>
            </w:r>
            <w:r w:rsidR="00264971" w:rsidRPr="00822F2B">
              <w:rPr>
                <w:rFonts w:ascii="Times New Roman" w:eastAsia="Times New Roman" w:hAnsi="Times New Roman"/>
                <w:sz w:val="28"/>
                <w:szCs w:val="28"/>
              </w:rPr>
              <w:t xml:space="preserve">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статьей 29 </w:t>
            </w:r>
            <w:r w:rsidR="00264971" w:rsidRPr="00822F2B">
              <w:rPr>
                <w:rFonts w:ascii="Times New Roman" w:eastAsia="Times New Roman" w:hAnsi="Times New Roman"/>
                <w:sz w:val="28"/>
                <w:szCs w:val="28"/>
              </w:rPr>
              <w:lastRenderedPageBreak/>
              <w:t>Закона Российской Федерации «О недрах»</w:t>
            </w:r>
            <w:r w:rsidR="00617956">
              <w:rPr>
                <w:rFonts w:ascii="Times New Roman" w:eastAsia="Times New Roman" w:hAnsi="Times New Roman"/>
                <w:sz w:val="28"/>
                <w:szCs w:val="28"/>
              </w:rPr>
              <w:t>:</w:t>
            </w:r>
          </w:p>
          <w:p w:rsidR="00FC1091" w:rsidRPr="00C43D2F" w:rsidRDefault="00617956" w:rsidP="00FC10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4.1.2.1. </w:t>
            </w:r>
            <w:r w:rsidR="00681A44">
              <w:rPr>
                <w:rFonts w:ascii="Times New Roman" w:eastAsia="Times New Roman" w:hAnsi="Times New Roman"/>
                <w:sz w:val="28"/>
                <w:szCs w:val="28"/>
                <w:lang w:eastAsia="ru-RU"/>
              </w:rPr>
              <w:t>П</w:t>
            </w:r>
            <w:r w:rsidR="00FC1091" w:rsidRPr="00822F2B">
              <w:rPr>
                <w:rFonts w:ascii="Times New Roman" w:eastAsia="Times New Roman" w:hAnsi="Times New Roman"/>
                <w:sz w:val="28"/>
                <w:szCs w:val="28"/>
                <w:lang w:eastAsia="ru-RU"/>
              </w:rPr>
              <w:t xml:space="preserve">редставление материалов по результатам геологического изучения недр </w:t>
            </w:r>
            <w:r w:rsidR="00FC1091" w:rsidRPr="00822F2B">
              <w:rPr>
                <w:rFonts w:ascii="Times New Roman" w:eastAsia="Times New Roman" w:hAnsi="Times New Roman"/>
                <w:sz w:val="28"/>
                <w:szCs w:val="28"/>
              </w:rPr>
              <w:t xml:space="preserve">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статьей 29 </w:t>
            </w:r>
            <w:r w:rsidR="00FC1091" w:rsidRPr="00617956">
              <w:rPr>
                <w:rFonts w:ascii="Times New Roman" w:eastAsia="Times New Roman" w:hAnsi="Times New Roman"/>
                <w:sz w:val="28"/>
                <w:szCs w:val="28"/>
              </w:rPr>
              <w:t>Закона Российской Федерации «О недрах»:</w:t>
            </w:r>
            <w:r w:rsidR="00FC1091" w:rsidRPr="00617956">
              <w:rPr>
                <w:rFonts w:ascii="Times New Roman" w:eastAsia="Times New Roman" w:hAnsi="Times New Roman"/>
                <w:sz w:val="28"/>
                <w:szCs w:val="28"/>
                <w:lang w:eastAsia="ru-RU"/>
              </w:rPr>
              <w:t xml:space="preserve"> </w:t>
            </w:r>
            <w:r w:rsidR="00703720" w:rsidRPr="00C43D2F">
              <w:rPr>
                <w:rFonts w:ascii="Times New Roman" w:eastAsia="Times New Roman" w:hAnsi="Times New Roman"/>
                <w:sz w:val="28"/>
                <w:szCs w:val="28"/>
              </w:rPr>
              <w:t xml:space="preserve">не позднее </w:t>
            </w:r>
            <w:r w:rsidR="00703720" w:rsidRPr="00C43D2F">
              <w:rPr>
                <w:rFonts w:ascii="Times New Roman" w:eastAsia="Times New Roman" w:hAnsi="Times New Roman"/>
                <w:b/>
                <w:sz w:val="28"/>
                <w:szCs w:val="28"/>
              </w:rPr>
              <w:t>[Число месяцев]</w:t>
            </w:r>
            <w:r w:rsidR="00703720" w:rsidRPr="00C43D2F">
              <w:rPr>
                <w:rFonts w:ascii="Times New Roman" w:eastAsia="Times New Roman" w:hAnsi="Times New Roman"/>
                <w:sz w:val="28"/>
                <w:szCs w:val="28"/>
              </w:rPr>
              <w:t xml:space="preserve"> </w:t>
            </w:r>
            <w:r w:rsidR="0007050B">
              <w:rPr>
                <w:rFonts w:ascii="Times New Roman" w:eastAsia="Times New Roman" w:hAnsi="Times New Roman"/>
                <w:sz w:val="28"/>
                <w:szCs w:val="28"/>
              </w:rPr>
              <w:t xml:space="preserve">месяцев </w:t>
            </w:r>
            <w:r w:rsidR="00703720" w:rsidRPr="00C43D2F">
              <w:rPr>
                <w:rFonts w:ascii="Times New Roman" w:eastAsia="Times New Roman" w:hAnsi="Times New Roman"/>
                <w:sz w:val="28"/>
                <w:szCs w:val="28"/>
              </w:rPr>
              <w:t>с даты окончания испытания первой поисково-оценочной скважины, давшей приток углеводородов</w:t>
            </w:r>
            <w:r w:rsidR="00FC1091" w:rsidRPr="00C43D2F">
              <w:rPr>
                <w:rFonts w:ascii="Times New Roman" w:eastAsia="Times New Roman" w:hAnsi="Times New Roman"/>
                <w:sz w:val="28"/>
                <w:szCs w:val="28"/>
              </w:rPr>
              <w:t>;</w:t>
            </w:r>
          </w:p>
          <w:p w:rsidR="00681A44" w:rsidRPr="0028126C" w:rsidRDefault="00681A44" w:rsidP="00681A44">
            <w:pPr>
              <w:spacing w:after="0" w:line="240" w:lineRule="auto"/>
              <w:ind w:firstLine="709"/>
              <w:jc w:val="both"/>
              <w:rPr>
                <w:rFonts w:ascii="Times New Roman" w:eastAsia="Times New Roman" w:hAnsi="Times New Roman"/>
                <w:sz w:val="28"/>
                <w:szCs w:val="28"/>
              </w:rPr>
            </w:pPr>
            <w:r w:rsidRPr="00617956">
              <w:rPr>
                <w:rFonts w:ascii="Times New Roman" w:eastAsia="Times New Roman" w:hAnsi="Times New Roman"/>
                <w:sz w:val="28"/>
                <w:szCs w:val="28"/>
              </w:rPr>
              <w:t>4.1.2.</w:t>
            </w:r>
            <w:r w:rsidR="00617956" w:rsidRPr="00617956">
              <w:rPr>
                <w:rFonts w:ascii="Times New Roman" w:eastAsia="Times New Roman" w:hAnsi="Times New Roman"/>
                <w:sz w:val="28"/>
                <w:szCs w:val="28"/>
              </w:rPr>
              <w:t>2.</w:t>
            </w:r>
            <w:r w:rsidRPr="00617956">
              <w:rPr>
                <w:rFonts w:ascii="Times New Roman" w:eastAsia="Times New Roman" w:hAnsi="Times New Roman"/>
                <w:sz w:val="28"/>
                <w:szCs w:val="28"/>
              </w:rPr>
              <w:t> </w:t>
            </w:r>
            <w:r w:rsidRPr="00617956">
              <w:rPr>
                <w:rFonts w:ascii="Times New Roman" w:eastAsia="Times New Roman" w:hAnsi="Times New Roman"/>
                <w:sz w:val="28"/>
                <w:szCs w:val="28"/>
                <w:lang w:eastAsia="ru-RU"/>
              </w:rPr>
              <w:t>Завершение геологического изучения участка недр, включающего поиски и оценку ме</w:t>
            </w:r>
            <w:r w:rsidR="00703720" w:rsidRPr="00617956">
              <w:rPr>
                <w:rFonts w:ascii="Times New Roman" w:eastAsia="Times New Roman" w:hAnsi="Times New Roman"/>
                <w:sz w:val="28"/>
                <w:szCs w:val="28"/>
                <w:lang w:eastAsia="ru-RU"/>
              </w:rPr>
              <w:t>сторождений полезных ископаемых</w:t>
            </w:r>
            <w:r w:rsidRPr="00617956">
              <w:rPr>
                <w:rFonts w:ascii="Times New Roman" w:eastAsia="Times New Roman" w:hAnsi="Times New Roman"/>
                <w:sz w:val="28"/>
                <w:szCs w:val="28"/>
              </w:rPr>
              <w:t>:</w:t>
            </w:r>
            <w:r w:rsidRPr="00617956">
              <w:rPr>
                <w:rFonts w:ascii="Times New Roman" w:eastAsia="Times New Roman" w:hAnsi="Times New Roman"/>
                <w:sz w:val="28"/>
                <w:szCs w:val="28"/>
                <w:lang w:eastAsia="ru-RU"/>
              </w:rPr>
              <w:t xml:space="preserve"> </w:t>
            </w:r>
            <w:r w:rsidR="00703720" w:rsidRPr="00617956">
              <w:rPr>
                <w:rFonts w:ascii="Times New Roman" w:eastAsia="Times New Roman" w:hAnsi="Times New Roman"/>
                <w:b/>
                <w:sz w:val="28"/>
                <w:szCs w:val="28"/>
              </w:rPr>
              <w:t>[</w:t>
            </w:r>
            <w:r w:rsidR="00703720" w:rsidRPr="00617956">
              <w:rPr>
                <w:rFonts w:ascii="Times New Roman" w:eastAsia="Times New Roman" w:hAnsi="Times New Roman"/>
                <w:b/>
                <w:sz w:val="28"/>
                <w:szCs w:val="28"/>
                <w:lang w:eastAsia="ru-RU"/>
              </w:rPr>
              <w:t>Сроки иные лицензии</w:t>
            </w:r>
            <w:r w:rsidR="00703720" w:rsidRPr="00617956">
              <w:rPr>
                <w:rFonts w:ascii="Times New Roman" w:eastAsia="Times New Roman" w:hAnsi="Times New Roman"/>
                <w:b/>
                <w:sz w:val="28"/>
                <w:szCs w:val="28"/>
              </w:rPr>
              <w:t>]</w:t>
            </w:r>
            <w:r w:rsidRPr="00617956">
              <w:rPr>
                <w:rFonts w:ascii="Times New Roman" w:eastAsia="Times New Roman" w:hAnsi="Times New Roman"/>
                <w:sz w:val="28"/>
                <w:szCs w:val="28"/>
              </w:rPr>
              <w:t>;</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w:t>
            </w:r>
            <w:r w:rsidR="00044CFF" w:rsidRPr="0028126C">
              <w:rPr>
                <w:rFonts w:ascii="Times New Roman" w:eastAsia="Times New Roman" w:hAnsi="Times New Roman"/>
                <w:sz w:val="28"/>
                <w:szCs w:val="28"/>
              </w:rPr>
              <w:t>3</w:t>
            </w:r>
            <w:r w:rsidRPr="00822F2B">
              <w:rPr>
                <w:rFonts w:ascii="Times New Roman" w:eastAsia="Times New Roman" w:hAnsi="Times New Roman"/>
                <w:sz w:val="28"/>
                <w:szCs w:val="28"/>
              </w:rPr>
              <w:t>. Срок утверждения проектной документации на осуществление разведки месторождения полезных ископаемых, получившей положительное заключение экспертизы, предусмотренной статьей 36.1 Закона Российской Федерации «О недрах»:</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4.1.3.1. Для месторождений полезных ископаемых</w:t>
            </w:r>
            <w:r w:rsidR="00044CFF" w:rsidRPr="00044CFF">
              <w:rPr>
                <w:rFonts w:ascii="Times New Roman" w:eastAsia="Times New Roman" w:hAnsi="Times New Roman"/>
                <w:sz w:val="28"/>
                <w:szCs w:val="28"/>
              </w:rPr>
              <w:t xml:space="preserve"> </w:t>
            </w:r>
            <w:r w:rsidR="00044CFF">
              <w:rPr>
                <w:rFonts w:ascii="Times New Roman" w:hAnsi="Times New Roman"/>
                <w:sz w:val="28"/>
                <w:szCs w:val="28"/>
              </w:rPr>
              <w:t>(или их частей)</w:t>
            </w:r>
            <w:r w:rsidRPr="00822F2B">
              <w:rPr>
                <w:rFonts w:ascii="Times New Roman" w:eastAsia="Times New Roman" w:hAnsi="Times New Roman"/>
                <w:sz w:val="28"/>
                <w:szCs w:val="28"/>
              </w:rPr>
              <w:t xml:space="preserve">, учтенных государственным балансом запасов полезных ископаемых: </w:t>
            </w:r>
            <w:r w:rsidRPr="00822F2B">
              <w:rPr>
                <w:rFonts w:ascii="Times New Roman" w:eastAsia="Times New Roman" w:hAnsi="Times New Roman"/>
                <w:b/>
                <w:sz w:val="28"/>
                <w:szCs w:val="28"/>
              </w:rPr>
              <w:t>[Объект учета]</w:t>
            </w:r>
            <w:r w:rsidRPr="00822F2B">
              <w:rPr>
                <w:rFonts w:ascii="Times New Roman" w:eastAsia="Times New Roman" w:hAnsi="Times New Roman"/>
                <w:sz w:val="28"/>
                <w:szCs w:val="28"/>
              </w:rPr>
              <w:t xml:space="preserve">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b/>
                <w:sz w:val="28"/>
                <w:szCs w:val="28"/>
              </w:rPr>
              <w:t>[Пункт 4.1.3.</w:t>
            </w:r>
            <w:r w:rsidRPr="00822F2B">
              <w:rPr>
                <w:rFonts w:ascii="Times New Roman" w:eastAsia="Times New Roman" w:hAnsi="Times New Roman"/>
                <w:b/>
                <w:sz w:val="28"/>
                <w:szCs w:val="28"/>
                <w:lang w:val="en-US"/>
              </w:rPr>
              <w:t>N</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4.1.3.[</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 Для открываемых месторождений</w:t>
            </w:r>
            <w:r w:rsidR="00044CFF" w:rsidRPr="00044CFF">
              <w:rPr>
                <w:rFonts w:ascii="Times New Roman" w:eastAsia="Times New Roman" w:hAnsi="Times New Roman"/>
                <w:sz w:val="28"/>
                <w:szCs w:val="28"/>
              </w:rPr>
              <w:t xml:space="preserve"> </w:t>
            </w:r>
            <w:r w:rsidR="00044CFF">
              <w:rPr>
                <w:rFonts w:ascii="Times New Roman" w:hAnsi="Times New Roman"/>
                <w:sz w:val="28"/>
                <w:szCs w:val="28"/>
              </w:rPr>
              <w:t>(или их частей)</w:t>
            </w:r>
            <w:r w:rsidRPr="00822F2B">
              <w:rPr>
                <w:rFonts w:ascii="Times New Roman" w:eastAsia="Times New Roman" w:hAnsi="Times New Roman"/>
                <w:sz w:val="28"/>
                <w:szCs w:val="28"/>
              </w:rPr>
              <w:t xml:space="preserve">: </w:t>
            </w:r>
            <w:r w:rsidRPr="00822F2B">
              <w:rPr>
                <w:rFonts w:ascii="Times New Roman" w:eastAsia="Times New Roman" w:hAnsi="Times New Roman"/>
                <w:b/>
                <w:sz w:val="28"/>
                <w:szCs w:val="28"/>
              </w:rPr>
              <w:t>[Срок проекта разведки]</w:t>
            </w:r>
            <w:r w:rsidRPr="00822F2B">
              <w:rPr>
                <w:rFonts w:ascii="Times New Roman" w:eastAsia="Times New Roman" w:hAnsi="Times New Roman"/>
                <w:sz w:val="28"/>
                <w:szCs w:val="28"/>
              </w:rPr>
              <w:t>;</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4.1.4.</w:t>
            </w:r>
            <w:r w:rsidRPr="00822F2B">
              <w:rPr>
                <w:rFonts w:ascii="Times New Roman" w:eastAsia="Times New Roman" w:hAnsi="Times New Roman"/>
                <w:sz w:val="28"/>
                <w:szCs w:val="28"/>
              </w:rPr>
              <w:tab/>
              <w:t>Завершение разведки месторождений полезных ископаемых и представление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статьей 29 Закона Российской Федерации «О недрах»:</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4.1.4.1. Для месторождений полезных ископаемых</w:t>
            </w:r>
            <w:r w:rsidR="00A337A0">
              <w:rPr>
                <w:rFonts w:ascii="Times New Roman" w:eastAsia="Times New Roman" w:hAnsi="Times New Roman"/>
                <w:sz w:val="28"/>
                <w:szCs w:val="28"/>
              </w:rPr>
              <w:t xml:space="preserve"> </w:t>
            </w:r>
            <w:r w:rsidR="00A337A0" w:rsidRPr="00A337A0">
              <w:rPr>
                <w:rFonts w:ascii="Times New Roman" w:eastAsia="Times New Roman" w:hAnsi="Times New Roman"/>
                <w:sz w:val="28"/>
                <w:szCs w:val="28"/>
              </w:rPr>
              <w:t>(или их частей)</w:t>
            </w:r>
            <w:r w:rsidRPr="00822F2B">
              <w:rPr>
                <w:rFonts w:ascii="Times New Roman" w:eastAsia="Times New Roman" w:hAnsi="Times New Roman"/>
                <w:sz w:val="28"/>
                <w:szCs w:val="28"/>
              </w:rPr>
              <w:t xml:space="preserve">, учтенных государственным балансом запасов полезных ископаемых: </w:t>
            </w:r>
            <w:r w:rsidR="00116953" w:rsidRPr="00822F2B">
              <w:rPr>
                <w:rFonts w:ascii="Times New Roman" w:eastAsia="Times New Roman" w:hAnsi="Times New Roman"/>
                <w:b/>
                <w:sz w:val="28"/>
                <w:szCs w:val="28"/>
              </w:rPr>
              <w:t>[Объект учета]</w:t>
            </w:r>
            <w:r w:rsidR="00116953" w:rsidRPr="00822F2B">
              <w:rPr>
                <w:rFonts w:ascii="Times New Roman" w:eastAsia="Times New Roman" w:hAnsi="Times New Roman"/>
                <w:sz w:val="28"/>
                <w:szCs w:val="28"/>
              </w:rPr>
              <w:t xml:space="preserve">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1C403B">
              <w:rPr>
                <w:rFonts w:ascii="Times New Roman" w:eastAsia="Times New Roman" w:hAnsi="Times New Roman"/>
                <w:b/>
                <w:sz w:val="28"/>
                <w:szCs w:val="28"/>
              </w:rPr>
              <w:t>[Пункт 4.1.4.</w:t>
            </w:r>
            <w:r w:rsidRPr="001C403B">
              <w:rPr>
                <w:rFonts w:ascii="Times New Roman" w:eastAsia="Times New Roman" w:hAnsi="Times New Roman"/>
                <w:b/>
                <w:sz w:val="28"/>
                <w:szCs w:val="28"/>
                <w:lang w:val="en-US"/>
              </w:rPr>
              <w:t>N</w:t>
            </w:r>
            <w:r w:rsidRPr="001C403B">
              <w:rPr>
                <w:rFonts w:ascii="Times New Roman" w:eastAsia="Times New Roman" w:hAnsi="Times New Roman"/>
                <w:b/>
                <w:sz w:val="28"/>
                <w:szCs w:val="28"/>
              </w:rPr>
              <w:t>]</w:t>
            </w:r>
            <w:r w:rsidRPr="00822F2B">
              <w:rPr>
                <w:rFonts w:ascii="Times New Roman" w:eastAsia="Times New Roman" w:hAnsi="Times New Roman"/>
                <w:sz w:val="28"/>
                <w:szCs w:val="28"/>
              </w:rPr>
              <w:t>;</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lastRenderedPageBreak/>
              <w:t>4.1.4.[</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 Для открываемых месторождений</w:t>
            </w:r>
            <w:r w:rsidR="00A337A0">
              <w:rPr>
                <w:rFonts w:ascii="Times New Roman" w:eastAsia="Times New Roman" w:hAnsi="Times New Roman"/>
                <w:sz w:val="28"/>
                <w:szCs w:val="28"/>
              </w:rPr>
              <w:t xml:space="preserve"> </w:t>
            </w:r>
            <w:r w:rsidR="00A337A0" w:rsidRPr="00A337A0">
              <w:rPr>
                <w:rFonts w:ascii="Times New Roman" w:eastAsia="Times New Roman" w:hAnsi="Times New Roman"/>
                <w:sz w:val="28"/>
                <w:szCs w:val="28"/>
              </w:rPr>
              <w:t>(или их частей)</w:t>
            </w:r>
            <w:r w:rsidRPr="00822F2B">
              <w:rPr>
                <w:rFonts w:ascii="Times New Roman" w:eastAsia="Times New Roman" w:hAnsi="Times New Roman"/>
                <w:sz w:val="28"/>
                <w:szCs w:val="28"/>
              </w:rPr>
              <w:t xml:space="preserve">: </w:t>
            </w:r>
            <w:r w:rsidRPr="00822F2B">
              <w:rPr>
                <w:rFonts w:ascii="Times New Roman" w:eastAsia="Times New Roman" w:hAnsi="Times New Roman"/>
                <w:b/>
                <w:sz w:val="28"/>
                <w:szCs w:val="28"/>
              </w:rPr>
              <w:t>[Срок отчета разведки]</w:t>
            </w:r>
            <w:r w:rsidRPr="00822F2B">
              <w:rPr>
                <w:rFonts w:ascii="Times New Roman" w:eastAsia="Times New Roman" w:hAnsi="Times New Roman"/>
                <w:sz w:val="28"/>
                <w:szCs w:val="28"/>
              </w:rPr>
              <w:t>;</w:t>
            </w:r>
          </w:p>
          <w:p w:rsidR="00FC1091" w:rsidRPr="00822F2B" w:rsidRDefault="00FC1091" w:rsidP="004854B8">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4.1.5. Срок утверждения технического проекта </w:t>
            </w:r>
            <w:r w:rsidR="00A337A0" w:rsidRPr="00A337A0">
              <w:rPr>
                <w:rFonts w:ascii="Times New Roman" w:eastAsia="Times New Roman" w:hAnsi="Times New Roman"/>
                <w:sz w:val="28"/>
                <w:szCs w:val="28"/>
              </w:rPr>
              <w:t>первой стадии разработки месторождения полезных ископаемых</w:t>
            </w:r>
            <w:r w:rsidRPr="00822F2B">
              <w:rPr>
                <w:rFonts w:ascii="Times New Roman" w:eastAsia="Times New Roman" w:hAnsi="Times New Roman"/>
                <w:sz w:val="28"/>
                <w:szCs w:val="28"/>
              </w:rPr>
              <w:t>, согласованного в соответствии со статьей 23.2 Закона Российской Федерации «О недрах»:</w:t>
            </w:r>
          </w:p>
          <w:p w:rsidR="00FC1091" w:rsidRPr="00822F2B" w:rsidRDefault="00FC1091" w:rsidP="004854B8">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4.1.5.1.</w:t>
            </w:r>
            <w:r w:rsidRPr="00822F2B">
              <w:rPr>
                <w:rFonts w:ascii="Times New Roman" w:eastAsia="Times New Roman" w:hAnsi="Times New Roman"/>
                <w:sz w:val="28"/>
                <w:szCs w:val="28"/>
                <w:lang w:val="en-US"/>
              </w:rPr>
              <w:t> </w:t>
            </w:r>
            <w:r w:rsidRPr="00822F2B">
              <w:rPr>
                <w:rFonts w:ascii="Times New Roman" w:eastAsia="Times New Roman" w:hAnsi="Times New Roman"/>
                <w:sz w:val="28"/>
                <w:szCs w:val="28"/>
              </w:rPr>
              <w:t>Для месторождений полезных ископаемых</w:t>
            </w:r>
            <w:r w:rsidR="00E144C3">
              <w:rPr>
                <w:rFonts w:ascii="Times New Roman" w:eastAsia="Times New Roman" w:hAnsi="Times New Roman"/>
                <w:sz w:val="28"/>
                <w:szCs w:val="28"/>
              </w:rPr>
              <w:t xml:space="preserve"> </w:t>
            </w:r>
            <w:r w:rsidR="00E144C3" w:rsidRPr="00A337A0">
              <w:rPr>
                <w:rFonts w:ascii="Times New Roman" w:eastAsia="Times New Roman" w:hAnsi="Times New Roman"/>
                <w:sz w:val="28"/>
                <w:szCs w:val="28"/>
              </w:rPr>
              <w:t>(или их частей)</w:t>
            </w:r>
            <w:r w:rsidRPr="00822F2B">
              <w:rPr>
                <w:rFonts w:ascii="Times New Roman" w:eastAsia="Times New Roman" w:hAnsi="Times New Roman"/>
                <w:sz w:val="28"/>
                <w:szCs w:val="28"/>
              </w:rPr>
              <w:t xml:space="preserve">, учтенных государственным балансом запасов полезных ископаемых: </w:t>
            </w:r>
            <w:r w:rsidR="00263581" w:rsidRPr="00822F2B">
              <w:rPr>
                <w:rFonts w:ascii="Times New Roman" w:eastAsia="Times New Roman" w:hAnsi="Times New Roman"/>
                <w:b/>
                <w:sz w:val="28"/>
                <w:szCs w:val="28"/>
              </w:rPr>
              <w:t>[Объект учета]</w:t>
            </w:r>
            <w:r w:rsidR="00263581" w:rsidRPr="00822F2B">
              <w:rPr>
                <w:rFonts w:ascii="Times New Roman" w:eastAsia="Times New Roman" w:hAnsi="Times New Roman"/>
                <w:sz w:val="28"/>
                <w:szCs w:val="28"/>
              </w:rPr>
              <w:t xml:space="preserve">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FC1091" w:rsidRPr="00822F2B" w:rsidRDefault="00FC1091" w:rsidP="004854B8">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[Пункт 4.1.5.</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w:t>
            </w:r>
          </w:p>
          <w:p w:rsidR="00FC1091" w:rsidRDefault="00FC1091" w:rsidP="004854B8">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4.1.5.[</w:t>
            </w:r>
            <w:r w:rsidRPr="00822F2B">
              <w:rPr>
                <w:rFonts w:ascii="Times New Roman" w:eastAsia="Times New Roman" w:hAnsi="Times New Roman"/>
                <w:sz w:val="28"/>
                <w:szCs w:val="28"/>
                <w:lang w:val="en-US"/>
              </w:rPr>
              <w:t>N</w:t>
            </w:r>
            <w:r w:rsidRPr="00822F2B">
              <w:rPr>
                <w:rFonts w:ascii="Times New Roman" w:eastAsia="Times New Roman" w:hAnsi="Times New Roman"/>
                <w:sz w:val="28"/>
                <w:szCs w:val="28"/>
              </w:rPr>
              <w:t>].</w:t>
            </w:r>
            <w:r w:rsidRPr="00822F2B">
              <w:rPr>
                <w:rFonts w:ascii="Times New Roman" w:eastAsia="Times New Roman" w:hAnsi="Times New Roman"/>
                <w:sz w:val="28"/>
                <w:szCs w:val="28"/>
                <w:lang w:val="en-US"/>
              </w:rPr>
              <w:t> </w:t>
            </w:r>
            <w:r w:rsidRPr="00822F2B">
              <w:rPr>
                <w:rFonts w:ascii="Times New Roman" w:eastAsia="Times New Roman" w:hAnsi="Times New Roman"/>
                <w:sz w:val="28"/>
                <w:szCs w:val="28"/>
              </w:rPr>
              <w:t>Для открываемых месторождений</w:t>
            </w:r>
            <w:r w:rsidR="00E144C3">
              <w:rPr>
                <w:rFonts w:ascii="Times New Roman" w:eastAsia="Times New Roman" w:hAnsi="Times New Roman"/>
                <w:sz w:val="28"/>
                <w:szCs w:val="28"/>
              </w:rPr>
              <w:t xml:space="preserve"> </w:t>
            </w:r>
            <w:r w:rsidR="00E144C3" w:rsidRPr="00A337A0">
              <w:rPr>
                <w:rFonts w:ascii="Times New Roman" w:eastAsia="Times New Roman" w:hAnsi="Times New Roman"/>
                <w:sz w:val="28"/>
                <w:szCs w:val="28"/>
              </w:rPr>
              <w:t>(или их частей)</w:t>
            </w:r>
            <w:r w:rsidR="00AF759E">
              <w:rPr>
                <w:rFonts w:ascii="Times New Roman" w:eastAsia="Times New Roman" w:hAnsi="Times New Roman"/>
                <w:sz w:val="28"/>
                <w:szCs w:val="28"/>
              </w:rPr>
              <w:t xml:space="preserve">: [Срок </w:t>
            </w:r>
            <w:proofErr w:type="spellStart"/>
            <w:r w:rsidR="00AF759E">
              <w:rPr>
                <w:rFonts w:ascii="Times New Roman" w:eastAsia="Times New Roman" w:hAnsi="Times New Roman"/>
                <w:sz w:val="28"/>
                <w:szCs w:val="28"/>
              </w:rPr>
              <w:t>техпроекта</w:t>
            </w:r>
            <w:proofErr w:type="spellEnd"/>
            <w:r w:rsidR="00AF759E">
              <w:rPr>
                <w:rFonts w:ascii="Times New Roman" w:eastAsia="Times New Roman" w:hAnsi="Times New Roman"/>
                <w:sz w:val="28"/>
                <w:szCs w:val="28"/>
              </w:rPr>
              <w:t>];</w:t>
            </w:r>
          </w:p>
          <w:p w:rsidR="00AF759E" w:rsidRPr="00722C56" w:rsidRDefault="00AF759E" w:rsidP="004854B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4.1.6. </w:t>
            </w:r>
            <w:r w:rsidRPr="00822F2B">
              <w:rPr>
                <w:rFonts w:ascii="Times New Roman" w:eastAsia="Times New Roman" w:hAnsi="Times New Roman"/>
                <w:sz w:val="28"/>
                <w:szCs w:val="28"/>
              </w:rPr>
              <w:t xml:space="preserve">Срок утверждения технического проекта </w:t>
            </w:r>
            <w:r>
              <w:rPr>
                <w:rFonts w:ascii="Times New Roman" w:eastAsia="Times New Roman" w:hAnsi="Times New Roman"/>
                <w:sz w:val="28"/>
                <w:szCs w:val="28"/>
              </w:rPr>
              <w:t>последующих</w:t>
            </w:r>
            <w:r w:rsidRPr="00A337A0">
              <w:rPr>
                <w:rFonts w:ascii="Times New Roman" w:eastAsia="Times New Roman" w:hAnsi="Times New Roman"/>
                <w:sz w:val="28"/>
                <w:szCs w:val="28"/>
              </w:rPr>
              <w:t xml:space="preserve"> стади</w:t>
            </w:r>
            <w:r>
              <w:rPr>
                <w:rFonts w:ascii="Times New Roman" w:eastAsia="Times New Roman" w:hAnsi="Times New Roman"/>
                <w:sz w:val="28"/>
                <w:szCs w:val="28"/>
              </w:rPr>
              <w:t>й</w:t>
            </w:r>
            <w:r w:rsidRPr="00A337A0">
              <w:rPr>
                <w:rFonts w:ascii="Times New Roman" w:eastAsia="Times New Roman" w:hAnsi="Times New Roman"/>
                <w:sz w:val="28"/>
                <w:szCs w:val="28"/>
              </w:rPr>
              <w:t xml:space="preserve"> разработки месторождения полезных ископаемых</w:t>
            </w:r>
            <w:r w:rsidRPr="00AF759E">
              <w:rPr>
                <w:rFonts w:ascii="Times New Roman" w:eastAsia="Times New Roman" w:hAnsi="Times New Roman"/>
                <w:sz w:val="28"/>
                <w:szCs w:val="28"/>
              </w:rPr>
              <w:t xml:space="preserve"> </w:t>
            </w:r>
            <w:r w:rsidR="00722C56">
              <w:rPr>
                <w:rFonts w:ascii="Times New Roman" w:eastAsia="Times New Roman" w:hAnsi="Times New Roman"/>
                <w:sz w:val="28"/>
                <w:szCs w:val="28"/>
              </w:rPr>
              <w:t xml:space="preserve">осуществляется не позднее </w:t>
            </w:r>
            <w:r w:rsidR="00722C56" w:rsidRPr="001C403B">
              <w:rPr>
                <w:rFonts w:ascii="Times New Roman" w:eastAsia="Times New Roman" w:hAnsi="Times New Roman"/>
                <w:b/>
                <w:sz w:val="28"/>
                <w:szCs w:val="28"/>
              </w:rPr>
              <w:t>[Число месяцев]</w:t>
            </w:r>
            <w:r w:rsidR="00722C56">
              <w:rPr>
                <w:rFonts w:ascii="Times New Roman" w:eastAsia="Times New Roman" w:hAnsi="Times New Roman"/>
                <w:sz w:val="28"/>
                <w:szCs w:val="28"/>
              </w:rPr>
              <w:t xml:space="preserve"> </w:t>
            </w:r>
            <w:r w:rsidR="0007050B">
              <w:rPr>
                <w:rFonts w:ascii="Times New Roman" w:eastAsia="Times New Roman" w:hAnsi="Times New Roman"/>
                <w:sz w:val="28"/>
                <w:szCs w:val="28"/>
              </w:rPr>
              <w:t xml:space="preserve">месяцев </w:t>
            </w:r>
            <w:r w:rsidR="00722C56">
              <w:rPr>
                <w:rFonts w:ascii="Times New Roman" w:eastAsia="Times New Roman" w:hAnsi="Times New Roman"/>
                <w:sz w:val="28"/>
                <w:szCs w:val="28"/>
              </w:rPr>
              <w:t xml:space="preserve">с даты завершения </w:t>
            </w:r>
            <w:r w:rsidR="00722C56">
              <w:rPr>
                <w:rFonts w:ascii="Times New Roman" w:eastAsiaTheme="minorHAnsi" w:hAnsi="Times New Roman"/>
                <w:sz w:val="28"/>
                <w:szCs w:val="28"/>
              </w:rPr>
              <w:t>подготовки месторождения полезных ископаемых к</w:t>
            </w:r>
            <w:r w:rsidR="004854B8">
              <w:rPr>
                <w:rFonts w:ascii="Times New Roman" w:eastAsiaTheme="minorHAnsi" w:hAnsi="Times New Roman"/>
                <w:sz w:val="28"/>
                <w:szCs w:val="28"/>
              </w:rPr>
              <w:t xml:space="preserve"> стадии промышленной разработки.</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 Сроки начала осуществления геологического изучения недр, разведки месторождений полезных ископаемых, ввода месторождения полезных ископаемых в разработку (эксплуатацию):</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4.2.1. Срок начала осуществления геологического изучения недр, включающего поиск и оценку месторождения полезных ископаемых: </w:t>
            </w:r>
            <w:r w:rsidR="00476EDA" w:rsidRPr="00822F2B">
              <w:rPr>
                <w:rFonts w:ascii="Times New Roman" w:eastAsia="Times New Roman" w:hAnsi="Times New Roman"/>
                <w:b/>
                <w:iCs/>
                <w:sz w:val="28"/>
                <w:szCs w:val="28"/>
                <w:lang w:eastAsia="ru-RU"/>
              </w:rPr>
              <w:t>[Срок начала ГИН]</w:t>
            </w:r>
            <w:r w:rsidRPr="00822F2B">
              <w:rPr>
                <w:rFonts w:ascii="Times New Roman" w:eastAsia="Times New Roman" w:hAnsi="Times New Roman"/>
                <w:sz w:val="28"/>
                <w:szCs w:val="28"/>
              </w:rPr>
              <w:t>;</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4.2.2. Срок начала осуществления разведки месторождения полезных ископаемых:</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4.2.2.1. Для месторождений полезных ископаемых, учтенных государственным балансом запасов полезных ископаемых: </w:t>
            </w:r>
            <w:r w:rsidR="0050513D" w:rsidRPr="00822F2B">
              <w:rPr>
                <w:rFonts w:ascii="Times New Roman" w:eastAsia="Times New Roman" w:hAnsi="Times New Roman"/>
                <w:b/>
                <w:sz w:val="28"/>
                <w:szCs w:val="28"/>
              </w:rPr>
              <w:t>[Объект учета]</w:t>
            </w:r>
            <w:r w:rsidR="0050513D" w:rsidRPr="00822F2B">
              <w:rPr>
                <w:rFonts w:ascii="Times New Roman" w:eastAsia="Times New Roman" w:hAnsi="Times New Roman"/>
                <w:sz w:val="28"/>
                <w:szCs w:val="28"/>
              </w:rPr>
              <w:t xml:space="preserve"> – </w:t>
            </w:r>
            <w:r w:rsidRPr="00822F2B">
              <w:rPr>
                <w:rFonts w:ascii="Times New Roman" w:eastAsia="Times New Roman" w:hAnsi="Times New Roman"/>
                <w:b/>
                <w:sz w:val="28"/>
                <w:szCs w:val="28"/>
              </w:rPr>
              <w:t>[</w:t>
            </w:r>
            <w:r w:rsidRPr="00822F2B">
              <w:rPr>
                <w:rFonts w:ascii="Times New Roman" w:eastAsia="Times New Roman" w:hAnsi="Times New Roman"/>
                <w:b/>
                <w:sz w:val="28"/>
                <w:szCs w:val="28"/>
                <w:lang w:eastAsia="ru-RU"/>
              </w:rPr>
              <w:t>Сроки иные лицензии</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b/>
                <w:sz w:val="28"/>
                <w:szCs w:val="28"/>
              </w:rPr>
              <w:t>[Пункт 4.2.2.</w:t>
            </w:r>
            <w:r w:rsidRPr="00822F2B">
              <w:rPr>
                <w:rFonts w:ascii="Times New Roman" w:eastAsia="Times New Roman" w:hAnsi="Times New Roman"/>
                <w:b/>
                <w:sz w:val="28"/>
                <w:szCs w:val="28"/>
                <w:lang w:val="en-US"/>
              </w:rPr>
              <w:t>N</w:t>
            </w:r>
            <w:r w:rsidRPr="00822F2B">
              <w:rPr>
                <w:rFonts w:ascii="Times New Roman" w:eastAsia="Times New Roman" w:hAnsi="Times New Roman"/>
                <w:b/>
                <w:sz w:val="28"/>
                <w:szCs w:val="28"/>
              </w:rPr>
              <w:t>]</w:t>
            </w:r>
            <w:r w:rsidRPr="00822F2B">
              <w:rPr>
                <w:rFonts w:ascii="Times New Roman" w:eastAsia="Times New Roman" w:hAnsi="Times New Roman"/>
                <w:sz w:val="28"/>
                <w:szCs w:val="28"/>
              </w:rPr>
              <w:t>;</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4.2.2.</w:t>
            </w:r>
            <w:r w:rsidRPr="001C403B">
              <w:rPr>
                <w:rFonts w:ascii="Times New Roman" w:eastAsia="Times New Roman" w:hAnsi="Times New Roman"/>
                <w:b/>
                <w:sz w:val="28"/>
                <w:szCs w:val="28"/>
              </w:rPr>
              <w:t>[</w:t>
            </w:r>
            <w:r w:rsidRPr="001C403B">
              <w:rPr>
                <w:rFonts w:ascii="Times New Roman" w:eastAsia="Times New Roman" w:hAnsi="Times New Roman"/>
                <w:b/>
                <w:sz w:val="28"/>
                <w:szCs w:val="28"/>
                <w:lang w:val="en-US"/>
              </w:rPr>
              <w:t>N</w:t>
            </w:r>
            <w:r w:rsidRPr="001C403B">
              <w:rPr>
                <w:rFonts w:ascii="Times New Roman" w:eastAsia="Times New Roman" w:hAnsi="Times New Roman"/>
                <w:b/>
                <w:sz w:val="28"/>
                <w:szCs w:val="28"/>
              </w:rPr>
              <w:t>]</w:t>
            </w:r>
            <w:r w:rsidRPr="00822F2B">
              <w:rPr>
                <w:rFonts w:ascii="Times New Roman" w:eastAsia="Times New Roman" w:hAnsi="Times New Roman"/>
                <w:sz w:val="28"/>
                <w:szCs w:val="28"/>
              </w:rPr>
              <w:t xml:space="preserve">. Для открываемых месторождений: </w:t>
            </w:r>
            <w:r w:rsidRPr="00822F2B">
              <w:rPr>
                <w:rFonts w:ascii="Times New Roman" w:eastAsia="Times New Roman" w:hAnsi="Times New Roman"/>
                <w:b/>
                <w:sz w:val="28"/>
                <w:szCs w:val="28"/>
              </w:rPr>
              <w:t>[Срок начала разведки]</w:t>
            </w:r>
            <w:r w:rsidRPr="00822F2B">
              <w:rPr>
                <w:rFonts w:ascii="Times New Roman" w:eastAsia="Times New Roman" w:hAnsi="Times New Roman"/>
                <w:sz w:val="28"/>
                <w:szCs w:val="28"/>
              </w:rPr>
              <w:t>;</w:t>
            </w:r>
          </w:p>
          <w:p w:rsidR="00FC1091" w:rsidRPr="00822F2B" w:rsidRDefault="00FC1091" w:rsidP="00FC1091">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4.2.3. Срок ввода месторождения полезных ископаемых в </w:t>
            </w:r>
            <w:r w:rsidR="00DF7846" w:rsidRPr="00DF7846">
              <w:rPr>
                <w:rFonts w:ascii="Times New Roman" w:eastAsia="Times New Roman" w:hAnsi="Times New Roman"/>
                <w:sz w:val="28"/>
                <w:szCs w:val="28"/>
              </w:rPr>
              <w:t xml:space="preserve">первую стадию разработки </w:t>
            </w:r>
            <w:r w:rsidRPr="00822F2B">
              <w:rPr>
                <w:rFonts w:ascii="Times New Roman" w:eastAsia="Times New Roman" w:hAnsi="Times New Roman"/>
                <w:sz w:val="28"/>
                <w:szCs w:val="28"/>
              </w:rPr>
              <w:t>(эксплуатацию):</w:t>
            </w:r>
          </w:p>
          <w:p w:rsidR="00FC1091" w:rsidRPr="00822F2B" w:rsidRDefault="00FC1091" w:rsidP="00FC1091">
            <w:pPr>
              <w:spacing w:after="0" w:line="240" w:lineRule="auto"/>
              <w:ind w:firstLine="709"/>
              <w:jc w:val="both"/>
              <w:rPr>
                <w:rFonts w:ascii="Times New Roman" w:eastAsia="Times New Roman" w:hAnsi="Times New Roman"/>
                <w:b/>
                <w:sz w:val="28"/>
                <w:szCs w:val="28"/>
              </w:rPr>
            </w:pPr>
            <w:r w:rsidRPr="00822F2B">
              <w:rPr>
                <w:rFonts w:ascii="Times New Roman" w:eastAsia="Times New Roman" w:hAnsi="Times New Roman"/>
                <w:sz w:val="28"/>
                <w:szCs w:val="28"/>
              </w:rPr>
              <w:lastRenderedPageBreak/>
              <w:t xml:space="preserve">4.2.3.1. Для месторождений полезных ископаемых, учтенных государственным балансом запасов полезных ископаемых: </w:t>
            </w:r>
            <w:r w:rsidR="0050513D" w:rsidRPr="00822F2B">
              <w:rPr>
                <w:rFonts w:ascii="Times New Roman" w:eastAsia="Times New Roman" w:hAnsi="Times New Roman"/>
                <w:b/>
                <w:sz w:val="28"/>
                <w:szCs w:val="28"/>
              </w:rPr>
              <w:t>[Объект учета]</w:t>
            </w:r>
            <w:r w:rsidR="0050513D" w:rsidRPr="00822F2B">
              <w:rPr>
                <w:rFonts w:ascii="Times New Roman" w:eastAsia="Times New Roman" w:hAnsi="Times New Roman"/>
                <w:sz w:val="28"/>
                <w:szCs w:val="28"/>
              </w:rPr>
              <w:t xml:space="preserve"> – </w:t>
            </w:r>
            <w:r w:rsidR="0050513D" w:rsidRPr="00822F2B">
              <w:rPr>
                <w:rFonts w:ascii="Times New Roman" w:eastAsia="Times New Roman" w:hAnsi="Times New Roman"/>
                <w:b/>
                <w:sz w:val="28"/>
                <w:szCs w:val="28"/>
              </w:rPr>
              <w:t>[</w:t>
            </w:r>
            <w:r w:rsidR="0050513D" w:rsidRPr="00822F2B">
              <w:rPr>
                <w:rFonts w:ascii="Times New Roman" w:eastAsia="Times New Roman" w:hAnsi="Times New Roman"/>
                <w:b/>
                <w:sz w:val="28"/>
                <w:szCs w:val="28"/>
                <w:lang w:eastAsia="ru-RU"/>
              </w:rPr>
              <w:t>Сроки иные лицензии</w:t>
            </w:r>
            <w:r w:rsidR="0050513D" w:rsidRPr="00822F2B">
              <w:rPr>
                <w:rFonts w:ascii="Times New Roman" w:eastAsia="Times New Roman" w:hAnsi="Times New Roman"/>
                <w:b/>
                <w:sz w:val="28"/>
                <w:szCs w:val="28"/>
              </w:rPr>
              <w:t>]</w:t>
            </w:r>
            <w:r w:rsidRPr="00822F2B">
              <w:rPr>
                <w:rFonts w:ascii="Times New Roman" w:eastAsia="Times New Roman" w:hAnsi="Times New Roman"/>
                <w:b/>
                <w:sz w:val="28"/>
                <w:szCs w:val="28"/>
              </w:rPr>
              <w:t>;</w:t>
            </w:r>
          </w:p>
          <w:p w:rsidR="00FC1091" w:rsidRPr="001C403B" w:rsidRDefault="00FC1091" w:rsidP="00FC1091">
            <w:pPr>
              <w:spacing w:after="0" w:line="240" w:lineRule="auto"/>
              <w:ind w:firstLine="709"/>
              <w:jc w:val="both"/>
              <w:rPr>
                <w:rFonts w:ascii="Times New Roman" w:eastAsia="Times New Roman" w:hAnsi="Times New Roman"/>
                <w:b/>
                <w:sz w:val="28"/>
                <w:szCs w:val="28"/>
              </w:rPr>
            </w:pPr>
            <w:r w:rsidRPr="001C403B">
              <w:rPr>
                <w:rFonts w:ascii="Times New Roman" w:eastAsia="Times New Roman" w:hAnsi="Times New Roman"/>
                <w:b/>
                <w:sz w:val="28"/>
                <w:szCs w:val="28"/>
              </w:rPr>
              <w:t>[Пункт 4.2.3.</w:t>
            </w:r>
            <w:r w:rsidRPr="001C403B">
              <w:rPr>
                <w:rFonts w:ascii="Times New Roman" w:eastAsia="Times New Roman" w:hAnsi="Times New Roman"/>
                <w:b/>
                <w:sz w:val="28"/>
                <w:szCs w:val="28"/>
                <w:lang w:val="en-US"/>
              </w:rPr>
              <w:t>N</w:t>
            </w:r>
            <w:r w:rsidRPr="001C403B">
              <w:rPr>
                <w:rFonts w:ascii="Times New Roman" w:eastAsia="Times New Roman" w:hAnsi="Times New Roman"/>
                <w:b/>
                <w:sz w:val="28"/>
                <w:szCs w:val="28"/>
              </w:rPr>
              <w:t>]</w:t>
            </w:r>
          </w:p>
          <w:p w:rsidR="00BD614F" w:rsidRDefault="00FC1091" w:rsidP="00FC1091">
            <w:pPr>
              <w:spacing w:after="0" w:line="240" w:lineRule="auto"/>
              <w:ind w:firstLine="709"/>
              <w:jc w:val="both"/>
              <w:rPr>
                <w:rFonts w:ascii="Times New Roman" w:eastAsia="Times New Roman" w:hAnsi="Times New Roman"/>
                <w:b/>
                <w:sz w:val="28"/>
                <w:szCs w:val="28"/>
              </w:rPr>
            </w:pPr>
            <w:r w:rsidRPr="00822F2B">
              <w:rPr>
                <w:rFonts w:ascii="Times New Roman" w:eastAsia="Times New Roman" w:hAnsi="Times New Roman"/>
                <w:sz w:val="28"/>
                <w:szCs w:val="28"/>
              </w:rPr>
              <w:t>4.2.3.</w:t>
            </w:r>
            <w:r w:rsidRPr="001C403B">
              <w:rPr>
                <w:rFonts w:ascii="Times New Roman" w:eastAsia="Times New Roman" w:hAnsi="Times New Roman"/>
                <w:b/>
                <w:sz w:val="28"/>
                <w:szCs w:val="28"/>
              </w:rPr>
              <w:t>[</w:t>
            </w:r>
            <w:r w:rsidRPr="001C403B">
              <w:rPr>
                <w:rFonts w:ascii="Times New Roman" w:eastAsia="Times New Roman" w:hAnsi="Times New Roman"/>
                <w:b/>
                <w:sz w:val="28"/>
                <w:szCs w:val="28"/>
                <w:lang w:val="en-US"/>
              </w:rPr>
              <w:t>N</w:t>
            </w:r>
            <w:r w:rsidRPr="001C403B">
              <w:rPr>
                <w:rFonts w:ascii="Times New Roman" w:eastAsia="Times New Roman" w:hAnsi="Times New Roman"/>
                <w:b/>
                <w:sz w:val="28"/>
                <w:szCs w:val="28"/>
              </w:rPr>
              <w:t>]</w:t>
            </w:r>
            <w:r w:rsidRPr="00822F2B">
              <w:rPr>
                <w:rFonts w:ascii="Times New Roman" w:eastAsia="Times New Roman" w:hAnsi="Times New Roman"/>
                <w:sz w:val="28"/>
                <w:szCs w:val="28"/>
              </w:rPr>
              <w:t>.</w:t>
            </w:r>
            <w:r w:rsidRPr="00822F2B">
              <w:rPr>
                <w:rFonts w:ascii="Times New Roman" w:eastAsia="Times New Roman" w:hAnsi="Times New Roman"/>
                <w:sz w:val="28"/>
                <w:szCs w:val="28"/>
                <w:lang w:val="en-US"/>
              </w:rPr>
              <w:t> </w:t>
            </w:r>
            <w:r w:rsidRPr="00822F2B">
              <w:rPr>
                <w:rFonts w:ascii="Times New Roman" w:eastAsia="Times New Roman" w:hAnsi="Times New Roman"/>
                <w:sz w:val="28"/>
                <w:szCs w:val="28"/>
              </w:rPr>
              <w:t xml:space="preserve">Для открываемых месторождений: </w:t>
            </w:r>
            <w:r w:rsidR="004854B8">
              <w:rPr>
                <w:rFonts w:ascii="Times New Roman" w:eastAsia="Times New Roman" w:hAnsi="Times New Roman"/>
                <w:b/>
                <w:sz w:val="28"/>
                <w:szCs w:val="28"/>
              </w:rPr>
              <w:t>[Срок начала разработки]</w:t>
            </w:r>
            <w:r w:rsidR="00BD614F">
              <w:rPr>
                <w:rFonts w:ascii="Times New Roman" w:eastAsia="Times New Roman" w:hAnsi="Times New Roman"/>
                <w:b/>
                <w:sz w:val="28"/>
                <w:szCs w:val="28"/>
              </w:rPr>
              <w:t>;</w:t>
            </w:r>
          </w:p>
          <w:p w:rsidR="00FC1091" w:rsidRPr="00BD614F" w:rsidRDefault="00BD614F" w:rsidP="00FC1091">
            <w:pPr>
              <w:spacing w:after="0" w:line="240" w:lineRule="auto"/>
              <w:ind w:firstLine="709"/>
              <w:jc w:val="both"/>
              <w:rPr>
                <w:rFonts w:ascii="Times New Roman" w:eastAsia="Times New Roman" w:hAnsi="Times New Roman"/>
                <w:sz w:val="28"/>
                <w:szCs w:val="28"/>
              </w:rPr>
            </w:pPr>
            <w:r w:rsidRPr="00BD614F">
              <w:rPr>
                <w:rFonts w:ascii="Times New Roman" w:eastAsia="Times New Roman" w:hAnsi="Times New Roman"/>
                <w:sz w:val="28"/>
                <w:szCs w:val="28"/>
              </w:rPr>
              <w:t>4.2.4</w:t>
            </w:r>
            <w:r w:rsidR="004854B8" w:rsidRPr="00BD614F">
              <w:rPr>
                <w:rFonts w:ascii="Times New Roman" w:eastAsia="Times New Roman" w:hAnsi="Times New Roman"/>
                <w:sz w:val="28"/>
                <w:szCs w:val="28"/>
              </w:rPr>
              <w:t>.</w:t>
            </w:r>
            <w:r>
              <w:rPr>
                <w:rFonts w:ascii="Times New Roman" w:eastAsia="Times New Roman" w:hAnsi="Times New Roman"/>
                <w:sz w:val="28"/>
                <w:szCs w:val="28"/>
              </w:rPr>
              <w:t> </w:t>
            </w:r>
            <w:r w:rsidRPr="00822F2B">
              <w:rPr>
                <w:rFonts w:ascii="Times New Roman" w:eastAsia="Times New Roman" w:hAnsi="Times New Roman"/>
                <w:sz w:val="28"/>
                <w:szCs w:val="28"/>
              </w:rPr>
              <w:t xml:space="preserve">Срок </w:t>
            </w:r>
            <w:r>
              <w:rPr>
                <w:rFonts w:ascii="Times New Roman" w:eastAsia="Times New Roman" w:hAnsi="Times New Roman"/>
                <w:sz w:val="28"/>
                <w:szCs w:val="28"/>
              </w:rPr>
              <w:t>ввода месторождения полезных ископаемых в</w:t>
            </w:r>
            <w:r w:rsidRPr="00822F2B">
              <w:rPr>
                <w:rFonts w:ascii="Times New Roman" w:eastAsia="Times New Roman" w:hAnsi="Times New Roman"/>
                <w:sz w:val="28"/>
                <w:szCs w:val="28"/>
              </w:rPr>
              <w:t xml:space="preserve"> </w:t>
            </w:r>
            <w:r>
              <w:rPr>
                <w:rFonts w:ascii="Times New Roman" w:eastAsia="Times New Roman" w:hAnsi="Times New Roman"/>
                <w:sz w:val="28"/>
                <w:szCs w:val="28"/>
              </w:rPr>
              <w:t>последующие</w:t>
            </w:r>
            <w:r w:rsidRPr="00A337A0">
              <w:rPr>
                <w:rFonts w:ascii="Times New Roman" w:eastAsia="Times New Roman" w:hAnsi="Times New Roman"/>
                <w:sz w:val="28"/>
                <w:szCs w:val="28"/>
              </w:rPr>
              <w:t xml:space="preserve"> стади</w:t>
            </w:r>
            <w:r>
              <w:rPr>
                <w:rFonts w:ascii="Times New Roman" w:eastAsia="Times New Roman" w:hAnsi="Times New Roman"/>
                <w:sz w:val="28"/>
                <w:szCs w:val="28"/>
              </w:rPr>
              <w:t>и</w:t>
            </w:r>
            <w:r w:rsidRPr="00A337A0">
              <w:rPr>
                <w:rFonts w:ascii="Times New Roman" w:eastAsia="Times New Roman" w:hAnsi="Times New Roman"/>
                <w:sz w:val="28"/>
                <w:szCs w:val="28"/>
              </w:rPr>
              <w:t xml:space="preserve"> разработки </w:t>
            </w:r>
            <w:r>
              <w:rPr>
                <w:rFonts w:ascii="Times New Roman" w:eastAsia="Times New Roman" w:hAnsi="Times New Roman"/>
                <w:sz w:val="28"/>
                <w:szCs w:val="28"/>
              </w:rPr>
              <w:t xml:space="preserve">определяется </w:t>
            </w:r>
            <w:r w:rsidR="005D0E3B" w:rsidRPr="00822F2B">
              <w:rPr>
                <w:rFonts w:ascii="Times New Roman" w:eastAsia="Times New Roman" w:hAnsi="Times New Roman"/>
                <w:sz w:val="28"/>
                <w:szCs w:val="28"/>
              </w:rPr>
              <w:t>утвержден</w:t>
            </w:r>
            <w:r w:rsidR="005D0E3B">
              <w:rPr>
                <w:rFonts w:ascii="Times New Roman" w:eastAsia="Times New Roman" w:hAnsi="Times New Roman"/>
                <w:sz w:val="28"/>
                <w:szCs w:val="28"/>
              </w:rPr>
              <w:t>ным</w:t>
            </w:r>
            <w:r w:rsidR="005D0E3B" w:rsidRPr="00822F2B">
              <w:rPr>
                <w:rFonts w:ascii="Times New Roman" w:eastAsia="Times New Roman" w:hAnsi="Times New Roman"/>
                <w:sz w:val="28"/>
                <w:szCs w:val="28"/>
              </w:rPr>
              <w:t xml:space="preserve"> техническ</w:t>
            </w:r>
            <w:r w:rsidR="005D0E3B">
              <w:rPr>
                <w:rFonts w:ascii="Times New Roman" w:eastAsia="Times New Roman" w:hAnsi="Times New Roman"/>
                <w:sz w:val="28"/>
                <w:szCs w:val="28"/>
              </w:rPr>
              <w:t>им</w:t>
            </w:r>
            <w:r w:rsidR="005D0E3B" w:rsidRPr="00822F2B">
              <w:rPr>
                <w:rFonts w:ascii="Times New Roman" w:eastAsia="Times New Roman" w:hAnsi="Times New Roman"/>
                <w:sz w:val="28"/>
                <w:szCs w:val="28"/>
              </w:rPr>
              <w:t xml:space="preserve"> проект</w:t>
            </w:r>
            <w:r w:rsidR="005D0E3B">
              <w:rPr>
                <w:rFonts w:ascii="Times New Roman" w:eastAsia="Times New Roman" w:hAnsi="Times New Roman"/>
                <w:sz w:val="28"/>
                <w:szCs w:val="28"/>
              </w:rPr>
              <w:t>ом</w:t>
            </w:r>
            <w:r w:rsidR="005D0E3B" w:rsidRPr="00822F2B">
              <w:rPr>
                <w:rFonts w:ascii="Times New Roman" w:eastAsia="Times New Roman" w:hAnsi="Times New Roman"/>
                <w:sz w:val="28"/>
                <w:szCs w:val="28"/>
              </w:rPr>
              <w:t xml:space="preserve"> разработки месторождения полезных ископаемых, согласованн</w:t>
            </w:r>
            <w:r w:rsidR="005D0E3B">
              <w:rPr>
                <w:rFonts w:ascii="Times New Roman" w:eastAsia="Times New Roman" w:hAnsi="Times New Roman"/>
                <w:sz w:val="28"/>
                <w:szCs w:val="28"/>
              </w:rPr>
              <w:t>ым</w:t>
            </w:r>
            <w:r w:rsidR="005D0E3B" w:rsidRPr="00822F2B">
              <w:rPr>
                <w:rFonts w:ascii="Times New Roman" w:eastAsia="Times New Roman" w:hAnsi="Times New Roman"/>
                <w:sz w:val="28"/>
                <w:szCs w:val="28"/>
              </w:rPr>
              <w:t xml:space="preserve"> в соответствии со статьей 23.2 Закона Российской Федерации «О недрах</w:t>
            </w:r>
            <w:r w:rsidR="005D0E3B">
              <w:rPr>
                <w:rFonts w:ascii="Times New Roman" w:eastAsia="Times New Roman" w:hAnsi="Times New Roman"/>
                <w:sz w:val="28"/>
                <w:szCs w:val="28"/>
              </w:rPr>
              <w:t>», который предусмотрен пунктом 4.1.6 настоящих Условий пользования недрами.</w:t>
            </w:r>
          </w:p>
          <w:p w:rsidR="00966387" w:rsidRPr="00822F2B" w:rsidRDefault="00FC1091" w:rsidP="00FC1091">
            <w:pPr>
              <w:spacing w:after="0" w:line="240" w:lineRule="auto"/>
              <w:ind w:firstLine="709"/>
              <w:jc w:val="both"/>
              <w:rPr>
                <w:rFonts w:ascii="Times New Roman" w:eastAsia="Times New Roman" w:hAnsi="Times New Roman"/>
                <w:sz w:val="28"/>
                <w:szCs w:val="28"/>
              </w:rPr>
            </w:pPr>
            <w:r w:rsidRPr="001C403B">
              <w:rPr>
                <w:rFonts w:ascii="Times New Roman" w:eastAsia="Times New Roman" w:hAnsi="Times New Roman"/>
                <w:b/>
                <w:sz w:val="28"/>
                <w:szCs w:val="28"/>
              </w:rPr>
              <w:t>[Пункт 4.3]</w:t>
            </w:r>
            <w:r w:rsidRPr="00822F2B">
              <w:rPr>
                <w:rFonts w:ascii="Times New Roman" w:eastAsia="Times New Roman" w:hAnsi="Times New Roman"/>
                <w:sz w:val="28"/>
                <w:szCs w:val="28"/>
              </w:rPr>
              <w:t>.»</w:t>
            </w:r>
          </w:p>
        </w:tc>
      </w:tr>
      <w:tr w:rsidR="007A535E" w:rsidRPr="00822F2B" w:rsidTr="00BD0E9B">
        <w:tc>
          <w:tcPr>
            <w:tcW w:w="709" w:type="dxa"/>
          </w:tcPr>
          <w:p w:rsidR="007A535E" w:rsidRPr="00822F2B" w:rsidRDefault="00200AA5" w:rsidP="005865D9">
            <w:pPr>
              <w:spacing w:after="0" w:line="240" w:lineRule="auto"/>
              <w:rPr>
                <w:rFonts w:ascii="Times New Roman" w:hAnsi="Times New Roman"/>
                <w:sz w:val="28"/>
                <w:szCs w:val="28"/>
              </w:rPr>
            </w:pPr>
            <w:r>
              <w:rPr>
                <w:rFonts w:ascii="Times New Roman" w:hAnsi="Times New Roman"/>
                <w:sz w:val="28"/>
                <w:szCs w:val="28"/>
              </w:rPr>
              <w:lastRenderedPageBreak/>
              <w:t>3</w:t>
            </w:r>
          </w:p>
        </w:tc>
        <w:tc>
          <w:tcPr>
            <w:tcW w:w="3686" w:type="dxa"/>
          </w:tcPr>
          <w:p w:rsidR="007A535E" w:rsidRPr="00822F2B" w:rsidRDefault="007A535E" w:rsidP="00910638">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пунктами </w:t>
            </w:r>
            <w:r w:rsidRPr="00822F2B">
              <w:rPr>
                <w:rFonts w:ascii="Times New Roman" w:hAnsi="Times New Roman"/>
                <w:sz w:val="28"/>
                <w:szCs w:val="28"/>
              </w:rPr>
              <w:t xml:space="preserve">1, </w:t>
            </w:r>
            <w:r w:rsidR="00910638" w:rsidRPr="00910638">
              <w:rPr>
                <w:rFonts w:ascii="Times New Roman" w:hAnsi="Times New Roman"/>
                <w:sz w:val="28"/>
                <w:szCs w:val="28"/>
              </w:rPr>
              <w:t>6</w:t>
            </w:r>
            <w:r w:rsidRPr="00822F2B">
              <w:rPr>
                <w:rFonts w:ascii="Times New Roman" w:hAnsi="Times New Roman"/>
                <w:sz w:val="28"/>
                <w:szCs w:val="28"/>
              </w:rPr>
              <w:t xml:space="preserve">, </w:t>
            </w:r>
            <w:r w:rsidR="00910638" w:rsidRPr="00910638">
              <w:rPr>
                <w:rFonts w:ascii="Times New Roman" w:hAnsi="Times New Roman"/>
                <w:sz w:val="28"/>
                <w:szCs w:val="28"/>
              </w:rPr>
              <w:t>9</w:t>
            </w:r>
            <w:r w:rsidRPr="00822F2B">
              <w:rPr>
                <w:rFonts w:ascii="Times New Roman" w:hAnsi="Times New Roman"/>
                <w:sz w:val="28"/>
                <w:szCs w:val="28"/>
              </w:rPr>
              <w:t>, 1</w:t>
            </w:r>
            <w:r w:rsidR="00910638" w:rsidRPr="00910638">
              <w:rPr>
                <w:rFonts w:ascii="Times New Roman" w:hAnsi="Times New Roman"/>
                <w:sz w:val="28"/>
                <w:szCs w:val="28"/>
              </w:rPr>
              <w:t>3</w:t>
            </w:r>
            <w:r w:rsidRPr="00822F2B">
              <w:rPr>
                <w:rFonts w:ascii="Times New Roman" w:hAnsi="Times New Roman"/>
                <w:sz w:val="28"/>
                <w:szCs w:val="28"/>
              </w:rPr>
              <w:t>, 1</w:t>
            </w:r>
            <w:r w:rsidR="00910638" w:rsidRPr="00910638">
              <w:rPr>
                <w:rFonts w:ascii="Times New Roman" w:hAnsi="Times New Roman"/>
                <w:sz w:val="28"/>
                <w:szCs w:val="28"/>
              </w:rPr>
              <w:t>5</w:t>
            </w:r>
            <w:r w:rsidRPr="00822F2B">
              <w:rPr>
                <w:rFonts w:ascii="Times New Roman" w:hAnsi="Times New Roman"/>
                <w:sz w:val="28"/>
                <w:szCs w:val="28"/>
              </w:rPr>
              <w:t>, 2</w:t>
            </w:r>
            <w:r w:rsidR="00910638" w:rsidRPr="00910638">
              <w:rPr>
                <w:rFonts w:ascii="Times New Roman" w:hAnsi="Times New Roman"/>
                <w:sz w:val="28"/>
                <w:szCs w:val="28"/>
              </w:rPr>
              <w:t>1</w:t>
            </w:r>
            <w:r w:rsidRPr="00822F2B">
              <w:rPr>
                <w:rFonts w:ascii="Times New Roman" w:hAnsi="Times New Roman"/>
                <w:sz w:val="28"/>
                <w:szCs w:val="28"/>
              </w:rPr>
              <w:t>, 2</w:t>
            </w:r>
            <w:r w:rsidR="00910638" w:rsidRPr="00910638">
              <w:rPr>
                <w:rFonts w:ascii="Times New Roman" w:hAnsi="Times New Roman"/>
                <w:sz w:val="28"/>
                <w:szCs w:val="28"/>
              </w:rPr>
              <w:t>5</w:t>
            </w:r>
            <w:r w:rsidRPr="00822F2B">
              <w:rPr>
                <w:rFonts w:ascii="Times New Roman" w:hAnsi="Times New Roman"/>
                <w:sz w:val="28"/>
                <w:szCs w:val="28"/>
              </w:rPr>
              <w:t xml:space="preserve"> и </w:t>
            </w:r>
            <w:r w:rsidR="00910638" w:rsidRPr="00910638">
              <w:rPr>
                <w:rFonts w:ascii="Times New Roman" w:hAnsi="Times New Roman"/>
                <w:sz w:val="28"/>
                <w:szCs w:val="28"/>
              </w:rPr>
              <w:t>26</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w:t>
            </w:r>
          </w:p>
        </w:tc>
        <w:tc>
          <w:tcPr>
            <w:tcW w:w="6032" w:type="dxa"/>
          </w:tcPr>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w:t>
            </w:r>
            <w:r w:rsidRPr="00822F2B">
              <w:rPr>
                <w:rFonts w:ascii="Times New Roman" w:eastAsia="Times New Roman" w:hAnsi="Times New Roman"/>
                <w:sz w:val="28"/>
                <w:szCs w:val="28"/>
              </w:rPr>
              <w:tab/>
              <w:t>Сроки подготовки и утверждения проектной документации на осуществление  пользования недрами, а также сроки представления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w:t>
            </w:r>
          </w:p>
          <w:p w:rsidR="007A535E" w:rsidRPr="00822F2B" w:rsidRDefault="007A535E" w:rsidP="005865D9">
            <w:pPr>
              <w:spacing w:after="0" w:line="240" w:lineRule="auto"/>
              <w:ind w:firstLine="709"/>
              <w:jc w:val="both"/>
              <w:rPr>
                <w:rFonts w:ascii="Times New Roman" w:eastAsia="Times New Roman" w:hAnsi="Times New Roman"/>
                <w:b/>
                <w:sz w:val="28"/>
                <w:szCs w:val="28"/>
              </w:rPr>
            </w:pPr>
            <w:r w:rsidRPr="00822F2B">
              <w:rPr>
                <w:rFonts w:ascii="Times New Roman" w:eastAsia="Times New Roman" w:hAnsi="Times New Roman"/>
                <w:sz w:val="28"/>
                <w:szCs w:val="28"/>
              </w:rPr>
              <w:t xml:space="preserve">4.1.1. Срок утверждения проектной документации на осуществление геологического изучения недр, получившей положительное заключение экспертизы, предусмотренной статьей 36.1 Закона Российской Федерации «О недрах», </w:t>
            </w:r>
            <w:r w:rsidR="005600F4" w:rsidRPr="00822F2B">
              <w:rPr>
                <w:rFonts w:ascii="Times New Roman" w:eastAsia="Times New Roman" w:hAnsi="Times New Roman"/>
                <w:b/>
                <w:sz w:val="28"/>
                <w:szCs w:val="28"/>
              </w:rPr>
              <w:t>[</w:t>
            </w:r>
            <w:r w:rsidR="005600F4" w:rsidRPr="00822F2B">
              <w:rPr>
                <w:rFonts w:ascii="Times New Roman" w:eastAsia="Times New Roman" w:hAnsi="Times New Roman"/>
                <w:b/>
                <w:sz w:val="28"/>
                <w:szCs w:val="28"/>
                <w:lang w:eastAsia="ru-RU"/>
              </w:rPr>
              <w:t>Сроки иные лицензии</w:t>
            </w:r>
            <w:r w:rsidR="005600F4" w:rsidRPr="00822F2B">
              <w:rPr>
                <w:rFonts w:ascii="Times New Roman" w:eastAsia="Times New Roman" w:hAnsi="Times New Roman"/>
                <w:b/>
                <w:sz w:val="28"/>
                <w:szCs w:val="28"/>
              </w:rPr>
              <w:t>]</w:t>
            </w:r>
            <w:r w:rsidRPr="00822F2B">
              <w:rPr>
                <w:rFonts w:ascii="Times New Roman" w:eastAsia="Times New Roman" w:hAnsi="Times New Roman"/>
                <w:b/>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4.1.2. </w:t>
            </w:r>
            <w:r w:rsidRPr="00822F2B">
              <w:rPr>
                <w:rFonts w:ascii="Times New Roman" w:eastAsia="Times New Roman" w:hAnsi="Times New Roman"/>
                <w:sz w:val="28"/>
                <w:szCs w:val="28"/>
                <w:lang w:eastAsia="ru-RU"/>
              </w:rPr>
              <w:t xml:space="preserve">Завершение геологического изучения участка недр, и представление материалов по результатам геологического изучения недр </w:t>
            </w:r>
            <w:r w:rsidRPr="00822F2B">
              <w:rPr>
                <w:rFonts w:ascii="Times New Roman" w:eastAsia="Times New Roman" w:hAnsi="Times New Roman"/>
                <w:sz w:val="28"/>
                <w:szCs w:val="28"/>
              </w:rPr>
              <w:t>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статьей 29 Закона Российской Федерации «О недрах»:</w:t>
            </w:r>
            <w:r w:rsidRPr="00822F2B">
              <w:rPr>
                <w:rFonts w:ascii="Times New Roman" w:eastAsia="Times New Roman" w:hAnsi="Times New Roman"/>
                <w:sz w:val="28"/>
                <w:szCs w:val="28"/>
                <w:lang w:eastAsia="ru-RU"/>
              </w:rPr>
              <w:t xml:space="preserve"> </w:t>
            </w:r>
            <w:r w:rsidRPr="00822F2B">
              <w:rPr>
                <w:rFonts w:ascii="Times New Roman" w:eastAsia="Times New Roman" w:hAnsi="Times New Roman"/>
                <w:b/>
                <w:sz w:val="28"/>
                <w:szCs w:val="28"/>
              </w:rPr>
              <w:t>[</w:t>
            </w:r>
            <w:r w:rsidRPr="00822F2B">
              <w:rPr>
                <w:rFonts w:ascii="Times New Roman" w:eastAsia="Times New Roman" w:hAnsi="Times New Roman"/>
                <w:b/>
                <w:iCs/>
                <w:sz w:val="28"/>
                <w:szCs w:val="28"/>
                <w:lang w:eastAsia="ru-RU"/>
              </w:rPr>
              <w:t>Срок отчета ГИН</w:t>
            </w:r>
            <w:r w:rsidRPr="00822F2B">
              <w:rPr>
                <w:rFonts w:ascii="Times New Roman" w:eastAsia="Times New Roman" w:hAnsi="Times New Roman"/>
                <w:b/>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 Сроки начала осуществления геологического изучения недр:</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4.2.1. Срок начала осуществления геологического изучения недр: </w:t>
            </w:r>
            <w:r w:rsidR="00E26AB3" w:rsidRPr="00822F2B">
              <w:rPr>
                <w:rFonts w:ascii="Times New Roman" w:eastAsia="Times New Roman" w:hAnsi="Times New Roman"/>
                <w:b/>
                <w:sz w:val="28"/>
                <w:szCs w:val="28"/>
              </w:rPr>
              <w:t>[Срок начала ГИН].»</w:t>
            </w:r>
          </w:p>
        </w:tc>
      </w:tr>
      <w:tr w:rsidR="007A535E" w:rsidRPr="00822F2B" w:rsidTr="00BD0E9B">
        <w:tc>
          <w:tcPr>
            <w:tcW w:w="709" w:type="dxa"/>
          </w:tcPr>
          <w:p w:rsidR="007A535E" w:rsidRPr="00822F2B" w:rsidRDefault="00200AA5" w:rsidP="005865D9">
            <w:pPr>
              <w:spacing w:after="0" w:line="240" w:lineRule="auto"/>
              <w:rPr>
                <w:rFonts w:ascii="Times New Roman" w:hAnsi="Times New Roman"/>
                <w:sz w:val="28"/>
                <w:szCs w:val="28"/>
              </w:rPr>
            </w:pPr>
            <w:r>
              <w:rPr>
                <w:rFonts w:ascii="Times New Roman" w:hAnsi="Times New Roman"/>
                <w:sz w:val="28"/>
                <w:szCs w:val="28"/>
              </w:rPr>
              <w:lastRenderedPageBreak/>
              <w:t>4</w:t>
            </w:r>
          </w:p>
        </w:tc>
        <w:tc>
          <w:tcPr>
            <w:tcW w:w="3686" w:type="dxa"/>
          </w:tcPr>
          <w:p w:rsidR="007A535E" w:rsidRPr="00822F2B" w:rsidRDefault="007A535E" w:rsidP="00910638">
            <w:pPr>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пунктами </w:t>
            </w:r>
            <w:r w:rsidR="00910638" w:rsidRPr="00910638">
              <w:rPr>
                <w:rFonts w:ascii="Times New Roman" w:hAnsi="Times New Roman"/>
                <w:sz w:val="28"/>
                <w:szCs w:val="28"/>
              </w:rPr>
              <w:t>5</w:t>
            </w:r>
            <w:r w:rsidRPr="00822F2B">
              <w:rPr>
                <w:rFonts w:ascii="Times New Roman" w:hAnsi="Times New Roman"/>
                <w:sz w:val="28"/>
                <w:szCs w:val="28"/>
              </w:rPr>
              <w:t xml:space="preserve">, </w:t>
            </w:r>
            <w:r w:rsidR="00910638" w:rsidRPr="00910638">
              <w:rPr>
                <w:rFonts w:ascii="Times New Roman" w:hAnsi="Times New Roman"/>
                <w:sz w:val="28"/>
                <w:szCs w:val="28"/>
              </w:rPr>
              <w:t>7</w:t>
            </w:r>
            <w:r w:rsidR="008A425A" w:rsidRPr="00822F2B">
              <w:rPr>
                <w:rFonts w:ascii="Times New Roman" w:hAnsi="Times New Roman"/>
                <w:sz w:val="28"/>
                <w:szCs w:val="28"/>
              </w:rPr>
              <w:t xml:space="preserve"> и</w:t>
            </w:r>
            <w:r w:rsidRPr="00822F2B">
              <w:rPr>
                <w:rFonts w:ascii="Times New Roman" w:hAnsi="Times New Roman"/>
                <w:sz w:val="28"/>
                <w:szCs w:val="28"/>
              </w:rPr>
              <w:t xml:space="preserve"> </w:t>
            </w:r>
            <w:r w:rsidR="00910638" w:rsidRPr="002F7A6B">
              <w:rPr>
                <w:rFonts w:ascii="Times New Roman" w:hAnsi="Times New Roman"/>
                <w:sz w:val="28"/>
                <w:szCs w:val="28"/>
              </w:rPr>
              <w:t>8</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 (д</w:t>
            </w:r>
            <w:r w:rsidRPr="00822F2B">
              <w:rPr>
                <w:rFonts w:ascii="Times New Roman" w:hAnsi="Times New Roman"/>
                <w:sz w:val="28"/>
                <w:szCs w:val="28"/>
              </w:rPr>
              <w:t>ля подземных вод, которые используются для целей питьевого и хозяйственно-бытового водоснабжения или технического водоснабжения</w:t>
            </w:r>
            <w:r w:rsidR="00276B36" w:rsidRPr="00822F2B">
              <w:rPr>
                <w:rFonts w:ascii="Times New Roman" w:hAnsi="Times New Roman"/>
                <w:sz w:val="28"/>
                <w:szCs w:val="28"/>
              </w:rPr>
              <w:t xml:space="preserve"> и объем добычи которых превышает 100 м</w:t>
            </w:r>
            <w:r w:rsidR="00276B36" w:rsidRPr="00822F2B">
              <w:rPr>
                <w:rFonts w:ascii="Times New Roman" w:hAnsi="Times New Roman"/>
                <w:sz w:val="28"/>
                <w:szCs w:val="28"/>
                <w:vertAlign w:val="superscript"/>
              </w:rPr>
              <w:t>3</w:t>
            </w:r>
            <w:r w:rsidR="00276B36" w:rsidRPr="00822F2B">
              <w:rPr>
                <w:rFonts w:ascii="Times New Roman" w:hAnsi="Times New Roman"/>
                <w:sz w:val="28"/>
                <w:szCs w:val="28"/>
              </w:rPr>
              <w:t>/</w:t>
            </w:r>
            <w:proofErr w:type="spellStart"/>
            <w:r w:rsidR="00276B36" w:rsidRPr="00822F2B">
              <w:rPr>
                <w:rFonts w:ascii="Times New Roman" w:hAnsi="Times New Roman"/>
                <w:sz w:val="28"/>
                <w:szCs w:val="28"/>
              </w:rPr>
              <w:t>сут</w:t>
            </w:r>
            <w:proofErr w:type="spellEnd"/>
            <w:r w:rsidR="00276B36" w:rsidRPr="00822F2B">
              <w:rPr>
                <w:rFonts w:ascii="Times New Roman" w:hAnsi="Times New Roman"/>
                <w:sz w:val="28"/>
                <w:szCs w:val="28"/>
              </w:rPr>
              <w:t>.</w:t>
            </w:r>
            <w:r w:rsidRPr="00822F2B">
              <w:rPr>
                <w:rFonts w:ascii="Times New Roman" w:hAnsi="Times New Roman"/>
                <w:sz w:val="28"/>
                <w:szCs w:val="28"/>
              </w:rPr>
              <w:t>)</w:t>
            </w:r>
          </w:p>
        </w:tc>
        <w:tc>
          <w:tcPr>
            <w:tcW w:w="6032" w:type="dxa"/>
          </w:tcPr>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w:t>
            </w:r>
            <w:r w:rsidRPr="00822F2B">
              <w:rPr>
                <w:rFonts w:ascii="Times New Roman" w:eastAsia="Times New Roman" w:hAnsi="Times New Roman"/>
                <w:sz w:val="28"/>
                <w:szCs w:val="28"/>
              </w:rPr>
              <w:tab/>
              <w:t>Сроки подготовки и утверждения проектной документации на осуществление пользования недрами, а также сроки представления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w:t>
            </w:r>
          </w:p>
          <w:p w:rsidR="007A535E" w:rsidRPr="00822F2B" w:rsidRDefault="007A535E" w:rsidP="005865D9">
            <w:pPr>
              <w:spacing w:after="0" w:line="240" w:lineRule="auto"/>
              <w:ind w:firstLine="709"/>
              <w:jc w:val="both"/>
              <w:rPr>
                <w:rFonts w:ascii="Times New Roman" w:eastAsia="Times New Roman" w:hAnsi="Times New Roman"/>
                <w:b/>
                <w:sz w:val="28"/>
                <w:szCs w:val="28"/>
              </w:rPr>
            </w:pPr>
            <w:r w:rsidRPr="00822F2B">
              <w:rPr>
                <w:rFonts w:ascii="Times New Roman" w:eastAsia="Times New Roman" w:hAnsi="Times New Roman"/>
                <w:sz w:val="28"/>
                <w:szCs w:val="28"/>
              </w:rPr>
              <w:t>4.1.1.</w:t>
            </w:r>
            <w:r w:rsidRPr="00822F2B">
              <w:rPr>
                <w:rFonts w:ascii="Times New Roman" w:eastAsia="Times New Roman" w:hAnsi="Times New Roman"/>
                <w:sz w:val="28"/>
                <w:szCs w:val="28"/>
              </w:rPr>
              <w:tab/>
            </w:r>
            <w:r w:rsidR="00A608B3" w:rsidRPr="00822F2B">
              <w:rPr>
                <w:rFonts w:ascii="Times New Roman" w:eastAsia="Times New Roman" w:hAnsi="Times New Roman"/>
                <w:sz w:val="28"/>
                <w:szCs w:val="28"/>
              </w:rPr>
              <w:t>Срок</w:t>
            </w:r>
            <w:r w:rsidRPr="00822F2B">
              <w:rPr>
                <w:rFonts w:ascii="Times New Roman" w:eastAsia="Times New Roman" w:hAnsi="Times New Roman"/>
                <w:sz w:val="28"/>
                <w:szCs w:val="28"/>
              </w:rPr>
              <w:t xml:space="preserve"> утверждения проектной документации на осуществление геологического изучения недр, включающего поиски и оценку месторождения </w:t>
            </w:r>
            <w:r w:rsidRPr="00822F2B">
              <w:rPr>
                <w:rFonts w:ascii="Times New Roman" w:hAnsi="Times New Roman"/>
                <w:sz w:val="28"/>
                <w:szCs w:val="28"/>
              </w:rPr>
              <w:t>подземных вод</w:t>
            </w:r>
            <w:r w:rsidRPr="00822F2B">
              <w:rPr>
                <w:rFonts w:ascii="Times New Roman" w:eastAsia="Times New Roman" w:hAnsi="Times New Roman"/>
                <w:sz w:val="28"/>
                <w:szCs w:val="28"/>
              </w:rPr>
              <w:t xml:space="preserve">, получившей положительное заключение экспертизы, предусмотренной статьей 36.1 Закона Российской Федерации «О недрах»: </w:t>
            </w:r>
            <w:r w:rsidR="005600F4" w:rsidRPr="00822F2B">
              <w:rPr>
                <w:rFonts w:ascii="Times New Roman" w:eastAsia="Times New Roman" w:hAnsi="Times New Roman"/>
                <w:b/>
                <w:sz w:val="28"/>
                <w:szCs w:val="28"/>
              </w:rPr>
              <w:t>[</w:t>
            </w:r>
            <w:r w:rsidR="005600F4" w:rsidRPr="00822F2B">
              <w:rPr>
                <w:rFonts w:ascii="Times New Roman" w:eastAsia="Times New Roman" w:hAnsi="Times New Roman"/>
                <w:b/>
                <w:sz w:val="28"/>
                <w:szCs w:val="28"/>
                <w:lang w:eastAsia="ru-RU"/>
              </w:rPr>
              <w:t>Сроки иные лицензии</w:t>
            </w:r>
            <w:r w:rsidR="005600F4" w:rsidRPr="00822F2B">
              <w:rPr>
                <w:rFonts w:ascii="Times New Roman" w:eastAsia="Times New Roman" w:hAnsi="Times New Roman"/>
                <w:b/>
                <w:sz w:val="28"/>
                <w:szCs w:val="28"/>
              </w:rPr>
              <w:t>]</w:t>
            </w:r>
            <w:r w:rsidRPr="00822F2B">
              <w:rPr>
                <w:rFonts w:ascii="Times New Roman" w:eastAsia="Times New Roman" w:hAnsi="Times New Roman"/>
                <w:b/>
                <w:sz w:val="28"/>
                <w:szCs w:val="28"/>
              </w:rPr>
              <w:t>;</w:t>
            </w:r>
          </w:p>
          <w:p w:rsidR="007A535E" w:rsidRPr="00822F2B" w:rsidRDefault="007A535E" w:rsidP="005865D9">
            <w:pPr>
              <w:spacing w:after="0" w:line="240" w:lineRule="auto"/>
              <w:ind w:firstLine="709"/>
              <w:jc w:val="both"/>
              <w:rPr>
                <w:rFonts w:ascii="Times New Roman" w:eastAsia="Times New Roman" w:hAnsi="Times New Roman"/>
                <w:b/>
                <w:sz w:val="28"/>
                <w:szCs w:val="28"/>
              </w:rPr>
            </w:pPr>
            <w:r w:rsidRPr="00822F2B">
              <w:rPr>
                <w:rFonts w:ascii="Times New Roman" w:eastAsia="Times New Roman" w:hAnsi="Times New Roman"/>
                <w:sz w:val="28"/>
                <w:szCs w:val="28"/>
              </w:rPr>
              <w:t>4.1.2.</w:t>
            </w:r>
            <w:r w:rsidRPr="00822F2B">
              <w:rPr>
                <w:rFonts w:ascii="Times New Roman" w:eastAsia="Times New Roman" w:hAnsi="Times New Roman"/>
                <w:sz w:val="28"/>
                <w:szCs w:val="28"/>
              </w:rPr>
              <w:tab/>
            </w:r>
            <w:r w:rsidRPr="00822F2B">
              <w:rPr>
                <w:rFonts w:ascii="Times New Roman" w:eastAsia="Times New Roman" w:hAnsi="Times New Roman"/>
                <w:sz w:val="28"/>
                <w:szCs w:val="28"/>
                <w:lang w:eastAsia="ru-RU"/>
              </w:rPr>
              <w:t>Завершение работ по геологическому изучению участка недр, включающему поиски и оценку месторождений</w:t>
            </w:r>
            <w:r w:rsidR="00182854">
              <w:rPr>
                <w:rFonts w:ascii="Times New Roman" w:eastAsia="Times New Roman" w:hAnsi="Times New Roman"/>
                <w:sz w:val="28"/>
                <w:szCs w:val="28"/>
                <w:lang w:eastAsia="ru-RU"/>
              </w:rPr>
              <w:t xml:space="preserve"> </w:t>
            </w:r>
            <w:r w:rsidR="00182854">
              <w:rPr>
                <w:rFonts w:ascii="Times New Roman" w:hAnsi="Times New Roman"/>
                <w:sz w:val="28"/>
                <w:szCs w:val="28"/>
              </w:rPr>
              <w:t>(участка)</w:t>
            </w:r>
            <w:r w:rsidRPr="00822F2B">
              <w:rPr>
                <w:rFonts w:ascii="Times New Roman" w:eastAsia="Times New Roman" w:hAnsi="Times New Roman"/>
                <w:sz w:val="28"/>
                <w:szCs w:val="28"/>
                <w:lang w:eastAsia="ru-RU"/>
              </w:rPr>
              <w:t xml:space="preserve"> подземных вод, и представление материалов по результатам геологического изучения недр </w:t>
            </w:r>
            <w:r w:rsidRPr="00822F2B">
              <w:rPr>
                <w:rFonts w:ascii="Times New Roman" w:eastAsia="Times New Roman" w:hAnsi="Times New Roman"/>
                <w:sz w:val="28"/>
                <w:szCs w:val="28"/>
              </w:rPr>
              <w:t>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статьей 29 Закона Российской Федерации «О недрах»:</w:t>
            </w:r>
            <w:r w:rsidRPr="00822F2B">
              <w:rPr>
                <w:rFonts w:ascii="Times New Roman" w:eastAsia="Times New Roman" w:hAnsi="Times New Roman"/>
                <w:sz w:val="28"/>
                <w:szCs w:val="28"/>
                <w:lang w:eastAsia="ru-RU"/>
              </w:rPr>
              <w:t xml:space="preserve"> </w:t>
            </w:r>
            <w:r w:rsidRPr="00822F2B">
              <w:rPr>
                <w:rFonts w:ascii="Times New Roman" w:eastAsia="Times New Roman" w:hAnsi="Times New Roman"/>
                <w:b/>
                <w:sz w:val="28"/>
                <w:szCs w:val="28"/>
              </w:rPr>
              <w:t>[</w:t>
            </w:r>
            <w:r w:rsidRPr="00822F2B">
              <w:rPr>
                <w:rFonts w:ascii="Times New Roman" w:eastAsia="Times New Roman" w:hAnsi="Times New Roman"/>
                <w:b/>
                <w:iCs/>
                <w:sz w:val="28"/>
                <w:szCs w:val="28"/>
                <w:lang w:eastAsia="ru-RU"/>
              </w:rPr>
              <w:t>Срок отчета ГИН</w:t>
            </w:r>
            <w:r w:rsidRPr="00822F2B">
              <w:rPr>
                <w:rFonts w:ascii="Times New Roman" w:eastAsia="Times New Roman" w:hAnsi="Times New Roman"/>
                <w:b/>
                <w:sz w:val="28"/>
                <w:szCs w:val="28"/>
              </w:rPr>
              <w:t>];</w:t>
            </w:r>
          </w:p>
          <w:p w:rsidR="007A535E" w:rsidRPr="00822F2B" w:rsidRDefault="007A535E" w:rsidP="005865D9">
            <w:pPr>
              <w:spacing w:after="0" w:line="240" w:lineRule="auto"/>
              <w:ind w:firstLine="709"/>
              <w:jc w:val="both"/>
              <w:rPr>
                <w:rFonts w:ascii="Times New Roman" w:eastAsia="Times New Roman" w:hAnsi="Times New Roman"/>
                <w:b/>
                <w:sz w:val="28"/>
                <w:szCs w:val="28"/>
              </w:rPr>
            </w:pPr>
            <w:r w:rsidRPr="00822F2B">
              <w:rPr>
                <w:rFonts w:ascii="Times New Roman" w:eastAsia="Times New Roman" w:hAnsi="Times New Roman"/>
                <w:sz w:val="28"/>
                <w:szCs w:val="28"/>
              </w:rPr>
              <w:t>4.1.3.</w:t>
            </w:r>
            <w:r w:rsidRPr="00822F2B">
              <w:rPr>
                <w:rFonts w:ascii="Times New Roman" w:eastAsia="Times New Roman" w:hAnsi="Times New Roman"/>
                <w:sz w:val="28"/>
                <w:szCs w:val="28"/>
              </w:rPr>
              <w:tab/>
            </w:r>
            <w:r w:rsidR="00A35DC7" w:rsidRPr="00822F2B">
              <w:rPr>
                <w:rFonts w:ascii="Times New Roman" w:eastAsia="Times New Roman" w:hAnsi="Times New Roman"/>
                <w:sz w:val="28"/>
                <w:szCs w:val="28"/>
              </w:rPr>
              <w:t>Срок</w:t>
            </w:r>
            <w:r w:rsidRPr="00822F2B">
              <w:rPr>
                <w:rFonts w:ascii="Times New Roman" w:eastAsia="Times New Roman" w:hAnsi="Times New Roman"/>
                <w:sz w:val="28"/>
                <w:szCs w:val="28"/>
              </w:rPr>
              <w:t xml:space="preserve"> утверждения проектной документации на осуществление разведки месторождения </w:t>
            </w:r>
            <w:r w:rsidR="00182854">
              <w:rPr>
                <w:rFonts w:ascii="Times New Roman" w:hAnsi="Times New Roman"/>
                <w:sz w:val="28"/>
                <w:szCs w:val="28"/>
              </w:rPr>
              <w:t xml:space="preserve">(участка) </w:t>
            </w:r>
            <w:r w:rsidRPr="00822F2B">
              <w:rPr>
                <w:rFonts w:ascii="Times New Roman" w:eastAsia="Times New Roman" w:hAnsi="Times New Roman"/>
                <w:sz w:val="28"/>
                <w:szCs w:val="28"/>
              </w:rPr>
              <w:t xml:space="preserve">подземных вод, получившей положительное заключение экспертизы, предусмотренной статьей 36.1 Закона Российской Федерации «О недрах»: </w:t>
            </w:r>
            <w:r w:rsidRPr="00822F2B">
              <w:rPr>
                <w:rFonts w:ascii="Times New Roman" w:eastAsia="Times New Roman" w:hAnsi="Times New Roman"/>
                <w:b/>
                <w:sz w:val="28"/>
                <w:szCs w:val="28"/>
              </w:rPr>
              <w:t>[Сроки иные лицензии];</w:t>
            </w:r>
          </w:p>
          <w:p w:rsidR="007A535E"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4.1.4.</w:t>
            </w:r>
            <w:r w:rsidRPr="00822F2B">
              <w:rPr>
                <w:rFonts w:ascii="Times New Roman" w:eastAsia="Times New Roman" w:hAnsi="Times New Roman"/>
                <w:sz w:val="28"/>
                <w:szCs w:val="28"/>
              </w:rPr>
              <w:tab/>
              <w:t xml:space="preserve">Завершение разведки месторождения </w:t>
            </w:r>
            <w:r w:rsidR="00182854">
              <w:rPr>
                <w:rFonts w:ascii="Times New Roman" w:hAnsi="Times New Roman"/>
                <w:sz w:val="28"/>
                <w:szCs w:val="28"/>
              </w:rPr>
              <w:t xml:space="preserve">(участка) </w:t>
            </w:r>
            <w:r w:rsidRPr="00822F2B">
              <w:rPr>
                <w:rFonts w:ascii="Times New Roman" w:eastAsia="Times New Roman" w:hAnsi="Times New Roman"/>
                <w:sz w:val="28"/>
                <w:szCs w:val="28"/>
              </w:rPr>
              <w:t>подземных вод: [</w:t>
            </w:r>
            <w:r w:rsidRPr="00182854">
              <w:rPr>
                <w:rFonts w:ascii="Times New Roman" w:eastAsia="Times New Roman" w:hAnsi="Times New Roman"/>
                <w:b/>
                <w:sz w:val="28"/>
                <w:szCs w:val="28"/>
              </w:rPr>
              <w:t>Сроки иные лицензии]</w:t>
            </w:r>
            <w:r w:rsidRPr="00822F2B">
              <w:rPr>
                <w:rFonts w:ascii="Times New Roman" w:eastAsia="Times New Roman" w:hAnsi="Times New Roman"/>
                <w:sz w:val="28"/>
                <w:szCs w:val="28"/>
              </w:rPr>
              <w:t>;</w:t>
            </w:r>
          </w:p>
          <w:p w:rsidR="00C7277B" w:rsidRPr="00822F2B" w:rsidRDefault="00C7277B" w:rsidP="005865D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4.1.5. </w:t>
            </w:r>
            <w:r w:rsidR="001C403B">
              <w:rPr>
                <w:rFonts w:ascii="Times New Roman" w:eastAsia="Times New Roman" w:hAnsi="Times New Roman"/>
                <w:sz w:val="28"/>
                <w:szCs w:val="28"/>
              </w:rPr>
              <w:t>П</w:t>
            </w:r>
            <w:r w:rsidR="001C403B" w:rsidRPr="00822F2B">
              <w:rPr>
                <w:rFonts w:ascii="Times New Roman" w:eastAsia="Times New Roman" w:hAnsi="Times New Roman"/>
                <w:sz w:val="28"/>
                <w:szCs w:val="28"/>
              </w:rPr>
              <w:t xml:space="preserve">редставление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статьей 29 Закона Российской Федерации «О недрах»: </w:t>
            </w:r>
            <w:r w:rsidR="00471EA8" w:rsidRPr="001C403B">
              <w:rPr>
                <w:rFonts w:ascii="Times New Roman" w:eastAsia="Times New Roman" w:hAnsi="Times New Roman"/>
                <w:b/>
                <w:sz w:val="28"/>
                <w:szCs w:val="28"/>
              </w:rPr>
              <w:t>[Число месяцев]</w:t>
            </w:r>
            <w:r w:rsidR="00471EA8">
              <w:rPr>
                <w:rFonts w:ascii="Times New Roman" w:eastAsia="Times New Roman" w:hAnsi="Times New Roman"/>
                <w:sz w:val="28"/>
                <w:szCs w:val="28"/>
              </w:rPr>
              <w:t xml:space="preserve"> месяцев с даты з</w:t>
            </w:r>
            <w:r w:rsidR="00471EA8" w:rsidRPr="00822F2B">
              <w:rPr>
                <w:rFonts w:ascii="Times New Roman" w:eastAsia="Times New Roman" w:hAnsi="Times New Roman"/>
                <w:sz w:val="28"/>
                <w:szCs w:val="28"/>
              </w:rPr>
              <w:t>авершени</w:t>
            </w:r>
            <w:r w:rsidR="00471EA8">
              <w:rPr>
                <w:rFonts w:ascii="Times New Roman" w:eastAsia="Times New Roman" w:hAnsi="Times New Roman"/>
                <w:sz w:val="28"/>
                <w:szCs w:val="28"/>
              </w:rPr>
              <w:t>я</w:t>
            </w:r>
            <w:r w:rsidR="00471EA8" w:rsidRPr="00822F2B">
              <w:rPr>
                <w:rFonts w:ascii="Times New Roman" w:eastAsia="Times New Roman" w:hAnsi="Times New Roman"/>
                <w:sz w:val="28"/>
                <w:szCs w:val="28"/>
              </w:rPr>
              <w:t xml:space="preserve"> разведки месторождения </w:t>
            </w:r>
            <w:r w:rsidR="00471EA8">
              <w:rPr>
                <w:rFonts w:ascii="Times New Roman" w:hAnsi="Times New Roman"/>
                <w:sz w:val="28"/>
                <w:szCs w:val="28"/>
              </w:rPr>
              <w:t xml:space="preserve">(участка) </w:t>
            </w:r>
            <w:r w:rsidR="00471EA8" w:rsidRPr="00822F2B">
              <w:rPr>
                <w:rFonts w:ascii="Times New Roman" w:eastAsia="Times New Roman" w:hAnsi="Times New Roman"/>
                <w:sz w:val="28"/>
                <w:szCs w:val="28"/>
              </w:rPr>
              <w:t>подземных вод</w:t>
            </w:r>
            <w:r w:rsidR="00471EA8">
              <w:rPr>
                <w:rFonts w:ascii="Times New Roman" w:eastAsia="Times New Roman" w:hAnsi="Times New Roman"/>
                <w:sz w:val="28"/>
                <w:szCs w:val="28"/>
              </w:rPr>
              <w:t xml:space="preserve"> в соответствии с пунктом 4.1.4 настоящих </w:t>
            </w:r>
            <w:r w:rsidR="00471EA8">
              <w:rPr>
                <w:rFonts w:ascii="Times New Roman" w:eastAsia="Times New Roman" w:hAnsi="Times New Roman"/>
                <w:sz w:val="28"/>
                <w:szCs w:val="28"/>
              </w:rPr>
              <w:lastRenderedPageBreak/>
              <w:t>Условий пользования недрами;</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w:t>
            </w:r>
            <w:r w:rsidR="00471EA8">
              <w:rPr>
                <w:rFonts w:ascii="Times New Roman" w:eastAsia="Times New Roman" w:hAnsi="Times New Roman"/>
                <w:sz w:val="28"/>
                <w:szCs w:val="28"/>
              </w:rPr>
              <w:t>6</w:t>
            </w:r>
            <w:r w:rsidRPr="00822F2B">
              <w:rPr>
                <w:rFonts w:ascii="Times New Roman" w:eastAsia="Times New Roman" w:hAnsi="Times New Roman"/>
                <w:sz w:val="28"/>
                <w:szCs w:val="28"/>
              </w:rPr>
              <w:t xml:space="preserve">. Срок утверждения технического проекта разработки месторождения </w:t>
            </w:r>
            <w:r w:rsidR="00182854">
              <w:rPr>
                <w:rFonts w:ascii="Times New Roman" w:hAnsi="Times New Roman"/>
                <w:sz w:val="28"/>
                <w:szCs w:val="28"/>
              </w:rPr>
              <w:t xml:space="preserve">(участка) </w:t>
            </w:r>
            <w:r w:rsidRPr="00822F2B">
              <w:rPr>
                <w:rFonts w:ascii="Times New Roman" w:eastAsia="Times New Roman" w:hAnsi="Times New Roman"/>
                <w:sz w:val="28"/>
                <w:szCs w:val="28"/>
              </w:rPr>
              <w:t xml:space="preserve">подземных вод, согласованного в соответствии со статьей 23.2 Закона Российской Федерации «О недрах»: </w:t>
            </w:r>
            <w:r w:rsidRPr="00822F2B">
              <w:rPr>
                <w:rFonts w:ascii="Times New Roman" w:eastAsia="Times New Roman" w:hAnsi="Times New Roman"/>
                <w:b/>
                <w:sz w:val="28"/>
                <w:szCs w:val="28"/>
              </w:rPr>
              <w:t>[Сроки иные лицензии].</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 Срок начала осуществления геологического изучения недр, разведки месторождений полезных ископаемых, ввода месторождения полезных ископаемых в разработку (эксплуатацию):</w:t>
            </w:r>
          </w:p>
          <w:p w:rsidR="007A535E" w:rsidRPr="00822F2B" w:rsidRDefault="007A535E" w:rsidP="005865D9">
            <w:pPr>
              <w:spacing w:after="0" w:line="240" w:lineRule="auto"/>
              <w:ind w:firstLine="709"/>
              <w:jc w:val="both"/>
              <w:rPr>
                <w:rFonts w:ascii="Times New Roman" w:eastAsia="Times New Roman" w:hAnsi="Times New Roman"/>
                <w:b/>
                <w:sz w:val="28"/>
                <w:szCs w:val="28"/>
              </w:rPr>
            </w:pPr>
            <w:r w:rsidRPr="00822F2B">
              <w:rPr>
                <w:rFonts w:ascii="Times New Roman" w:eastAsia="Times New Roman" w:hAnsi="Times New Roman"/>
                <w:sz w:val="28"/>
                <w:szCs w:val="28"/>
              </w:rPr>
              <w:t xml:space="preserve">4.2.1. Срок начала осуществления геологического изучения недр, включающего поиск и оценку месторождения подземных вод: </w:t>
            </w:r>
            <w:r w:rsidRPr="00822F2B">
              <w:rPr>
                <w:rFonts w:ascii="Times New Roman" w:eastAsia="Times New Roman" w:hAnsi="Times New Roman"/>
                <w:b/>
                <w:sz w:val="28"/>
                <w:szCs w:val="28"/>
              </w:rPr>
              <w:t>[Срок начала ГИН];</w:t>
            </w:r>
          </w:p>
          <w:p w:rsidR="007A535E" w:rsidRPr="00822F2B" w:rsidRDefault="007A535E" w:rsidP="005865D9">
            <w:pPr>
              <w:spacing w:after="0" w:line="240" w:lineRule="auto"/>
              <w:ind w:firstLine="709"/>
              <w:jc w:val="both"/>
              <w:rPr>
                <w:rFonts w:ascii="Times New Roman" w:eastAsia="Times New Roman" w:hAnsi="Times New Roman"/>
                <w:b/>
                <w:sz w:val="28"/>
                <w:szCs w:val="28"/>
              </w:rPr>
            </w:pPr>
            <w:r w:rsidRPr="00822F2B">
              <w:rPr>
                <w:rFonts w:ascii="Times New Roman" w:eastAsia="Times New Roman" w:hAnsi="Times New Roman"/>
                <w:sz w:val="28"/>
                <w:szCs w:val="28"/>
              </w:rPr>
              <w:t>4.2.2. Срок начала осуществления разведки месторождения подземных вод: [</w:t>
            </w:r>
            <w:r w:rsidRPr="00822F2B">
              <w:rPr>
                <w:rFonts w:ascii="Times New Roman" w:eastAsia="Times New Roman" w:hAnsi="Times New Roman"/>
                <w:b/>
                <w:sz w:val="28"/>
                <w:szCs w:val="28"/>
              </w:rPr>
              <w:t>Сроки иные лицензии];</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4.2.3. Срок ввода месторождения подземных вод в разработку (эксплуатацию): </w:t>
            </w:r>
            <w:r w:rsidR="00E26AB3" w:rsidRPr="00822F2B">
              <w:rPr>
                <w:rFonts w:ascii="Times New Roman" w:eastAsia="Times New Roman" w:hAnsi="Times New Roman"/>
                <w:b/>
                <w:sz w:val="28"/>
                <w:szCs w:val="28"/>
              </w:rPr>
              <w:t>[Сроки иные лицензии].»</w:t>
            </w:r>
          </w:p>
        </w:tc>
      </w:tr>
      <w:tr w:rsidR="007A535E" w:rsidRPr="00822F2B" w:rsidTr="00BD0E9B">
        <w:tc>
          <w:tcPr>
            <w:tcW w:w="709" w:type="dxa"/>
          </w:tcPr>
          <w:p w:rsidR="007A535E" w:rsidRPr="00822F2B" w:rsidRDefault="00CD5F6F" w:rsidP="005865D9">
            <w:pPr>
              <w:spacing w:after="0" w:line="240" w:lineRule="auto"/>
              <w:rPr>
                <w:rFonts w:ascii="Times New Roman" w:hAnsi="Times New Roman"/>
                <w:sz w:val="28"/>
                <w:szCs w:val="28"/>
              </w:rPr>
            </w:pPr>
            <w:r>
              <w:rPr>
                <w:rFonts w:ascii="Times New Roman" w:hAnsi="Times New Roman"/>
                <w:sz w:val="28"/>
                <w:szCs w:val="28"/>
              </w:rPr>
              <w:lastRenderedPageBreak/>
              <w:t>5</w:t>
            </w:r>
          </w:p>
        </w:tc>
        <w:tc>
          <w:tcPr>
            <w:tcW w:w="3686" w:type="dxa"/>
          </w:tcPr>
          <w:p w:rsidR="007A535E" w:rsidRPr="00822F2B" w:rsidRDefault="007A535E" w:rsidP="002F7A6B">
            <w:pPr>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пунктами </w:t>
            </w:r>
            <w:r w:rsidRPr="00822F2B">
              <w:rPr>
                <w:rFonts w:ascii="Times New Roman" w:hAnsi="Times New Roman"/>
                <w:sz w:val="28"/>
                <w:szCs w:val="28"/>
              </w:rPr>
              <w:t>2, 1</w:t>
            </w:r>
            <w:r w:rsidR="002F7A6B" w:rsidRPr="002F7A6B">
              <w:rPr>
                <w:rFonts w:ascii="Times New Roman" w:hAnsi="Times New Roman"/>
                <w:sz w:val="28"/>
                <w:szCs w:val="28"/>
              </w:rPr>
              <w:t>0</w:t>
            </w:r>
            <w:r w:rsidRPr="00822F2B">
              <w:rPr>
                <w:rFonts w:ascii="Times New Roman" w:hAnsi="Times New Roman"/>
                <w:sz w:val="28"/>
                <w:szCs w:val="28"/>
              </w:rPr>
              <w:t xml:space="preserve"> – 1</w:t>
            </w:r>
            <w:r w:rsidR="002F7A6B" w:rsidRPr="002F7A6B">
              <w:rPr>
                <w:rFonts w:ascii="Times New Roman" w:hAnsi="Times New Roman"/>
                <w:sz w:val="28"/>
                <w:szCs w:val="28"/>
              </w:rPr>
              <w:t>2</w:t>
            </w:r>
            <w:r w:rsidRPr="00822F2B">
              <w:rPr>
                <w:rFonts w:ascii="Times New Roman" w:hAnsi="Times New Roman"/>
                <w:sz w:val="28"/>
                <w:szCs w:val="28"/>
              </w:rPr>
              <w:t>, 2</w:t>
            </w:r>
            <w:r w:rsidR="002F7A6B" w:rsidRPr="002F7A6B">
              <w:rPr>
                <w:rFonts w:ascii="Times New Roman" w:hAnsi="Times New Roman"/>
                <w:sz w:val="28"/>
                <w:szCs w:val="28"/>
              </w:rPr>
              <w:t>0</w:t>
            </w:r>
            <w:r w:rsidRPr="00822F2B">
              <w:rPr>
                <w:rFonts w:ascii="Times New Roman" w:hAnsi="Times New Roman"/>
                <w:sz w:val="28"/>
                <w:szCs w:val="28"/>
              </w:rPr>
              <w:t xml:space="preserve"> и 2</w:t>
            </w:r>
            <w:r w:rsidR="002F7A6B" w:rsidRPr="002F7A6B">
              <w:rPr>
                <w:rFonts w:ascii="Times New Roman" w:hAnsi="Times New Roman"/>
                <w:sz w:val="28"/>
                <w:szCs w:val="28"/>
              </w:rPr>
              <w:t>2</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w:t>
            </w:r>
          </w:p>
        </w:tc>
        <w:tc>
          <w:tcPr>
            <w:tcW w:w="6032" w:type="dxa"/>
          </w:tcPr>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b/>
                <w:sz w:val="28"/>
                <w:szCs w:val="28"/>
              </w:rPr>
              <w:t>«</w:t>
            </w:r>
            <w:r w:rsidRPr="00822F2B">
              <w:rPr>
                <w:rFonts w:ascii="Times New Roman" w:eastAsia="Times New Roman" w:hAnsi="Times New Roman"/>
                <w:sz w:val="28"/>
                <w:szCs w:val="28"/>
              </w:rPr>
              <w:t>4.1. Сроки подготовки и утверждения проектной документации на осуществление пользования недрами, а также сроки представления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4.1.1. Срок утверждения проектной документации на осуществление геологического изучения недр, получившей положительное заключение экспертизы, предусмотренной статьей 36.1 Закона Российской Федерации «О недрах»: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4.1.2. Срок представления материалов по результатам геологического изучения недр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статьей 29 Закона Российской Федерации «О недрах»: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4.1.3. Срок утверждения технического проекта строительства и эксплуатации </w:t>
            </w:r>
            <w:r w:rsidRPr="00822F2B">
              <w:rPr>
                <w:rFonts w:ascii="Times New Roman" w:eastAsia="Times New Roman" w:hAnsi="Times New Roman"/>
                <w:sz w:val="28"/>
                <w:szCs w:val="28"/>
              </w:rPr>
              <w:lastRenderedPageBreak/>
              <w:t xml:space="preserve">подземных сооружений, согласованного в соответствии со статьей 23.2 Закона Российской Федерации «О недрах»: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 Срок начала осуществления геологического изучения участка недр, строительства и эксплуатации подземных сооружений:</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4.2.1. Срок начала геологического изучения недр: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hAnsi="Times New Roman"/>
                <w:b/>
                <w:sz w:val="28"/>
                <w:szCs w:val="28"/>
              </w:rPr>
            </w:pPr>
            <w:r w:rsidRPr="00822F2B">
              <w:rPr>
                <w:rFonts w:ascii="Times New Roman" w:eastAsia="Times New Roman" w:hAnsi="Times New Roman"/>
                <w:sz w:val="28"/>
                <w:szCs w:val="28"/>
              </w:rPr>
              <w:t xml:space="preserve">4.2.2. Срок начала осуществления строительства и эксплуатации подземных сооружений: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tc>
      </w:tr>
      <w:tr w:rsidR="007A535E" w:rsidRPr="00822F2B" w:rsidTr="00BD0E9B">
        <w:tc>
          <w:tcPr>
            <w:tcW w:w="709" w:type="dxa"/>
          </w:tcPr>
          <w:p w:rsidR="007A535E" w:rsidRPr="00822F2B" w:rsidRDefault="00CD5F6F" w:rsidP="005865D9">
            <w:pPr>
              <w:spacing w:after="0" w:line="240" w:lineRule="auto"/>
              <w:rPr>
                <w:rFonts w:ascii="Times New Roman" w:hAnsi="Times New Roman"/>
                <w:sz w:val="28"/>
                <w:szCs w:val="28"/>
              </w:rPr>
            </w:pPr>
            <w:r>
              <w:rPr>
                <w:rFonts w:ascii="Times New Roman" w:hAnsi="Times New Roman"/>
                <w:sz w:val="28"/>
                <w:szCs w:val="28"/>
              </w:rPr>
              <w:lastRenderedPageBreak/>
              <w:t>6</w:t>
            </w:r>
          </w:p>
        </w:tc>
        <w:tc>
          <w:tcPr>
            <w:tcW w:w="3686" w:type="dxa"/>
          </w:tcPr>
          <w:p w:rsidR="007A535E" w:rsidRPr="00822F2B" w:rsidRDefault="007A535E" w:rsidP="000F6AAE">
            <w:pPr>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w:t>
            </w:r>
            <w:r w:rsidR="000F6AAE">
              <w:rPr>
                <w:rFonts w:ascii="Times New Roman" w:eastAsia="Times New Roman" w:hAnsi="Times New Roman"/>
                <w:sz w:val="28"/>
                <w:szCs w:val="28"/>
                <w:lang w:eastAsia="ru-RU"/>
              </w:rPr>
              <w:t xml:space="preserve">значение, предусмотренное пунктом </w:t>
            </w:r>
            <w:r w:rsidR="00581771">
              <w:rPr>
                <w:rFonts w:ascii="Times New Roman" w:eastAsia="Times New Roman" w:hAnsi="Times New Roman"/>
                <w:sz w:val="28"/>
                <w:szCs w:val="28"/>
                <w:lang w:eastAsia="ru-RU"/>
              </w:rPr>
              <w:t>14</w:t>
            </w:r>
            <w:r w:rsidR="00581771" w:rsidRPr="00822F2B">
              <w:rPr>
                <w:rFonts w:ascii="Times New Roman" w:hAnsi="Times New Roman"/>
                <w:sz w:val="28"/>
                <w:szCs w:val="28"/>
              </w:rPr>
              <w:t xml:space="preserve"> справочника</w:t>
            </w:r>
            <w:r w:rsidRPr="00822F2B">
              <w:rPr>
                <w:rFonts w:ascii="Times New Roman" w:eastAsia="Times New Roman" w:hAnsi="Times New Roman"/>
                <w:sz w:val="28"/>
                <w:szCs w:val="28"/>
                <w:lang w:eastAsia="ru-RU"/>
              </w:rPr>
              <w:t xml:space="preserve"> «Цели пользования недрами»</w:t>
            </w:r>
          </w:p>
        </w:tc>
        <w:tc>
          <w:tcPr>
            <w:tcW w:w="6032" w:type="dxa"/>
          </w:tcPr>
          <w:p w:rsidR="007A535E" w:rsidRPr="00822F2B" w:rsidRDefault="007A535E" w:rsidP="005865D9">
            <w:pPr>
              <w:adjustRightInd w:val="0"/>
              <w:spacing w:after="0" w:line="240" w:lineRule="auto"/>
              <w:ind w:firstLine="709"/>
              <w:jc w:val="both"/>
              <w:rPr>
                <w:rFonts w:ascii="Times New Roman" w:eastAsiaTheme="minorHAnsi" w:hAnsi="Times New Roman"/>
                <w:sz w:val="28"/>
                <w:szCs w:val="28"/>
              </w:rPr>
            </w:pPr>
            <w:r w:rsidRPr="00822F2B">
              <w:rPr>
                <w:rFonts w:ascii="Times New Roman" w:eastAsiaTheme="minorHAnsi" w:hAnsi="Times New Roman"/>
                <w:sz w:val="28"/>
                <w:szCs w:val="28"/>
              </w:rPr>
              <w:t xml:space="preserve">«4.1. Сроки подготовки и утверждения проектной документации на осуществление пользования недрами, </w:t>
            </w:r>
            <w:r w:rsidRPr="00822F2B">
              <w:rPr>
                <w:rFonts w:ascii="Times New Roman" w:eastAsia="Times New Roman" w:hAnsi="Times New Roman"/>
                <w:sz w:val="28"/>
                <w:szCs w:val="28"/>
              </w:rPr>
              <w:t>а также сроки представления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w:t>
            </w:r>
            <w:r w:rsidRPr="00822F2B">
              <w:rPr>
                <w:rFonts w:ascii="Times New Roman" w:eastAsiaTheme="minorHAnsi" w:hAnsi="Times New Roman"/>
                <w:sz w:val="28"/>
                <w:szCs w:val="28"/>
              </w:rPr>
              <w:t>:</w:t>
            </w:r>
          </w:p>
          <w:p w:rsidR="007A535E" w:rsidRPr="00822F2B" w:rsidRDefault="007A535E" w:rsidP="005865D9">
            <w:pPr>
              <w:adjustRightInd w:val="0"/>
              <w:spacing w:after="0" w:line="240" w:lineRule="auto"/>
              <w:ind w:firstLine="709"/>
              <w:jc w:val="both"/>
              <w:rPr>
                <w:rFonts w:ascii="Times New Roman" w:eastAsiaTheme="minorHAnsi" w:hAnsi="Times New Roman"/>
                <w:sz w:val="28"/>
                <w:szCs w:val="28"/>
              </w:rPr>
            </w:pPr>
            <w:r w:rsidRPr="00822F2B">
              <w:rPr>
                <w:rFonts w:ascii="Times New Roman" w:eastAsiaTheme="minorHAnsi" w:hAnsi="Times New Roman"/>
                <w:sz w:val="28"/>
                <w:szCs w:val="28"/>
              </w:rPr>
              <w:t xml:space="preserve">4.1.1. Срок подготовки и утверждения проектной документации на осуществление геологического изучения недр, </w:t>
            </w:r>
            <w:r w:rsidRPr="00822F2B">
              <w:rPr>
                <w:rFonts w:ascii="Times New Roman" w:eastAsia="Times New Roman" w:hAnsi="Times New Roman"/>
                <w:sz w:val="28"/>
                <w:szCs w:val="28"/>
              </w:rPr>
              <w:t xml:space="preserve">получившей положительное заключение экспертизы, </w:t>
            </w:r>
            <w:r w:rsidRPr="00822F2B">
              <w:rPr>
                <w:rFonts w:ascii="Times New Roman" w:eastAsiaTheme="minorHAnsi" w:hAnsi="Times New Roman"/>
                <w:sz w:val="28"/>
                <w:szCs w:val="28"/>
              </w:rPr>
              <w:t>предусмотренной статьей 36.1 Закона Российской Федерации «О недрах»</w:t>
            </w:r>
            <w:r w:rsidRPr="00822F2B">
              <w:rPr>
                <w:rFonts w:ascii="Times New Roman" w:eastAsia="Times New Roman" w:hAnsi="Times New Roman"/>
                <w:sz w:val="28"/>
                <w:szCs w:val="28"/>
              </w:rPr>
              <w:t xml:space="preserve">: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heme="minorHAnsi" w:hAnsi="Times New Roman"/>
                <w:sz w:val="28"/>
                <w:szCs w:val="28"/>
              </w:rPr>
              <w:t>;</w:t>
            </w:r>
          </w:p>
          <w:p w:rsidR="007A535E" w:rsidRPr="00822F2B" w:rsidRDefault="007A535E" w:rsidP="005865D9">
            <w:pPr>
              <w:adjustRightInd w:val="0"/>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4.1.2. Срок представления материалов по результатам геологического изучения недр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статьей 29 Закона Российской Федерации «О недрах»: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adjustRightInd w:val="0"/>
              <w:spacing w:after="0" w:line="240" w:lineRule="auto"/>
              <w:ind w:firstLine="709"/>
              <w:jc w:val="both"/>
              <w:rPr>
                <w:rFonts w:ascii="Times New Roman" w:eastAsiaTheme="minorHAnsi" w:hAnsi="Times New Roman"/>
                <w:sz w:val="28"/>
                <w:szCs w:val="28"/>
              </w:rPr>
            </w:pPr>
            <w:r w:rsidRPr="00822F2B">
              <w:rPr>
                <w:rFonts w:ascii="Times New Roman" w:eastAsiaTheme="minorHAnsi" w:hAnsi="Times New Roman"/>
                <w:sz w:val="28"/>
                <w:szCs w:val="28"/>
              </w:rPr>
              <w:t xml:space="preserve">4.1.3. Срок утверждения </w:t>
            </w:r>
            <w:r w:rsidRPr="00822F2B">
              <w:rPr>
                <w:rFonts w:ascii="Times New Roman" w:hAnsi="Times New Roman"/>
                <w:sz w:val="28"/>
                <w:szCs w:val="28"/>
              </w:rPr>
              <w:t>технического проекта строительства и эксплуатации подземных сооружений</w:t>
            </w:r>
            <w:r w:rsidRPr="00822F2B">
              <w:rPr>
                <w:rFonts w:ascii="Times New Roman" w:eastAsiaTheme="minorHAnsi" w:hAnsi="Times New Roman"/>
                <w:sz w:val="28"/>
                <w:szCs w:val="28"/>
              </w:rPr>
              <w:t>, согласованного в соответствии статьей 23.2 Закона Российской Федерации «О недрах»</w:t>
            </w:r>
            <w:r w:rsidRPr="00822F2B">
              <w:rPr>
                <w:rFonts w:ascii="Times New Roman" w:eastAsia="Times New Roman" w:hAnsi="Times New Roman"/>
                <w:sz w:val="28"/>
                <w:szCs w:val="28"/>
              </w:rPr>
              <w:t xml:space="preserve">: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adjustRightInd w:val="0"/>
              <w:spacing w:after="0" w:line="240" w:lineRule="auto"/>
              <w:ind w:firstLine="709"/>
              <w:jc w:val="both"/>
              <w:rPr>
                <w:rFonts w:ascii="Times New Roman" w:eastAsiaTheme="minorHAnsi" w:hAnsi="Times New Roman"/>
                <w:sz w:val="28"/>
                <w:szCs w:val="28"/>
              </w:rPr>
            </w:pPr>
            <w:r w:rsidRPr="00822F2B">
              <w:rPr>
                <w:rFonts w:ascii="Times New Roman" w:eastAsiaTheme="minorHAnsi" w:hAnsi="Times New Roman"/>
                <w:sz w:val="28"/>
                <w:szCs w:val="28"/>
              </w:rPr>
              <w:t>4.2.</w:t>
            </w:r>
            <w:r w:rsidRPr="00822F2B">
              <w:rPr>
                <w:rFonts w:ascii="Times New Roman" w:hAnsi="Times New Roman"/>
                <w:sz w:val="28"/>
                <w:szCs w:val="28"/>
              </w:rPr>
              <w:t> </w:t>
            </w:r>
            <w:r w:rsidRPr="00822F2B">
              <w:rPr>
                <w:rFonts w:ascii="Times New Roman" w:eastAsiaTheme="minorHAnsi" w:hAnsi="Times New Roman"/>
                <w:sz w:val="28"/>
                <w:szCs w:val="28"/>
              </w:rPr>
              <w:t>Срок начала осуществления</w:t>
            </w:r>
            <w:r w:rsidRPr="00822F2B">
              <w:rPr>
                <w:rFonts w:ascii="Times New Roman" w:eastAsia="Times New Roman" w:hAnsi="Times New Roman"/>
                <w:sz w:val="28"/>
                <w:szCs w:val="28"/>
              </w:rPr>
              <w:t xml:space="preserve"> геологического изучения участка недр и</w:t>
            </w:r>
            <w:r w:rsidRPr="00822F2B">
              <w:rPr>
                <w:rFonts w:ascii="Times New Roman" w:eastAsiaTheme="minorHAnsi" w:hAnsi="Times New Roman"/>
                <w:sz w:val="28"/>
                <w:szCs w:val="28"/>
              </w:rPr>
              <w:t xml:space="preserve"> размещения в пластах горных пород попутных вод, вод, использованных пользователями недр </w:t>
            </w:r>
            <w:r w:rsidRPr="00822F2B">
              <w:rPr>
                <w:rFonts w:ascii="Times New Roman" w:eastAsiaTheme="minorHAnsi" w:hAnsi="Times New Roman"/>
                <w:sz w:val="28"/>
                <w:szCs w:val="28"/>
              </w:rPr>
              <w:lastRenderedPageBreak/>
              <w:t>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4.2.1. Срок начала геологического изучения недр: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4.2.2. Срок начала осуществления </w:t>
            </w:r>
            <w:r w:rsidRPr="00822F2B">
              <w:rPr>
                <w:rFonts w:ascii="Times New Roman" w:eastAsiaTheme="minorHAnsi" w:hAnsi="Times New Roman"/>
                <w:sz w:val="28"/>
                <w:szCs w:val="28"/>
              </w:rPr>
              <w:t>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r w:rsidRPr="00822F2B">
              <w:rPr>
                <w:rFonts w:ascii="Times New Roman" w:eastAsia="Times New Roman" w:hAnsi="Times New Roman"/>
                <w:sz w:val="28"/>
                <w:szCs w:val="28"/>
              </w:rPr>
              <w:t xml:space="preserve">: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r w:rsidR="00E26AB3" w:rsidRPr="00822F2B">
              <w:rPr>
                <w:rFonts w:ascii="Times New Roman" w:eastAsia="Times New Roman" w:hAnsi="Times New Roman"/>
                <w:sz w:val="28"/>
                <w:szCs w:val="28"/>
              </w:rPr>
              <w:t>»</w:t>
            </w:r>
          </w:p>
        </w:tc>
      </w:tr>
      <w:tr w:rsidR="007A535E" w:rsidRPr="00822F2B" w:rsidTr="00BD0E9B">
        <w:tc>
          <w:tcPr>
            <w:tcW w:w="709" w:type="dxa"/>
          </w:tcPr>
          <w:p w:rsidR="007A535E" w:rsidRPr="00822F2B" w:rsidRDefault="00CD5F6F" w:rsidP="005865D9">
            <w:pPr>
              <w:spacing w:after="0" w:line="240" w:lineRule="auto"/>
              <w:rPr>
                <w:rFonts w:ascii="Times New Roman" w:hAnsi="Times New Roman"/>
                <w:sz w:val="28"/>
                <w:szCs w:val="28"/>
              </w:rPr>
            </w:pPr>
            <w:r>
              <w:rPr>
                <w:rFonts w:ascii="Times New Roman" w:hAnsi="Times New Roman"/>
                <w:sz w:val="28"/>
                <w:szCs w:val="28"/>
              </w:rPr>
              <w:lastRenderedPageBreak/>
              <w:t>7</w:t>
            </w:r>
          </w:p>
        </w:tc>
        <w:tc>
          <w:tcPr>
            <w:tcW w:w="3686" w:type="dxa"/>
          </w:tcPr>
          <w:p w:rsidR="007A535E" w:rsidRPr="00822F2B" w:rsidRDefault="007A535E" w:rsidP="000F6AAE">
            <w:pPr>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пунктом </w:t>
            </w:r>
            <w:r w:rsidR="00581771">
              <w:rPr>
                <w:rFonts w:ascii="Times New Roman" w:hAnsi="Times New Roman"/>
                <w:sz w:val="28"/>
                <w:szCs w:val="28"/>
              </w:rPr>
              <w:t>16</w:t>
            </w:r>
            <w:r w:rsidR="00581771" w:rsidRPr="00822F2B">
              <w:rPr>
                <w:rFonts w:ascii="Times New Roman" w:hAnsi="Times New Roman"/>
                <w:sz w:val="28"/>
                <w:szCs w:val="28"/>
              </w:rPr>
              <w:t xml:space="preserve"> справочника</w:t>
            </w:r>
            <w:r w:rsidRPr="00822F2B">
              <w:rPr>
                <w:rFonts w:ascii="Times New Roman" w:eastAsia="Times New Roman" w:hAnsi="Times New Roman"/>
                <w:sz w:val="28"/>
                <w:szCs w:val="28"/>
                <w:lang w:eastAsia="ru-RU"/>
              </w:rPr>
              <w:t xml:space="preserve"> «Цели пользования недрами»</w:t>
            </w:r>
          </w:p>
        </w:tc>
        <w:tc>
          <w:tcPr>
            <w:tcW w:w="6032" w:type="dxa"/>
          </w:tcPr>
          <w:p w:rsidR="007A535E" w:rsidRPr="00822F2B" w:rsidRDefault="007A535E" w:rsidP="005865D9">
            <w:pPr>
              <w:spacing w:after="0" w:line="240" w:lineRule="auto"/>
              <w:ind w:firstLine="709"/>
              <w:jc w:val="both"/>
              <w:rPr>
                <w:rFonts w:ascii="Times New Roman" w:hAnsi="Times New Roman"/>
                <w:b/>
                <w:sz w:val="28"/>
                <w:szCs w:val="28"/>
              </w:rPr>
            </w:pPr>
            <w:r w:rsidRPr="00822F2B">
              <w:rPr>
                <w:rFonts w:ascii="Times New Roman" w:eastAsia="Times New Roman" w:hAnsi="Times New Roman"/>
                <w:sz w:val="28"/>
                <w:szCs w:val="28"/>
              </w:rPr>
              <w:t>«4.1.</w:t>
            </w:r>
            <w:r w:rsidRPr="00822F2B">
              <w:rPr>
                <w:rFonts w:ascii="Times New Roman" w:hAnsi="Times New Roman"/>
                <w:sz w:val="28"/>
                <w:szCs w:val="28"/>
              </w:rPr>
              <w:t> </w:t>
            </w:r>
            <w:r w:rsidRPr="00822F2B">
              <w:rPr>
                <w:rFonts w:ascii="Times New Roman" w:eastAsia="Times New Roman" w:hAnsi="Times New Roman"/>
                <w:sz w:val="28"/>
                <w:szCs w:val="28"/>
              </w:rPr>
              <w:t>Сроки и этапы формирования организационно-хозяйственной инфраструктуры особо охраняемого геологического объекта установлены разделом 13 настоящих Условий пользования недрами.»</w:t>
            </w:r>
          </w:p>
        </w:tc>
      </w:tr>
      <w:tr w:rsidR="007A535E" w:rsidRPr="00822F2B" w:rsidTr="00BD0E9B">
        <w:tc>
          <w:tcPr>
            <w:tcW w:w="709" w:type="dxa"/>
          </w:tcPr>
          <w:p w:rsidR="007A535E" w:rsidRPr="00822F2B" w:rsidRDefault="00CD5F6F" w:rsidP="005865D9">
            <w:pPr>
              <w:spacing w:after="0" w:line="240" w:lineRule="auto"/>
              <w:rPr>
                <w:rFonts w:ascii="Times New Roman" w:hAnsi="Times New Roman"/>
                <w:sz w:val="28"/>
                <w:szCs w:val="28"/>
              </w:rPr>
            </w:pPr>
            <w:r>
              <w:rPr>
                <w:rFonts w:ascii="Times New Roman" w:hAnsi="Times New Roman"/>
                <w:sz w:val="28"/>
                <w:szCs w:val="28"/>
              </w:rPr>
              <w:t>8</w:t>
            </w:r>
          </w:p>
        </w:tc>
        <w:tc>
          <w:tcPr>
            <w:tcW w:w="3686" w:type="dxa"/>
          </w:tcPr>
          <w:p w:rsidR="007A535E" w:rsidRPr="00822F2B" w:rsidRDefault="007A535E" w:rsidP="000F6AAE">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пунктом </w:t>
            </w:r>
            <w:r w:rsidR="000F6AAE">
              <w:rPr>
                <w:rFonts w:ascii="Times New Roman" w:hAnsi="Times New Roman"/>
                <w:sz w:val="28"/>
                <w:szCs w:val="28"/>
              </w:rPr>
              <w:t>17</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w:t>
            </w:r>
          </w:p>
        </w:tc>
        <w:tc>
          <w:tcPr>
            <w:tcW w:w="6032" w:type="dxa"/>
          </w:tcPr>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 </w:t>
            </w:r>
            <w:r w:rsidRPr="00822F2B">
              <w:rPr>
                <w:rFonts w:ascii="Times New Roman" w:eastAsiaTheme="minorHAnsi" w:hAnsi="Times New Roman"/>
                <w:sz w:val="28"/>
                <w:szCs w:val="28"/>
              </w:rPr>
              <w:t>Сроки подготовки и утверждения проектной документации на осуществление пользования недрами</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4.1.1. Срок утверждения проектной документации на разработку технологий геологического изучения, разведку и добычу трудноизвлекаемых полезных ископаемых, согласованной в соответствии со статьей 23.2 Закона Российской Федерации «О недрах»: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4.1.2. Срок утверждения проектной документации на осуществление разведки месторождения полезных ископаемых, получившей положительное заключение экспертизы, предусмотренной статьей 36.1 Закона Российской Федерации «О недрах»: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4.1.3. Срок представления материалов по подсчету запасов полезных ископаемых на государственную экспертизу запасов полезных ископаемых и подземных вод, геологической </w:t>
            </w:r>
            <w:r w:rsidRPr="00822F2B">
              <w:rPr>
                <w:rFonts w:ascii="Times New Roman" w:eastAsia="Times New Roman" w:hAnsi="Times New Roman"/>
                <w:sz w:val="28"/>
                <w:szCs w:val="28"/>
              </w:rPr>
              <w:lastRenderedPageBreak/>
              <w:t xml:space="preserve">информации о предоставляемых в пользование участках недр, предусмотренную статьей 29 Закона Российской Федерации «О недрах»: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4.1.4. Срок утверждения технического проекта разработки месторождения полезных ископаемых, согласованного в соответствии </w:t>
            </w:r>
            <w:r w:rsidR="00581771" w:rsidRPr="00822F2B">
              <w:rPr>
                <w:rFonts w:ascii="Times New Roman" w:eastAsia="Times New Roman" w:hAnsi="Times New Roman"/>
                <w:sz w:val="28"/>
                <w:szCs w:val="28"/>
              </w:rPr>
              <w:t>со статьей</w:t>
            </w:r>
            <w:r w:rsidRPr="00822F2B">
              <w:rPr>
                <w:rFonts w:ascii="Times New Roman" w:eastAsia="Times New Roman" w:hAnsi="Times New Roman"/>
                <w:sz w:val="28"/>
                <w:szCs w:val="28"/>
              </w:rPr>
              <w:t xml:space="preserve"> 23.2 Закона Российской Федерации «О недрах: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 Срок начала осуществления разработки технологий геологического изучения, разведки и добычи трудноизвлекаемых полезных ископаемых, разведки и добычи таких полезных ископаемых:</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4.2.1. Срок начала осуществления разработки технологий геологического изучения, разведки и добычи трудноизвлекаемых полезных ископаемых: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4.2.2. Срок начала осуществления разведки месторождения полезных ископаемых: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4.2.3. Срок ввода месторождения полезных ископаемых в разработку (эксплуатацию):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tc>
      </w:tr>
      <w:tr w:rsidR="007A535E" w:rsidRPr="00822F2B" w:rsidTr="00BD0E9B">
        <w:tc>
          <w:tcPr>
            <w:tcW w:w="709" w:type="dxa"/>
          </w:tcPr>
          <w:p w:rsidR="007A535E" w:rsidRPr="00822F2B" w:rsidRDefault="007A535E" w:rsidP="005865D9">
            <w:pPr>
              <w:spacing w:after="0" w:line="240" w:lineRule="auto"/>
              <w:rPr>
                <w:rFonts w:ascii="Times New Roman" w:hAnsi="Times New Roman"/>
                <w:sz w:val="28"/>
                <w:szCs w:val="28"/>
              </w:rPr>
            </w:pPr>
            <w:r w:rsidRPr="00822F2B">
              <w:rPr>
                <w:rFonts w:ascii="Times New Roman" w:hAnsi="Times New Roman"/>
                <w:sz w:val="28"/>
                <w:szCs w:val="28"/>
              </w:rPr>
              <w:lastRenderedPageBreak/>
              <w:t>8</w:t>
            </w:r>
          </w:p>
        </w:tc>
        <w:tc>
          <w:tcPr>
            <w:tcW w:w="3686" w:type="dxa"/>
          </w:tcPr>
          <w:p w:rsidR="007A535E" w:rsidRPr="00822F2B" w:rsidRDefault="007A535E" w:rsidP="000F6AAE">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пунктом </w:t>
            </w:r>
            <w:r w:rsidR="00581771">
              <w:rPr>
                <w:rFonts w:ascii="Times New Roman" w:hAnsi="Times New Roman"/>
                <w:sz w:val="28"/>
                <w:szCs w:val="28"/>
              </w:rPr>
              <w:t>18</w:t>
            </w:r>
            <w:r w:rsidR="00581771" w:rsidRPr="00822F2B">
              <w:rPr>
                <w:rFonts w:ascii="Times New Roman" w:hAnsi="Times New Roman"/>
                <w:sz w:val="28"/>
                <w:szCs w:val="28"/>
              </w:rPr>
              <w:t xml:space="preserve"> справочника</w:t>
            </w:r>
            <w:r w:rsidRPr="00822F2B">
              <w:rPr>
                <w:rFonts w:ascii="Times New Roman" w:eastAsia="Times New Roman" w:hAnsi="Times New Roman"/>
                <w:sz w:val="28"/>
                <w:szCs w:val="28"/>
                <w:lang w:eastAsia="ru-RU"/>
              </w:rPr>
              <w:t xml:space="preserve"> «Цели пользования недрами»</w:t>
            </w:r>
          </w:p>
        </w:tc>
        <w:tc>
          <w:tcPr>
            <w:tcW w:w="6032" w:type="dxa"/>
          </w:tcPr>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 </w:t>
            </w:r>
            <w:r w:rsidRPr="00822F2B">
              <w:rPr>
                <w:rFonts w:ascii="Times New Roman" w:eastAsiaTheme="minorHAnsi" w:hAnsi="Times New Roman"/>
                <w:sz w:val="28"/>
                <w:szCs w:val="28"/>
              </w:rPr>
              <w:t>Сроки подготовки и утверждения проектной документации на осуществление пользования недрами</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4.1.1. Срок утверждения проектной документации на разработку технологий геологического изучения, разведку и добычу трудноизвлекаемых полезных ископаемых, согласованной в соответствии со статьей 23.2 Закона Российской Федерации «О недрах»: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4.2. Срок начала осуществления разработки технологий геологического изучения, разведки и добычи трудноизвлекаемых полезных ископаемых:</w:t>
            </w:r>
          </w:p>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 xml:space="preserve">4.2.1. Срок начала осуществления разработки технологий геологического изучения, разведки и добычи трудноизвлекаемых полезных ископаемых: </w:t>
            </w:r>
            <w:r w:rsidRPr="00822F2B">
              <w:rPr>
                <w:rFonts w:ascii="Times New Roman" w:eastAsia="Cambria" w:hAnsi="Times New Roman"/>
                <w:b/>
                <w:sz w:val="28"/>
                <w:szCs w:val="28"/>
              </w:rPr>
              <w:t>[</w:t>
            </w:r>
            <w:r w:rsidRPr="00822F2B">
              <w:rPr>
                <w:rFonts w:ascii="Times New Roman" w:eastAsia="Times New Roman" w:hAnsi="Times New Roman"/>
                <w:b/>
                <w:sz w:val="28"/>
                <w:szCs w:val="28"/>
              </w:rPr>
              <w:t>Сроки иные лицензии</w:t>
            </w:r>
            <w:r w:rsidRPr="00822F2B">
              <w:rPr>
                <w:rFonts w:ascii="Times New Roman" w:eastAsia="Cambria" w:hAnsi="Times New Roman"/>
                <w:b/>
                <w:sz w:val="28"/>
                <w:szCs w:val="28"/>
              </w:rPr>
              <w:t>]</w:t>
            </w:r>
            <w:r w:rsidRPr="00822F2B">
              <w:rPr>
                <w:rFonts w:ascii="Times New Roman" w:eastAsia="Times New Roman" w:hAnsi="Times New Roman"/>
                <w:sz w:val="28"/>
                <w:szCs w:val="28"/>
              </w:rPr>
              <w:t>.»</w:t>
            </w:r>
          </w:p>
        </w:tc>
      </w:tr>
      <w:tr w:rsidR="007A535E" w:rsidRPr="00822F2B" w:rsidTr="00BD0E9B">
        <w:tc>
          <w:tcPr>
            <w:tcW w:w="709" w:type="dxa"/>
          </w:tcPr>
          <w:p w:rsidR="007A535E" w:rsidRPr="00822F2B" w:rsidRDefault="007A535E" w:rsidP="005865D9">
            <w:pPr>
              <w:spacing w:after="0" w:line="240" w:lineRule="auto"/>
              <w:rPr>
                <w:rFonts w:ascii="Times New Roman" w:hAnsi="Times New Roman"/>
                <w:sz w:val="28"/>
                <w:szCs w:val="28"/>
              </w:rPr>
            </w:pPr>
            <w:r w:rsidRPr="00822F2B">
              <w:rPr>
                <w:rFonts w:ascii="Times New Roman" w:hAnsi="Times New Roman"/>
                <w:sz w:val="28"/>
                <w:szCs w:val="28"/>
              </w:rPr>
              <w:t>8</w:t>
            </w:r>
          </w:p>
        </w:tc>
        <w:tc>
          <w:tcPr>
            <w:tcW w:w="3686" w:type="dxa"/>
          </w:tcPr>
          <w:p w:rsidR="007A535E" w:rsidRPr="00822F2B" w:rsidRDefault="007A535E" w:rsidP="000F6AAE">
            <w:pPr>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lastRenderedPageBreak/>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пунктом </w:t>
            </w:r>
            <w:r w:rsidR="00581771">
              <w:rPr>
                <w:rFonts w:ascii="Times New Roman" w:hAnsi="Times New Roman"/>
                <w:sz w:val="28"/>
                <w:szCs w:val="28"/>
              </w:rPr>
              <w:t>19</w:t>
            </w:r>
            <w:r w:rsidR="00581771" w:rsidRPr="00822F2B">
              <w:rPr>
                <w:rFonts w:ascii="Times New Roman" w:hAnsi="Times New Roman"/>
                <w:sz w:val="28"/>
                <w:szCs w:val="28"/>
              </w:rPr>
              <w:t xml:space="preserve"> справочника</w:t>
            </w:r>
            <w:r w:rsidRPr="00822F2B">
              <w:rPr>
                <w:rFonts w:ascii="Times New Roman" w:eastAsia="Times New Roman" w:hAnsi="Times New Roman"/>
                <w:sz w:val="28"/>
                <w:szCs w:val="28"/>
                <w:lang w:eastAsia="ru-RU"/>
              </w:rPr>
              <w:t xml:space="preserve"> «Цели пользования недрами»</w:t>
            </w:r>
          </w:p>
        </w:tc>
        <w:tc>
          <w:tcPr>
            <w:tcW w:w="6032" w:type="dxa"/>
          </w:tcPr>
          <w:p w:rsidR="007A535E" w:rsidRPr="00822F2B" w:rsidRDefault="007A535E" w:rsidP="005865D9">
            <w:pPr>
              <w:spacing w:line="240" w:lineRule="auto"/>
              <w:ind w:firstLine="709"/>
              <w:jc w:val="both"/>
              <w:rPr>
                <w:rFonts w:ascii="Times New Roman" w:hAnsi="Times New Roman"/>
                <w:b/>
                <w:sz w:val="28"/>
                <w:szCs w:val="28"/>
              </w:rPr>
            </w:pPr>
            <w:r w:rsidRPr="00822F2B">
              <w:rPr>
                <w:rFonts w:ascii="Times New Roman" w:eastAsia="Times New Roman" w:hAnsi="Times New Roman"/>
                <w:sz w:val="28"/>
                <w:szCs w:val="28"/>
              </w:rPr>
              <w:lastRenderedPageBreak/>
              <w:t xml:space="preserve">«4.1. Приступить к сбору </w:t>
            </w:r>
            <w:r w:rsidRPr="00822F2B">
              <w:rPr>
                <w:rFonts w:ascii="Times New Roman" w:eastAsia="Times New Roman" w:hAnsi="Times New Roman"/>
                <w:sz w:val="28"/>
                <w:szCs w:val="28"/>
              </w:rPr>
              <w:lastRenderedPageBreak/>
              <w:t xml:space="preserve">минералогических, палеонтологических и других геологических коллекционных материалов </w:t>
            </w:r>
            <w:r w:rsidR="00E26AB3" w:rsidRPr="00822F2B">
              <w:rPr>
                <w:rFonts w:ascii="Times New Roman" w:eastAsia="Times New Roman" w:hAnsi="Times New Roman"/>
                <w:b/>
                <w:sz w:val="28"/>
                <w:szCs w:val="28"/>
              </w:rPr>
              <w:t>[Дата ДД.ММ.ГГГГ].»</w:t>
            </w:r>
          </w:p>
        </w:tc>
      </w:tr>
      <w:tr w:rsidR="007A535E" w:rsidRPr="00822F2B" w:rsidTr="00BD0E9B">
        <w:tc>
          <w:tcPr>
            <w:tcW w:w="709" w:type="dxa"/>
          </w:tcPr>
          <w:p w:rsidR="007A535E" w:rsidRPr="00822F2B" w:rsidRDefault="007A535E" w:rsidP="005865D9">
            <w:pPr>
              <w:spacing w:after="0" w:line="240" w:lineRule="auto"/>
              <w:rPr>
                <w:rFonts w:ascii="Times New Roman" w:hAnsi="Times New Roman"/>
                <w:sz w:val="28"/>
                <w:szCs w:val="28"/>
              </w:rPr>
            </w:pPr>
            <w:r w:rsidRPr="00822F2B">
              <w:rPr>
                <w:rFonts w:ascii="Times New Roman" w:hAnsi="Times New Roman"/>
                <w:sz w:val="28"/>
                <w:szCs w:val="28"/>
              </w:rPr>
              <w:lastRenderedPageBreak/>
              <w:t>9</w:t>
            </w:r>
          </w:p>
        </w:tc>
        <w:tc>
          <w:tcPr>
            <w:tcW w:w="3686" w:type="dxa"/>
          </w:tcPr>
          <w:p w:rsidR="007A535E" w:rsidRPr="00822F2B" w:rsidRDefault="007A535E" w:rsidP="00CF40A7">
            <w:pPr>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пунктом </w:t>
            </w:r>
            <w:r w:rsidR="00581771" w:rsidRPr="00822F2B">
              <w:rPr>
                <w:rFonts w:ascii="Times New Roman" w:hAnsi="Times New Roman"/>
                <w:sz w:val="28"/>
                <w:szCs w:val="28"/>
              </w:rPr>
              <w:t>2</w:t>
            </w:r>
            <w:r w:rsidR="00581771">
              <w:rPr>
                <w:rFonts w:ascii="Times New Roman" w:hAnsi="Times New Roman"/>
                <w:sz w:val="28"/>
                <w:szCs w:val="28"/>
              </w:rPr>
              <w:t>4</w:t>
            </w:r>
            <w:r w:rsidR="00581771" w:rsidRPr="00822F2B">
              <w:rPr>
                <w:rFonts w:ascii="Times New Roman" w:hAnsi="Times New Roman"/>
                <w:sz w:val="28"/>
                <w:szCs w:val="28"/>
              </w:rPr>
              <w:t xml:space="preserve"> справочника</w:t>
            </w:r>
            <w:r w:rsidRPr="00822F2B">
              <w:rPr>
                <w:rFonts w:ascii="Times New Roman" w:eastAsia="Times New Roman" w:hAnsi="Times New Roman"/>
                <w:sz w:val="28"/>
                <w:szCs w:val="28"/>
                <w:lang w:eastAsia="ru-RU"/>
              </w:rPr>
              <w:t xml:space="preserve"> «Цели пользования недрами»</w:t>
            </w:r>
            <w:r w:rsidR="00EC4EA8" w:rsidRPr="00822F2B">
              <w:rPr>
                <w:rFonts w:ascii="Times New Roman" w:eastAsia="Times New Roman" w:hAnsi="Times New Roman"/>
                <w:sz w:val="28"/>
                <w:szCs w:val="28"/>
                <w:lang w:eastAsia="ru-RU"/>
              </w:rPr>
              <w:t xml:space="preserve">, а также </w:t>
            </w:r>
            <w:r w:rsidR="00956316" w:rsidRPr="00822F2B">
              <w:rPr>
                <w:rFonts w:ascii="Times New Roman" w:eastAsia="Times New Roman" w:hAnsi="Times New Roman"/>
                <w:sz w:val="28"/>
                <w:szCs w:val="28"/>
                <w:lang w:eastAsia="ru-RU"/>
              </w:rPr>
              <w:t>в</w:t>
            </w:r>
            <w:r w:rsidR="008A425A" w:rsidRPr="00822F2B">
              <w:rPr>
                <w:rFonts w:ascii="Times New Roman" w:eastAsia="Times New Roman" w:hAnsi="Times New Roman"/>
                <w:sz w:val="28"/>
                <w:szCs w:val="28"/>
                <w:lang w:eastAsia="ru-RU"/>
              </w:rPr>
              <w:t xml:space="preserve"> случае, если реквизит </w:t>
            </w:r>
            <w:r w:rsidR="008A425A" w:rsidRPr="00822F2B">
              <w:rPr>
                <w:rFonts w:ascii="Times New Roman" w:hAnsi="Times New Roman"/>
                <w:bCs/>
                <w:sz w:val="28"/>
                <w:szCs w:val="28"/>
              </w:rPr>
              <w:t xml:space="preserve">[Цель пользования недрами] </w:t>
            </w:r>
            <w:r w:rsidR="008A425A" w:rsidRPr="00822F2B">
              <w:rPr>
                <w:rFonts w:ascii="Times New Roman" w:eastAsia="Times New Roman" w:hAnsi="Times New Roman"/>
                <w:sz w:val="28"/>
                <w:szCs w:val="28"/>
                <w:lang w:eastAsia="ru-RU"/>
              </w:rPr>
              <w:t xml:space="preserve">принимает значение, предусмотренное пунктами </w:t>
            </w:r>
            <w:r w:rsidR="00CF40A7">
              <w:rPr>
                <w:rFonts w:ascii="Times New Roman" w:hAnsi="Times New Roman"/>
                <w:sz w:val="28"/>
                <w:szCs w:val="28"/>
              </w:rPr>
              <w:t>5</w:t>
            </w:r>
            <w:r w:rsidR="008A425A" w:rsidRPr="00822F2B">
              <w:rPr>
                <w:rFonts w:ascii="Times New Roman" w:hAnsi="Times New Roman"/>
                <w:sz w:val="28"/>
                <w:szCs w:val="28"/>
              </w:rPr>
              <w:t xml:space="preserve">, </w:t>
            </w:r>
            <w:r w:rsidR="00CF40A7">
              <w:rPr>
                <w:rFonts w:ascii="Times New Roman" w:hAnsi="Times New Roman"/>
                <w:sz w:val="28"/>
                <w:szCs w:val="28"/>
              </w:rPr>
              <w:t>7</w:t>
            </w:r>
            <w:r w:rsidR="008A425A" w:rsidRPr="00822F2B">
              <w:rPr>
                <w:rFonts w:ascii="Times New Roman" w:hAnsi="Times New Roman"/>
                <w:sz w:val="28"/>
                <w:szCs w:val="28"/>
              </w:rPr>
              <w:t xml:space="preserve"> и </w:t>
            </w:r>
            <w:r w:rsidR="00CF40A7">
              <w:rPr>
                <w:rFonts w:ascii="Times New Roman" w:hAnsi="Times New Roman"/>
                <w:sz w:val="28"/>
                <w:szCs w:val="28"/>
              </w:rPr>
              <w:t>8</w:t>
            </w:r>
            <w:r w:rsidR="008A425A" w:rsidRPr="00822F2B">
              <w:rPr>
                <w:rFonts w:ascii="Times New Roman" w:hAnsi="Times New Roman"/>
                <w:sz w:val="28"/>
                <w:szCs w:val="28"/>
              </w:rPr>
              <w:t xml:space="preserve"> </w:t>
            </w:r>
            <w:r w:rsidR="008A425A" w:rsidRPr="00822F2B">
              <w:rPr>
                <w:rFonts w:ascii="Times New Roman" w:eastAsia="Times New Roman" w:hAnsi="Times New Roman"/>
                <w:sz w:val="28"/>
                <w:szCs w:val="28"/>
                <w:lang w:eastAsia="ru-RU"/>
              </w:rPr>
              <w:t>справочника «Цели пользования недрами» (д</w:t>
            </w:r>
            <w:r w:rsidR="008A425A" w:rsidRPr="00822F2B">
              <w:rPr>
                <w:rFonts w:ascii="Times New Roman" w:hAnsi="Times New Roman"/>
                <w:sz w:val="28"/>
                <w:szCs w:val="28"/>
              </w:rPr>
              <w:t xml:space="preserve">ля подземных вод, которые используются для целей питьевого и хозяйственно-бытового водоснабжения или технического водоснабжения и объем добычи которых </w:t>
            </w:r>
            <w:r w:rsidR="00956316" w:rsidRPr="00822F2B">
              <w:rPr>
                <w:rFonts w:ascii="Times New Roman" w:hAnsi="Times New Roman"/>
                <w:sz w:val="28"/>
                <w:szCs w:val="28"/>
              </w:rPr>
              <w:t>составляет менее</w:t>
            </w:r>
            <w:r w:rsidR="008A425A" w:rsidRPr="00822F2B">
              <w:rPr>
                <w:rFonts w:ascii="Times New Roman" w:hAnsi="Times New Roman"/>
                <w:sz w:val="28"/>
                <w:szCs w:val="28"/>
              </w:rPr>
              <w:t xml:space="preserve"> 100 м</w:t>
            </w:r>
            <w:r w:rsidR="008A425A" w:rsidRPr="00822F2B">
              <w:rPr>
                <w:rFonts w:ascii="Times New Roman" w:hAnsi="Times New Roman"/>
                <w:sz w:val="28"/>
                <w:szCs w:val="28"/>
                <w:vertAlign w:val="superscript"/>
              </w:rPr>
              <w:t>3</w:t>
            </w:r>
            <w:r w:rsidR="008A425A" w:rsidRPr="00822F2B">
              <w:rPr>
                <w:rFonts w:ascii="Times New Roman" w:hAnsi="Times New Roman"/>
                <w:sz w:val="28"/>
                <w:szCs w:val="28"/>
              </w:rPr>
              <w:t>/</w:t>
            </w:r>
            <w:proofErr w:type="spellStart"/>
            <w:r w:rsidR="008A425A" w:rsidRPr="00822F2B">
              <w:rPr>
                <w:rFonts w:ascii="Times New Roman" w:hAnsi="Times New Roman"/>
                <w:sz w:val="28"/>
                <w:szCs w:val="28"/>
              </w:rPr>
              <w:t>сут</w:t>
            </w:r>
            <w:proofErr w:type="spellEnd"/>
            <w:r w:rsidR="008A425A" w:rsidRPr="00822F2B">
              <w:rPr>
                <w:rFonts w:ascii="Times New Roman" w:hAnsi="Times New Roman"/>
                <w:sz w:val="28"/>
                <w:szCs w:val="28"/>
              </w:rPr>
              <w:t>.)</w:t>
            </w:r>
          </w:p>
        </w:tc>
        <w:tc>
          <w:tcPr>
            <w:tcW w:w="6032" w:type="dxa"/>
          </w:tcPr>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«4.1. Обязательства по проведению геологического изучения недр,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согласованию и утверждению технических проектов и иной проектной документации на осуществление пользования недрами</w:t>
            </w:r>
            <w:r w:rsidR="00E26AB3" w:rsidRPr="00822F2B">
              <w:rPr>
                <w:rFonts w:ascii="Times New Roman" w:eastAsia="Times New Roman" w:hAnsi="Times New Roman"/>
                <w:sz w:val="28"/>
                <w:szCs w:val="28"/>
              </w:rPr>
              <w:t xml:space="preserve"> не установлены.»</w:t>
            </w:r>
          </w:p>
        </w:tc>
      </w:tr>
      <w:tr w:rsidR="007A535E" w:rsidRPr="00822F2B" w:rsidTr="00BD0E9B">
        <w:tc>
          <w:tcPr>
            <w:tcW w:w="709" w:type="dxa"/>
          </w:tcPr>
          <w:p w:rsidR="007A535E" w:rsidRPr="00822F2B" w:rsidRDefault="007A535E" w:rsidP="005865D9">
            <w:pPr>
              <w:spacing w:after="0" w:line="240" w:lineRule="auto"/>
              <w:rPr>
                <w:rFonts w:ascii="Times New Roman" w:hAnsi="Times New Roman"/>
                <w:sz w:val="28"/>
                <w:szCs w:val="28"/>
              </w:rPr>
            </w:pPr>
            <w:r w:rsidRPr="00822F2B">
              <w:rPr>
                <w:rFonts w:ascii="Times New Roman" w:hAnsi="Times New Roman"/>
                <w:sz w:val="28"/>
                <w:szCs w:val="28"/>
              </w:rPr>
              <w:t>10</w:t>
            </w:r>
          </w:p>
        </w:tc>
        <w:tc>
          <w:tcPr>
            <w:tcW w:w="3686" w:type="dxa"/>
          </w:tcPr>
          <w:p w:rsidR="007A535E" w:rsidRPr="00822F2B" w:rsidRDefault="007A535E" w:rsidP="00CF40A7">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пунктом </w:t>
            </w:r>
            <w:r w:rsidR="00CF40A7">
              <w:rPr>
                <w:rFonts w:ascii="Times New Roman" w:eastAsia="Times New Roman" w:hAnsi="Times New Roman"/>
                <w:sz w:val="28"/>
                <w:szCs w:val="28"/>
                <w:lang w:eastAsia="ru-RU"/>
              </w:rPr>
              <w:t>27</w:t>
            </w:r>
            <w:r w:rsidRPr="00822F2B">
              <w:rPr>
                <w:rFonts w:ascii="Times New Roman" w:eastAsia="Times New Roman" w:hAnsi="Times New Roman"/>
                <w:sz w:val="28"/>
                <w:szCs w:val="28"/>
                <w:lang w:eastAsia="ru-RU"/>
              </w:rPr>
              <w:t xml:space="preserve"> справочника «Цели пользования недрами»</w:t>
            </w:r>
          </w:p>
        </w:tc>
        <w:tc>
          <w:tcPr>
            <w:tcW w:w="6032" w:type="dxa"/>
          </w:tcPr>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Любое непустое значение в соответствии с условиями заключенного соглашения о разделе продукции</w:t>
            </w:r>
          </w:p>
        </w:tc>
      </w:tr>
      <w:tr w:rsidR="007A535E" w:rsidRPr="00822F2B" w:rsidTr="00BD0E9B">
        <w:tc>
          <w:tcPr>
            <w:tcW w:w="709" w:type="dxa"/>
          </w:tcPr>
          <w:p w:rsidR="007A535E" w:rsidRPr="00822F2B" w:rsidRDefault="007A535E" w:rsidP="005865D9">
            <w:pPr>
              <w:spacing w:after="0" w:line="240" w:lineRule="auto"/>
              <w:rPr>
                <w:rFonts w:ascii="Times New Roman" w:hAnsi="Times New Roman"/>
                <w:sz w:val="28"/>
                <w:szCs w:val="28"/>
              </w:rPr>
            </w:pPr>
            <w:r w:rsidRPr="00822F2B">
              <w:rPr>
                <w:rFonts w:ascii="Times New Roman" w:hAnsi="Times New Roman"/>
                <w:sz w:val="28"/>
                <w:szCs w:val="28"/>
              </w:rPr>
              <w:t>11</w:t>
            </w:r>
          </w:p>
        </w:tc>
        <w:tc>
          <w:tcPr>
            <w:tcW w:w="3686" w:type="dxa"/>
          </w:tcPr>
          <w:p w:rsidR="007A535E" w:rsidRPr="00822F2B" w:rsidRDefault="007A535E" w:rsidP="00CF40A7">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пунктом </w:t>
            </w:r>
            <w:r w:rsidR="00581771">
              <w:rPr>
                <w:rFonts w:ascii="Times New Roman" w:eastAsia="Times New Roman" w:hAnsi="Times New Roman"/>
                <w:sz w:val="28"/>
                <w:szCs w:val="28"/>
                <w:lang w:eastAsia="ru-RU"/>
              </w:rPr>
              <w:t>28</w:t>
            </w:r>
            <w:r w:rsidR="00581771" w:rsidRPr="00822F2B">
              <w:rPr>
                <w:rFonts w:ascii="Times New Roman" w:hAnsi="Times New Roman"/>
                <w:sz w:val="28"/>
                <w:szCs w:val="28"/>
              </w:rPr>
              <w:t xml:space="preserve"> справочника</w:t>
            </w:r>
            <w:r w:rsidRPr="00822F2B">
              <w:rPr>
                <w:rFonts w:ascii="Times New Roman" w:eastAsia="Times New Roman" w:hAnsi="Times New Roman"/>
                <w:sz w:val="28"/>
                <w:szCs w:val="28"/>
                <w:lang w:eastAsia="ru-RU"/>
              </w:rPr>
              <w:t xml:space="preserve"> «Цели пользования недрами»</w:t>
            </w:r>
          </w:p>
        </w:tc>
        <w:tc>
          <w:tcPr>
            <w:tcW w:w="6032" w:type="dxa"/>
          </w:tcPr>
          <w:p w:rsidR="007A535E" w:rsidRPr="00822F2B" w:rsidRDefault="007A535E" w:rsidP="005865D9">
            <w:pPr>
              <w:spacing w:after="0" w:line="240" w:lineRule="auto"/>
              <w:ind w:firstLine="709"/>
              <w:jc w:val="both"/>
              <w:rPr>
                <w:rFonts w:ascii="Times New Roman" w:eastAsia="Times New Roman" w:hAnsi="Times New Roman"/>
                <w:sz w:val="28"/>
                <w:szCs w:val="28"/>
              </w:rPr>
            </w:pPr>
            <w:r w:rsidRPr="00822F2B">
              <w:rPr>
                <w:rFonts w:ascii="Times New Roman" w:eastAsia="Times New Roman" w:hAnsi="Times New Roman"/>
                <w:sz w:val="28"/>
                <w:szCs w:val="28"/>
              </w:rPr>
              <w:t>Любое непустое значение в соответствии с условиями заклю</w:t>
            </w:r>
            <w:r w:rsidR="00E26AB3" w:rsidRPr="00822F2B">
              <w:rPr>
                <w:rFonts w:ascii="Times New Roman" w:eastAsia="Times New Roman" w:hAnsi="Times New Roman"/>
                <w:sz w:val="28"/>
                <w:szCs w:val="28"/>
              </w:rPr>
              <w:t>ченного международного договора</w:t>
            </w:r>
          </w:p>
        </w:tc>
      </w:tr>
    </w:tbl>
    <w:p w:rsidR="007A535E" w:rsidRPr="00822F2B" w:rsidRDefault="007A535E" w:rsidP="007A535E">
      <w:pPr>
        <w:spacing w:after="0" w:line="240" w:lineRule="auto"/>
        <w:rPr>
          <w:rFonts w:ascii="Times New Roman" w:hAnsi="Times New Roman"/>
          <w:b/>
          <w:sz w:val="28"/>
          <w:szCs w:val="28"/>
        </w:rPr>
      </w:pPr>
    </w:p>
    <w:p w:rsidR="007A535E" w:rsidRPr="00822F2B" w:rsidRDefault="007A535E" w:rsidP="007A535E">
      <w:pPr>
        <w:spacing w:after="0" w:line="240" w:lineRule="auto"/>
        <w:rPr>
          <w:rFonts w:ascii="Times New Roman" w:hAnsi="Times New Roman"/>
          <w:b/>
          <w:sz w:val="28"/>
          <w:szCs w:val="28"/>
        </w:rPr>
      </w:pPr>
      <w:r w:rsidRPr="00822F2B">
        <w:rPr>
          <w:rFonts w:ascii="Times New Roman" w:hAnsi="Times New Roman"/>
          <w:b/>
          <w:sz w:val="28"/>
          <w:szCs w:val="28"/>
        </w:rPr>
        <w:t>Справочник «Срок составления отчета по результатам ГИН»</w:t>
      </w:r>
    </w:p>
    <w:p w:rsidR="007A535E" w:rsidRPr="00822F2B" w:rsidRDefault="007A535E" w:rsidP="007A535E">
      <w:pPr>
        <w:spacing w:after="0" w:line="240" w:lineRule="auto"/>
        <w:rPr>
          <w:rFonts w:ascii="Times New Roman" w:hAnsi="Times New Roman"/>
          <w:b/>
          <w:sz w:val="28"/>
          <w:szCs w:val="28"/>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9753"/>
      </w:tblGrid>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w:t>
            </w:r>
          </w:p>
        </w:tc>
        <w:tc>
          <w:tcPr>
            <w:tcW w:w="975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обязательство не установлено</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w:t>
            </w:r>
          </w:p>
        </w:tc>
        <w:tc>
          <w:tcPr>
            <w:tcW w:w="975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не позднее 84 месяцев с даты государственной регистрации лицензии</w:t>
            </w:r>
          </w:p>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(Значение выбирается в случае установления сроков в отношении лицензий на пользование участками недр, расположенными полностью или частично в </w:t>
            </w:r>
            <w:r w:rsidRPr="00822F2B">
              <w:rPr>
                <w:rFonts w:ascii="Times New Roman" w:eastAsia="Times New Roman" w:hAnsi="Times New Roman"/>
                <w:sz w:val="28"/>
                <w:szCs w:val="28"/>
                <w:lang w:eastAsia="ru-RU"/>
              </w:rPr>
              <w:lastRenderedPageBreak/>
              <w:t>границах Республики Саха (Якутия), Республики Коми, Камчатского края, Красноярского края, Хабаровского края, Архангельской области, Иркутской области, Магаданской области, Сахалинской области, Ненецкого автономного округа, Чукотского автономного округа или Ямало-Ненецкого автономного округа)</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lastRenderedPageBreak/>
              <w:t>3</w:t>
            </w:r>
          </w:p>
        </w:tc>
        <w:tc>
          <w:tcPr>
            <w:tcW w:w="975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не позднее 120 месяцев с даты государственной регистрации лицензии</w:t>
            </w:r>
          </w:p>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(Значение выбирается в случае установления сроков в отношении лицензий на пользование участками недр внутренних морских вод, территориального моря и континентального шельфа Российской Федерации)</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4</w:t>
            </w:r>
          </w:p>
        </w:tc>
        <w:tc>
          <w:tcPr>
            <w:tcW w:w="975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не позднее 60 месяцев с даты государственной регистрации лицензии</w:t>
            </w:r>
          </w:p>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(Значение выбирается в случае установления сроков в отношении лицензий на пользование участками недр, не предусмотренными пунктами 2 и 3)</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5</w:t>
            </w:r>
          </w:p>
        </w:tc>
        <w:tc>
          <w:tcPr>
            <w:tcW w:w="975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не позднее </w:t>
            </w:r>
            <w:r w:rsidRPr="00822F2B">
              <w:rPr>
                <w:rFonts w:ascii="Times New Roman" w:eastAsia="Times New Roman" w:hAnsi="Times New Roman"/>
                <w:b/>
                <w:sz w:val="28"/>
                <w:szCs w:val="28"/>
                <w:lang w:eastAsia="ru-RU"/>
              </w:rPr>
              <w:t>[Число месяцев]</w:t>
            </w:r>
            <w:r w:rsidRPr="00822F2B">
              <w:rPr>
                <w:rFonts w:ascii="Times New Roman" w:eastAsia="Times New Roman" w:hAnsi="Times New Roman"/>
                <w:sz w:val="28"/>
                <w:szCs w:val="28"/>
                <w:lang w:eastAsia="ru-RU"/>
              </w:rPr>
              <w:t xml:space="preserve"> месяцев с даты государственной регистрации лицензии</w:t>
            </w:r>
          </w:p>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(Значение выбирается в случае установления значений, меньше предусмотренных пунктами 2 – 4)</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6</w:t>
            </w:r>
          </w:p>
        </w:tc>
        <w:tc>
          <w:tcPr>
            <w:tcW w:w="9753" w:type="dxa"/>
            <w:shd w:val="clear" w:color="auto" w:fill="auto"/>
            <w:noWrap/>
            <w:hideMark/>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не позднее </w:t>
            </w:r>
            <w:r w:rsidRPr="00822F2B">
              <w:rPr>
                <w:rFonts w:ascii="Times New Roman" w:eastAsia="Cambria" w:hAnsi="Times New Roman"/>
                <w:b/>
                <w:sz w:val="28"/>
                <w:szCs w:val="28"/>
              </w:rPr>
              <w:t xml:space="preserve">[Дата </w:t>
            </w:r>
            <w:r w:rsidRPr="00822F2B">
              <w:rPr>
                <w:rFonts w:ascii="Times New Roman" w:eastAsia="Times New Roman" w:hAnsi="Times New Roman"/>
                <w:b/>
                <w:sz w:val="28"/>
                <w:szCs w:val="28"/>
                <w:lang w:eastAsia="ru-RU"/>
              </w:rPr>
              <w:t>ДД.ММ.ГГГГ</w:t>
            </w:r>
            <w:r w:rsidRPr="00822F2B">
              <w:rPr>
                <w:rFonts w:ascii="Times New Roman" w:eastAsia="Cambria" w:hAnsi="Times New Roman"/>
                <w:b/>
                <w:sz w:val="28"/>
                <w:szCs w:val="28"/>
              </w:rPr>
              <w:t>]</w:t>
            </w:r>
          </w:p>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(Значение выбирается в случае установления значений, в связи с внесением изменений в лицензию на пользование недрами в соответствии со статьей 12.1 Закона Российской Федерации «О недрах»)</w:t>
            </w:r>
          </w:p>
        </w:tc>
      </w:tr>
    </w:tbl>
    <w:p w:rsidR="007A535E" w:rsidRPr="00822F2B" w:rsidRDefault="007A535E" w:rsidP="007A535E">
      <w:pPr>
        <w:spacing w:after="0" w:line="240" w:lineRule="auto"/>
        <w:rPr>
          <w:rFonts w:ascii="Times New Roman" w:hAnsi="Times New Roman"/>
          <w:b/>
          <w:sz w:val="28"/>
          <w:szCs w:val="28"/>
        </w:rPr>
      </w:pPr>
    </w:p>
    <w:p w:rsidR="007A535E" w:rsidRPr="00822F2B" w:rsidRDefault="007A535E" w:rsidP="007A535E">
      <w:pPr>
        <w:pStyle w:val="ConsPlusNonformat"/>
        <w:jc w:val="both"/>
        <w:rPr>
          <w:rFonts w:ascii="Times New Roman" w:hAnsi="Times New Roman" w:cs="Times New Roman"/>
          <w:b/>
          <w:sz w:val="28"/>
          <w:szCs w:val="28"/>
        </w:rPr>
      </w:pPr>
      <w:r w:rsidRPr="00822F2B">
        <w:rPr>
          <w:rFonts w:ascii="Times New Roman" w:hAnsi="Times New Roman" w:cs="Times New Roman"/>
          <w:b/>
          <w:sz w:val="28"/>
          <w:szCs w:val="28"/>
        </w:rPr>
        <w:t>Справочник «</w:t>
      </w:r>
      <w:r w:rsidRPr="00822F2B">
        <w:rPr>
          <w:rFonts w:ascii="Times New Roman" w:hAnsi="Times New Roman"/>
          <w:b/>
          <w:sz w:val="28"/>
          <w:szCs w:val="28"/>
        </w:rPr>
        <w:t>Регулярные платежи за пользование недрами</w:t>
      </w:r>
      <w:r w:rsidRPr="00822F2B">
        <w:rPr>
          <w:rFonts w:ascii="Times New Roman" w:hAnsi="Times New Roman" w:cs="Times New Roman"/>
          <w:b/>
          <w:sz w:val="28"/>
          <w:szCs w:val="28"/>
        </w:rPr>
        <w:t>»</w:t>
      </w:r>
    </w:p>
    <w:p w:rsidR="007A535E" w:rsidRPr="00822F2B" w:rsidRDefault="007A535E" w:rsidP="007A535E">
      <w:pPr>
        <w:pStyle w:val="ConsPlusNonformat"/>
        <w:ind w:firstLine="709"/>
        <w:jc w:val="both"/>
        <w:rPr>
          <w:rFonts w:ascii="Times New Roman" w:hAnsi="Times New Roman" w:cs="Times New Roman"/>
          <w:b/>
          <w:sz w:val="28"/>
          <w:szCs w:val="28"/>
        </w:rPr>
      </w:pPr>
    </w:p>
    <w:tbl>
      <w:tblPr>
        <w:tblStyle w:val="af2"/>
        <w:tblW w:w="10462" w:type="dxa"/>
        <w:tblInd w:w="-856" w:type="dxa"/>
        <w:tblLook w:val="04A0"/>
      </w:tblPr>
      <w:tblGrid>
        <w:gridCol w:w="709"/>
        <w:gridCol w:w="9753"/>
      </w:tblGrid>
      <w:tr w:rsidR="007A535E" w:rsidRPr="00822F2B" w:rsidTr="00ED0EA7">
        <w:tc>
          <w:tcPr>
            <w:tcW w:w="709" w:type="dxa"/>
          </w:tcPr>
          <w:p w:rsidR="007A535E" w:rsidRPr="00822F2B" w:rsidRDefault="007A535E" w:rsidP="005865D9">
            <w:pPr>
              <w:pStyle w:val="ConsPlusNonformat"/>
              <w:jc w:val="center"/>
              <w:rPr>
                <w:rFonts w:ascii="Times New Roman" w:hAnsi="Times New Roman" w:cs="Times New Roman"/>
                <w:b/>
                <w:sz w:val="28"/>
                <w:szCs w:val="28"/>
              </w:rPr>
            </w:pPr>
            <w:r w:rsidRPr="00822F2B">
              <w:rPr>
                <w:rFonts w:ascii="Times New Roman" w:hAnsi="Times New Roman" w:cs="Times New Roman"/>
                <w:b/>
                <w:sz w:val="28"/>
                <w:szCs w:val="28"/>
              </w:rPr>
              <w:t>№</w:t>
            </w:r>
          </w:p>
        </w:tc>
        <w:tc>
          <w:tcPr>
            <w:tcW w:w="9753" w:type="dxa"/>
          </w:tcPr>
          <w:p w:rsidR="007A535E" w:rsidRPr="00822F2B" w:rsidRDefault="007A535E" w:rsidP="005865D9">
            <w:pPr>
              <w:pStyle w:val="ConsPlusNonformat"/>
              <w:jc w:val="center"/>
              <w:rPr>
                <w:rFonts w:ascii="Times New Roman" w:hAnsi="Times New Roman" w:cs="Times New Roman"/>
                <w:b/>
                <w:sz w:val="28"/>
                <w:szCs w:val="28"/>
              </w:rPr>
            </w:pPr>
            <w:r w:rsidRPr="00822F2B">
              <w:rPr>
                <w:rFonts w:ascii="Times New Roman" w:hAnsi="Times New Roman" w:cs="Times New Roman"/>
                <w:b/>
                <w:sz w:val="28"/>
                <w:szCs w:val="28"/>
              </w:rPr>
              <w:t>Значение</w:t>
            </w:r>
          </w:p>
        </w:tc>
      </w:tr>
      <w:tr w:rsidR="007A535E" w:rsidRPr="00822F2B" w:rsidTr="00ED0EA7">
        <w:tc>
          <w:tcPr>
            <w:tcW w:w="709" w:type="dxa"/>
          </w:tcPr>
          <w:p w:rsidR="007A535E" w:rsidRPr="00822F2B" w:rsidRDefault="007A535E" w:rsidP="005865D9">
            <w:pPr>
              <w:pStyle w:val="ConsPlusNonformat"/>
              <w:jc w:val="both"/>
              <w:rPr>
                <w:rFonts w:ascii="Times New Roman" w:hAnsi="Times New Roman" w:cs="Times New Roman"/>
                <w:sz w:val="28"/>
                <w:szCs w:val="28"/>
              </w:rPr>
            </w:pPr>
            <w:r w:rsidRPr="00822F2B">
              <w:rPr>
                <w:rFonts w:ascii="Times New Roman" w:hAnsi="Times New Roman" w:cs="Times New Roman"/>
                <w:sz w:val="28"/>
                <w:szCs w:val="28"/>
              </w:rPr>
              <w:t>1.</w:t>
            </w:r>
          </w:p>
        </w:tc>
        <w:tc>
          <w:tcPr>
            <w:tcW w:w="9753" w:type="dxa"/>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hAnsi="Times New Roman"/>
                <w:b/>
                <w:sz w:val="28"/>
                <w:szCs w:val="28"/>
              </w:rPr>
              <w:t>6.2. </w:t>
            </w:r>
            <w:r w:rsidRPr="00822F2B">
              <w:rPr>
                <w:rFonts w:ascii="Times New Roman" w:hAnsi="Times New Roman"/>
                <w:sz w:val="28"/>
                <w:szCs w:val="28"/>
              </w:rPr>
              <w:t xml:space="preserve">Пользователь недр обязан уплачивать регулярные платежи за пользование недрами </w:t>
            </w:r>
            <w:r w:rsidRPr="00822F2B">
              <w:rPr>
                <w:rFonts w:ascii="Times New Roman" w:eastAsia="Times New Roman" w:hAnsi="Times New Roman"/>
                <w:sz w:val="28"/>
                <w:szCs w:val="28"/>
                <w:lang w:eastAsia="ru-RU"/>
              </w:rPr>
              <w:t>в целях поиска и оценки месторождений полезных ископаемых по следующим ставкам:</w:t>
            </w:r>
          </w:p>
          <w:tbl>
            <w:tblPr>
              <w:tblW w:w="0" w:type="auto"/>
              <w:tblInd w:w="62" w:type="dxa"/>
              <w:tblCellMar>
                <w:top w:w="102" w:type="dxa"/>
                <w:left w:w="62" w:type="dxa"/>
                <w:bottom w:w="102" w:type="dxa"/>
                <w:right w:w="62" w:type="dxa"/>
              </w:tblCellMar>
              <w:tblLook w:val="0000"/>
            </w:tblPr>
            <w:tblGrid>
              <w:gridCol w:w="4516"/>
              <w:gridCol w:w="4949"/>
            </w:tblGrid>
            <w:tr w:rsidR="007A535E" w:rsidRPr="00822F2B" w:rsidTr="005865D9">
              <w:tc>
                <w:tcPr>
                  <w:tcW w:w="4579"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sz w:val="28"/>
                      <w:szCs w:val="28"/>
                    </w:rPr>
                  </w:pPr>
                  <w:r w:rsidRPr="00822F2B">
                    <w:rPr>
                      <w:sz w:val="28"/>
                      <w:szCs w:val="28"/>
                    </w:rPr>
                    <w:t>Год действия лицензии</w:t>
                  </w:r>
                </w:p>
              </w:tc>
              <w:tc>
                <w:tcPr>
                  <w:tcW w:w="5023"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sz w:val="28"/>
                      <w:szCs w:val="28"/>
                    </w:rPr>
                  </w:pPr>
                  <w:r w:rsidRPr="00822F2B">
                    <w:rPr>
                      <w:sz w:val="28"/>
                      <w:szCs w:val="28"/>
                    </w:rPr>
                    <w:t>Ставка платежа, рублей за 1 км</w:t>
                  </w:r>
                  <w:r w:rsidRPr="00822F2B">
                    <w:rPr>
                      <w:sz w:val="28"/>
                      <w:szCs w:val="28"/>
                      <w:vertAlign w:val="superscript"/>
                    </w:rPr>
                    <w:t>2</w:t>
                  </w:r>
                  <w:r w:rsidRPr="00822F2B">
                    <w:rPr>
                      <w:sz w:val="28"/>
                      <w:szCs w:val="28"/>
                    </w:rPr>
                    <w:t xml:space="preserve"> в год</w:t>
                  </w:r>
                </w:p>
              </w:tc>
            </w:tr>
            <w:tr w:rsidR="007A535E" w:rsidRPr="00822F2B" w:rsidTr="005865D9">
              <w:tc>
                <w:tcPr>
                  <w:tcW w:w="4579"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b/>
                      <w:sz w:val="28"/>
                      <w:szCs w:val="28"/>
                    </w:rPr>
                  </w:pPr>
                  <w:r w:rsidRPr="00822F2B">
                    <w:rPr>
                      <w:b/>
                      <w:sz w:val="28"/>
                      <w:szCs w:val="28"/>
                    </w:rPr>
                    <w:t>[</w:t>
                  </w:r>
                  <w:proofErr w:type="spellStart"/>
                  <w:r w:rsidRPr="00822F2B">
                    <w:rPr>
                      <w:b/>
                      <w:sz w:val="28"/>
                      <w:szCs w:val="28"/>
                    </w:rPr>
                    <w:t>Год_ГИ</w:t>
                  </w:r>
                  <w:proofErr w:type="spellEnd"/>
                  <w:r w:rsidRPr="00822F2B">
                    <w:rPr>
                      <w:b/>
                      <w:sz w:val="28"/>
                      <w:szCs w:val="28"/>
                    </w:rPr>
                    <w:t>]</w:t>
                  </w:r>
                </w:p>
              </w:tc>
              <w:tc>
                <w:tcPr>
                  <w:tcW w:w="5023" w:type="dxa"/>
                  <w:tcBorders>
                    <w:top w:val="single" w:sz="4" w:space="0" w:color="auto"/>
                    <w:left w:val="single" w:sz="4" w:space="0" w:color="auto"/>
                    <w:bottom w:val="single" w:sz="4" w:space="0" w:color="auto"/>
                    <w:right w:val="single" w:sz="4" w:space="0" w:color="auto"/>
                  </w:tcBorders>
                  <w:vAlign w:val="center"/>
                </w:tcPr>
                <w:p w:rsidR="007A535E" w:rsidRPr="00822F2B" w:rsidRDefault="002E1471" w:rsidP="005865D9">
                  <w:pPr>
                    <w:pStyle w:val="ConsPlusNormal"/>
                    <w:jc w:val="center"/>
                    <w:rPr>
                      <w:b/>
                      <w:sz w:val="28"/>
                      <w:szCs w:val="28"/>
                    </w:rPr>
                  </w:pPr>
                  <w:r w:rsidRPr="00822F2B">
                    <w:rPr>
                      <w:rFonts w:eastAsia="Times New Roman"/>
                      <w:b/>
                      <w:iCs/>
                      <w:sz w:val="28"/>
                      <w:szCs w:val="28"/>
                    </w:rPr>
                    <w:t>[Сумма]</w:t>
                  </w:r>
                </w:p>
              </w:tc>
            </w:tr>
          </w:tbl>
          <w:p w:rsidR="007A535E" w:rsidRPr="00822F2B" w:rsidRDefault="007A535E" w:rsidP="005865D9">
            <w:pPr>
              <w:pStyle w:val="ConsPlusNonformat"/>
              <w:jc w:val="both"/>
              <w:rPr>
                <w:rFonts w:ascii="Times New Roman" w:hAnsi="Times New Roman" w:cs="Times New Roman"/>
                <w:b/>
                <w:sz w:val="28"/>
                <w:szCs w:val="28"/>
              </w:rPr>
            </w:pPr>
          </w:p>
        </w:tc>
      </w:tr>
      <w:tr w:rsidR="007A535E" w:rsidRPr="00822F2B" w:rsidTr="00ED0EA7">
        <w:tc>
          <w:tcPr>
            <w:tcW w:w="709" w:type="dxa"/>
          </w:tcPr>
          <w:p w:rsidR="007A535E" w:rsidRPr="00822F2B" w:rsidRDefault="007A535E" w:rsidP="005865D9">
            <w:pPr>
              <w:pStyle w:val="ConsPlusNonformat"/>
              <w:jc w:val="both"/>
              <w:rPr>
                <w:rFonts w:ascii="Times New Roman" w:hAnsi="Times New Roman" w:cs="Times New Roman"/>
                <w:sz w:val="28"/>
                <w:szCs w:val="28"/>
              </w:rPr>
            </w:pPr>
            <w:r w:rsidRPr="00822F2B">
              <w:rPr>
                <w:rFonts w:ascii="Times New Roman" w:hAnsi="Times New Roman" w:cs="Times New Roman"/>
                <w:sz w:val="28"/>
                <w:szCs w:val="28"/>
              </w:rPr>
              <w:t>2.</w:t>
            </w:r>
          </w:p>
        </w:tc>
        <w:tc>
          <w:tcPr>
            <w:tcW w:w="9753" w:type="dxa"/>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hAnsi="Times New Roman"/>
                <w:b/>
                <w:sz w:val="28"/>
                <w:szCs w:val="28"/>
              </w:rPr>
              <w:t>6.2.</w:t>
            </w:r>
            <w:r w:rsidRPr="00822F2B">
              <w:rPr>
                <w:rFonts w:ascii="Times New Roman" w:hAnsi="Times New Roman"/>
                <w:sz w:val="28"/>
                <w:szCs w:val="28"/>
              </w:rPr>
              <w:t xml:space="preserve"> Пользователь недр обязан уплачивать регулярные платежи за пользование недрами </w:t>
            </w:r>
            <w:r w:rsidRPr="00822F2B">
              <w:rPr>
                <w:rFonts w:ascii="Times New Roman" w:eastAsia="Times New Roman" w:hAnsi="Times New Roman"/>
                <w:sz w:val="28"/>
                <w:szCs w:val="28"/>
                <w:lang w:eastAsia="ru-RU"/>
              </w:rPr>
              <w:t>в</w:t>
            </w:r>
            <w:r w:rsidRPr="00822F2B">
              <w:rPr>
                <w:rFonts w:ascii="Times New Roman" w:hAnsi="Times New Roman"/>
                <w:sz w:val="28"/>
                <w:szCs w:val="28"/>
              </w:rPr>
              <w:t xml:space="preserve"> целях разведки полезных ископаемых по следующим ставкам:</w:t>
            </w:r>
          </w:p>
          <w:tbl>
            <w:tblPr>
              <w:tblW w:w="0" w:type="auto"/>
              <w:tblInd w:w="62" w:type="dxa"/>
              <w:tblCellMar>
                <w:top w:w="102" w:type="dxa"/>
                <w:left w:w="62" w:type="dxa"/>
                <w:bottom w:w="102" w:type="dxa"/>
                <w:right w:w="62" w:type="dxa"/>
              </w:tblCellMar>
              <w:tblLook w:val="0000"/>
            </w:tblPr>
            <w:tblGrid>
              <w:gridCol w:w="4515"/>
              <w:gridCol w:w="4950"/>
            </w:tblGrid>
            <w:tr w:rsidR="007A535E" w:rsidRPr="00822F2B" w:rsidTr="005865D9">
              <w:tc>
                <w:tcPr>
                  <w:tcW w:w="4579"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sz w:val="28"/>
                      <w:szCs w:val="28"/>
                    </w:rPr>
                  </w:pPr>
                  <w:r w:rsidRPr="00822F2B">
                    <w:rPr>
                      <w:sz w:val="28"/>
                      <w:szCs w:val="28"/>
                    </w:rPr>
                    <w:t>Год действия лицензии</w:t>
                  </w:r>
                </w:p>
              </w:tc>
              <w:tc>
                <w:tcPr>
                  <w:tcW w:w="5023"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sz w:val="28"/>
                      <w:szCs w:val="28"/>
                    </w:rPr>
                  </w:pPr>
                  <w:r w:rsidRPr="00822F2B">
                    <w:rPr>
                      <w:sz w:val="28"/>
                      <w:szCs w:val="28"/>
                    </w:rPr>
                    <w:t>Ставка платежа, рублей за 1 км</w:t>
                  </w:r>
                  <w:r w:rsidRPr="00822F2B">
                    <w:rPr>
                      <w:sz w:val="28"/>
                      <w:szCs w:val="28"/>
                      <w:vertAlign w:val="superscript"/>
                    </w:rPr>
                    <w:t>2</w:t>
                  </w:r>
                  <w:r w:rsidRPr="00822F2B">
                    <w:rPr>
                      <w:sz w:val="28"/>
                      <w:szCs w:val="28"/>
                    </w:rPr>
                    <w:t xml:space="preserve"> в год</w:t>
                  </w:r>
                </w:p>
              </w:tc>
            </w:tr>
            <w:tr w:rsidR="007A535E" w:rsidRPr="00822F2B" w:rsidTr="005865D9">
              <w:tc>
                <w:tcPr>
                  <w:tcW w:w="4579"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b/>
                      <w:sz w:val="28"/>
                      <w:szCs w:val="28"/>
                    </w:rPr>
                  </w:pPr>
                  <w:r w:rsidRPr="00822F2B">
                    <w:rPr>
                      <w:b/>
                      <w:sz w:val="28"/>
                      <w:szCs w:val="28"/>
                    </w:rPr>
                    <w:t>[</w:t>
                  </w:r>
                  <w:proofErr w:type="spellStart"/>
                  <w:r w:rsidRPr="00822F2B">
                    <w:rPr>
                      <w:b/>
                      <w:sz w:val="28"/>
                      <w:szCs w:val="28"/>
                    </w:rPr>
                    <w:t>Год_Р</w:t>
                  </w:r>
                  <w:proofErr w:type="spellEnd"/>
                  <w:r w:rsidRPr="00822F2B">
                    <w:rPr>
                      <w:b/>
                      <w:sz w:val="28"/>
                      <w:szCs w:val="28"/>
                    </w:rPr>
                    <w:t>]</w:t>
                  </w:r>
                </w:p>
              </w:tc>
              <w:tc>
                <w:tcPr>
                  <w:tcW w:w="5023" w:type="dxa"/>
                  <w:tcBorders>
                    <w:top w:val="single" w:sz="4" w:space="0" w:color="auto"/>
                    <w:left w:val="single" w:sz="4" w:space="0" w:color="auto"/>
                    <w:bottom w:val="single" w:sz="4" w:space="0" w:color="auto"/>
                    <w:right w:val="single" w:sz="4" w:space="0" w:color="auto"/>
                  </w:tcBorders>
                  <w:vAlign w:val="center"/>
                </w:tcPr>
                <w:p w:rsidR="007A535E" w:rsidRPr="00822F2B" w:rsidRDefault="002E1471" w:rsidP="005865D9">
                  <w:pPr>
                    <w:pStyle w:val="ConsPlusNormal"/>
                    <w:jc w:val="center"/>
                    <w:rPr>
                      <w:b/>
                      <w:sz w:val="28"/>
                      <w:szCs w:val="28"/>
                    </w:rPr>
                  </w:pPr>
                  <w:r w:rsidRPr="00822F2B">
                    <w:rPr>
                      <w:rFonts w:eastAsia="Times New Roman"/>
                      <w:b/>
                      <w:iCs/>
                      <w:sz w:val="28"/>
                      <w:szCs w:val="28"/>
                    </w:rPr>
                    <w:t>[Сумма]</w:t>
                  </w:r>
                </w:p>
              </w:tc>
            </w:tr>
          </w:tbl>
          <w:p w:rsidR="007A535E" w:rsidRPr="00822F2B" w:rsidRDefault="007A535E" w:rsidP="005865D9">
            <w:pPr>
              <w:pStyle w:val="ConsPlusNonformat"/>
              <w:jc w:val="both"/>
              <w:rPr>
                <w:rFonts w:ascii="Times New Roman" w:hAnsi="Times New Roman" w:cs="Times New Roman"/>
                <w:b/>
                <w:sz w:val="28"/>
                <w:szCs w:val="28"/>
              </w:rPr>
            </w:pPr>
          </w:p>
        </w:tc>
      </w:tr>
      <w:tr w:rsidR="007A535E" w:rsidRPr="00822F2B" w:rsidTr="00ED0EA7">
        <w:tc>
          <w:tcPr>
            <w:tcW w:w="709" w:type="dxa"/>
          </w:tcPr>
          <w:p w:rsidR="007A535E" w:rsidRPr="00822F2B" w:rsidRDefault="007A535E" w:rsidP="005865D9">
            <w:pPr>
              <w:pStyle w:val="ConsPlusNonformat"/>
              <w:jc w:val="both"/>
              <w:rPr>
                <w:rFonts w:ascii="Times New Roman" w:hAnsi="Times New Roman" w:cs="Times New Roman"/>
                <w:sz w:val="28"/>
                <w:szCs w:val="28"/>
              </w:rPr>
            </w:pPr>
            <w:r w:rsidRPr="00822F2B">
              <w:rPr>
                <w:rFonts w:ascii="Times New Roman" w:hAnsi="Times New Roman" w:cs="Times New Roman"/>
                <w:sz w:val="28"/>
                <w:szCs w:val="28"/>
              </w:rPr>
              <w:t>3.</w:t>
            </w:r>
          </w:p>
        </w:tc>
        <w:tc>
          <w:tcPr>
            <w:tcW w:w="9753" w:type="dxa"/>
          </w:tcPr>
          <w:p w:rsidR="007A535E" w:rsidRPr="00822F2B" w:rsidRDefault="007A535E" w:rsidP="005865D9">
            <w:pPr>
              <w:pStyle w:val="ConsPlusNonformat"/>
              <w:jc w:val="both"/>
              <w:rPr>
                <w:rFonts w:ascii="Times New Roman" w:hAnsi="Times New Roman"/>
                <w:sz w:val="28"/>
                <w:szCs w:val="28"/>
              </w:rPr>
            </w:pPr>
            <w:r w:rsidRPr="00822F2B">
              <w:rPr>
                <w:rFonts w:ascii="Times New Roman" w:hAnsi="Times New Roman"/>
                <w:b/>
                <w:sz w:val="28"/>
                <w:szCs w:val="28"/>
              </w:rPr>
              <w:t>6.2.</w:t>
            </w:r>
            <w:r w:rsidRPr="00822F2B">
              <w:rPr>
                <w:rFonts w:ascii="Times New Roman" w:hAnsi="Times New Roman"/>
                <w:sz w:val="28"/>
                <w:szCs w:val="28"/>
              </w:rPr>
              <w:t> Пользователь недр обязан уплачивать регулярные платежи за пользование недрами:</w:t>
            </w:r>
          </w:p>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b/>
                <w:sz w:val="28"/>
                <w:szCs w:val="28"/>
                <w:lang w:eastAsia="ru-RU"/>
              </w:rPr>
              <w:t>6.2.1.</w:t>
            </w:r>
            <w:r w:rsidRPr="00822F2B">
              <w:rPr>
                <w:rFonts w:ascii="Times New Roman" w:eastAsia="Times New Roman" w:hAnsi="Times New Roman"/>
                <w:sz w:val="28"/>
                <w:szCs w:val="28"/>
                <w:lang w:eastAsia="ru-RU"/>
              </w:rPr>
              <w:t> В целях поиска и оценки месторождений полезных ископаемых по следующим ставкам:</w:t>
            </w:r>
          </w:p>
          <w:tbl>
            <w:tblPr>
              <w:tblW w:w="0" w:type="auto"/>
              <w:tblInd w:w="62" w:type="dxa"/>
              <w:tblCellMar>
                <w:top w:w="102" w:type="dxa"/>
                <w:left w:w="62" w:type="dxa"/>
                <w:bottom w:w="102" w:type="dxa"/>
                <w:right w:w="62" w:type="dxa"/>
              </w:tblCellMar>
              <w:tblLook w:val="0000"/>
            </w:tblPr>
            <w:tblGrid>
              <w:gridCol w:w="4516"/>
              <w:gridCol w:w="4949"/>
            </w:tblGrid>
            <w:tr w:rsidR="007A535E" w:rsidRPr="00822F2B" w:rsidTr="005865D9">
              <w:tc>
                <w:tcPr>
                  <w:tcW w:w="4579"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sz w:val="28"/>
                      <w:szCs w:val="28"/>
                    </w:rPr>
                  </w:pPr>
                  <w:r w:rsidRPr="00822F2B">
                    <w:rPr>
                      <w:sz w:val="28"/>
                      <w:szCs w:val="28"/>
                    </w:rPr>
                    <w:t>Год действия лицензии</w:t>
                  </w:r>
                </w:p>
              </w:tc>
              <w:tc>
                <w:tcPr>
                  <w:tcW w:w="5023"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sz w:val="28"/>
                      <w:szCs w:val="28"/>
                    </w:rPr>
                  </w:pPr>
                  <w:r w:rsidRPr="00822F2B">
                    <w:rPr>
                      <w:sz w:val="28"/>
                      <w:szCs w:val="28"/>
                    </w:rPr>
                    <w:t>Ставка платежа, рублей за 1 км</w:t>
                  </w:r>
                  <w:r w:rsidRPr="00822F2B">
                    <w:rPr>
                      <w:sz w:val="28"/>
                      <w:szCs w:val="28"/>
                      <w:vertAlign w:val="superscript"/>
                    </w:rPr>
                    <w:t>2</w:t>
                  </w:r>
                  <w:r w:rsidRPr="00822F2B">
                    <w:rPr>
                      <w:sz w:val="28"/>
                      <w:szCs w:val="28"/>
                    </w:rPr>
                    <w:t xml:space="preserve"> в год</w:t>
                  </w:r>
                </w:p>
              </w:tc>
            </w:tr>
            <w:tr w:rsidR="007A535E" w:rsidRPr="00822F2B" w:rsidTr="005865D9">
              <w:tc>
                <w:tcPr>
                  <w:tcW w:w="4579"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b/>
                      <w:sz w:val="28"/>
                      <w:szCs w:val="28"/>
                    </w:rPr>
                  </w:pPr>
                  <w:r w:rsidRPr="00822F2B">
                    <w:rPr>
                      <w:b/>
                      <w:sz w:val="28"/>
                      <w:szCs w:val="28"/>
                    </w:rPr>
                    <w:t>[</w:t>
                  </w:r>
                  <w:proofErr w:type="spellStart"/>
                  <w:r w:rsidRPr="00822F2B">
                    <w:rPr>
                      <w:b/>
                      <w:sz w:val="28"/>
                      <w:szCs w:val="28"/>
                    </w:rPr>
                    <w:t>Год_ГИ</w:t>
                  </w:r>
                  <w:proofErr w:type="spellEnd"/>
                  <w:r w:rsidRPr="00822F2B">
                    <w:rPr>
                      <w:b/>
                      <w:sz w:val="28"/>
                      <w:szCs w:val="28"/>
                    </w:rPr>
                    <w:t>]</w:t>
                  </w:r>
                </w:p>
              </w:tc>
              <w:tc>
                <w:tcPr>
                  <w:tcW w:w="5023" w:type="dxa"/>
                  <w:tcBorders>
                    <w:top w:val="single" w:sz="4" w:space="0" w:color="auto"/>
                    <w:left w:val="single" w:sz="4" w:space="0" w:color="auto"/>
                    <w:bottom w:val="single" w:sz="4" w:space="0" w:color="auto"/>
                    <w:right w:val="single" w:sz="4" w:space="0" w:color="auto"/>
                  </w:tcBorders>
                  <w:vAlign w:val="center"/>
                </w:tcPr>
                <w:p w:rsidR="007A535E" w:rsidRPr="00822F2B" w:rsidRDefault="002E1471" w:rsidP="005865D9">
                  <w:pPr>
                    <w:pStyle w:val="ConsPlusNormal"/>
                    <w:jc w:val="center"/>
                    <w:rPr>
                      <w:b/>
                      <w:sz w:val="28"/>
                      <w:szCs w:val="28"/>
                    </w:rPr>
                  </w:pPr>
                  <w:r w:rsidRPr="00822F2B">
                    <w:rPr>
                      <w:rFonts w:eastAsia="Times New Roman"/>
                      <w:b/>
                      <w:iCs/>
                      <w:sz w:val="28"/>
                      <w:szCs w:val="28"/>
                    </w:rPr>
                    <w:t>[Сумма]</w:t>
                  </w:r>
                </w:p>
              </w:tc>
            </w:tr>
          </w:tbl>
          <w:p w:rsidR="007A535E" w:rsidRPr="00822F2B" w:rsidRDefault="007A535E" w:rsidP="005865D9">
            <w:pPr>
              <w:pStyle w:val="ConsPlusNonformat"/>
              <w:jc w:val="both"/>
              <w:rPr>
                <w:rFonts w:ascii="Times New Roman" w:hAnsi="Times New Roman"/>
                <w:b/>
                <w:sz w:val="28"/>
                <w:szCs w:val="28"/>
              </w:rPr>
            </w:pPr>
          </w:p>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hAnsi="Times New Roman"/>
                <w:b/>
                <w:sz w:val="28"/>
                <w:szCs w:val="28"/>
              </w:rPr>
              <w:lastRenderedPageBreak/>
              <w:t>6.2.2.</w:t>
            </w:r>
            <w:r w:rsidRPr="00822F2B">
              <w:rPr>
                <w:rFonts w:ascii="Times New Roman" w:hAnsi="Times New Roman"/>
                <w:sz w:val="28"/>
                <w:szCs w:val="28"/>
              </w:rPr>
              <w:t> В целях разведки полезных ископаемых по следующим ставкам:</w:t>
            </w:r>
          </w:p>
          <w:tbl>
            <w:tblPr>
              <w:tblW w:w="0" w:type="auto"/>
              <w:tblInd w:w="62" w:type="dxa"/>
              <w:tblCellMar>
                <w:top w:w="102" w:type="dxa"/>
                <w:left w:w="62" w:type="dxa"/>
                <w:bottom w:w="102" w:type="dxa"/>
                <w:right w:w="62" w:type="dxa"/>
              </w:tblCellMar>
              <w:tblLook w:val="0000"/>
            </w:tblPr>
            <w:tblGrid>
              <w:gridCol w:w="4518"/>
              <w:gridCol w:w="4947"/>
            </w:tblGrid>
            <w:tr w:rsidR="007A535E" w:rsidRPr="00822F2B" w:rsidTr="005865D9">
              <w:tc>
                <w:tcPr>
                  <w:tcW w:w="4579"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sz w:val="28"/>
                      <w:szCs w:val="28"/>
                    </w:rPr>
                  </w:pPr>
                  <w:r w:rsidRPr="00822F2B">
                    <w:rPr>
                      <w:sz w:val="28"/>
                      <w:szCs w:val="28"/>
                    </w:rPr>
                    <w:t>Год проведения работ</w:t>
                  </w:r>
                </w:p>
              </w:tc>
              <w:tc>
                <w:tcPr>
                  <w:tcW w:w="5023"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sz w:val="28"/>
                      <w:szCs w:val="28"/>
                    </w:rPr>
                  </w:pPr>
                  <w:r w:rsidRPr="00822F2B">
                    <w:rPr>
                      <w:sz w:val="28"/>
                      <w:szCs w:val="28"/>
                    </w:rPr>
                    <w:t>Ставка платежа, рублей за 1 км</w:t>
                  </w:r>
                  <w:r w:rsidRPr="00822F2B">
                    <w:rPr>
                      <w:sz w:val="28"/>
                      <w:szCs w:val="28"/>
                      <w:vertAlign w:val="superscript"/>
                    </w:rPr>
                    <w:t>2</w:t>
                  </w:r>
                  <w:r w:rsidRPr="00822F2B">
                    <w:rPr>
                      <w:sz w:val="28"/>
                      <w:szCs w:val="28"/>
                    </w:rPr>
                    <w:t xml:space="preserve"> в год</w:t>
                  </w:r>
                </w:p>
              </w:tc>
            </w:tr>
            <w:tr w:rsidR="007A535E" w:rsidRPr="00822F2B" w:rsidTr="005865D9">
              <w:tc>
                <w:tcPr>
                  <w:tcW w:w="4579"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pStyle w:val="ConsPlusNormal"/>
                    <w:jc w:val="center"/>
                    <w:rPr>
                      <w:b/>
                      <w:sz w:val="28"/>
                      <w:szCs w:val="28"/>
                    </w:rPr>
                  </w:pPr>
                  <w:r w:rsidRPr="00822F2B">
                    <w:rPr>
                      <w:b/>
                      <w:sz w:val="28"/>
                      <w:szCs w:val="28"/>
                    </w:rPr>
                    <w:t>[</w:t>
                  </w:r>
                  <w:proofErr w:type="spellStart"/>
                  <w:r w:rsidRPr="00822F2B">
                    <w:rPr>
                      <w:b/>
                      <w:sz w:val="28"/>
                      <w:szCs w:val="28"/>
                    </w:rPr>
                    <w:t>Год_Р</w:t>
                  </w:r>
                  <w:proofErr w:type="spellEnd"/>
                  <w:r w:rsidRPr="00822F2B">
                    <w:rPr>
                      <w:b/>
                      <w:sz w:val="28"/>
                      <w:szCs w:val="28"/>
                    </w:rPr>
                    <w:t>]</w:t>
                  </w:r>
                </w:p>
              </w:tc>
              <w:tc>
                <w:tcPr>
                  <w:tcW w:w="5023" w:type="dxa"/>
                  <w:tcBorders>
                    <w:top w:val="single" w:sz="4" w:space="0" w:color="auto"/>
                    <w:left w:val="single" w:sz="4" w:space="0" w:color="auto"/>
                    <w:bottom w:val="single" w:sz="4" w:space="0" w:color="auto"/>
                    <w:right w:val="single" w:sz="4" w:space="0" w:color="auto"/>
                  </w:tcBorders>
                  <w:vAlign w:val="center"/>
                </w:tcPr>
                <w:p w:rsidR="007A535E" w:rsidRPr="00822F2B" w:rsidRDefault="002E1471" w:rsidP="005865D9">
                  <w:pPr>
                    <w:pStyle w:val="ConsPlusNormal"/>
                    <w:jc w:val="center"/>
                    <w:rPr>
                      <w:b/>
                      <w:sz w:val="28"/>
                      <w:szCs w:val="28"/>
                    </w:rPr>
                  </w:pPr>
                  <w:r w:rsidRPr="00822F2B">
                    <w:rPr>
                      <w:rFonts w:eastAsia="Times New Roman"/>
                      <w:b/>
                      <w:iCs/>
                      <w:sz w:val="28"/>
                      <w:szCs w:val="28"/>
                    </w:rPr>
                    <w:t>[Сумма]</w:t>
                  </w:r>
                </w:p>
              </w:tc>
            </w:tr>
          </w:tbl>
          <w:p w:rsidR="007A535E" w:rsidRPr="00822F2B" w:rsidRDefault="007A535E" w:rsidP="005865D9">
            <w:pPr>
              <w:pStyle w:val="ConsPlusNonformat"/>
              <w:jc w:val="both"/>
              <w:rPr>
                <w:rFonts w:ascii="Times New Roman" w:hAnsi="Times New Roman" w:cs="Times New Roman"/>
                <w:sz w:val="28"/>
                <w:szCs w:val="28"/>
              </w:rPr>
            </w:pPr>
          </w:p>
        </w:tc>
      </w:tr>
      <w:tr w:rsidR="007A535E" w:rsidRPr="00822F2B" w:rsidTr="00ED0EA7">
        <w:tc>
          <w:tcPr>
            <w:tcW w:w="709" w:type="dxa"/>
          </w:tcPr>
          <w:p w:rsidR="007A535E" w:rsidRPr="00822F2B" w:rsidRDefault="007A535E" w:rsidP="005865D9">
            <w:pPr>
              <w:pStyle w:val="ConsPlusNonformat"/>
              <w:jc w:val="both"/>
              <w:rPr>
                <w:rFonts w:ascii="Times New Roman" w:hAnsi="Times New Roman" w:cs="Times New Roman"/>
                <w:b/>
                <w:sz w:val="28"/>
                <w:szCs w:val="28"/>
              </w:rPr>
            </w:pPr>
            <w:r w:rsidRPr="00822F2B">
              <w:rPr>
                <w:rFonts w:ascii="Times New Roman" w:hAnsi="Times New Roman" w:cs="Times New Roman"/>
                <w:b/>
                <w:sz w:val="28"/>
                <w:szCs w:val="28"/>
              </w:rPr>
              <w:lastRenderedPageBreak/>
              <w:t>4.</w:t>
            </w:r>
          </w:p>
        </w:tc>
        <w:tc>
          <w:tcPr>
            <w:tcW w:w="9753" w:type="dxa"/>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hAnsi="Times New Roman"/>
                <w:b/>
                <w:sz w:val="28"/>
                <w:szCs w:val="28"/>
              </w:rPr>
              <w:t>6.2.</w:t>
            </w:r>
            <w:r w:rsidRPr="00822F2B">
              <w:rPr>
                <w:rFonts w:ascii="Times New Roman" w:hAnsi="Times New Roman"/>
                <w:sz w:val="28"/>
                <w:szCs w:val="28"/>
              </w:rPr>
              <w:t> Пользователь недр обязан уплачивать регулярные платежи за пользование недрами</w:t>
            </w:r>
            <w:r w:rsidRPr="00822F2B">
              <w:rPr>
                <w:rFonts w:ascii="Times New Roman" w:eastAsia="Times New Roman" w:hAnsi="Times New Roman"/>
                <w:sz w:val="28"/>
                <w:szCs w:val="28"/>
                <w:lang w:eastAsia="ru-RU"/>
              </w:rPr>
              <w:t xml:space="preserve"> в целях строительства и эксплуатации подземных сооружений, не связанных с добычей полезных ископаемых, по следующим ставкам:</w:t>
            </w:r>
          </w:p>
          <w:tbl>
            <w:tblPr>
              <w:tblW w:w="0" w:type="auto"/>
              <w:tblInd w:w="62" w:type="dxa"/>
              <w:tblCellMar>
                <w:top w:w="102" w:type="dxa"/>
                <w:left w:w="62" w:type="dxa"/>
                <w:bottom w:w="102" w:type="dxa"/>
                <w:right w:w="62" w:type="dxa"/>
              </w:tblCellMar>
              <w:tblLook w:val="0000"/>
            </w:tblPr>
            <w:tblGrid>
              <w:gridCol w:w="4515"/>
              <w:gridCol w:w="4950"/>
            </w:tblGrid>
            <w:tr w:rsidR="007A535E" w:rsidRPr="00822F2B" w:rsidTr="005865D9">
              <w:tc>
                <w:tcPr>
                  <w:tcW w:w="4579"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Год действия лицензии</w:t>
                  </w:r>
                </w:p>
              </w:tc>
              <w:tc>
                <w:tcPr>
                  <w:tcW w:w="5023"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Ставка платежа, рублей за 1 км</w:t>
                  </w:r>
                  <w:r w:rsidRPr="00822F2B">
                    <w:rPr>
                      <w:rFonts w:ascii="Times New Roman" w:eastAsia="Times New Roman" w:hAnsi="Times New Roman"/>
                      <w:sz w:val="28"/>
                      <w:szCs w:val="28"/>
                      <w:vertAlign w:val="superscript"/>
                      <w:lang w:eastAsia="ru-RU"/>
                    </w:rPr>
                    <w:t>2</w:t>
                  </w:r>
                  <w:r w:rsidRPr="00822F2B">
                    <w:rPr>
                      <w:rFonts w:ascii="Times New Roman" w:eastAsia="Times New Roman" w:hAnsi="Times New Roman"/>
                      <w:sz w:val="28"/>
                      <w:szCs w:val="28"/>
                      <w:lang w:eastAsia="ru-RU"/>
                    </w:rPr>
                    <w:t xml:space="preserve"> в год</w:t>
                  </w:r>
                </w:p>
              </w:tc>
            </w:tr>
            <w:tr w:rsidR="007A535E" w:rsidRPr="00822F2B" w:rsidTr="005865D9">
              <w:tc>
                <w:tcPr>
                  <w:tcW w:w="4579" w:type="dxa"/>
                  <w:tcBorders>
                    <w:top w:val="single" w:sz="4" w:space="0" w:color="auto"/>
                    <w:left w:val="single" w:sz="4" w:space="0" w:color="auto"/>
                    <w:bottom w:val="single" w:sz="4" w:space="0" w:color="auto"/>
                    <w:right w:val="single" w:sz="4" w:space="0" w:color="auto"/>
                  </w:tcBorders>
                  <w:vAlign w:val="center"/>
                </w:tcPr>
                <w:p w:rsidR="007A535E" w:rsidRPr="00822F2B" w:rsidRDefault="007A535E" w:rsidP="005865D9">
                  <w:pPr>
                    <w:spacing w:after="0" w:line="240" w:lineRule="auto"/>
                    <w:jc w:val="center"/>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t>[Год</w:t>
                  </w:r>
                  <w:r w:rsidRPr="00822F2B">
                    <w:rPr>
                      <w:rFonts w:ascii="Times New Roman" w:eastAsia="Times New Roman" w:hAnsi="Times New Roman"/>
                      <w:b/>
                      <w:sz w:val="28"/>
                      <w:szCs w:val="28"/>
                      <w:lang w:val="en-US" w:eastAsia="ru-RU"/>
                    </w:rPr>
                    <w:t>_</w:t>
                  </w:r>
                  <w:r w:rsidRPr="00822F2B">
                    <w:rPr>
                      <w:rFonts w:ascii="Times New Roman" w:eastAsia="Times New Roman" w:hAnsi="Times New Roman"/>
                      <w:b/>
                      <w:sz w:val="28"/>
                      <w:szCs w:val="28"/>
                      <w:lang w:eastAsia="ru-RU"/>
                    </w:rPr>
                    <w:t>С]</w:t>
                  </w:r>
                </w:p>
              </w:tc>
              <w:tc>
                <w:tcPr>
                  <w:tcW w:w="5023" w:type="dxa"/>
                  <w:tcBorders>
                    <w:top w:val="single" w:sz="4" w:space="0" w:color="auto"/>
                    <w:left w:val="single" w:sz="4" w:space="0" w:color="auto"/>
                    <w:bottom w:val="single" w:sz="4" w:space="0" w:color="auto"/>
                    <w:right w:val="single" w:sz="4" w:space="0" w:color="auto"/>
                  </w:tcBorders>
                  <w:vAlign w:val="center"/>
                </w:tcPr>
                <w:p w:rsidR="007A535E" w:rsidRPr="00822F2B" w:rsidRDefault="002E1471" w:rsidP="005865D9">
                  <w:pPr>
                    <w:spacing w:after="0" w:line="240" w:lineRule="auto"/>
                    <w:jc w:val="center"/>
                    <w:rPr>
                      <w:rFonts w:ascii="Times New Roman" w:eastAsia="Times New Roman" w:hAnsi="Times New Roman"/>
                      <w:b/>
                      <w:sz w:val="28"/>
                      <w:szCs w:val="28"/>
                      <w:lang w:eastAsia="ru-RU"/>
                    </w:rPr>
                  </w:pPr>
                  <w:r w:rsidRPr="00822F2B">
                    <w:rPr>
                      <w:rFonts w:ascii="Times New Roman" w:eastAsia="Times New Roman" w:hAnsi="Times New Roman"/>
                      <w:b/>
                      <w:iCs/>
                      <w:sz w:val="28"/>
                      <w:szCs w:val="28"/>
                      <w:lang w:eastAsia="ru-RU"/>
                    </w:rPr>
                    <w:t>[Сумма]</w:t>
                  </w:r>
                </w:p>
              </w:tc>
            </w:tr>
          </w:tbl>
          <w:p w:rsidR="007A535E" w:rsidRPr="00822F2B" w:rsidRDefault="007A535E" w:rsidP="005865D9">
            <w:pPr>
              <w:pStyle w:val="ConsPlusNonformat"/>
              <w:jc w:val="both"/>
              <w:rPr>
                <w:rFonts w:ascii="Times New Roman" w:hAnsi="Times New Roman" w:cs="Times New Roman"/>
                <w:b/>
                <w:sz w:val="28"/>
                <w:szCs w:val="28"/>
              </w:rPr>
            </w:pPr>
          </w:p>
        </w:tc>
      </w:tr>
      <w:tr w:rsidR="007A535E" w:rsidRPr="00822F2B" w:rsidTr="00ED0EA7">
        <w:tc>
          <w:tcPr>
            <w:tcW w:w="709" w:type="dxa"/>
          </w:tcPr>
          <w:p w:rsidR="007A535E" w:rsidRPr="00822F2B" w:rsidRDefault="007A535E" w:rsidP="005865D9">
            <w:pPr>
              <w:pStyle w:val="ConsPlusNonformat"/>
              <w:jc w:val="both"/>
              <w:rPr>
                <w:rFonts w:ascii="Times New Roman" w:hAnsi="Times New Roman" w:cs="Times New Roman"/>
                <w:b/>
                <w:sz w:val="28"/>
                <w:szCs w:val="28"/>
              </w:rPr>
            </w:pPr>
            <w:r w:rsidRPr="00822F2B">
              <w:rPr>
                <w:rFonts w:ascii="Times New Roman" w:hAnsi="Times New Roman" w:cs="Times New Roman"/>
                <w:b/>
                <w:sz w:val="28"/>
                <w:szCs w:val="28"/>
              </w:rPr>
              <w:t>5.</w:t>
            </w:r>
          </w:p>
        </w:tc>
        <w:tc>
          <w:tcPr>
            <w:tcW w:w="9753" w:type="dxa"/>
          </w:tcPr>
          <w:p w:rsidR="007A535E" w:rsidRPr="00822F2B" w:rsidRDefault="007A535E" w:rsidP="005865D9">
            <w:pPr>
              <w:pStyle w:val="ConsPlusNonformat"/>
              <w:jc w:val="both"/>
              <w:rPr>
                <w:rFonts w:ascii="Times New Roman" w:hAnsi="Times New Roman" w:cs="Times New Roman"/>
                <w:sz w:val="28"/>
                <w:szCs w:val="28"/>
              </w:rPr>
            </w:pPr>
            <w:r w:rsidRPr="00822F2B">
              <w:rPr>
                <w:rFonts w:ascii="Times New Roman" w:hAnsi="Times New Roman"/>
                <w:b/>
                <w:sz w:val="28"/>
                <w:szCs w:val="28"/>
              </w:rPr>
              <w:t>6.2.</w:t>
            </w:r>
            <w:r w:rsidRPr="00822F2B">
              <w:rPr>
                <w:rFonts w:ascii="Times New Roman" w:hAnsi="Times New Roman"/>
                <w:sz w:val="28"/>
                <w:szCs w:val="28"/>
              </w:rPr>
              <w:t> </w:t>
            </w:r>
            <w:r w:rsidRPr="00822F2B">
              <w:rPr>
                <w:rFonts w:ascii="Times New Roman" w:hAnsi="Times New Roman" w:cs="Times New Roman"/>
                <w:sz w:val="28"/>
                <w:szCs w:val="28"/>
              </w:rPr>
              <w:t>Обязательство по уплате регулярных платежей за пользование недрами не установлено.</w:t>
            </w:r>
          </w:p>
        </w:tc>
      </w:tr>
    </w:tbl>
    <w:p w:rsidR="007A535E" w:rsidRPr="00822F2B" w:rsidRDefault="007A535E" w:rsidP="007A535E">
      <w:pPr>
        <w:pStyle w:val="ConsPlusNonformat"/>
        <w:jc w:val="both"/>
        <w:rPr>
          <w:rFonts w:ascii="Times New Roman" w:hAnsi="Times New Roman" w:cs="Times New Roman"/>
          <w:b/>
          <w:sz w:val="28"/>
          <w:szCs w:val="28"/>
        </w:rPr>
      </w:pPr>
    </w:p>
    <w:p w:rsidR="007A535E" w:rsidRPr="00822F2B" w:rsidRDefault="007A535E" w:rsidP="007A535E">
      <w:pPr>
        <w:spacing w:after="0" w:line="240" w:lineRule="auto"/>
        <w:rPr>
          <w:rFonts w:ascii="Times New Roman" w:hAnsi="Times New Roman"/>
          <w:b/>
          <w:bCs/>
          <w:sz w:val="28"/>
          <w:szCs w:val="28"/>
          <w:vertAlign w:val="superscript"/>
        </w:rPr>
      </w:pPr>
      <w:r w:rsidRPr="00822F2B">
        <w:rPr>
          <w:rFonts w:ascii="Times New Roman" w:hAnsi="Times New Roman"/>
          <w:b/>
          <w:sz w:val="28"/>
          <w:szCs w:val="28"/>
        </w:rPr>
        <w:t>Справочник «Право собственности на добытые полезные ископаемые»</w:t>
      </w:r>
      <w:r w:rsidRPr="00822F2B">
        <w:rPr>
          <w:rFonts w:ascii="Times New Roman" w:hAnsi="Times New Roman"/>
          <w:b/>
          <w:bCs/>
          <w:sz w:val="28"/>
          <w:szCs w:val="28"/>
          <w:vertAlign w:val="superscript"/>
        </w:rPr>
        <w:t xml:space="preserve"> </w:t>
      </w:r>
    </w:p>
    <w:p w:rsidR="007A535E" w:rsidRPr="00822F2B" w:rsidRDefault="007A535E" w:rsidP="007A535E">
      <w:pPr>
        <w:spacing w:after="0" w:line="240" w:lineRule="auto"/>
        <w:rPr>
          <w:rFonts w:ascii="Times New Roman" w:hAnsi="Times New Roman"/>
          <w:b/>
          <w:sz w:val="28"/>
          <w:szCs w:val="28"/>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9753"/>
      </w:tblGrid>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w:t>
            </w:r>
          </w:p>
        </w:tc>
        <w:tc>
          <w:tcPr>
            <w:tcW w:w="9753" w:type="dxa"/>
            <w:shd w:val="clear" w:color="auto" w:fill="auto"/>
            <w:noWrap/>
            <w:hideMark/>
          </w:tcPr>
          <w:p w:rsidR="007A535E" w:rsidRPr="00822F2B" w:rsidRDefault="00A35DC7"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л</w:t>
            </w:r>
            <w:r w:rsidR="007A535E" w:rsidRPr="00822F2B">
              <w:rPr>
                <w:rFonts w:ascii="Times New Roman" w:eastAsia="Times New Roman" w:hAnsi="Times New Roman"/>
                <w:sz w:val="28"/>
                <w:szCs w:val="28"/>
                <w:lang w:eastAsia="ru-RU"/>
              </w:rPr>
              <w:t>ицензия не предусматривает добычу полезных ископаемых и подземных вод.</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w:t>
            </w:r>
          </w:p>
        </w:tc>
        <w:tc>
          <w:tcPr>
            <w:tcW w:w="9753" w:type="dxa"/>
            <w:shd w:val="clear" w:color="auto" w:fill="auto"/>
            <w:noWrap/>
          </w:tcPr>
          <w:p w:rsidR="007A535E" w:rsidRPr="00822F2B" w:rsidRDefault="00A35DC7"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w:t>
            </w:r>
            <w:r w:rsidR="007A535E" w:rsidRPr="00822F2B">
              <w:rPr>
                <w:rFonts w:ascii="Times New Roman" w:eastAsia="Times New Roman" w:hAnsi="Times New Roman"/>
                <w:sz w:val="28"/>
                <w:szCs w:val="28"/>
                <w:lang w:eastAsia="ru-RU"/>
              </w:rPr>
              <w:t xml:space="preserve">обытые </w:t>
            </w:r>
            <w:r w:rsidR="007A535E" w:rsidRPr="00822F2B">
              <w:rPr>
                <w:rFonts w:ascii="Times New Roman" w:eastAsia="Times New Roman" w:hAnsi="Times New Roman"/>
                <w:b/>
                <w:sz w:val="28"/>
                <w:szCs w:val="28"/>
                <w:lang w:eastAsia="ru-RU"/>
              </w:rPr>
              <w:t>[ПИ и ПВ]</w:t>
            </w:r>
            <w:r w:rsidR="007A535E" w:rsidRPr="00822F2B">
              <w:rPr>
                <w:rFonts w:ascii="Times New Roman" w:eastAsia="Times New Roman" w:hAnsi="Times New Roman"/>
                <w:sz w:val="28"/>
                <w:szCs w:val="28"/>
                <w:lang w:eastAsia="ru-RU"/>
              </w:rPr>
              <w:t xml:space="preserve"> являются собственностью пользователя недр. Пользователь недр имеет право использовать отходы добычи полезных ископаемых и связанных с ней перерабатывающих производств.</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3</w:t>
            </w:r>
          </w:p>
        </w:tc>
        <w:tc>
          <w:tcPr>
            <w:tcW w:w="9753" w:type="dxa"/>
            <w:shd w:val="clear" w:color="auto" w:fill="auto"/>
            <w:noWrap/>
          </w:tcPr>
          <w:p w:rsidR="007A535E" w:rsidRPr="00822F2B" w:rsidRDefault="00A35DC7"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w:t>
            </w:r>
            <w:r w:rsidR="007A535E" w:rsidRPr="00822F2B">
              <w:rPr>
                <w:rFonts w:ascii="Times New Roman" w:eastAsia="Times New Roman" w:hAnsi="Times New Roman"/>
                <w:sz w:val="28"/>
                <w:szCs w:val="28"/>
                <w:lang w:eastAsia="ru-RU"/>
              </w:rPr>
              <w:t xml:space="preserve">обытые </w:t>
            </w:r>
            <w:r w:rsidR="007A535E" w:rsidRPr="00822F2B">
              <w:rPr>
                <w:rFonts w:ascii="Times New Roman" w:eastAsia="Times New Roman" w:hAnsi="Times New Roman"/>
                <w:b/>
                <w:sz w:val="28"/>
                <w:szCs w:val="28"/>
                <w:lang w:eastAsia="ru-RU"/>
              </w:rPr>
              <w:t>[ПИ и ПВ]</w:t>
            </w:r>
            <w:r w:rsidR="007A535E" w:rsidRPr="00822F2B">
              <w:rPr>
                <w:rFonts w:ascii="Times New Roman" w:eastAsia="Times New Roman" w:hAnsi="Times New Roman"/>
                <w:sz w:val="28"/>
                <w:szCs w:val="28"/>
                <w:lang w:eastAsia="ru-RU"/>
              </w:rPr>
              <w:t xml:space="preserve"> являются собственностью пользователя недр. Пользователь недр не имеет право использовать отходы добычи полезных ископаемых и связанных с ней перерабатывающих производств.</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4</w:t>
            </w:r>
          </w:p>
        </w:tc>
        <w:tc>
          <w:tcPr>
            <w:tcW w:w="9753" w:type="dxa"/>
            <w:shd w:val="clear" w:color="auto" w:fill="auto"/>
            <w:noWrap/>
          </w:tcPr>
          <w:p w:rsidR="007A535E" w:rsidRPr="00822F2B" w:rsidRDefault="00A35DC7"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w:t>
            </w:r>
            <w:r w:rsidR="007A535E" w:rsidRPr="00822F2B">
              <w:rPr>
                <w:rFonts w:ascii="Times New Roman" w:eastAsia="Times New Roman" w:hAnsi="Times New Roman"/>
                <w:sz w:val="28"/>
                <w:szCs w:val="28"/>
                <w:lang w:eastAsia="ru-RU"/>
              </w:rPr>
              <w:t xml:space="preserve">обытые </w:t>
            </w:r>
            <w:r w:rsidR="007A535E" w:rsidRPr="00822F2B">
              <w:rPr>
                <w:rFonts w:ascii="Times New Roman" w:eastAsia="Times New Roman" w:hAnsi="Times New Roman"/>
                <w:b/>
                <w:sz w:val="28"/>
                <w:szCs w:val="28"/>
                <w:lang w:eastAsia="ru-RU"/>
              </w:rPr>
              <w:t>[ПИ и ПВ]</w:t>
            </w:r>
            <w:r w:rsidR="007A535E" w:rsidRPr="00822F2B">
              <w:rPr>
                <w:rFonts w:ascii="Times New Roman" w:eastAsia="Times New Roman" w:hAnsi="Times New Roman"/>
                <w:sz w:val="28"/>
                <w:szCs w:val="28"/>
                <w:lang w:eastAsia="ru-RU"/>
              </w:rPr>
              <w:t xml:space="preserve"> являются собственностью </w:t>
            </w:r>
            <w:r w:rsidR="007A535E" w:rsidRPr="00822F2B">
              <w:rPr>
                <w:rFonts w:ascii="Times New Roman" w:eastAsia="Times New Roman" w:hAnsi="Times New Roman"/>
                <w:b/>
                <w:sz w:val="28"/>
                <w:szCs w:val="28"/>
                <w:lang w:val="en-US" w:eastAsia="ru-RU"/>
              </w:rPr>
              <w:t>[</w:t>
            </w:r>
            <w:r w:rsidR="007A535E" w:rsidRPr="00822F2B">
              <w:rPr>
                <w:rFonts w:ascii="Times New Roman" w:eastAsia="Times New Roman" w:hAnsi="Times New Roman"/>
                <w:b/>
                <w:sz w:val="28"/>
                <w:szCs w:val="28"/>
                <w:lang w:eastAsia="ru-RU"/>
              </w:rPr>
              <w:t>Собственник</w:t>
            </w:r>
            <w:r w:rsidR="007A535E" w:rsidRPr="00822F2B">
              <w:rPr>
                <w:rFonts w:ascii="Times New Roman" w:eastAsia="Times New Roman" w:hAnsi="Times New Roman"/>
                <w:b/>
                <w:sz w:val="28"/>
                <w:szCs w:val="28"/>
                <w:lang w:val="en-US" w:eastAsia="ru-RU"/>
              </w:rPr>
              <w:t>]</w:t>
            </w:r>
            <w:r w:rsidR="007A535E" w:rsidRPr="00822F2B">
              <w:rPr>
                <w:rFonts w:ascii="Times New Roman" w:eastAsia="Times New Roman" w:hAnsi="Times New Roman"/>
                <w:sz w:val="28"/>
                <w:szCs w:val="28"/>
                <w:lang w:eastAsia="ru-RU"/>
              </w:rPr>
              <w:t>.</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val="en-US" w:eastAsia="ru-RU"/>
              </w:rPr>
            </w:pPr>
            <w:r w:rsidRPr="00822F2B">
              <w:rPr>
                <w:rFonts w:ascii="Times New Roman" w:eastAsia="Times New Roman" w:hAnsi="Times New Roman"/>
                <w:sz w:val="28"/>
                <w:szCs w:val="28"/>
                <w:lang w:val="en-US" w:eastAsia="ru-RU"/>
              </w:rPr>
              <w:t>5</w:t>
            </w:r>
          </w:p>
        </w:tc>
        <w:tc>
          <w:tcPr>
            <w:tcW w:w="9753" w:type="dxa"/>
            <w:shd w:val="clear" w:color="auto" w:fill="auto"/>
            <w:noWrap/>
          </w:tcPr>
          <w:p w:rsidR="007A535E" w:rsidRPr="00822F2B" w:rsidRDefault="00A35DC7"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с</w:t>
            </w:r>
            <w:r w:rsidR="007A535E" w:rsidRPr="00822F2B">
              <w:rPr>
                <w:rFonts w:ascii="Times New Roman" w:eastAsia="Times New Roman" w:hAnsi="Times New Roman"/>
                <w:sz w:val="28"/>
                <w:szCs w:val="28"/>
                <w:lang w:eastAsia="ru-RU"/>
              </w:rPr>
              <w:t>обранные на участке недр коллекционные материалы являются собственностью пользователя недр, если в соответствии с законодательством Российской Федерации они не подлежат передаче государству в связи с их особой научной или культурной ценностью.</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6</w:t>
            </w:r>
          </w:p>
        </w:tc>
        <w:tc>
          <w:tcPr>
            <w:tcW w:w="9753" w:type="dxa"/>
            <w:shd w:val="clear" w:color="auto" w:fill="auto"/>
            <w:noWrap/>
          </w:tcPr>
          <w:p w:rsidR="007A535E" w:rsidRPr="00822F2B" w:rsidRDefault="00A35DC7"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с</w:t>
            </w:r>
            <w:r w:rsidR="007A535E" w:rsidRPr="00822F2B">
              <w:rPr>
                <w:rFonts w:ascii="Times New Roman" w:eastAsia="Times New Roman" w:hAnsi="Times New Roman"/>
                <w:sz w:val="28"/>
                <w:szCs w:val="28"/>
                <w:lang w:eastAsia="ru-RU"/>
              </w:rPr>
              <w:t xml:space="preserve">обранные на участке недр коллекционные материалы являются собственностью </w:t>
            </w:r>
            <w:r w:rsidR="007A535E" w:rsidRPr="00822F2B">
              <w:rPr>
                <w:rFonts w:ascii="Times New Roman" w:eastAsia="Times New Roman" w:hAnsi="Times New Roman"/>
                <w:b/>
                <w:sz w:val="28"/>
                <w:szCs w:val="28"/>
                <w:lang w:eastAsia="ru-RU"/>
              </w:rPr>
              <w:t>[Собственник]</w:t>
            </w:r>
            <w:r w:rsidR="007A535E" w:rsidRPr="00822F2B">
              <w:rPr>
                <w:rFonts w:ascii="Times New Roman" w:eastAsia="Times New Roman" w:hAnsi="Times New Roman"/>
                <w:sz w:val="28"/>
                <w:szCs w:val="28"/>
                <w:lang w:eastAsia="ru-RU"/>
              </w:rPr>
              <w:t>.</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7</w:t>
            </w:r>
          </w:p>
        </w:tc>
        <w:tc>
          <w:tcPr>
            <w:tcW w:w="9753" w:type="dxa"/>
            <w:shd w:val="clear" w:color="auto" w:fill="auto"/>
            <w:noWrap/>
          </w:tcPr>
          <w:p w:rsidR="007A535E" w:rsidRPr="00822F2B" w:rsidRDefault="00A35DC7"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п</w:t>
            </w:r>
            <w:r w:rsidR="007A535E" w:rsidRPr="00822F2B">
              <w:rPr>
                <w:rFonts w:ascii="Times New Roman" w:eastAsia="Times New Roman" w:hAnsi="Times New Roman"/>
                <w:sz w:val="28"/>
                <w:szCs w:val="28"/>
                <w:lang w:eastAsia="ru-RU"/>
              </w:rPr>
              <w:t>раво собственности на добытые по соглашению о разделе продукции полезные ископаемые определяется в соответствии с соглашением о разделе продукции.</w:t>
            </w:r>
          </w:p>
        </w:tc>
      </w:tr>
    </w:tbl>
    <w:p w:rsidR="007A535E" w:rsidRPr="00822F2B" w:rsidRDefault="007A535E" w:rsidP="007A535E">
      <w:pPr>
        <w:spacing w:after="0" w:line="240" w:lineRule="auto"/>
        <w:rPr>
          <w:rFonts w:ascii="Times New Roman" w:eastAsia="Times New Roman" w:hAnsi="Times New Roman"/>
          <w:sz w:val="28"/>
          <w:szCs w:val="28"/>
          <w:lang w:eastAsia="ru-RU"/>
        </w:rPr>
      </w:pPr>
    </w:p>
    <w:p w:rsidR="007A535E" w:rsidRPr="00822F2B" w:rsidRDefault="007A535E" w:rsidP="007A535E">
      <w:pPr>
        <w:pStyle w:val="ConsPlusNonformat"/>
        <w:jc w:val="both"/>
        <w:rPr>
          <w:rFonts w:ascii="Times New Roman" w:hAnsi="Times New Roman" w:cs="Times New Roman"/>
          <w:b/>
          <w:sz w:val="28"/>
          <w:szCs w:val="28"/>
        </w:rPr>
      </w:pPr>
      <w:r w:rsidRPr="00822F2B">
        <w:rPr>
          <w:rFonts w:ascii="Times New Roman" w:hAnsi="Times New Roman" w:cs="Times New Roman"/>
          <w:b/>
          <w:sz w:val="28"/>
          <w:szCs w:val="28"/>
        </w:rPr>
        <w:t>Справочник «</w:t>
      </w:r>
      <w:r w:rsidRPr="00822F2B">
        <w:rPr>
          <w:rFonts w:ascii="Times New Roman" w:hAnsi="Times New Roman"/>
          <w:b/>
          <w:sz w:val="28"/>
          <w:szCs w:val="28"/>
        </w:rPr>
        <w:t>Досрочное прекращение права пользования недрами</w:t>
      </w:r>
      <w:r w:rsidRPr="00822F2B">
        <w:rPr>
          <w:rFonts w:ascii="Times New Roman" w:hAnsi="Times New Roman" w:cs="Times New Roman"/>
          <w:b/>
          <w:sz w:val="28"/>
          <w:szCs w:val="28"/>
        </w:rPr>
        <w:t>»</w:t>
      </w:r>
    </w:p>
    <w:p w:rsidR="007A535E" w:rsidRPr="00822F2B" w:rsidRDefault="007A535E" w:rsidP="007A535E">
      <w:pPr>
        <w:pStyle w:val="ConsPlusNonformat"/>
        <w:jc w:val="both"/>
        <w:rPr>
          <w:rFonts w:ascii="Times New Roman" w:hAnsi="Times New Roman" w:cs="Times New Roman"/>
          <w:b/>
          <w:sz w:val="28"/>
          <w:szCs w:val="28"/>
        </w:rPr>
      </w:pPr>
    </w:p>
    <w:tbl>
      <w:tblPr>
        <w:tblStyle w:val="af2"/>
        <w:tblW w:w="10462" w:type="dxa"/>
        <w:tblInd w:w="-856" w:type="dxa"/>
        <w:tblLook w:val="04A0"/>
      </w:tblPr>
      <w:tblGrid>
        <w:gridCol w:w="709"/>
        <w:gridCol w:w="3831"/>
        <w:gridCol w:w="5922"/>
      </w:tblGrid>
      <w:tr w:rsidR="007A535E" w:rsidRPr="00822F2B" w:rsidTr="00ED0EA7">
        <w:tc>
          <w:tcPr>
            <w:tcW w:w="709" w:type="dxa"/>
          </w:tcPr>
          <w:p w:rsidR="007A535E" w:rsidRPr="00822F2B" w:rsidRDefault="007A535E" w:rsidP="005865D9">
            <w:pPr>
              <w:pStyle w:val="ConsPlusNonformat"/>
              <w:jc w:val="center"/>
              <w:rPr>
                <w:rFonts w:ascii="Times New Roman" w:hAnsi="Times New Roman" w:cs="Times New Roman"/>
                <w:b/>
                <w:sz w:val="28"/>
                <w:szCs w:val="28"/>
              </w:rPr>
            </w:pPr>
            <w:r w:rsidRPr="00822F2B">
              <w:rPr>
                <w:rFonts w:ascii="Times New Roman" w:hAnsi="Times New Roman" w:cs="Times New Roman"/>
                <w:b/>
                <w:sz w:val="28"/>
                <w:szCs w:val="28"/>
              </w:rPr>
              <w:t>№</w:t>
            </w:r>
          </w:p>
        </w:tc>
        <w:tc>
          <w:tcPr>
            <w:tcW w:w="3831" w:type="dxa"/>
          </w:tcPr>
          <w:p w:rsidR="007A535E" w:rsidRPr="00822F2B" w:rsidRDefault="007A535E" w:rsidP="005865D9">
            <w:pPr>
              <w:spacing w:after="0" w:line="240" w:lineRule="auto"/>
              <w:jc w:val="center"/>
              <w:rPr>
                <w:rFonts w:ascii="Times New Roman" w:hAnsi="Times New Roman"/>
                <w:b/>
                <w:sz w:val="28"/>
                <w:szCs w:val="28"/>
              </w:rPr>
            </w:pPr>
            <w:r w:rsidRPr="00822F2B">
              <w:rPr>
                <w:rFonts w:ascii="Times New Roman" w:hAnsi="Times New Roman"/>
                <w:b/>
                <w:sz w:val="28"/>
                <w:szCs w:val="28"/>
              </w:rPr>
              <w:t>Тип лицензии</w:t>
            </w:r>
          </w:p>
        </w:tc>
        <w:tc>
          <w:tcPr>
            <w:tcW w:w="5922" w:type="dxa"/>
          </w:tcPr>
          <w:p w:rsidR="007A535E" w:rsidRPr="00822F2B" w:rsidRDefault="007A535E" w:rsidP="005865D9">
            <w:pPr>
              <w:pStyle w:val="ConsPlusNonformat"/>
              <w:jc w:val="center"/>
              <w:rPr>
                <w:rFonts w:ascii="Times New Roman" w:hAnsi="Times New Roman" w:cs="Times New Roman"/>
                <w:b/>
                <w:sz w:val="28"/>
                <w:szCs w:val="28"/>
              </w:rPr>
            </w:pPr>
            <w:r w:rsidRPr="00822F2B">
              <w:rPr>
                <w:rFonts w:ascii="Times New Roman" w:hAnsi="Times New Roman" w:cs="Times New Roman"/>
                <w:b/>
                <w:sz w:val="28"/>
                <w:szCs w:val="28"/>
              </w:rPr>
              <w:t>Значение</w:t>
            </w:r>
          </w:p>
        </w:tc>
      </w:tr>
      <w:tr w:rsidR="007A535E" w:rsidRPr="00822F2B" w:rsidTr="00ED0EA7">
        <w:tc>
          <w:tcPr>
            <w:tcW w:w="709" w:type="dxa"/>
          </w:tcPr>
          <w:p w:rsidR="007A535E" w:rsidRPr="00822F2B" w:rsidRDefault="007A535E" w:rsidP="005865D9">
            <w:pPr>
              <w:pStyle w:val="ConsPlusNonformat"/>
              <w:jc w:val="both"/>
              <w:rPr>
                <w:rFonts w:ascii="Times New Roman" w:hAnsi="Times New Roman" w:cs="Times New Roman"/>
                <w:sz w:val="28"/>
                <w:szCs w:val="28"/>
              </w:rPr>
            </w:pPr>
            <w:r w:rsidRPr="00822F2B">
              <w:rPr>
                <w:rFonts w:ascii="Times New Roman" w:hAnsi="Times New Roman" w:cs="Times New Roman"/>
                <w:sz w:val="28"/>
                <w:szCs w:val="28"/>
              </w:rPr>
              <w:t>1.</w:t>
            </w:r>
          </w:p>
        </w:tc>
        <w:tc>
          <w:tcPr>
            <w:tcW w:w="3831" w:type="dxa"/>
          </w:tcPr>
          <w:p w:rsidR="007A535E" w:rsidRPr="00822F2B" w:rsidRDefault="007A535E" w:rsidP="000E5DA1">
            <w:pPr>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пунктами </w:t>
            </w:r>
            <w:r w:rsidRPr="00822F2B">
              <w:rPr>
                <w:rFonts w:ascii="Times New Roman" w:hAnsi="Times New Roman"/>
                <w:sz w:val="28"/>
                <w:szCs w:val="28"/>
              </w:rPr>
              <w:t>1 – 1</w:t>
            </w:r>
            <w:r w:rsidR="00CF40A7">
              <w:rPr>
                <w:rFonts w:ascii="Times New Roman" w:hAnsi="Times New Roman"/>
                <w:sz w:val="28"/>
                <w:szCs w:val="28"/>
              </w:rPr>
              <w:t>5</w:t>
            </w:r>
            <w:r w:rsidRPr="00822F2B">
              <w:rPr>
                <w:rFonts w:ascii="Times New Roman" w:hAnsi="Times New Roman"/>
                <w:sz w:val="28"/>
                <w:szCs w:val="28"/>
              </w:rPr>
              <w:t xml:space="preserve">, </w:t>
            </w:r>
            <w:r w:rsidR="000E5DA1">
              <w:rPr>
                <w:rFonts w:ascii="Times New Roman" w:hAnsi="Times New Roman"/>
                <w:sz w:val="28"/>
                <w:szCs w:val="28"/>
              </w:rPr>
              <w:t>17</w:t>
            </w:r>
            <w:r w:rsidRPr="00822F2B">
              <w:rPr>
                <w:rFonts w:ascii="Times New Roman" w:hAnsi="Times New Roman"/>
                <w:sz w:val="28"/>
                <w:szCs w:val="28"/>
              </w:rPr>
              <w:t xml:space="preserve">, </w:t>
            </w:r>
            <w:r w:rsidR="000E5DA1">
              <w:rPr>
                <w:rFonts w:ascii="Times New Roman" w:hAnsi="Times New Roman"/>
                <w:sz w:val="28"/>
                <w:szCs w:val="28"/>
              </w:rPr>
              <w:t>18</w:t>
            </w:r>
            <w:r w:rsidRPr="00822F2B">
              <w:rPr>
                <w:rFonts w:ascii="Times New Roman" w:hAnsi="Times New Roman"/>
                <w:sz w:val="28"/>
                <w:szCs w:val="28"/>
              </w:rPr>
              <w:t>, 2</w:t>
            </w:r>
            <w:r w:rsidR="000E5DA1">
              <w:rPr>
                <w:rFonts w:ascii="Times New Roman" w:hAnsi="Times New Roman"/>
                <w:sz w:val="28"/>
                <w:szCs w:val="28"/>
              </w:rPr>
              <w:t>0</w:t>
            </w:r>
            <w:r w:rsidRPr="00822F2B">
              <w:rPr>
                <w:rFonts w:ascii="Times New Roman" w:hAnsi="Times New Roman"/>
                <w:sz w:val="28"/>
                <w:szCs w:val="28"/>
              </w:rPr>
              <w:t xml:space="preserve"> – 2</w:t>
            </w:r>
            <w:r w:rsidR="000E5DA1">
              <w:rPr>
                <w:rFonts w:ascii="Times New Roman" w:hAnsi="Times New Roman"/>
                <w:sz w:val="28"/>
                <w:szCs w:val="28"/>
              </w:rPr>
              <w:t>3</w:t>
            </w:r>
            <w:r w:rsidRPr="00822F2B">
              <w:rPr>
                <w:rFonts w:ascii="Times New Roman" w:hAnsi="Times New Roman"/>
                <w:sz w:val="28"/>
                <w:szCs w:val="28"/>
              </w:rPr>
              <w:t>, 2</w:t>
            </w:r>
            <w:r w:rsidR="000E5DA1">
              <w:rPr>
                <w:rFonts w:ascii="Times New Roman" w:hAnsi="Times New Roman"/>
                <w:sz w:val="28"/>
                <w:szCs w:val="28"/>
              </w:rPr>
              <w:t>5</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w:t>
            </w:r>
          </w:p>
        </w:tc>
        <w:tc>
          <w:tcPr>
            <w:tcW w:w="5922" w:type="dxa"/>
          </w:tcPr>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sz w:val="28"/>
                <w:szCs w:val="28"/>
              </w:rPr>
            </w:pPr>
            <w:r w:rsidRPr="00822F2B">
              <w:rPr>
                <w:rFonts w:ascii="Times New Roman" w:hAnsi="Times New Roman"/>
                <w:b/>
                <w:sz w:val="28"/>
                <w:szCs w:val="28"/>
              </w:rPr>
              <w:t>12.1.1.</w:t>
            </w:r>
            <w:r w:rsidRPr="00822F2B">
              <w:rPr>
                <w:rFonts w:ascii="Times New Roman" w:hAnsi="Times New Roman"/>
                <w:sz w:val="28"/>
                <w:szCs w:val="28"/>
              </w:rPr>
              <w:t> Сроков выполнения обязательств, указанных в пунктах 4.1 – 4.2 настоящих Условий пользования недрами;</w:t>
            </w:r>
          </w:p>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sz w:val="28"/>
                <w:szCs w:val="28"/>
              </w:rPr>
            </w:pPr>
            <w:r w:rsidRPr="00822F2B">
              <w:rPr>
                <w:rFonts w:ascii="Times New Roman" w:hAnsi="Times New Roman"/>
                <w:b/>
                <w:sz w:val="28"/>
                <w:szCs w:val="28"/>
              </w:rPr>
              <w:t>12.1.2.</w:t>
            </w:r>
            <w:r w:rsidRPr="00822F2B">
              <w:rPr>
                <w:rFonts w:ascii="Times New Roman" w:hAnsi="Times New Roman"/>
                <w:sz w:val="28"/>
                <w:szCs w:val="28"/>
              </w:rPr>
              <w:t> Обязательств, предусмотренных пунктами 6.</w:t>
            </w:r>
            <w:r w:rsidR="000A4B2B">
              <w:rPr>
                <w:rFonts w:ascii="Times New Roman" w:hAnsi="Times New Roman"/>
                <w:sz w:val="28"/>
                <w:szCs w:val="28"/>
              </w:rPr>
              <w:t>1 -</w:t>
            </w:r>
            <w:r w:rsidRPr="00822F2B">
              <w:rPr>
                <w:rFonts w:ascii="Times New Roman" w:hAnsi="Times New Roman"/>
                <w:sz w:val="28"/>
                <w:szCs w:val="28"/>
              </w:rPr>
              <w:t xml:space="preserve"> 6.3 настоящих Условий пользования недрами;</w:t>
            </w:r>
          </w:p>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sz w:val="28"/>
                <w:szCs w:val="28"/>
              </w:rPr>
            </w:pPr>
            <w:r w:rsidRPr="00822F2B">
              <w:rPr>
                <w:rFonts w:ascii="Times New Roman" w:hAnsi="Times New Roman"/>
                <w:b/>
                <w:sz w:val="28"/>
                <w:szCs w:val="28"/>
              </w:rPr>
              <w:t>12.1.3.</w:t>
            </w:r>
            <w:r w:rsidRPr="00822F2B">
              <w:rPr>
                <w:rFonts w:ascii="Times New Roman" w:hAnsi="Times New Roman"/>
                <w:sz w:val="28"/>
                <w:szCs w:val="28"/>
              </w:rPr>
              <w:t xml:space="preserve"> Обязательства, предусмотренного разделом 7 настоящих Условий пользования </w:t>
            </w:r>
            <w:r w:rsidRPr="00822F2B">
              <w:rPr>
                <w:rFonts w:ascii="Times New Roman" w:hAnsi="Times New Roman"/>
                <w:sz w:val="28"/>
                <w:szCs w:val="28"/>
              </w:rPr>
              <w:lastRenderedPageBreak/>
              <w:t>недрами;</w:t>
            </w:r>
          </w:p>
          <w:p w:rsidR="007A535E" w:rsidRPr="00822F2B" w:rsidRDefault="007A535E" w:rsidP="005865D9">
            <w:pPr>
              <w:pStyle w:val="ConsPlusNonformat"/>
              <w:ind w:firstLine="510"/>
              <w:jc w:val="both"/>
              <w:rPr>
                <w:rFonts w:ascii="Times New Roman" w:hAnsi="Times New Roman" w:cs="Times New Roman"/>
                <w:b/>
                <w:sz w:val="28"/>
                <w:szCs w:val="28"/>
              </w:rPr>
            </w:pPr>
            <w:r w:rsidRPr="00822F2B">
              <w:rPr>
                <w:rFonts w:ascii="Times New Roman" w:hAnsi="Times New Roman"/>
                <w:b/>
                <w:sz w:val="28"/>
                <w:szCs w:val="28"/>
              </w:rPr>
              <w:t>12.1.4.</w:t>
            </w:r>
            <w:r w:rsidRPr="00822F2B">
              <w:rPr>
                <w:rFonts w:ascii="Times New Roman" w:hAnsi="Times New Roman"/>
                <w:sz w:val="28"/>
                <w:szCs w:val="28"/>
              </w:rPr>
              <w:t> Обязательств, предусмотренных разделом 9 настоящих Условий пользования недрами.</w:t>
            </w:r>
          </w:p>
        </w:tc>
      </w:tr>
      <w:tr w:rsidR="007A535E" w:rsidRPr="00822F2B" w:rsidTr="00ED0EA7">
        <w:tc>
          <w:tcPr>
            <w:tcW w:w="709" w:type="dxa"/>
          </w:tcPr>
          <w:p w:rsidR="007A535E" w:rsidRPr="00822F2B" w:rsidRDefault="007A535E" w:rsidP="005865D9">
            <w:pPr>
              <w:pStyle w:val="ConsPlusNonformat"/>
              <w:jc w:val="both"/>
              <w:rPr>
                <w:rFonts w:ascii="Times New Roman" w:hAnsi="Times New Roman" w:cs="Times New Roman"/>
                <w:sz w:val="28"/>
                <w:szCs w:val="28"/>
              </w:rPr>
            </w:pPr>
            <w:r w:rsidRPr="00822F2B">
              <w:rPr>
                <w:rFonts w:ascii="Times New Roman" w:hAnsi="Times New Roman"/>
                <w:sz w:val="28"/>
                <w:szCs w:val="28"/>
              </w:rPr>
              <w:lastRenderedPageBreak/>
              <w:t>2</w:t>
            </w:r>
          </w:p>
        </w:tc>
        <w:tc>
          <w:tcPr>
            <w:tcW w:w="3831" w:type="dxa"/>
          </w:tcPr>
          <w:p w:rsidR="007A535E" w:rsidRPr="00822F2B" w:rsidRDefault="007A535E" w:rsidP="000E5DA1">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пунктом </w:t>
            </w:r>
            <w:r w:rsidR="000E5DA1">
              <w:rPr>
                <w:rFonts w:ascii="Times New Roman" w:hAnsi="Times New Roman"/>
                <w:sz w:val="28"/>
                <w:szCs w:val="28"/>
              </w:rPr>
              <w:t>16</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w:t>
            </w:r>
          </w:p>
        </w:tc>
        <w:tc>
          <w:tcPr>
            <w:tcW w:w="5922" w:type="dxa"/>
          </w:tcPr>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sz w:val="28"/>
                <w:szCs w:val="28"/>
              </w:rPr>
            </w:pPr>
            <w:r w:rsidRPr="00822F2B">
              <w:rPr>
                <w:rFonts w:ascii="Times New Roman" w:hAnsi="Times New Roman"/>
                <w:b/>
                <w:sz w:val="28"/>
                <w:szCs w:val="28"/>
              </w:rPr>
              <w:t>12.1.1.</w:t>
            </w:r>
            <w:r w:rsidRPr="00822F2B">
              <w:rPr>
                <w:rFonts w:ascii="Times New Roman" w:hAnsi="Times New Roman"/>
                <w:sz w:val="28"/>
                <w:szCs w:val="28"/>
              </w:rPr>
              <w:t> </w:t>
            </w:r>
            <w:r w:rsidRPr="00822F2B">
              <w:rPr>
                <w:rFonts w:ascii="Times New Roman" w:eastAsia="Times New Roman" w:hAnsi="Times New Roman"/>
                <w:sz w:val="28"/>
                <w:szCs w:val="28"/>
              </w:rPr>
              <w:t xml:space="preserve">Сроков и этапов формирования организационно-хозяйственной инфраструктуры особо охраняемого геологического объекта, предусмотренных пунктом 4.1 </w:t>
            </w:r>
            <w:r w:rsidRPr="00822F2B">
              <w:rPr>
                <w:rFonts w:ascii="Times New Roman" w:hAnsi="Times New Roman"/>
                <w:sz w:val="28"/>
                <w:szCs w:val="28"/>
              </w:rPr>
              <w:t>настоящих Условий пользования недрами;</w:t>
            </w:r>
          </w:p>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sz w:val="28"/>
                <w:szCs w:val="28"/>
              </w:rPr>
            </w:pPr>
            <w:r w:rsidRPr="00822F2B">
              <w:rPr>
                <w:rFonts w:ascii="Times New Roman" w:hAnsi="Times New Roman"/>
                <w:b/>
                <w:sz w:val="28"/>
                <w:szCs w:val="28"/>
              </w:rPr>
              <w:t>12.1.2.</w:t>
            </w:r>
            <w:r w:rsidRPr="00822F2B">
              <w:rPr>
                <w:rFonts w:ascii="Times New Roman" w:hAnsi="Times New Roman"/>
                <w:sz w:val="28"/>
                <w:szCs w:val="28"/>
              </w:rPr>
              <w:t> Обязательства, предусмотренного пунктом 6.3 настоящих Условий пользования недрами;</w:t>
            </w:r>
          </w:p>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sz w:val="28"/>
                <w:szCs w:val="28"/>
              </w:rPr>
            </w:pPr>
            <w:r w:rsidRPr="00822F2B">
              <w:rPr>
                <w:rFonts w:ascii="Times New Roman" w:hAnsi="Times New Roman"/>
                <w:b/>
                <w:sz w:val="28"/>
                <w:szCs w:val="28"/>
              </w:rPr>
              <w:t>12.1.3.</w:t>
            </w:r>
            <w:r w:rsidRPr="00822F2B">
              <w:rPr>
                <w:rFonts w:ascii="Times New Roman" w:hAnsi="Times New Roman"/>
                <w:sz w:val="28"/>
                <w:szCs w:val="28"/>
              </w:rPr>
              <w:t> Обязательства, предусмотренного разделом 7 настоящих Условий пользования недрами;</w:t>
            </w:r>
          </w:p>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b/>
                <w:sz w:val="28"/>
                <w:szCs w:val="28"/>
              </w:rPr>
            </w:pPr>
            <w:r w:rsidRPr="00822F2B">
              <w:rPr>
                <w:rFonts w:ascii="Times New Roman" w:hAnsi="Times New Roman"/>
                <w:b/>
                <w:sz w:val="28"/>
                <w:szCs w:val="28"/>
              </w:rPr>
              <w:t>12.1.4</w:t>
            </w:r>
            <w:r w:rsidRPr="00822F2B">
              <w:rPr>
                <w:rFonts w:ascii="Times New Roman" w:hAnsi="Times New Roman"/>
                <w:sz w:val="28"/>
                <w:szCs w:val="28"/>
              </w:rPr>
              <w:t> Обязательств, предусмотренных разделом 9 настоящих Условий пользования недрами.</w:t>
            </w:r>
          </w:p>
        </w:tc>
      </w:tr>
      <w:tr w:rsidR="007A535E" w:rsidRPr="00822F2B" w:rsidTr="00ED0EA7">
        <w:tc>
          <w:tcPr>
            <w:tcW w:w="709" w:type="dxa"/>
          </w:tcPr>
          <w:p w:rsidR="007A535E" w:rsidRPr="00822F2B" w:rsidRDefault="007A535E" w:rsidP="005865D9">
            <w:pPr>
              <w:pStyle w:val="ConsPlusNonformat"/>
              <w:jc w:val="both"/>
              <w:rPr>
                <w:rFonts w:ascii="Times New Roman" w:hAnsi="Times New Roman" w:cs="Times New Roman"/>
                <w:sz w:val="28"/>
                <w:szCs w:val="28"/>
              </w:rPr>
            </w:pPr>
            <w:r w:rsidRPr="00822F2B">
              <w:rPr>
                <w:rFonts w:ascii="Times New Roman" w:hAnsi="Times New Roman" w:cs="Times New Roman"/>
                <w:sz w:val="28"/>
                <w:szCs w:val="28"/>
              </w:rPr>
              <w:t>3</w:t>
            </w:r>
          </w:p>
        </w:tc>
        <w:tc>
          <w:tcPr>
            <w:tcW w:w="3831" w:type="dxa"/>
          </w:tcPr>
          <w:p w:rsidR="007A535E" w:rsidRPr="00822F2B" w:rsidRDefault="007A535E" w:rsidP="000E5DA1">
            <w:pPr>
              <w:spacing w:after="0" w:line="240" w:lineRule="auto"/>
              <w:jc w:val="both"/>
              <w:rPr>
                <w:rFonts w:ascii="Times New Roman" w:hAnsi="Times New Roman"/>
                <w:b/>
                <w:sz w:val="28"/>
                <w:szCs w:val="28"/>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пунктом </w:t>
            </w:r>
            <w:r w:rsidR="000E5DA1">
              <w:rPr>
                <w:rFonts w:ascii="Times New Roman" w:hAnsi="Times New Roman"/>
                <w:sz w:val="28"/>
                <w:szCs w:val="28"/>
              </w:rPr>
              <w:t>19</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w:t>
            </w:r>
          </w:p>
        </w:tc>
        <w:tc>
          <w:tcPr>
            <w:tcW w:w="5922" w:type="dxa"/>
          </w:tcPr>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sz w:val="28"/>
                <w:szCs w:val="28"/>
              </w:rPr>
            </w:pPr>
            <w:r w:rsidRPr="00822F2B">
              <w:rPr>
                <w:rFonts w:ascii="Times New Roman" w:hAnsi="Times New Roman"/>
                <w:b/>
                <w:sz w:val="28"/>
                <w:szCs w:val="28"/>
              </w:rPr>
              <w:t>12.1.1.</w:t>
            </w:r>
            <w:r w:rsidRPr="00822F2B">
              <w:rPr>
                <w:rFonts w:ascii="Times New Roman" w:hAnsi="Times New Roman"/>
                <w:sz w:val="28"/>
                <w:szCs w:val="28"/>
              </w:rPr>
              <w:t> </w:t>
            </w:r>
            <w:r w:rsidRPr="00822F2B">
              <w:rPr>
                <w:rFonts w:ascii="Times New Roman" w:eastAsia="Times New Roman" w:hAnsi="Times New Roman"/>
                <w:sz w:val="28"/>
                <w:szCs w:val="28"/>
              </w:rPr>
              <w:t xml:space="preserve">Сроков, предусмотренных пунктом 4.1 </w:t>
            </w:r>
            <w:r w:rsidRPr="00822F2B">
              <w:rPr>
                <w:rFonts w:ascii="Times New Roman" w:hAnsi="Times New Roman"/>
                <w:sz w:val="28"/>
                <w:szCs w:val="28"/>
              </w:rPr>
              <w:t>настоящих Условий пользования недрами;</w:t>
            </w:r>
          </w:p>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sz w:val="28"/>
                <w:szCs w:val="28"/>
              </w:rPr>
            </w:pPr>
            <w:r w:rsidRPr="00822F2B">
              <w:rPr>
                <w:rFonts w:ascii="Times New Roman" w:hAnsi="Times New Roman"/>
                <w:b/>
                <w:sz w:val="28"/>
                <w:szCs w:val="28"/>
              </w:rPr>
              <w:t>12.1.2.</w:t>
            </w:r>
            <w:r w:rsidRPr="00822F2B">
              <w:rPr>
                <w:rFonts w:ascii="Times New Roman" w:hAnsi="Times New Roman"/>
                <w:sz w:val="28"/>
                <w:szCs w:val="28"/>
              </w:rPr>
              <w:t> Обязательства, предусмотренного пунктом 6.3 настоящих Условий пользования недрами;</w:t>
            </w:r>
          </w:p>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sz w:val="28"/>
                <w:szCs w:val="28"/>
              </w:rPr>
            </w:pPr>
            <w:r w:rsidRPr="00822F2B">
              <w:rPr>
                <w:rFonts w:ascii="Times New Roman" w:hAnsi="Times New Roman"/>
                <w:b/>
                <w:sz w:val="28"/>
                <w:szCs w:val="28"/>
              </w:rPr>
              <w:t>12.1.3.</w:t>
            </w:r>
            <w:r w:rsidRPr="00822F2B">
              <w:rPr>
                <w:rFonts w:ascii="Times New Roman" w:hAnsi="Times New Roman"/>
                <w:sz w:val="28"/>
                <w:szCs w:val="28"/>
              </w:rPr>
              <w:t> Обязательства, предусмотренного разделом 7 настоящих Условий пользования недрами;</w:t>
            </w:r>
          </w:p>
          <w:p w:rsidR="007A535E" w:rsidRPr="00822F2B" w:rsidRDefault="007A535E" w:rsidP="005865D9">
            <w:pPr>
              <w:pStyle w:val="ConsPlusNonformat"/>
              <w:ind w:firstLine="510"/>
              <w:jc w:val="both"/>
              <w:rPr>
                <w:rFonts w:ascii="Times New Roman" w:hAnsi="Times New Roman" w:cs="Times New Roman"/>
                <w:b/>
                <w:sz w:val="28"/>
                <w:szCs w:val="28"/>
              </w:rPr>
            </w:pPr>
            <w:r w:rsidRPr="00822F2B">
              <w:rPr>
                <w:rFonts w:ascii="Times New Roman" w:hAnsi="Times New Roman"/>
                <w:b/>
                <w:sz w:val="28"/>
                <w:szCs w:val="28"/>
              </w:rPr>
              <w:t>12.1.4.</w:t>
            </w:r>
            <w:r w:rsidRPr="00822F2B">
              <w:rPr>
                <w:rFonts w:ascii="Times New Roman" w:hAnsi="Times New Roman"/>
                <w:sz w:val="28"/>
                <w:szCs w:val="28"/>
              </w:rPr>
              <w:t> Обязательств, предусмотренных разделом 9 настоящих Условий пользования недрами.</w:t>
            </w:r>
          </w:p>
        </w:tc>
      </w:tr>
      <w:tr w:rsidR="007A535E" w:rsidRPr="00822F2B" w:rsidTr="00ED0EA7">
        <w:tc>
          <w:tcPr>
            <w:tcW w:w="709" w:type="dxa"/>
          </w:tcPr>
          <w:p w:rsidR="007A535E" w:rsidRPr="00822F2B" w:rsidRDefault="007A535E" w:rsidP="005865D9">
            <w:pPr>
              <w:spacing w:after="0" w:line="240" w:lineRule="auto"/>
              <w:rPr>
                <w:rFonts w:ascii="Times New Roman" w:hAnsi="Times New Roman"/>
                <w:sz w:val="28"/>
                <w:szCs w:val="28"/>
              </w:rPr>
            </w:pPr>
            <w:r w:rsidRPr="00822F2B">
              <w:rPr>
                <w:rFonts w:ascii="Times New Roman" w:hAnsi="Times New Roman"/>
                <w:sz w:val="28"/>
                <w:szCs w:val="28"/>
              </w:rPr>
              <w:t>4.</w:t>
            </w:r>
          </w:p>
        </w:tc>
        <w:tc>
          <w:tcPr>
            <w:tcW w:w="3831" w:type="dxa"/>
          </w:tcPr>
          <w:p w:rsidR="007A535E" w:rsidRPr="00822F2B" w:rsidRDefault="007A535E" w:rsidP="000E5DA1">
            <w:pPr>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 xml:space="preserve">В случае, если реквизит </w:t>
            </w:r>
            <w:r w:rsidRPr="00822F2B">
              <w:rPr>
                <w:rFonts w:ascii="Times New Roman" w:hAnsi="Times New Roman"/>
                <w:bCs/>
                <w:sz w:val="28"/>
                <w:szCs w:val="28"/>
              </w:rPr>
              <w:t xml:space="preserve">[Цель пользования недрами] </w:t>
            </w:r>
            <w:r w:rsidRPr="00822F2B">
              <w:rPr>
                <w:rFonts w:ascii="Times New Roman" w:eastAsia="Times New Roman" w:hAnsi="Times New Roman"/>
                <w:sz w:val="28"/>
                <w:szCs w:val="28"/>
                <w:lang w:eastAsia="ru-RU"/>
              </w:rPr>
              <w:t xml:space="preserve">принимает значение, предусмотренное пунктом </w:t>
            </w:r>
            <w:r w:rsidR="000E5DA1">
              <w:rPr>
                <w:rFonts w:ascii="Times New Roman" w:hAnsi="Times New Roman"/>
                <w:sz w:val="28"/>
                <w:szCs w:val="28"/>
              </w:rPr>
              <w:t>24</w:t>
            </w:r>
            <w:r w:rsidRPr="00822F2B">
              <w:rPr>
                <w:rFonts w:ascii="Times New Roman" w:hAnsi="Times New Roman"/>
                <w:sz w:val="28"/>
                <w:szCs w:val="28"/>
              </w:rPr>
              <w:t xml:space="preserve"> </w:t>
            </w:r>
            <w:r w:rsidRPr="00822F2B">
              <w:rPr>
                <w:rFonts w:ascii="Times New Roman" w:eastAsia="Times New Roman" w:hAnsi="Times New Roman"/>
                <w:sz w:val="28"/>
                <w:szCs w:val="28"/>
                <w:lang w:eastAsia="ru-RU"/>
              </w:rPr>
              <w:t>справочника «Цели пользования недрами»</w:t>
            </w:r>
          </w:p>
        </w:tc>
        <w:tc>
          <w:tcPr>
            <w:tcW w:w="5922" w:type="dxa"/>
          </w:tcPr>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sz w:val="28"/>
                <w:szCs w:val="28"/>
              </w:rPr>
            </w:pPr>
            <w:r w:rsidRPr="00822F2B">
              <w:rPr>
                <w:rFonts w:ascii="Times New Roman" w:hAnsi="Times New Roman"/>
                <w:b/>
                <w:sz w:val="28"/>
                <w:szCs w:val="28"/>
              </w:rPr>
              <w:t>12.1.1.</w:t>
            </w:r>
            <w:r w:rsidRPr="00822F2B">
              <w:rPr>
                <w:rFonts w:ascii="Times New Roman" w:hAnsi="Times New Roman"/>
                <w:sz w:val="28"/>
                <w:szCs w:val="28"/>
              </w:rPr>
              <w:t> Обязательства, предусмотренного пунктом 6.3 настоящих Условий пользования недрами;</w:t>
            </w:r>
          </w:p>
          <w:p w:rsidR="007A535E" w:rsidRPr="00822F2B" w:rsidRDefault="007A535E" w:rsidP="005865D9">
            <w:pPr>
              <w:widowControl w:val="0"/>
              <w:autoSpaceDE w:val="0"/>
              <w:autoSpaceDN w:val="0"/>
              <w:adjustRightInd w:val="0"/>
              <w:spacing w:after="0" w:line="240" w:lineRule="auto"/>
              <w:ind w:firstLine="510"/>
              <w:jc w:val="both"/>
              <w:rPr>
                <w:rFonts w:ascii="Times New Roman" w:hAnsi="Times New Roman"/>
                <w:sz w:val="28"/>
                <w:szCs w:val="28"/>
              </w:rPr>
            </w:pPr>
            <w:r w:rsidRPr="00822F2B">
              <w:rPr>
                <w:rFonts w:ascii="Times New Roman" w:hAnsi="Times New Roman"/>
                <w:b/>
                <w:sz w:val="28"/>
                <w:szCs w:val="28"/>
              </w:rPr>
              <w:t>12.1.2.</w:t>
            </w:r>
            <w:r w:rsidRPr="00822F2B">
              <w:rPr>
                <w:rFonts w:ascii="Times New Roman" w:hAnsi="Times New Roman"/>
                <w:sz w:val="28"/>
                <w:szCs w:val="28"/>
              </w:rPr>
              <w:t> Обязательства, предусмотренного разделом 7 настоящих Условий пользования недрами;</w:t>
            </w:r>
          </w:p>
          <w:p w:rsidR="007A535E" w:rsidRPr="00822F2B" w:rsidRDefault="007A535E" w:rsidP="005865D9">
            <w:pPr>
              <w:pStyle w:val="ConsPlusNonformat"/>
              <w:ind w:firstLine="510"/>
              <w:jc w:val="both"/>
              <w:rPr>
                <w:rFonts w:ascii="Times New Roman" w:hAnsi="Times New Roman" w:cs="Times New Roman"/>
                <w:sz w:val="28"/>
                <w:szCs w:val="28"/>
              </w:rPr>
            </w:pPr>
            <w:r w:rsidRPr="00822F2B">
              <w:rPr>
                <w:rFonts w:ascii="Times New Roman" w:hAnsi="Times New Roman"/>
                <w:b/>
                <w:sz w:val="28"/>
                <w:szCs w:val="28"/>
              </w:rPr>
              <w:t>12.1.3.</w:t>
            </w:r>
            <w:r w:rsidRPr="00822F2B">
              <w:rPr>
                <w:rFonts w:ascii="Times New Roman" w:hAnsi="Times New Roman"/>
                <w:sz w:val="28"/>
                <w:szCs w:val="28"/>
              </w:rPr>
              <w:t> Обязательств, предусмотренных разделом 9 настоящих Условий пользования недрами.</w:t>
            </w:r>
          </w:p>
        </w:tc>
      </w:tr>
    </w:tbl>
    <w:p w:rsidR="007A535E" w:rsidRPr="00822F2B" w:rsidRDefault="007A535E" w:rsidP="007A535E">
      <w:pPr>
        <w:spacing w:after="0" w:line="240" w:lineRule="auto"/>
        <w:rPr>
          <w:rFonts w:ascii="Times New Roman" w:eastAsia="Times New Roman" w:hAnsi="Times New Roman"/>
          <w:b/>
          <w:sz w:val="28"/>
          <w:szCs w:val="28"/>
          <w:lang w:eastAsia="ru-RU"/>
        </w:rPr>
      </w:pPr>
    </w:p>
    <w:p w:rsidR="007A535E" w:rsidRPr="00822F2B" w:rsidRDefault="007A535E" w:rsidP="007A535E">
      <w:pPr>
        <w:pStyle w:val="ConsPlusNonformat"/>
        <w:jc w:val="both"/>
        <w:rPr>
          <w:rFonts w:ascii="Times New Roman" w:hAnsi="Times New Roman" w:cs="Times New Roman"/>
          <w:b/>
          <w:sz w:val="28"/>
          <w:szCs w:val="28"/>
        </w:rPr>
      </w:pPr>
      <w:r w:rsidRPr="00822F2B">
        <w:rPr>
          <w:rFonts w:ascii="Times New Roman" w:hAnsi="Times New Roman" w:cs="Times New Roman"/>
          <w:b/>
          <w:sz w:val="28"/>
          <w:szCs w:val="28"/>
        </w:rPr>
        <w:t>Справочник «Дополнительные условия»</w:t>
      </w:r>
    </w:p>
    <w:p w:rsidR="007A535E" w:rsidRPr="00822F2B" w:rsidRDefault="007A535E" w:rsidP="007A535E">
      <w:pPr>
        <w:pStyle w:val="ConsPlusNonformat"/>
        <w:jc w:val="both"/>
        <w:rPr>
          <w:rFonts w:ascii="Times New Roman" w:hAnsi="Times New Roman" w:cs="Times New Roman"/>
          <w:sz w:val="28"/>
          <w:szCs w:val="28"/>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9753"/>
      </w:tblGrid>
      <w:tr w:rsidR="007A535E" w:rsidRPr="00822F2B" w:rsidTr="00ED0EA7">
        <w:trPr>
          <w:trHeight w:val="300"/>
        </w:trPr>
        <w:tc>
          <w:tcPr>
            <w:tcW w:w="709" w:type="dxa"/>
            <w:shd w:val="clear" w:color="auto" w:fill="auto"/>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w:t>
            </w:r>
          </w:p>
        </w:tc>
        <w:tc>
          <w:tcPr>
            <w:tcW w:w="975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Произвольное непустое значение с учетом перечня дополнительных условий пользования недрами, определяемых Правительством Российской Федерации </w:t>
            </w:r>
            <w:r w:rsidRPr="00822F2B">
              <w:rPr>
                <w:rFonts w:ascii="Times New Roman" w:eastAsia="Times New Roman" w:hAnsi="Times New Roman"/>
                <w:sz w:val="28"/>
                <w:szCs w:val="28"/>
                <w:lang w:eastAsia="ru-RU"/>
              </w:rPr>
              <w:lastRenderedPageBreak/>
              <w:t>при предоставлении права пользования участком недр федерального значения (в случае оформления лицензии на пользование недрами на основании решения Правительства Российской Федерации).</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lastRenderedPageBreak/>
              <w:t>2</w:t>
            </w:r>
          </w:p>
        </w:tc>
        <w:tc>
          <w:tcPr>
            <w:tcW w:w="975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Произвольное непустое значение с учетом условий </w:t>
            </w:r>
            <w:r w:rsidRPr="00822F2B">
              <w:rPr>
                <w:rFonts w:ascii="Times New Roman" w:hAnsi="Times New Roman"/>
                <w:sz w:val="28"/>
                <w:szCs w:val="28"/>
              </w:rPr>
              <w:t xml:space="preserve">пользования участком недр, предусмотренных условиями аукциона на право пользования участком недр </w:t>
            </w:r>
            <w:r w:rsidRPr="00822F2B">
              <w:rPr>
                <w:rFonts w:ascii="Times New Roman" w:eastAsia="Times New Roman" w:hAnsi="Times New Roman"/>
                <w:sz w:val="28"/>
                <w:szCs w:val="28"/>
                <w:lang w:eastAsia="ru-RU"/>
              </w:rPr>
              <w:t>(в случае оформления лицензии на пользование недрами по результатам аукциона на право пользования участком недр).</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3</w:t>
            </w:r>
          </w:p>
        </w:tc>
        <w:tc>
          <w:tcPr>
            <w:tcW w:w="9753" w:type="dxa"/>
            <w:shd w:val="clear" w:color="auto" w:fill="auto"/>
            <w:noWrap/>
          </w:tcPr>
          <w:p w:rsidR="007A535E" w:rsidRPr="00822F2B" w:rsidRDefault="007A535E"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Произвольное непустое значение с учетом условий</w:t>
            </w:r>
            <w:r w:rsidRPr="00822F2B">
              <w:rPr>
                <w:rFonts w:ascii="Times New Roman" w:hAnsi="Times New Roman"/>
                <w:sz w:val="28"/>
                <w:szCs w:val="28"/>
              </w:rPr>
              <w:t>, подлежащих включению в лицензию на пользование недрами в соответствии с Федеральным законом от 31 июля 1998 года № 155-ФЗ «О внутренних морских водах, территориальном море и прилежащей зоне Российской Федерации» (в отношении лицензии на пользование участком недр федерального значения внутренних морских вод и территориального моря) и Федеральным законом от 30 ноября 1995 года № 187-ФЗ «О континентальном шельфе Российской Федерации» (в отношении лицензии на пользование участком недр федерального значения континентального шельфа Российской Федерации и участком недр федерального значения, расположенным на территории Российской Федерации и простирающимся на ее континентальный шельф).</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4</w:t>
            </w:r>
          </w:p>
        </w:tc>
        <w:tc>
          <w:tcPr>
            <w:tcW w:w="9753" w:type="dxa"/>
            <w:shd w:val="clear" w:color="auto" w:fill="auto"/>
            <w:noWrap/>
          </w:tcPr>
          <w:p w:rsidR="007A535E" w:rsidRPr="00822F2B" w:rsidRDefault="007A535E" w:rsidP="005865D9">
            <w:pPr>
              <w:autoSpaceDE w:val="0"/>
              <w:autoSpaceDN w:val="0"/>
              <w:adjustRightInd w:val="0"/>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Произвольное непустое значение с учетом условий </w:t>
            </w:r>
            <w:r w:rsidRPr="00822F2B">
              <w:rPr>
                <w:rFonts w:ascii="Times New Roman" w:hAnsi="Times New Roman"/>
                <w:sz w:val="28"/>
                <w:szCs w:val="28"/>
              </w:rPr>
              <w:t>снижения содержания взрывоопасных газов в шахте, угольных пластах и выработанном пространстве до установленных допустимых норм при добыче (переработке) угля (горючих сланцев) (в случае предоставления права пользования недрами, предусматривающего добычу (переработку) угля (горючих сланцев)).</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5</w:t>
            </w:r>
          </w:p>
        </w:tc>
        <w:tc>
          <w:tcPr>
            <w:tcW w:w="975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Произвольное непустое значение с учетом содержания переоформляемой лицензии на пользование недрами (для случаев приведения содержания лицензии на пользование недрами в соответствие с переоформляемой лицензией).</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6</w:t>
            </w:r>
          </w:p>
        </w:tc>
        <w:tc>
          <w:tcPr>
            <w:tcW w:w="975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Произвольное непустое значение, которое включает указание объемов сбора коллекционных материалов, обязательства по передаче государству коллекционных материалов, представляющих научную или культурную ценность в соответствии с законодательством Российской Федерации и субъекта Российской Федерации, либо любые иные сведения, связанные с проведением работ по сбору минералогических, палеонтологических и других геологических коллекционных материалов.</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7</w:t>
            </w:r>
          </w:p>
        </w:tc>
        <w:tc>
          <w:tcPr>
            <w:tcW w:w="975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Произвольное непустое значение, которое включает с</w:t>
            </w:r>
            <w:r w:rsidRPr="00822F2B">
              <w:rPr>
                <w:rFonts w:ascii="Times New Roman" w:eastAsia="Times New Roman" w:hAnsi="Times New Roman"/>
                <w:sz w:val="28"/>
                <w:szCs w:val="28"/>
              </w:rPr>
              <w:t>роки и этапы формирования организационно-хозяйственной инфраструктуры особо охраняемого геологического объекта.</w:t>
            </w:r>
          </w:p>
        </w:tc>
      </w:tr>
      <w:tr w:rsidR="007A535E" w:rsidRPr="00822F2B" w:rsidTr="00ED0EA7">
        <w:trPr>
          <w:trHeight w:val="300"/>
        </w:trPr>
        <w:tc>
          <w:tcPr>
            <w:tcW w:w="709" w:type="dxa"/>
            <w:shd w:val="clear" w:color="auto" w:fill="auto"/>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8</w:t>
            </w:r>
          </w:p>
        </w:tc>
        <w:tc>
          <w:tcPr>
            <w:tcW w:w="9753"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Произвольное непустое значение (для случаев приведения содержания лицензии на пользование недрами в соответствие с требованиями Закона РФ «О недрах» или иных федеральных законов</w:t>
            </w:r>
            <w:r w:rsidRPr="00822F2B" w:rsidDel="00AF4D4A">
              <w:rPr>
                <w:rFonts w:ascii="Times New Roman" w:eastAsia="Times New Roman" w:hAnsi="Times New Roman"/>
                <w:sz w:val="28"/>
                <w:szCs w:val="28"/>
                <w:lang w:eastAsia="ru-RU"/>
              </w:rPr>
              <w:t xml:space="preserve"> </w:t>
            </w:r>
            <w:r w:rsidRPr="00822F2B">
              <w:rPr>
                <w:rFonts w:ascii="Times New Roman" w:eastAsia="Times New Roman" w:hAnsi="Times New Roman"/>
                <w:sz w:val="28"/>
                <w:szCs w:val="28"/>
                <w:lang w:eastAsia="ru-RU"/>
              </w:rPr>
              <w:t>в соответствии с пунктом 6 части пятой статьи 12.1 Закона Российской Федерации «О недрах»).</w:t>
            </w:r>
          </w:p>
        </w:tc>
      </w:tr>
    </w:tbl>
    <w:p w:rsidR="007A535E" w:rsidRDefault="007A535E" w:rsidP="007A535E">
      <w:pPr>
        <w:pStyle w:val="ConsPlusNonformat"/>
        <w:jc w:val="both"/>
        <w:rPr>
          <w:rFonts w:ascii="Times New Roman" w:hAnsi="Times New Roman" w:cs="Times New Roman"/>
          <w:sz w:val="28"/>
          <w:szCs w:val="28"/>
        </w:rPr>
      </w:pPr>
    </w:p>
    <w:p w:rsidR="00ED0EA7" w:rsidRDefault="00ED0EA7" w:rsidP="007A535E">
      <w:pPr>
        <w:pStyle w:val="ConsPlusNonformat"/>
        <w:jc w:val="both"/>
        <w:rPr>
          <w:rFonts w:ascii="Times New Roman" w:hAnsi="Times New Roman" w:cs="Times New Roman"/>
          <w:sz w:val="28"/>
          <w:szCs w:val="28"/>
        </w:rPr>
      </w:pPr>
    </w:p>
    <w:p w:rsidR="00ED0EA7" w:rsidRDefault="00ED0EA7" w:rsidP="007A535E">
      <w:pPr>
        <w:pStyle w:val="ConsPlusNonformat"/>
        <w:jc w:val="both"/>
        <w:rPr>
          <w:rFonts w:ascii="Times New Roman" w:hAnsi="Times New Roman" w:cs="Times New Roman"/>
          <w:sz w:val="28"/>
          <w:szCs w:val="28"/>
        </w:rPr>
      </w:pPr>
    </w:p>
    <w:p w:rsidR="00ED0EA7" w:rsidRPr="00822F2B" w:rsidRDefault="00ED0EA7" w:rsidP="007A535E">
      <w:pPr>
        <w:pStyle w:val="ConsPlusNonformat"/>
        <w:jc w:val="both"/>
        <w:rPr>
          <w:rFonts w:ascii="Times New Roman" w:hAnsi="Times New Roman" w:cs="Times New Roman"/>
          <w:sz w:val="28"/>
          <w:szCs w:val="28"/>
        </w:rPr>
      </w:pPr>
    </w:p>
    <w:p w:rsidR="007A535E" w:rsidRPr="00822F2B" w:rsidRDefault="007A535E" w:rsidP="007A535E">
      <w:pPr>
        <w:spacing w:after="0" w:line="240" w:lineRule="auto"/>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t>Справочник «Сведения о запасах и ресурсах»</w:t>
      </w:r>
    </w:p>
    <w:p w:rsidR="007A535E" w:rsidRPr="00822F2B" w:rsidRDefault="007A535E" w:rsidP="007A535E">
      <w:pPr>
        <w:spacing w:after="0" w:line="240" w:lineRule="auto"/>
        <w:rPr>
          <w:rFonts w:ascii="Times New Roman" w:eastAsia="Times New Roman" w:hAnsi="Times New Roman"/>
          <w:sz w:val="28"/>
          <w:szCs w:val="28"/>
          <w:lang w:eastAsia="ru-RU"/>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32"/>
        <w:gridCol w:w="6521"/>
      </w:tblGrid>
      <w:tr w:rsidR="007A535E" w:rsidRPr="00822F2B" w:rsidTr="00ED0EA7">
        <w:tc>
          <w:tcPr>
            <w:tcW w:w="709" w:type="dxa"/>
            <w:shd w:val="clear" w:color="auto" w:fill="auto"/>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hAnsi="Times New Roman"/>
                <w:b/>
                <w:sz w:val="28"/>
                <w:szCs w:val="28"/>
              </w:rPr>
              <w:t>№</w:t>
            </w:r>
          </w:p>
        </w:tc>
        <w:tc>
          <w:tcPr>
            <w:tcW w:w="3232" w:type="dxa"/>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hAnsi="Times New Roman"/>
                <w:b/>
                <w:sz w:val="28"/>
                <w:szCs w:val="28"/>
              </w:rPr>
              <w:t>Тип лицензии</w:t>
            </w:r>
          </w:p>
        </w:tc>
        <w:tc>
          <w:tcPr>
            <w:tcW w:w="6521" w:type="dxa"/>
            <w:shd w:val="clear" w:color="auto" w:fill="auto"/>
            <w:noWrap/>
          </w:tcPr>
          <w:p w:rsidR="007A535E" w:rsidRPr="00822F2B" w:rsidRDefault="007A535E" w:rsidP="005865D9">
            <w:pPr>
              <w:spacing w:after="0" w:line="240" w:lineRule="auto"/>
              <w:jc w:val="center"/>
              <w:rPr>
                <w:rFonts w:ascii="Times New Roman" w:eastAsia="Times New Roman" w:hAnsi="Times New Roman"/>
                <w:sz w:val="28"/>
                <w:szCs w:val="28"/>
                <w:lang w:eastAsia="ru-RU"/>
              </w:rPr>
            </w:pPr>
            <w:r w:rsidRPr="00822F2B">
              <w:rPr>
                <w:rFonts w:ascii="Times New Roman" w:hAnsi="Times New Roman"/>
                <w:b/>
                <w:sz w:val="28"/>
                <w:szCs w:val="28"/>
              </w:rPr>
              <w:t>Значение</w:t>
            </w:r>
          </w:p>
        </w:tc>
      </w:tr>
      <w:tr w:rsidR="007A535E" w:rsidRPr="00822F2B" w:rsidTr="00ED0EA7">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w:t>
            </w:r>
          </w:p>
        </w:tc>
        <w:tc>
          <w:tcPr>
            <w:tcW w:w="3232" w:type="dxa"/>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Лицензия на пользование участком недр, содержащим запасы полезных ископаемых или подземных вод</w:t>
            </w:r>
          </w:p>
        </w:tc>
        <w:tc>
          <w:tcPr>
            <w:tcW w:w="6521" w:type="dxa"/>
            <w:shd w:val="clear" w:color="auto" w:fill="auto"/>
            <w:noWrap/>
          </w:tcPr>
          <w:p w:rsidR="007A535E" w:rsidRPr="00822F2B" w:rsidRDefault="007A535E" w:rsidP="005865D9">
            <w:pPr>
              <w:autoSpaceDE w:val="0"/>
              <w:autoSpaceDN w:val="0"/>
              <w:adjustRightInd w:val="0"/>
              <w:spacing w:after="0" w:line="240" w:lineRule="auto"/>
              <w:jc w:val="both"/>
              <w:rPr>
                <w:rFonts w:ascii="Times New Roman" w:hAnsi="Times New Roman"/>
                <w:sz w:val="28"/>
                <w:szCs w:val="28"/>
              </w:rPr>
            </w:pPr>
            <w:r w:rsidRPr="00822F2B">
              <w:rPr>
                <w:rFonts w:ascii="Times New Roman" w:hAnsi="Times New Roman"/>
                <w:iCs/>
                <w:sz w:val="28"/>
                <w:szCs w:val="28"/>
              </w:rPr>
              <w:t xml:space="preserve">По состоянию на </w:t>
            </w:r>
            <w:r w:rsidRPr="00822F2B">
              <w:rPr>
                <w:rFonts w:ascii="Times New Roman" w:hAnsi="Times New Roman"/>
                <w:b/>
                <w:sz w:val="28"/>
                <w:szCs w:val="28"/>
                <w:lang w:eastAsia="ru-RU"/>
              </w:rPr>
              <w:t xml:space="preserve">[Дата государственной регистрации </w:t>
            </w:r>
            <w:r w:rsidRPr="00822F2B">
              <w:rPr>
                <w:rStyle w:val="a4"/>
                <w:rFonts w:eastAsia="Calibri" w:cs="Times New Roman"/>
                <w:szCs w:val="28"/>
              </w:rPr>
              <w:t>ДД.ММ.ГГГГ</w:t>
            </w:r>
            <w:r w:rsidRPr="00822F2B">
              <w:rPr>
                <w:rFonts w:ascii="Times New Roman" w:hAnsi="Times New Roman"/>
                <w:b/>
                <w:sz w:val="28"/>
                <w:szCs w:val="28"/>
                <w:lang w:eastAsia="ru-RU"/>
              </w:rPr>
              <w:t xml:space="preserve">] </w:t>
            </w:r>
            <w:r w:rsidRPr="00822F2B">
              <w:rPr>
                <w:rFonts w:ascii="Times New Roman" w:hAnsi="Times New Roman"/>
                <w:sz w:val="28"/>
                <w:szCs w:val="28"/>
              </w:rPr>
              <w:t xml:space="preserve">в соответствии с государственным балансом запасов полезных ископаемых на </w:t>
            </w:r>
            <w:r w:rsidRPr="00822F2B">
              <w:rPr>
                <w:rFonts w:ascii="Times New Roman" w:hAnsi="Times New Roman"/>
                <w:b/>
                <w:sz w:val="28"/>
                <w:szCs w:val="28"/>
              </w:rPr>
              <w:t>[Дата баланса]</w:t>
            </w:r>
            <w:r w:rsidRPr="00822F2B">
              <w:rPr>
                <w:rFonts w:ascii="Times New Roman" w:hAnsi="Times New Roman"/>
                <w:iCs/>
                <w:sz w:val="28"/>
                <w:szCs w:val="28"/>
              </w:rPr>
              <w:t xml:space="preserve"> </w:t>
            </w:r>
            <w:r w:rsidRPr="00822F2B">
              <w:rPr>
                <w:rFonts w:ascii="Times New Roman" w:hAnsi="Times New Roman"/>
                <w:sz w:val="28"/>
                <w:szCs w:val="28"/>
              </w:rPr>
              <w:t>на участке недр учтены следующие запасы:</w:t>
            </w:r>
          </w:p>
          <w:p w:rsidR="007A535E" w:rsidRPr="00822F2B" w:rsidRDefault="007A535E" w:rsidP="005865D9">
            <w:pPr>
              <w:autoSpaceDE w:val="0"/>
              <w:autoSpaceDN w:val="0"/>
              <w:adjustRightInd w:val="0"/>
              <w:spacing w:after="0" w:line="240" w:lineRule="auto"/>
              <w:rPr>
                <w:rFonts w:ascii="Times New Roman" w:hAnsi="Times New Roman"/>
                <w:sz w:val="28"/>
                <w:szCs w:val="28"/>
              </w:rPr>
            </w:pPr>
            <w:r w:rsidRPr="00822F2B">
              <w:rPr>
                <w:rFonts w:ascii="Times New Roman" w:hAnsi="Times New Roman"/>
                <w:b/>
                <w:iCs/>
                <w:sz w:val="28"/>
                <w:szCs w:val="28"/>
              </w:rPr>
              <w:t>[Сведения о запасах ПИ]</w:t>
            </w:r>
          </w:p>
          <w:p w:rsidR="007A535E" w:rsidRPr="00822F2B" w:rsidRDefault="007A535E" w:rsidP="005865D9">
            <w:pPr>
              <w:autoSpaceDE w:val="0"/>
              <w:autoSpaceDN w:val="0"/>
              <w:adjustRightInd w:val="0"/>
              <w:spacing w:after="0" w:line="240" w:lineRule="auto"/>
              <w:rPr>
                <w:rFonts w:ascii="Times New Roman" w:hAnsi="Times New Roman"/>
                <w:b/>
                <w:iCs/>
                <w:sz w:val="28"/>
                <w:szCs w:val="28"/>
              </w:rPr>
            </w:pPr>
            <w:r w:rsidRPr="00822F2B">
              <w:rPr>
                <w:rFonts w:ascii="Times New Roman" w:hAnsi="Times New Roman"/>
                <w:b/>
                <w:iCs/>
                <w:sz w:val="28"/>
                <w:szCs w:val="28"/>
              </w:rPr>
              <w:t>[Сведения о ресурсах ПИ]</w:t>
            </w:r>
          </w:p>
        </w:tc>
      </w:tr>
      <w:tr w:rsidR="007A535E" w:rsidRPr="00822F2B" w:rsidTr="00ED0EA7">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w:t>
            </w:r>
          </w:p>
        </w:tc>
        <w:tc>
          <w:tcPr>
            <w:tcW w:w="3232" w:type="dxa"/>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Лицензия на пользование участком недр, содержащие только ресурсы полезных ископаемых или подземных вод</w:t>
            </w:r>
          </w:p>
        </w:tc>
        <w:tc>
          <w:tcPr>
            <w:tcW w:w="6521" w:type="dxa"/>
            <w:shd w:val="clear" w:color="auto" w:fill="auto"/>
            <w:noWrap/>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hAnsi="Times New Roman"/>
                <w:b/>
                <w:iCs/>
                <w:sz w:val="28"/>
                <w:szCs w:val="28"/>
              </w:rPr>
              <w:t>[Сведения о ресурсах ПИ]</w:t>
            </w:r>
          </w:p>
        </w:tc>
      </w:tr>
      <w:tr w:rsidR="007A535E" w:rsidRPr="00822F2B" w:rsidTr="00ED0EA7">
        <w:tc>
          <w:tcPr>
            <w:tcW w:w="709"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3</w:t>
            </w:r>
          </w:p>
        </w:tc>
        <w:tc>
          <w:tcPr>
            <w:tcW w:w="3232" w:type="dxa"/>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Лицензия на пользование участком недр, не содержащим запасы полезных ископаемых или подземных вод</w:t>
            </w:r>
          </w:p>
        </w:tc>
        <w:tc>
          <w:tcPr>
            <w:tcW w:w="6521" w:type="dxa"/>
            <w:shd w:val="clear" w:color="auto" w:fill="auto"/>
            <w:noWrap/>
          </w:tcPr>
          <w:p w:rsidR="007A535E" w:rsidRPr="00822F2B" w:rsidRDefault="007A535E" w:rsidP="005865D9">
            <w:pPr>
              <w:spacing w:after="0" w:line="240" w:lineRule="auto"/>
              <w:jc w:val="both"/>
              <w:rPr>
                <w:rFonts w:ascii="Times New Roman" w:hAnsi="Times New Roman"/>
                <w:b/>
                <w:iCs/>
                <w:sz w:val="28"/>
                <w:szCs w:val="28"/>
              </w:rPr>
            </w:pPr>
            <w:r w:rsidRPr="00822F2B">
              <w:rPr>
                <w:rFonts w:ascii="Times New Roman" w:hAnsi="Times New Roman"/>
                <w:iCs/>
                <w:sz w:val="28"/>
                <w:szCs w:val="28"/>
              </w:rPr>
              <w:t xml:space="preserve">В границах участка недр по состоянию на </w:t>
            </w:r>
            <w:r w:rsidRPr="00822F2B">
              <w:rPr>
                <w:rFonts w:ascii="Times New Roman" w:hAnsi="Times New Roman"/>
                <w:b/>
                <w:sz w:val="28"/>
                <w:szCs w:val="28"/>
                <w:lang w:eastAsia="ru-RU"/>
              </w:rPr>
              <w:t xml:space="preserve">[Дата государственной регистрации </w:t>
            </w:r>
            <w:r w:rsidRPr="00822F2B">
              <w:rPr>
                <w:rStyle w:val="a4"/>
                <w:rFonts w:eastAsia="Calibri" w:cs="Times New Roman"/>
                <w:szCs w:val="28"/>
              </w:rPr>
              <w:t>ДД.ММ.ГГГГ</w:t>
            </w:r>
            <w:r w:rsidRPr="00822F2B">
              <w:rPr>
                <w:rFonts w:ascii="Times New Roman" w:hAnsi="Times New Roman"/>
                <w:b/>
                <w:sz w:val="28"/>
                <w:szCs w:val="28"/>
                <w:lang w:eastAsia="ru-RU"/>
              </w:rPr>
              <w:t xml:space="preserve">] </w:t>
            </w:r>
            <w:r w:rsidRPr="00822F2B">
              <w:rPr>
                <w:rFonts w:ascii="Times New Roman" w:hAnsi="Times New Roman"/>
                <w:iCs/>
                <w:sz w:val="28"/>
                <w:szCs w:val="28"/>
              </w:rPr>
              <w:t>запасы и ресурсы полезных ископаемых отсутствуют.</w:t>
            </w:r>
          </w:p>
        </w:tc>
      </w:tr>
    </w:tbl>
    <w:p w:rsidR="007A535E" w:rsidRPr="00822F2B" w:rsidRDefault="007A535E" w:rsidP="007A535E">
      <w:pPr>
        <w:spacing w:after="0" w:line="240" w:lineRule="auto"/>
        <w:rPr>
          <w:rFonts w:ascii="Times New Roman" w:eastAsia="Times New Roman" w:hAnsi="Times New Roman"/>
          <w:b/>
          <w:sz w:val="28"/>
          <w:szCs w:val="28"/>
          <w:lang w:eastAsia="ru-RU"/>
        </w:rPr>
      </w:pPr>
    </w:p>
    <w:p w:rsidR="007A535E" w:rsidRPr="00822F2B" w:rsidRDefault="007A535E" w:rsidP="007A535E">
      <w:pPr>
        <w:spacing w:after="0" w:line="240" w:lineRule="auto"/>
        <w:rPr>
          <w:rFonts w:ascii="Times New Roman" w:hAnsi="Times New Roman"/>
          <w:b/>
          <w:iCs/>
          <w:sz w:val="28"/>
          <w:szCs w:val="28"/>
          <w:vertAlign w:val="superscript"/>
        </w:rPr>
      </w:pPr>
      <w:r w:rsidRPr="00822F2B">
        <w:rPr>
          <w:rFonts w:ascii="Times New Roman" w:hAnsi="Times New Roman"/>
          <w:b/>
          <w:sz w:val="28"/>
          <w:szCs w:val="28"/>
        </w:rPr>
        <w:t>Справочник «Сведения о запасах ПИ»</w:t>
      </w:r>
    </w:p>
    <w:p w:rsidR="007A535E" w:rsidRPr="00822F2B" w:rsidRDefault="007A535E" w:rsidP="007A535E">
      <w:pPr>
        <w:spacing w:after="0" w:line="240" w:lineRule="auto"/>
        <w:rPr>
          <w:rFonts w:ascii="Times New Roman" w:hAnsi="Times New Roman"/>
          <w:b/>
          <w:sz w:val="28"/>
          <w:szCs w:val="28"/>
        </w:rPr>
      </w:pPr>
    </w:p>
    <w:tbl>
      <w:tblPr>
        <w:tblW w:w="10349" w:type="dxa"/>
        <w:tblInd w:w="-861" w:type="dxa"/>
        <w:tblLayout w:type="fixed"/>
        <w:tblLook w:val="04A0"/>
      </w:tblPr>
      <w:tblGrid>
        <w:gridCol w:w="709"/>
        <w:gridCol w:w="9640"/>
      </w:tblGrid>
      <w:tr w:rsidR="007A535E" w:rsidRPr="00822F2B" w:rsidTr="00ED0EA7">
        <w:tc>
          <w:tcPr>
            <w:tcW w:w="709" w:type="dxa"/>
            <w:vMerge w:val="restart"/>
            <w:tcBorders>
              <w:top w:val="single" w:sz="8" w:space="0" w:color="000000"/>
              <w:left w:val="single" w:sz="8" w:space="0" w:color="000000"/>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r w:rsidRPr="00822F2B">
              <w:rPr>
                <w:rFonts w:ascii="Times New Roman" w:hAnsi="Times New Roman"/>
                <w:sz w:val="28"/>
                <w:szCs w:val="28"/>
              </w:rPr>
              <w:t>1</w:t>
            </w:r>
          </w:p>
        </w:tc>
        <w:tc>
          <w:tcPr>
            <w:tcW w:w="96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r w:rsidRPr="00822F2B">
              <w:rPr>
                <w:rFonts w:ascii="Times New Roman" w:hAnsi="Times New Roman"/>
                <w:sz w:val="28"/>
                <w:szCs w:val="28"/>
              </w:rPr>
              <w:t>для участков недр, предоставленных для геологического изучения и (или) разведки и добычи твердых полезных ископаемых (включая общераспространенные полезные ископаемые) и промышленных подземных вод:</w:t>
            </w:r>
          </w:p>
        </w:tc>
      </w:tr>
      <w:tr w:rsidR="007A535E" w:rsidRPr="00822F2B" w:rsidTr="00ED0EA7">
        <w:tc>
          <w:tcPr>
            <w:tcW w:w="709" w:type="dxa"/>
            <w:vMerge/>
            <w:tcBorders>
              <w:left w:val="single" w:sz="8" w:space="0" w:color="000000"/>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p>
        </w:tc>
        <w:tc>
          <w:tcPr>
            <w:tcW w:w="9640" w:type="dxa"/>
            <w:tcBorders>
              <w:top w:val="single" w:sz="8" w:space="0" w:color="000000"/>
              <w:left w:val="single" w:sz="8" w:space="0" w:color="000000"/>
              <w:right w:val="single" w:sz="8" w:space="0" w:color="000000"/>
            </w:tcBorders>
            <w:tcMar>
              <w:top w:w="0" w:type="dxa"/>
              <w:left w:w="15" w:type="dxa"/>
              <w:bottom w:w="0" w:type="dxa"/>
              <w:right w:w="15" w:type="dxa"/>
            </w:tcMar>
          </w:tcPr>
          <w:tbl>
            <w:tblPr>
              <w:tblW w:w="9174" w:type="dxa"/>
              <w:tblInd w:w="15" w:type="dxa"/>
              <w:tblLayout w:type="fixed"/>
              <w:tblCellMar>
                <w:left w:w="57" w:type="dxa"/>
                <w:right w:w="57" w:type="dxa"/>
              </w:tblCellMar>
              <w:tblLook w:val="04A0"/>
            </w:tblPr>
            <w:tblGrid>
              <w:gridCol w:w="1236"/>
              <w:gridCol w:w="1417"/>
              <w:gridCol w:w="1418"/>
              <w:gridCol w:w="1701"/>
              <w:gridCol w:w="1701"/>
              <w:gridCol w:w="1701"/>
            </w:tblGrid>
            <w:tr w:rsidR="007A535E" w:rsidRPr="00822F2B" w:rsidTr="005865D9">
              <w:trPr>
                <w:trHeight w:hRule="exact" w:val="368"/>
              </w:trPr>
              <w:tc>
                <w:tcPr>
                  <w:tcW w:w="1236" w:type="dxa"/>
                  <w:vMerge w:val="restart"/>
                  <w:tcBorders>
                    <w:top w:val="single" w:sz="8" w:space="0" w:color="000000"/>
                    <w:left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Объект учета</w:t>
                  </w:r>
                </w:p>
              </w:tc>
              <w:tc>
                <w:tcPr>
                  <w:tcW w:w="1417" w:type="dxa"/>
                  <w:vMerge w:val="restart"/>
                  <w:tcBorders>
                    <w:top w:val="single" w:sz="8" w:space="0" w:color="000000"/>
                    <w:left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Полезное ископаемое</w:t>
                  </w:r>
                </w:p>
              </w:tc>
              <w:tc>
                <w:tcPr>
                  <w:tcW w:w="1418" w:type="dxa"/>
                  <w:vMerge w:val="restart"/>
                  <w:tcBorders>
                    <w:top w:val="single" w:sz="8" w:space="0" w:color="000000"/>
                    <w:left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Ед. изм.</w:t>
                  </w:r>
                </w:p>
              </w:tc>
              <w:tc>
                <w:tcPr>
                  <w:tcW w:w="5103" w:type="dxa"/>
                  <w:gridSpan w:val="3"/>
                  <w:tcBorders>
                    <w:top w:val="single" w:sz="8" w:space="0" w:color="000000"/>
                    <w:left w:val="single" w:sz="8" w:space="0" w:color="000000"/>
                    <w:bottom w:val="single" w:sz="4" w:space="0" w:color="auto"/>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Категории запасов</w:t>
                  </w:r>
                </w:p>
              </w:tc>
            </w:tr>
            <w:tr w:rsidR="007A535E" w:rsidRPr="00822F2B" w:rsidTr="005865D9">
              <w:trPr>
                <w:trHeight w:hRule="exact" w:val="820"/>
              </w:trPr>
              <w:tc>
                <w:tcPr>
                  <w:tcW w:w="1236" w:type="dxa"/>
                  <w:vMerge/>
                  <w:tcBorders>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p>
              </w:tc>
              <w:tc>
                <w:tcPr>
                  <w:tcW w:w="1417" w:type="dxa"/>
                  <w:vMerge/>
                  <w:tcBorders>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p>
              </w:tc>
              <w:tc>
                <w:tcPr>
                  <w:tcW w:w="1418" w:type="dxa"/>
                  <w:vMerge/>
                  <w:tcBorders>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p>
              </w:tc>
              <w:tc>
                <w:tcPr>
                  <w:tcW w:w="1701"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А+В+С</w:t>
                  </w:r>
                  <w:r w:rsidRPr="00822F2B">
                    <w:rPr>
                      <w:rFonts w:ascii="Times New Roman" w:hAnsi="Times New Roman"/>
                      <w:sz w:val="24"/>
                      <w:szCs w:val="28"/>
                      <w:vertAlign w:val="subscript"/>
                    </w:rPr>
                    <w:t>1</w:t>
                  </w:r>
                </w:p>
              </w:tc>
              <w:tc>
                <w:tcPr>
                  <w:tcW w:w="1701" w:type="dxa"/>
                  <w:tcBorders>
                    <w:top w:val="single" w:sz="4" w:space="0" w:color="auto"/>
                    <w:left w:val="single" w:sz="8" w:space="0" w:color="000000"/>
                    <w:bottom w:val="single" w:sz="8" w:space="0" w:color="000000"/>
                    <w:right w:val="single" w:sz="8" w:space="0" w:color="000000"/>
                  </w:tcBorders>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С</w:t>
                  </w:r>
                  <w:r w:rsidRPr="00822F2B">
                    <w:rPr>
                      <w:rFonts w:ascii="Times New Roman" w:hAnsi="Times New Roman"/>
                      <w:sz w:val="24"/>
                      <w:szCs w:val="28"/>
                      <w:vertAlign w:val="subscript"/>
                    </w:rPr>
                    <w:t>2</w:t>
                  </w:r>
                </w:p>
              </w:tc>
              <w:tc>
                <w:tcPr>
                  <w:tcW w:w="1701" w:type="dxa"/>
                  <w:tcBorders>
                    <w:top w:val="single" w:sz="4" w:space="0" w:color="auto"/>
                    <w:left w:val="single" w:sz="8" w:space="0" w:color="000000"/>
                    <w:bottom w:val="single" w:sz="8" w:space="0" w:color="000000"/>
                    <w:right w:val="single" w:sz="8" w:space="0" w:color="000000"/>
                  </w:tcBorders>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proofErr w:type="spellStart"/>
                  <w:r w:rsidRPr="00822F2B">
                    <w:rPr>
                      <w:rFonts w:ascii="Times New Roman" w:hAnsi="Times New Roman"/>
                      <w:sz w:val="24"/>
                      <w:szCs w:val="28"/>
                    </w:rPr>
                    <w:t>Забалансовые</w:t>
                  </w:r>
                  <w:proofErr w:type="spellEnd"/>
                </w:p>
              </w:tc>
            </w:tr>
            <w:tr w:rsidR="007A535E" w:rsidRPr="00822F2B" w:rsidTr="005865D9">
              <w:trPr>
                <w:trHeight w:hRule="exact" w:val="1286"/>
              </w:trPr>
              <w:tc>
                <w:tcPr>
                  <w:tcW w:w="123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Объект учета</w:t>
                  </w:r>
                  <w:r w:rsidRPr="00822F2B">
                    <w:rPr>
                      <w:rFonts w:cs="Times New Roman"/>
                      <w:sz w:val="24"/>
                      <w:szCs w:val="28"/>
                      <w:lang w:val="en-US"/>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rPr>
                  </w:pPr>
                  <w:r w:rsidRPr="00822F2B">
                    <w:rPr>
                      <w:rFonts w:cs="Times New Roman"/>
                      <w:sz w:val="24"/>
                      <w:szCs w:val="28"/>
                      <w:lang w:val="en-US"/>
                    </w:rPr>
                    <w:t>[</w:t>
                  </w:r>
                  <w:r w:rsidRPr="00822F2B">
                    <w:rPr>
                      <w:sz w:val="24"/>
                      <w:szCs w:val="28"/>
                    </w:rPr>
                    <w:t>П</w:t>
                  </w:r>
                  <w:r w:rsidRPr="00822F2B">
                    <w:rPr>
                      <w:rFonts w:cs="Times New Roman"/>
                      <w:sz w:val="24"/>
                      <w:szCs w:val="28"/>
                    </w:rPr>
                    <w:t>олезное ископаемое</w:t>
                  </w:r>
                  <w:r w:rsidRPr="00822F2B">
                    <w:rPr>
                      <w:rFonts w:cs="Times New Roman"/>
                      <w:sz w:val="24"/>
                      <w:szCs w:val="28"/>
                      <w:lang w:val="en-US"/>
                    </w:rPr>
                    <w:t>]</w:t>
                  </w:r>
                  <w:r w:rsidRPr="00822F2B">
                    <w:rPr>
                      <w:rFonts w:cs="Times New Roman"/>
                      <w:sz w:val="24"/>
                      <w:szCs w:val="28"/>
                    </w:rPr>
                    <w:t xml:space="preserve"> </w:t>
                  </w:r>
                </w:p>
              </w:tc>
              <w:tc>
                <w:tcPr>
                  <w:tcW w:w="141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proofErr w:type="spellStart"/>
                  <w:r w:rsidRPr="00822F2B">
                    <w:rPr>
                      <w:rFonts w:cs="Times New Roman"/>
                      <w:sz w:val="24"/>
                      <w:szCs w:val="28"/>
                    </w:rPr>
                    <w:t>Ед_изм</w:t>
                  </w:r>
                  <w:proofErr w:type="spellEnd"/>
                  <w:r w:rsidRPr="00822F2B">
                    <w:rPr>
                      <w:rFonts w:cs="Times New Roman"/>
                      <w:sz w:val="24"/>
                      <w:szCs w:val="28"/>
                    </w:rPr>
                    <w:t xml:space="preserve"> ПИ</w:t>
                  </w:r>
                  <w:r w:rsidRPr="00822F2B">
                    <w:rPr>
                      <w:rFonts w:cs="Times New Roman"/>
                      <w:sz w:val="24"/>
                      <w:szCs w:val="28"/>
                      <w:lang w:val="en-US"/>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701" w:type="dxa"/>
                  <w:tcBorders>
                    <w:top w:val="single" w:sz="8" w:space="0" w:color="000000"/>
                    <w:left w:val="single" w:sz="8" w:space="0" w:color="000000"/>
                    <w:bottom w:val="single" w:sz="8" w:space="0" w:color="000000"/>
                    <w:right w:val="single" w:sz="8" w:space="0" w:color="000000"/>
                  </w:tcBorders>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701" w:type="dxa"/>
                  <w:tcBorders>
                    <w:top w:val="single" w:sz="8" w:space="0" w:color="000000"/>
                    <w:left w:val="single" w:sz="8" w:space="0" w:color="000000"/>
                    <w:bottom w:val="single" w:sz="8" w:space="0" w:color="000000"/>
                    <w:right w:val="single" w:sz="8" w:space="0" w:color="000000"/>
                  </w:tcBorders>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r>
          </w:tbl>
          <w:p w:rsidR="007A535E" w:rsidRPr="00822F2B" w:rsidRDefault="007A535E" w:rsidP="005865D9">
            <w:pPr>
              <w:keepNext/>
              <w:spacing w:after="0" w:line="240" w:lineRule="auto"/>
              <w:ind w:left="47" w:hanging="47"/>
              <w:outlineLvl w:val="0"/>
              <w:rPr>
                <w:rFonts w:ascii="Times New Roman" w:eastAsia="Times New Roman" w:hAnsi="Times New Roman"/>
                <w:b/>
                <w:sz w:val="28"/>
                <w:szCs w:val="28"/>
                <w:lang w:eastAsia="ru-RU"/>
              </w:rPr>
            </w:pPr>
          </w:p>
        </w:tc>
      </w:tr>
      <w:tr w:rsidR="007A535E" w:rsidRPr="00822F2B" w:rsidTr="00ED0EA7">
        <w:tc>
          <w:tcPr>
            <w:tcW w:w="709" w:type="dxa"/>
            <w:vMerge w:val="restart"/>
            <w:tcBorders>
              <w:top w:val="single" w:sz="8" w:space="0" w:color="000000"/>
              <w:left w:val="single" w:sz="8" w:space="0" w:color="000000"/>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r w:rsidRPr="00822F2B">
              <w:rPr>
                <w:rFonts w:ascii="Times New Roman" w:hAnsi="Times New Roman"/>
                <w:sz w:val="28"/>
                <w:szCs w:val="28"/>
              </w:rPr>
              <w:t>2</w:t>
            </w:r>
          </w:p>
        </w:tc>
        <w:tc>
          <w:tcPr>
            <w:tcW w:w="9640" w:type="dxa"/>
            <w:tcBorders>
              <w:top w:val="single" w:sz="8" w:space="0" w:color="000000"/>
              <w:left w:val="single" w:sz="8" w:space="0" w:color="000000"/>
              <w:bottom w:val="single" w:sz="6" w:space="0" w:color="auto"/>
              <w:right w:val="single" w:sz="8" w:space="0" w:color="000000"/>
            </w:tcBorders>
            <w:tcMar>
              <w:top w:w="0" w:type="dxa"/>
              <w:left w:w="15" w:type="dxa"/>
              <w:bottom w:w="0" w:type="dxa"/>
              <w:right w:w="15" w:type="dxa"/>
            </w:tcMar>
          </w:tcPr>
          <w:p w:rsidR="007A535E" w:rsidRDefault="007A535E" w:rsidP="005865D9">
            <w:pPr>
              <w:keepNext/>
              <w:spacing w:after="0" w:line="240" w:lineRule="auto"/>
              <w:ind w:left="47" w:hanging="47"/>
              <w:outlineLvl w:val="0"/>
              <w:rPr>
                <w:rFonts w:ascii="Times New Roman" w:hAnsi="Times New Roman"/>
                <w:sz w:val="28"/>
                <w:szCs w:val="28"/>
              </w:rPr>
            </w:pPr>
            <w:r w:rsidRPr="00822F2B">
              <w:rPr>
                <w:rFonts w:ascii="Times New Roman" w:hAnsi="Times New Roman"/>
                <w:sz w:val="28"/>
                <w:szCs w:val="28"/>
              </w:rPr>
              <w:t>для участков недр, предоставленных для геологического изучения и (или) разведки и добычи углеводородного сырья:</w:t>
            </w:r>
          </w:p>
          <w:p w:rsidR="00ED0EA7" w:rsidRDefault="00ED0EA7" w:rsidP="005865D9">
            <w:pPr>
              <w:keepNext/>
              <w:spacing w:after="0" w:line="240" w:lineRule="auto"/>
              <w:ind w:left="47" w:hanging="47"/>
              <w:outlineLvl w:val="0"/>
              <w:rPr>
                <w:rFonts w:ascii="Times New Roman" w:hAnsi="Times New Roman"/>
                <w:sz w:val="28"/>
                <w:szCs w:val="28"/>
              </w:rPr>
            </w:pPr>
          </w:p>
          <w:p w:rsidR="00ED0EA7" w:rsidRDefault="00ED0EA7" w:rsidP="005865D9">
            <w:pPr>
              <w:keepNext/>
              <w:spacing w:after="0" w:line="240" w:lineRule="auto"/>
              <w:ind w:left="47" w:hanging="47"/>
              <w:outlineLvl w:val="0"/>
              <w:rPr>
                <w:rFonts w:ascii="Times New Roman" w:hAnsi="Times New Roman"/>
                <w:sz w:val="28"/>
                <w:szCs w:val="28"/>
              </w:rPr>
            </w:pPr>
          </w:p>
          <w:p w:rsidR="00ED0EA7" w:rsidRDefault="00ED0EA7" w:rsidP="005865D9">
            <w:pPr>
              <w:keepNext/>
              <w:spacing w:after="0" w:line="240" w:lineRule="auto"/>
              <w:ind w:left="47" w:hanging="47"/>
              <w:outlineLvl w:val="0"/>
              <w:rPr>
                <w:rFonts w:ascii="Times New Roman" w:hAnsi="Times New Roman"/>
                <w:sz w:val="28"/>
                <w:szCs w:val="28"/>
              </w:rPr>
            </w:pPr>
          </w:p>
          <w:p w:rsidR="00ED0EA7" w:rsidRDefault="00ED0EA7" w:rsidP="00ED0EA7">
            <w:pPr>
              <w:keepNext/>
              <w:spacing w:after="0" w:line="240" w:lineRule="auto"/>
              <w:outlineLvl w:val="0"/>
              <w:rPr>
                <w:rFonts w:ascii="Times New Roman" w:hAnsi="Times New Roman"/>
                <w:sz w:val="28"/>
                <w:szCs w:val="28"/>
              </w:rPr>
            </w:pPr>
          </w:p>
          <w:p w:rsidR="00ED0EA7" w:rsidRPr="00822F2B" w:rsidRDefault="00ED0EA7" w:rsidP="00ED0EA7">
            <w:pPr>
              <w:keepNext/>
              <w:spacing w:after="0" w:line="240" w:lineRule="auto"/>
              <w:outlineLvl w:val="0"/>
              <w:rPr>
                <w:rFonts w:ascii="Times New Roman" w:eastAsia="Times New Roman" w:hAnsi="Times New Roman"/>
                <w:b/>
                <w:sz w:val="28"/>
                <w:szCs w:val="28"/>
                <w:lang w:eastAsia="ru-RU"/>
              </w:rPr>
            </w:pPr>
          </w:p>
        </w:tc>
      </w:tr>
      <w:tr w:rsidR="007A535E" w:rsidRPr="00822F2B" w:rsidTr="00ED0EA7">
        <w:tc>
          <w:tcPr>
            <w:tcW w:w="709" w:type="dxa"/>
            <w:vMerge/>
            <w:tcBorders>
              <w:left w:val="single" w:sz="8" w:space="0" w:color="000000"/>
              <w:bottom w:val="single" w:sz="4" w:space="0" w:color="auto"/>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p>
        </w:tc>
        <w:tc>
          <w:tcPr>
            <w:tcW w:w="9640" w:type="dxa"/>
            <w:tcBorders>
              <w:top w:val="single" w:sz="6" w:space="0" w:color="auto"/>
              <w:left w:val="single" w:sz="8" w:space="0" w:color="000000"/>
              <w:bottom w:val="single" w:sz="4" w:space="0" w:color="auto"/>
              <w:right w:val="single" w:sz="8" w:space="0" w:color="000000"/>
            </w:tcBorders>
            <w:tcMar>
              <w:top w:w="0" w:type="dxa"/>
              <w:left w:w="15" w:type="dxa"/>
              <w:bottom w:w="0" w:type="dxa"/>
              <w:right w:w="15" w:type="dxa"/>
            </w:tcMar>
          </w:tcPr>
          <w:tbl>
            <w:tblPr>
              <w:tblW w:w="9316" w:type="dxa"/>
              <w:tblInd w:w="15" w:type="dxa"/>
              <w:tblLayout w:type="fixed"/>
              <w:tblCellMar>
                <w:left w:w="57" w:type="dxa"/>
                <w:right w:w="57" w:type="dxa"/>
              </w:tblCellMar>
              <w:tblLook w:val="04A0"/>
            </w:tblPr>
            <w:tblGrid>
              <w:gridCol w:w="933"/>
              <w:gridCol w:w="1381"/>
              <w:gridCol w:w="923"/>
              <w:gridCol w:w="834"/>
              <w:gridCol w:w="1049"/>
              <w:gridCol w:w="1049"/>
              <w:gridCol w:w="1049"/>
              <w:gridCol w:w="1049"/>
              <w:gridCol w:w="1049"/>
            </w:tblGrid>
            <w:tr w:rsidR="007A535E" w:rsidRPr="00822F2B" w:rsidTr="005865D9">
              <w:trPr>
                <w:trHeight w:hRule="exact" w:val="368"/>
              </w:trPr>
              <w:tc>
                <w:tcPr>
                  <w:tcW w:w="933" w:type="dxa"/>
                  <w:vMerge w:val="restart"/>
                  <w:tcBorders>
                    <w:top w:val="single" w:sz="8" w:space="0" w:color="000000"/>
                    <w:left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 xml:space="preserve">Объект </w:t>
                  </w:r>
                  <w:r w:rsidRPr="00822F2B">
                    <w:rPr>
                      <w:rFonts w:ascii="Times New Roman" w:hAnsi="Times New Roman"/>
                      <w:sz w:val="24"/>
                      <w:szCs w:val="28"/>
                    </w:rPr>
                    <w:lastRenderedPageBreak/>
                    <w:t>учета</w:t>
                  </w:r>
                </w:p>
              </w:tc>
              <w:tc>
                <w:tcPr>
                  <w:tcW w:w="1381" w:type="dxa"/>
                  <w:vMerge w:val="restart"/>
                  <w:tcBorders>
                    <w:top w:val="single" w:sz="8" w:space="0" w:color="000000"/>
                    <w:left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lastRenderedPageBreak/>
                    <w:t xml:space="preserve">Полезное </w:t>
                  </w:r>
                  <w:r w:rsidRPr="00822F2B">
                    <w:rPr>
                      <w:rFonts w:ascii="Times New Roman" w:hAnsi="Times New Roman"/>
                      <w:sz w:val="24"/>
                      <w:szCs w:val="28"/>
                    </w:rPr>
                    <w:lastRenderedPageBreak/>
                    <w:t>ископаемое</w:t>
                  </w:r>
                </w:p>
              </w:tc>
              <w:tc>
                <w:tcPr>
                  <w:tcW w:w="923" w:type="dxa"/>
                  <w:vMerge w:val="restart"/>
                  <w:tcBorders>
                    <w:top w:val="single" w:sz="8" w:space="0" w:color="000000"/>
                    <w:left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lastRenderedPageBreak/>
                    <w:t>Ед. изм.</w:t>
                  </w:r>
                </w:p>
              </w:tc>
              <w:tc>
                <w:tcPr>
                  <w:tcW w:w="834" w:type="dxa"/>
                  <w:vMerge w:val="restart"/>
                  <w:tcBorders>
                    <w:top w:val="single" w:sz="8" w:space="0" w:color="000000"/>
                    <w:left w:val="single" w:sz="8" w:space="0" w:color="000000"/>
                    <w:right w:val="single" w:sz="8" w:space="0" w:color="000000"/>
                  </w:tcBorders>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Харак</w:t>
                  </w:r>
                  <w:r w:rsidRPr="00822F2B">
                    <w:rPr>
                      <w:rFonts w:ascii="Times New Roman" w:hAnsi="Times New Roman"/>
                      <w:sz w:val="24"/>
                      <w:szCs w:val="28"/>
                    </w:rPr>
                    <w:lastRenderedPageBreak/>
                    <w:t>теристика</w:t>
                  </w:r>
                </w:p>
              </w:tc>
              <w:tc>
                <w:tcPr>
                  <w:tcW w:w="5245" w:type="dxa"/>
                  <w:gridSpan w:val="5"/>
                  <w:tcBorders>
                    <w:top w:val="single" w:sz="8" w:space="0" w:color="000000"/>
                    <w:left w:val="single" w:sz="8" w:space="0" w:color="000000"/>
                    <w:bottom w:val="single" w:sz="4" w:space="0" w:color="auto"/>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lastRenderedPageBreak/>
                    <w:t>Категории запасов</w:t>
                  </w:r>
                </w:p>
              </w:tc>
            </w:tr>
            <w:tr w:rsidR="007A535E" w:rsidRPr="00822F2B" w:rsidTr="005865D9">
              <w:trPr>
                <w:trHeight w:hRule="exact" w:val="820"/>
              </w:trPr>
              <w:tc>
                <w:tcPr>
                  <w:tcW w:w="933" w:type="dxa"/>
                  <w:vMerge/>
                  <w:tcBorders>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p>
              </w:tc>
              <w:tc>
                <w:tcPr>
                  <w:tcW w:w="1381" w:type="dxa"/>
                  <w:vMerge/>
                  <w:tcBorders>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p>
              </w:tc>
              <w:tc>
                <w:tcPr>
                  <w:tcW w:w="923" w:type="dxa"/>
                  <w:vMerge/>
                  <w:tcBorders>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p>
              </w:tc>
              <w:tc>
                <w:tcPr>
                  <w:tcW w:w="834" w:type="dxa"/>
                  <w:vMerge/>
                  <w:tcBorders>
                    <w:left w:val="single" w:sz="8" w:space="0" w:color="000000"/>
                    <w:bottom w:val="single" w:sz="8" w:space="0" w:color="000000"/>
                    <w:right w:val="single" w:sz="8" w:space="0" w:color="000000"/>
                  </w:tcBorders>
                </w:tcPr>
                <w:p w:rsidR="007A535E" w:rsidRPr="00822F2B" w:rsidRDefault="007A535E" w:rsidP="005865D9">
                  <w:pPr>
                    <w:widowControl w:val="0"/>
                    <w:autoSpaceDE w:val="0"/>
                    <w:autoSpaceDN w:val="0"/>
                    <w:adjustRightInd w:val="0"/>
                    <w:spacing w:after="0" w:line="240" w:lineRule="auto"/>
                    <w:rPr>
                      <w:rFonts w:ascii="Times New Roman" w:hAnsi="Times New Roman"/>
                      <w:sz w:val="24"/>
                      <w:szCs w:val="28"/>
                    </w:rPr>
                  </w:pPr>
                </w:p>
              </w:tc>
              <w:tc>
                <w:tcPr>
                  <w:tcW w:w="1049"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А</w:t>
                  </w:r>
                </w:p>
              </w:tc>
              <w:tc>
                <w:tcPr>
                  <w:tcW w:w="1049" w:type="dxa"/>
                  <w:tcBorders>
                    <w:top w:val="single" w:sz="4" w:space="0" w:color="auto"/>
                    <w:left w:val="single" w:sz="8" w:space="0" w:color="000000"/>
                    <w:bottom w:val="single" w:sz="8" w:space="0" w:color="000000"/>
                    <w:right w:val="single" w:sz="8" w:space="0" w:color="000000"/>
                  </w:tcBorders>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vertAlign w:val="subscript"/>
                    </w:rPr>
                  </w:pPr>
                  <w:r w:rsidRPr="00822F2B">
                    <w:rPr>
                      <w:rFonts w:ascii="Times New Roman" w:hAnsi="Times New Roman"/>
                      <w:sz w:val="24"/>
                      <w:szCs w:val="28"/>
                    </w:rPr>
                    <w:t>В</w:t>
                  </w:r>
                  <w:r w:rsidRPr="00822F2B">
                    <w:rPr>
                      <w:rFonts w:ascii="Times New Roman" w:hAnsi="Times New Roman"/>
                      <w:sz w:val="24"/>
                      <w:szCs w:val="28"/>
                      <w:vertAlign w:val="subscript"/>
                    </w:rPr>
                    <w:t>1</w:t>
                  </w:r>
                </w:p>
              </w:tc>
              <w:tc>
                <w:tcPr>
                  <w:tcW w:w="1049" w:type="dxa"/>
                  <w:tcBorders>
                    <w:top w:val="single" w:sz="4" w:space="0" w:color="auto"/>
                    <w:left w:val="single" w:sz="8" w:space="0" w:color="000000"/>
                    <w:bottom w:val="single" w:sz="8" w:space="0" w:color="000000"/>
                    <w:right w:val="single" w:sz="8" w:space="0" w:color="000000"/>
                  </w:tcBorders>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В</w:t>
                  </w:r>
                  <w:r w:rsidRPr="00822F2B">
                    <w:rPr>
                      <w:rFonts w:ascii="Times New Roman" w:hAnsi="Times New Roman"/>
                      <w:sz w:val="24"/>
                      <w:szCs w:val="28"/>
                      <w:vertAlign w:val="subscript"/>
                    </w:rPr>
                    <w:t>2</w:t>
                  </w:r>
                </w:p>
              </w:tc>
              <w:tc>
                <w:tcPr>
                  <w:tcW w:w="1049" w:type="dxa"/>
                  <w:tcBorders>
                    <w:top w:val="single" w:sz="4" w:space="0" w:color="auto"/>
                    <w:left w:val="single" w:sz="8" w:space="0" w:color="000000"/>
                    <w:bottom w:val="single" w:sz="8" w:space="0" w:color="000000"/>
                    <w:right w:val="single" w:sz="8" w:space="0" w:color="000000"/>
                  </w:tcBorders>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С</w:t>
                  </w:r>
                  <w:r w:rsidRPr="00822F2B">
                    <w:rPr>
                      <w:rFonts w:ascii="Times New Roman" w:hAnsi="Times New Roman"/>
                      <w:sz w:val="24"/>
                      <w:szCs w:val="28"/>
                      <w:vertAlign w:val="subscript"/>
                    </w:rPr>
                    <w:t>1</w:t>
                  </w:r>
                </w:p>
              </w:tc>
              <w:tc>
                <w:tcPr>
                  <w:tcW w:w="1049" w:type="dxa"/>
                  <w:tcBorders>
                    <w:top w:val="single" w:sz="4" w:space="0" w:color="auto"/>
                    <w:left w:val="single" w:sz="8" w:space="0" w:color="000000"/>
                    <w:bottom w:val="single" w:sz="8" w:space="0" w:color="000000"/>
                    <w:right w:val="single" w:sz="8" w:space="0" w:color="000000"/>
                  </w:tcBorders>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4"/>
                      <w:szCs w:val="28"/>
                    </w:rPr>
                  </w:pPr>
                  <w:r w:rsidRPr="00822F2B">
                    <w:rPr>
                      <w:rFonts w:ascii="Times New Roman" w:hAnsi="Times New Roman"/>
                      <w:sz w:val="24"/>
                      <w:szCs w:val="28"/>
                    </w:rPr>
                    <w:t>С</w:t>
                  </w:r>
                  <w:r w:rsidRPr="00822F2B">
                    <w:rPr>
                      <w:rFonts w:ascii="Times New Roman" w:hAnsi="Times New Roman"/>
                      <w:sz w:val="24"/>
                      <w:szCs w:val="28"/>
                      <w:vertAlign w:val="subscript"/>
                    </w:rPr>
                    <w:t>2</w:t>
                  </w:r>
                </w:p>
              </w:tc>
            </w:tr>
            <w:tr w:rsidR="007A535E" w:rsidRPr="00822F2B" w:rsidTr="005865D9">
              <w:trPr>
                <w:trHeight w:hRule="exact" w:val="943"/>
              </w:trPr>
              <w:tc>
                <w:tcPr>
                  <w:tcW w:w="933" w:type="dxa"/>
                  <w:vMerge w:val="restart"/>
                  <w:tcBorders>
                    <w:top w:val="single" w:sz="8" w:space="0" w:color="000000"/>
                    <w:left w:val="single" w:sz="8" w:space="0" w:color="000000"/>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lastRenderedPageBreak/>
                    <w:t>[</w:t>
                  </w:r>
                  <w:r w:rsidRPr="00822F2B">
                    <w:rPr>
                      <w:rFonts w:cs="Times New Roman"/>
                      <w:sz w:val="24"/>
                      <w:szCs w:val="28"/>
                    </w:rPr>
                    <w:t>Объект учета</w:t>
                  </w:r>
                  <w:r w:rsidRPr="00822F2B">
                    <w:rPr>
                      <w:rFonts w:cs="Times New Roman"/>
                      <w:sz w:val="24"/>
                      <w:szCs w:val="28"/>
                      <w:lang w:val="en-US"/>
                    </w:rPr>
                    <w:t>]</w:t>
                  </w:r>
                </w:p>
              </w:tc>
              <w:tc>
                <w:tcPr>
                  <w:tcW w:w="1381" w:type="dxa"/>
                  <w:vMerge w:val="restart"/>
                  <w:tcBorders>
                    <w:top w:val="single" w:sz="8" w:space="0" w:color="000000"/>
                    <w:left w:val="single" w:sz="8" w:space="0" w:color="000000"/>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rPr>
                  </w:pPr>
                  <w:r w:rsidRPr="00822F2B">
                    <w:rPr>
                      <w:rFonts w:cs="Times New Roman"/>
                      <w:sz w:val="24"/>
                      <w:szCs w:val="28"/>
                      <w:lang w:val="en-US"/>
                    </w:rPr>
                    <w:t>[</w:t>
                  </w:r>
                  <w:r w:rsidRPr="00822F2B">
                    <w:rPr>
                      <w:sz w:val="24"/>
                      <w:szCs w:val="28"/>
                    </w:rPr>
                    <w:t>П</w:t>
                  </w:r>
                  <w:r w:rsidRPr="00822F2B">
                    <w:rPr>
                      <w:rFonts w:cs="Times New Roman"/>
                      <w:sz w:val="24"/>
                      <w:szCs w:val="28"/>
                    </w:rPr>
                    <w:t>олезное ископаемое</w:t>
                  </w:r>
                  <w:r w:rsidRPr="00822F2B">
                    <w:rPr>
                      <w:rFonts w:cs="Times New Roman"/>
                      <w:sz w:val="24"/>
                      <w:szCs w:val="28"/>
                      <w:lang w:val="en-US"/>
                    </w:rPr>
                    <w:t>]</w:t>
                  </w:r>
                  <w:r w:rsidRPr="00822F2B">
                    <w:rPr>
                      <w:rFonts w:cs="Times New Roman"/>
                      <w:sz w:val="24"/>
                      <w:szCs w:val="28"/>
                    </w:rPr>
                    <w:t xml:space="preserve"> </w:t>
                  </w:r>
                </w:p>
              </w:tc>
              <w:tc>
                <w:tcPr>
                  <w:tcW w:w="923" w:type="dxa"/>
                  <w:vMerge w:val="restart"/>
                  <w:tcBorders>
                    <w:top w:val="single" w:sz="8" w:space="0" w:color="000000"/>
                    <w:left w:val="single" w:sz="8" w:space="0" w:color="000000"/>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proofErr w:type="spellStart"/>
                  <w:r w:rsidRPr="00822F2B">
                    <w:rPr>
                      <w:rFonts w:cs="Times New Roman"/>
                      <w:sz w:val="24"/>
                      <w:szCs w:val="28"/>
                    </w:rPr>
                    <w:t>Ед_изм</w:t>
                  </w:r>
                  <w:proofErr w:type="spellEnd"/>
                  <w:r w:rsidRPr="00822F2B">
                    <w:rPr>
                      <w:rFonts w:cs="Times New Roman"/>
                      <w:sz w:val="24"/>
                      <w:szCs w:val="28"/>
                    </w:rPr>
                    <w:t xml:space="preserve"> ПИ</w:t>
                  </w:r>
                  <w:r w:rsidRPr="00822F2B">
                    <w:rPr>
                      <w:rFonts w:cs="Times New Roman"/>
                      <w:sz w:val="24"/>
                      <w:szCs w:val="28"/>
                      <w:lang w:val="en-US"/>
                    </w:rPr>
                    <w:t>]</w:t>
                  </w:r>
                </w:p>
              </w:tc>
              <w:tc>
                <w:tcPr>
                  <w:tcW w:w="834" w:type="dxa"/>
                  <w:tcBorders>
                    <w:top w:val="single" w:sz="8" w:space="0" w:color="000000"/>
                    <w:left w:val="single" w:sz="8" w:space="0" w:color="000000"/>
                    <w:bottom w:val="single" w:sz="4" w:space="0" w:color="auto"/>
                    <w:right w:val="single" w:sz="8" w:space="0" w:color="000000"/>
                  </w:tcBorders>
                </w:tcPr>
                <w:p w:rsidR="007A535E" w:rsidRPr="00822F2B" w:rsidRDefault="007A535E" w:rsidP="005865D9">
                  <w:pPr>
                    <w:pStyle w:val="a3"/>
                    <w:rPr>
                      <w:rFonts w:cs="Times New Roman"/>
                      <w:sz w:val="24"/>
                      <w:szCs w:val="28"/>
                    </w:rPr>
                  </w:pPr>
                  <w:r w:rsidRPr="00822F2B">
                    <w:rPr>
                      <w:rFonts w:cs="Times New Roman"/>
                      <w:sz w:val="24"/>
                      <w:szCs w:val="28"/>
                    </w:rPr>
                    <w:t>Геологические</w:t>
                  </w:r>
                </w:p>
              </w:tc>
              <w:tc>
                <w:tcPr>
                  <w:tcW w:w="1049" w:type="dxa"/>
                  <w:tcBorders>
                    <w:top w:val="single" w:sz="8" w:space="0" w:color="000000"/>
                    <w:left w:val="single" w:sz="8" w:space="0" w:color="000000"/>
                    <w:bottom w:val="single" w:sz="4" w:space="0" w:color="auto"/>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49" w:type="dxa"/>
                  <w:tcBorders>
                    <w:top w:val="single" w:sz="8" w:space="0" w:color="000000"/>
                    <w:left w:val="single" w:sz="8" w:space="0" w:color="000000"/>
                    <w:bottom w:val="single" w:sz="4" w:space="0" w:color="auto"/>
                    <w:right w:val="single" w:sz="8" w:space="0" w:color="000000"/>
                  </w:tcBorders>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49" w:type="dxa"/>
                  <w:tcBorders>
                    <w:top w:val="single" w:sz="8" w:space="0" w:color="000000"/>
                    <w:left w:val="single" w:sz="8" w:space="0" w:color="000000"/>
                    <w:bottom w:val="single" w:sz="4" w:space="0" w:color="auto"/>
                    <w:right w:val="single" w:sz="8" w:space="0" w:color="000000"/>
                  </w:tcBorders>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49" w:type="dxa"/>
                  <w:tcBorders>
                    <w:top w:val="single" w:sz="8" w:space="0" w:color="000000"/>
                    <w:left w:val="single" w:sz="8" w:space="0" w:color="000000"/>
                    <w:bottom w:val="single" w:sz="4" w:space="0" w:color="auto"/>
                    <w:right w:val="single" w:sz="8" w:space="0" w:color="000000"/>
                  </w:tcBorders>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49" w:type="dxa"/>
                  <w:tcBorders>
                    <w:top w:val="single" w:sz="8" w:space="0" w:color="000000"/>
                    <w:left w:val="single" w:sz="8" w:space="0" w:color="000000"/>
                    <w:bottom w:val="single" w:sz="4" w:space="0" w:color="auto"/>
                    <w:right w:val="single" w:sz="8" w:space="0" w:color="000000"/>
                  </w:tcBorders>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r>
            <w:tr w:rsidR="007A535E" w:rsidRPr="00822F2B" w:rsidTr="005865D9">
              <w:trPr>
                <w:trHeight w:hRule="exact" w:val="832"/>
              </w:trPr>
              <w:tc>
                <w:tcPr>
                  <w:tcW w:w="933" w:type="dxa"/>
                  <w:vMerge/>
                  <w:tcBorders>
                    <w:left w:val="single" w:sz="8" w:space="0" w:color="000000"/>
                    <w:bottom w:val="single" w:sz="8" w:space="0" w:color="000000"/>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lang w:val="en-US"/>
                    </w:rPr>
                  </w:pPr>
                </w:p>
              </w:tc>
              <w:tc>
                <w:tcPr>
                  <w:tcW w:w="1381" w:type="dxa"/>
                  <w:vMerge/>
                  <w:tcBorders>
                    <w:left w:val="single" w:sz="8" w:space="0" w:color="000000"/>
                    <w:bottom w:val="single" w:sz="8" w:space="0" w:color="000000"/>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lang w:val="en-US"/>
                    </w:rPr>
                  </w:pPr>
                </w:p>
              </w:tc>
              <w:tc>
                <w:tcPr>
                  <w:tcW w:w="923" w:type="dxa"/>
                  <w:vMerge/>
                  <w:tcBorders>
                    <w:left w:val="single" w:sz="8" w:space="0" w:color="000000"/>
                    <w:bottom w:val="single" w:sz="8" w:space="0" w:color="000000"/>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lang w:val="en-US"/>
                    </w:rPr>
                  </w:pPr>
                </w:p>
              </w:tc>
              <w:tc>
                <w:tcPr>
                  <w:tcW w:w="834" w:type="dxa"/>
                  <w:tcBorders>
                    <w:top w:val="single" w:sz="4" w:space="0" w:color="auto"/>
                    <w:left w:val="single" w:sz="8" w:space="0" w:color="000000"/>
                    <w:bottom w:val="single" w:sz="8" w:space="0" w:color="000000"/>
                    <w:right w:val="single" w:sz="8" w:space="0" w:color="000000"/>
                  </w:tcBorders>
                </w:tcPr>
                <w:p w:rsidR="007A535E" w:rsidRPr="00822F2B" w:rsidRDefault="007A535E" w:rsidP="005865D9">
                  <w:pPr>
                    <w:pStyle w:val="a3"/>
                    <w:rPr>
                      <w:rFonts w:cs="Times New Roman"/>
                      <w:sz w:val="24"/>
                      <w:szCs w:val="28"/>
                    </w:rPr>
                  </w:pPr>
                  <w:r w:rsidRPr="00822F2B">
                    <w:rPr>
                      <w:rFonts w:cs="Times New Roman"/>
                      <w:sz w:val="24"/>
                      <w:szCs w:val="28"/>
                    </w:rPr>
                    <w:t>Извлекаемые</w:t>
                  </w:r>
                </w:p>
              </w:tc>
              <w:tc>
                <w:tcPr>
                  <w:tcW w:w="1049" w:type="dxa"/>
                  <w:tcBorders>
                    <w:top w:val="single" w:sz="4" w:space="0" w:color="auto"/>
                    <w:left w:val="single" w:sz="8" w:space="0" w:color="000000"/>
                    <w:bottom w:val="single" w:sz="8" w:space="0" w:color="000000"/>
                    <w:right w:val="single" w:sz="8" w:space="0" w:color="000000"/>
                  </w:tcBorders>
                  <w:tcMar>
                    <w:top w:w="0" w:type="dxa"/>
                    <w:left w:w="28" w:type="dxa"/>
                    <w:bottom w:w="0" w:type="dxa"/>
                    <w:right w:w="15" w:type="dxa"/>
                  </w:tcMar>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49" w:type="dxa"/>
                  <w:tcBorders>
                    <w:top w:val="single" w:sz="4" w:space="0" w:color="auto"/>
                    <w:left w:val="single" w:sz="8" w:space="0" w:color="000000"/>
                    <w:bottom w:val="single" w:sz="8" w:space="0" w:color="000000"/>
                    <w:right w:val="single" w:sz="8" w:space="0" w:color="000000"/>
                  </w:tcBorders>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49" w:type="dxa"/>
                  <w:tcBorders>
                    <w:top w:val="single" w:sz="4" w:space="0" w:color="auto"/>
                    <w:left w:val="single" w:sz="8" w:space="0" w:color="000000"/>
                    <w:bottom w:val="single" w:sz="8" w:space="0" w:color="000000"/>
                    <w:right w:val="single" w:sz="8" w:space="0" w:color="000000"/>
                  </w:tcBorders>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49" w:type="dxa"/>
                  <w:tcBorders>
                    <w:top w:val="single" w:sz="4" w:space="0" w:color="auto"/>
                    <w:left w:val="single" w:sz="8" w:space="0" w:color="000000"/>
                    <w:bottom w:val="single" w:sz="8" w:space="0" w:color="000000"/>
                    <w:right w:val="single" w:sz="8" w:space="0" w:color="000000"/>
                  </w:tcBorders>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49" w:type="dxa"/>
                  <w:tcBorders>
                    <w:top w:val="single" w:sz="4" w:space="0" w:color="auto"/>
                    <w:left w:val="single" w:sz="8" w:space="0" w:color="000000"/>
                    <w:bottom w:val="single" w:sz="8" w:space="0" w:color="000000"/>
                    <w:right w:val="single" w:sz="8" w:space="0" w:color="000000"/>
                  </w:tcBorders>
                  <w:vAlign w:val="center"/>
                </w:tcPr>
                <w:p w:rsidR="007A535E" w:rsidRPr="00822F2B" w:rsidRDefault="007A535E" w:rsidP="005865D9">
                  <w:pPr>
                    <w:pStyle w:val="a3"/>
                    <w:rPr>
                      <w:rFonts w:cs="Times New Roman"/>
                      <w:sz w:val="24"/>
                      <w:szCs w:val="28"/>
                      <w:lang w:val="en-US"/>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r>
          </w:tbl>
          <w:p w:rsidR="007A535E" w:rsidRPr="00822F2B" w:rsidRDefault="007A535E" w:rsidP="005865D9">
            <w:pPr>
              <w:keepNext/>
              <w:spacing w:after="0" w:line="240" w:lineRule="auto"/>
              <w:ind w:left="47" w:hanging="47"/>
              <w:outlineLvl w:val="0"/>
              <w:rPr>
                <w:rFonts w:ascii="Times New Roman" w:hAnsi="Times New Roman"/>
                <w:sz w:val="28"/>
                <w:szCs w:val="28"/>
              </w:rPr>
            </w:pPr>
          </w:p>
        </w:tc>
      </w:tr>
      <w:tr w:rsidR="007A535E" w:rsidRPr="00822F2B" w:rsidTr="00ED0EA7">
        <w:tc>
          <w:tcPr>
            <w:tcW w:w="709" w:type="dxa"/>
            <w:vMerge w:val="restart"/>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r w:rsidRPr="00822F2B">
              <w:rPr>
                <w:rFonts w:ascii="Times New Roman" w:hAnsi="Times New Roman"/>
                <w:sz w:val="28"/>
                <w:szCs w:val="28"/>
              </w:rPr>
              <w:lastRenderedPageBreak/>
              <w:t>3</w:t>
            </w:r>
          </w:p>
        </w:tc>
        <w:tc>
          <w:tcPr>
            <w:tcW w:w="9640"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r w:rsidRPr="00822F2B">
              <w:rPr>
                <w:rFonts w:ascii="Times New Roman" w:hAnsi="Times New Roman"/>
                <w:sz w:val="28"/>
                <w:szCs w:val="28"/>
              </w:rPr>
              <w:t>предоставленных для геологического изучения и (или) разведки и добычи подземных вод (за исключением промышленных подземных вод):</w:t>
            </w:r>
          </w:p>
        </w:tc>
      </w:tr>
      <w:tr w:rsidR="007A535E" w:rsidRPr="00822F2B" w:rsidTr="00ED0EA7">
        <w:tc>
          <w:tcPr>
            <w:tcW w:w="709" w:type="dxa"/>
            <w:vMerge/>
            <w:tcBorders>
              <w:left w:val="single" w:sz="8" w:space="0" w:color="000000"/>
              <w:bottom w:val="single" w:sz="8" w:space="0" w:color="000000"/>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p>
        </w:tc>
        <w:tc>
          <w:tcPr>
            <w:tcW w:w="9640" w:type="dxa"/>
            <w:tcBorders>
              <w:top w:val="single" w:sz="6" w:space="0" w:color="auto"/>
              <w:left w:val="single" w:sz="8" w:space="0" w:color="000000"/>
              <w:bottom w:val="single" w:sz="8" w:space="0" w:color="000000"/>
              <w:right w:val="single" w:sz="8" w:space="0" w:color="000000"/>
            </w:tcBorders>
            <w:tcMar>
              <w:top w:w="0" w:type="dxa"/>
              <w:left w:w="15" w:type="dxa"/>
              <w:bottom w:w="0" w:type="dxa"/>
              <w:right w:w="15" w:type="dxa"/>
            </w:tcMar>
          </w:tcPr>
          <w:tbl>
            <w:tblPr>
              <w:tblW w:w="9032" w:type="dxa"/>
              <w:tblInd w:w="15" w:type="dxa"/>
              <w:tblLayout w:type="fixed"/>
              <w:tblLook w:val="04A0"/>
            </w:tblPr>
            <w:tblGrid>
              <w:gridCol w:w="1379"/>
              <w:gridCol w:w="2292"/>
              <w:gridCol w:w="1072"/>
              <w:gridCol w:w="1072"/>
              <w:gridCol w:w="1072"/>
              <w:gridCol w:w="1072"/>
              <w:gridCol w:w="1073"/>
            </w:tblGrid>
            <w:tr w:rsidR="007A535E" w:rsidRPr="00822F2B" w:rsidTr="005865D9">
              <w:trPr>
                <w:trHeight w:hRule="exact" w:val="1198"/>
              </w:trPr>
              <w:tc>
                <w:tcPr>
                  <w:tcW w:w="1379" w:type="dxa"/>
                  <w:vMerge w:val="restart"/>
                  <w:tcBorders>
                    <w:top w:val="single" w:sz="8" w:space="0" w:color="000000"/>
                    <w:left w:val="single" w:sz="8" w:space="0" w:color="000000"/>
                    <w:right w:val="single" w:sz="4" w:space="0" w:color="auto"/>
                  </w:tcBorders>
                  <w:tcMar>
                    <w:top w:w="0" w:type="dxa"/>
                    <w:left w:w="15" w:type="dxa"/>
                    <w:bottom w:w="0" w:type="dxa"/>
                    <w:right w:w="15" w:type="dxa"/>
                  </w:tcMar>
                  <w:vAlign w:val="center"/>
                </w:tcPr>
                <w:p w:rsidR="007A535E" w:rsidRPr="00822F2B" w:rsidRDefault="007A535E" w:rsidP="005865D9">
                  <w:pPr>
                    <w:pStyle w:val="a3"/>
                    <w:rPr>
                      <w:b w:val="0"/>
                      <w:sz w:val="24"/>
                      <w:szCs w:val="24"/>
                    </w:rPr>
                  </w:pPr>
                  <w:r w:rsidRPr="00822F2B">
                    <w:rPr>
                      <w:b w:val="0"/>
                      <w:sz w:val="24"/>
                      <w:szCs w:val="28"/>
                    </w:rPr>
                    <w:t>Объект учета</w:t>
                  </w:r>
                </w:p>
              </w:tc>
              <w:tc>
                <w:tcPr>
                  <w:tcW w:w="2292" w:type="dxa"/>
                  <w:vMerge w:val="restart"/>
                  <w:tcBorders>
                    <w:top w:val="single" w:sz="8" w:space="0" w:color="000000"/>
                    <w:left w:val="single" w:sz="4" w:space="0" w:color="auto"/>
                    <w:right w:val="single" w:sz="8" w:space="0" w:color="000000"/>
                  </w:tcBorders>
                  <w:vAlign w:val="center"/>
                </w:tcPr>
                <w:p w:rsidR="007A535E" w:rsidRPr="00822F2B" w:rsidRDefault="007A535E" w:rsidP="005865D9">
                  <w:pPr>
                    <w:pStyle w:val="a3"/>
                    <w:rPr>
                      <w:b w:val="0"/>
                      <w:sz w:val="24"/>
                      <w:szCs w:val="24"/>
                    </w:rPr>
                  </w:pPr>
                  <w:r w:rsidRPr="00822F2B">
                    <w:rPr>
                      <w:b w:val="0"/>
                      <w:sz w:val="24"/>
                      <w:szCs w:val="24"/>
                    </w:rPr>
                    <w:t>Водоносные подразделения (горизонты, зоны, комплексы) назначение; минерализация подземных</w:t>
                  </w:r>
                </w:p>
                <w:p w:rsidR="007A535E" w:rsidRPr="00822F2B" w:rsidRDefault="007A535E" w:rsidP="005865D9">
                  <w:pPr>
                    <w:pStyle w:val="a3"/>
                    <w:rPr>
                      <w:sz w:val="24"/>
                      <w:szCs w:val="24"/>
                    </w:rPr>
                  </w:pPr>
                  <w:r w:rsidRPr="00822F2B">
                    <w:rPr>
                      <w:b w:val="0"/>
                      <w:sz w:val="24"/>
                      <w:szCs w:val="24"/>
                    </w:rPr>
                    <w:t>вод, г/л</w:t>
                  </w:r>
                </w:p>
              </w:tc>
              <w:tc>
                <w:tcPr>
                  <w:tcW w:w="5361" w:type="dxa"/>
                  <w:gridSpan w:val="5"/>
                  <w:tcBorders>
                    <w:top w:val="single" w:sz="8" w:space="0" w:color="000000"/>
                    <w:left w:val="single" w:sz="8" w:space="0" w:color="000000"/>
                    <w:bottom w:val="single" w:sz="8" w:space="0" w:color="000000"/>
                    <w:right w:val="single" w:sz="8" w:space="0" w:color="000000"/>
                  </w:tcBorders>
                  <w:vAlign w:val="center"/>
                </w:tcPr>
                <w:p w:rsidR="007A535E" w:rsidRPr="00822F2B" w:rsidRDefault="007A535E" w:rsidP="005865D9">
                  <w:pPr>
                    <w:widowControl w:val="0"/>
                    <w:autoSpaceDE w:val="0"/>
                    <w:autoSpaceDN w:val="0"/>
                    <w:adjustRightInd w:val="0"/>
                    <w:spacing w:after="0" w:line="240" w:lineRule="auto"/>
                    <w:ind w:left="23"/>
                    <w:jc w:val="center"/>
                    <w:rPr>
                      <w:rFonts w:ascii="Times New Roman" w:hAnsi="Times New Roman"/>
                      <w:sz w:val="28"/>
                      <w:szCs w:val="28"/>
                    </w:rPr>
                  </w:pPr>
                  <w:r w:rsidRPr="00822F2B">
                    <w:rPr>
                      <w:rFonts w:ascii="Times New Roman" w:hAnsi="Times New Roman"/>
                      <w:sz w:val="24"/>
                      <w:szCs w:val="28"/>
                    </w:rPr>
                    <w:t>Категории запасов</w:t>
                  </w:r>
                </w:p>
              </w:tc>
            </w:tr>
            <w:tr w:rsidR="007A535E" w:rsidRPr="00822F2B" w:rsidTr="005865D9">
              <w:trPr>
                <w:trHeight w:hRule="exact" w:val="1449"/>
              </w:trPr>
              <w:tc>
                <w:tcPr>
                  <w:tcW w:w="1379" w:type="dxa"/>
                  <w:vMerge/>
                  <w:tcBorders>
                    <w:left w:val="single" w:sz="8" w:space="0" w:color="000000"/>
                    <w:bottom w:val="single" w:sz="8" w:space="0" w:color="000000"/>
                    <w:right w:val="single" w:sz="4" w:space="0" w:color="auto"/>
                  </w:tcBorders>
                  <w:tcMar>
                    <w:top w:w="0" w:type="dxa"/>
                    <w:left w:w="15" w:type="dxa"/>
                    <w:bottom w:w="0" w:type="dxa"/>
                    <w:right w:w="15" w:type="dxa"/>
                  </w:tcMar>
                  <w:vAlign w:val="center"/>
                </w:tcPr>
                <w:p w:rsidR="007A535E" w:rsidRPr="00822F2B" w:rsidRDefault="007A535E" w:rsidP="005865D9">
                  <w:pPr>
                    <w:pStyle w:val="a3"/>
                    <w:rPr>
                      <w:rFonts w:cs="Times New Roman"/>
                      <w:sz w:val="24"/>
                      <w:szCs w:val="24"/>
                      <w:lang w:val="en-US"/>
                    </w:rPr>
                  </w:pPr>
                </w:p>
              </w:tc>
              <w:tc>
                <w:tcPr>
                  <w:tcW w:w="2292" w:type="dxa"/>
                  <w:vMerge/>
                  <w:tcBorders>
                    <w:left w:val="single" w:sz="4" w:space="0" w:color="auto"/>
                    <w:bottom w:val="single" w:sz="8" w:space="0" w:color="000000"/>
                    <w:right w:val="single" w:sz="8" w:space="0" w:color="000000"/>
                  </w:tcBorders>
                  <w:vAlign w:val="center"/>
                </w:tcPr>
                <w:p w:rsidR="007A535E" w:rsidRPr="00822F2B" w:rsidRDefault="007A535E" w:rsidP="005865D9">
                  <w:pPr>
                    <w:pStyle w:val="a3"/>
                    <w:rPr>
                      <w:rFonts w:cs="Times New Roman"/>
                      <w:sz w:val="24"/>
                      <w:szCs w:val="24"/>
                      <w:lang w:val="en-US"/>
                    </w:rPr>
                  </w:pPr>
                </w:p>
              </w:tc>
              <w:tc>
                <w:tcPr>
                  <w:tcW w:w="1072" w:type="dxa"/>
                  <w:tcBorders>
                    <w:top w:val="single" w:sz="8" w:space="0" w:color="000000"/>
                    <w:left w:val="single" w:sz="8" w:space="0" w:color="000000"/>
                    <w:bottom w:val="single" w:sz="8" w:space="0" w:color="000000"/>
                    <w:right w:val="single" w:sz="4" w:space="0" w:color="auto"/>
                  </w:tcBorders>
                  <w:vAlign w:val="center"/>
                </w:tcPr>
                <w:p w:rsidR="007A535E" w:rsidRPr="00822F2B" w:rsidRDefault="007A535E" w:rsidP="005865D9">
                  <w:pPr>
                    <w:pStyle w:val="a3"/>
                    <w:rPr>
                      <w:rFonts w:cs="Times New Roman"/>
                      <w:szCs w:val="28"/>
                      <w:lang w:val="en-US"/>
                    </w:rPr>
                  </w:pPr>
                  <w:r w:rsidRPr="00822F2B">
                    <w:rPr>
                      <w:sz w:val="24"/>
                      <w:szCs w:val="28"/>
                    </w:rPr>
                    <w:t>А</w:t>
                  </w:r>
                </w:p>
              </w:tc>
              <w:tc>
                <w:tcPr>
                  <w:tcW w:w="1072" w:type="dxa"/>
                  <w:tcBorders>
                    <w:top w:val="single" w:sz="8" w:space="0" w:color="000000"/>
                    <w:left w:val="single" w:sz="4" w:space="0" w:color="auto"/>
                    <w:bottom w:val="single" w:sz="8" w:space="0" w:color="000000"/>
                    <w:right w:val="single" w:sz="4" w:space="0" w:color="auto"/>
                  </w:tcBorders>
                  <w:vAlign w:val="center"/>
                </w:tcPr>
                <w:p w:rsidR="007A535E" w:rsidRPr="00822F2B" w:rsidRDefault="007A535E" w:rsidP="005865D9">
                  <w:pPr>
                    <w:pStyle w:val="a3"/>
                    <w:rPr>
                      <w:rFonts w:cs="Times New Roman"/>
                      <w:szCs w:val="28"/>
                      <w:lang w:val="en-US"/>
                    </w:rPr>
                  </w:pPr>
                  <w:r w:rsidRPr="00822F2B">
                    <w:rPr>
                      <w:sz w:val="24"/>
                      <w:szCs w:val="28"/>
                    </w:rPr>
                    <w:t>В</w:t>
                  </w:r>
                </w:p>
              </w:tc>
              <w:tc>
                <w:tcPr>
                  <w:tcW w:w="1072" w:type="dxa"/>
                  <w:tcBorders>
                    <w:top w:val="single" w:sz="8" w:space="0" w:color="000000"/>
                    <w:left w:val="single" w:sz="4" w:space="0" w:color="auto"/>
                    <w:bottom w:val="single" w:sz="8" w:space="0" w:color="000000"/>
                    <w:right w:val="single" w:sz="8" w:space="0" w:color="000000"/>
                  </w:tcBorders>
                  <w:vAlign w:val="center"/>
                </w:tcPr>
                <w:p w:rsidR="007A535E" w:rsidRPr="00822F2B" w:rsidRDefault="007A535E" w:rsidP="005865D9">
                  <w:pPr>
                    <w:pStyle w:val="a3"/>
                    <w:rPr>
                      <w:rFonts w:cs="Times New Roman"/>
                      <w:szCs w:val="28"/>
                      <w:lang w:val="en-US"/>
                    </w:rPr>
                  </w:pPr>
                  <w:r w:rsidRPr="00822F2B">
                    <w:rPr>
                      <w:sz w:val="24"/>
                      <w:szCs w:val="28"/>
                    </w:rPr>
                    <w:t>С</w:t>
                  </w:r>
                  <w:r w:rsidRPr="00822F2B">
                    <w:rPr>
                      <w:sz w:val="24"/>
                      <w:szCs w:val="28"/>
                      <w:vertAlign w:val="subscript"/>
                    </w:rPr>
                    <w:t>1</w:t>
                  </w:r>
                </w:p>
              </w:tc>
              <w:tc>
                <w:tcPr>
                  <w:tcW w:w="1072" w:type="dxa"/>
                  <w:tcBorders>
                    <w:top w:val="single" w:sz="8" w:space="0" w:color="000000"/>
                    <w:left w:val="single" w:sz="8" w:space="0" w:color="000000"/>
                    <w:bottom w:val="single" w:sz="8" w:space="0" w:color="000000"/>
                    <w:right w:val="single" w:sz="8" w:space="0" w:color="000000"/>
                  </w:tcBorders>
                  <w:vAlign w:val="center"/>
                </w:tcPr>
                <w:p w:rsidR="007A535E" w:rsidRPr="00822F2B" w:rsidRDefault="007A535E" w:rsidP="005865D9">
                  <w:pPr>
                    <w:pStyle w:val="a3"/>
                    <w:rPr>
                      <w:rFonts w:cs="Times New Roman"/>
                      <w:szCs w:val="28"/>
                      <w:lang w:val="en-US"/>
                    </w:rPr>
                  </w:pPr>
                  <w:r w:rsidRPr="00822F2B">
                    <w:rPr>
                      <w:sz w:val="24"/>
                      <w:szCs w:val="28"/>
                    </w:rPr>
                    <w:t>С</w:t>
                  </w:r>
                  <w:r w:rsidRPr="00822F2B">
                    <w:rPr>
                      <w:sz w:val="24"/>
                      <w:szCs w:val="28"/>
                      <w:vertAlign w:val="subscript"/>
                    </w:rPr>
                    <w:t>2</w:t>
                  </w:r>
                </w:p>
              </w:tc>
              <w:tc>
                <w:tcPr>
                  <w:tcW w:w="1073" w:type="dxa"/>
                  <w:tcBorders>
                    <w:top w:val="single" w:sz="8" w:space="0" w:color="000000"/>
                    <w:left w:val="single" w:sz="8" w:space="0" w:color="000000"/>
                    <w:bottom w:val="single" w:sz="8" w:space="0" w:color="000000"/>
                    <w:right w:val="single" w:sz="8" w:space="0" w:color="000000"/>
                  </w:tcBorders>
                  <w:vAlign w:val="center"/>
                </w:tcPr>
                <w:p w:rsidR="007A535E" w:rsidRPr="00822F2B" w:rsidRDefault="007A535E" w:rsidP="005865D9">
                  <w:pPr>
                    <w:pStyle w:val="a3"/>
                    <w:rPr>
                      <w:rFonts w:cs="Times New Roman"/>
                      <w:szCs w:val="28"/>
                      <w:lang w:val="en-US"/>
                    </w:rPr>
                  </w:pPr>
                  <w:proofErr w:type="spellStart"/>
                  <w:r w:rsidRPr="00822F2B">
                    <w:rPr>
                      <w:sz w:val="24"/>
                      <w:szCs w:val="28"/>
                    </w:rPr>
                    <w:t>Забалансовые</w:t>
                  </w:r>
                  <w:proofErr w:type="spellEnd"/>
                </w:p>
              </w:tc>
            </w:tr>
            <w:tr w:rsidR="007A535E" w:rsidRPr="00822F2B" w:rsidTr="005865D9">
              <w:trPr>
                <w:trHeight w:hRule="exact" w:val="1449"/>
              </w:trPr>
              <w:tc>
                <w:tcPr>
                  <w:tcW w:w="1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pStyle w:val="a3"/>
                    <w:rPr>
                      <w:rFonts w:cs="Times New Roman"/>
                      <w:sz w:val="24"/>
                      <w:szCs w:val="24"/>
                      <w:lang w:val="en-US"/>
                    </w:rPr>
                  </w:pPr>
                  <w:r w:rsidRPr="00822F2B">
                    <w:rPr>
                      <w:rFonts w:cs="Times New Roman"/>
                      <w:sz w:val="24"/>
                      <w:szCs w:val="24"/>
                      <w:lang w:val="en-US"/>
                    </w:rPr>
                    <w:t>[</w:t>
                  </w:r>
                  <w:r w:rsidRPr="00822F2B">
                    <w:rPr>
                      <w:rFonts w:cs="Times New Roman"/>
                      <w:sz w:val="24"/>
                      <w:szCs w:val="24"/>
                    </w:rPr>
                    <w:t>Объект учета</w:t>
                  </w:r>
                  <w:r w:rsidRPr="00822F2B">
                    <w:rPr>
                      <w:rFonts w:cs="Times New Roman"/>
                      <w:sz w:val="24"/>
                      <w:szCs w:val="24"/>
                      <w:lang w:val="en-US"/>
                    </w:rPr>
                    <w:t>]</w:t>
                  </w:r>
                </w:p>
              </w:tc>
              <w:tc>
                <w:tcPr>
                  <w:tcW w:w="2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pStyle w:val="a3"/>
                    <w:rPr>
                      <w:rFonts w:cs="Times New Roman"/>
                      <w:sz w:val="24"/>
                      <w:szCs w:val="24"/>
                      <w:lang w:val="en-US"/>
                    </w:rPr>
                  </w:pPr>
                  <w:r w:rsidRPr="00822F2B">
                    <w:rPr>
                      <w:rFonts w:cs="Times New Roman"/>
                      <w:sz w:val="24"/>
                      <w:szCs w:val="24"/>
                      <w:lang w:val="en-US"/>
                    </w:rPr>
                    <w:t>[</w:t>
                  </w:r>
                  <w:r w:rsidRPr="00822F2B">
                    <w:rPr>
                      <w:rFonts w:cs="Times New Roman"/>
                      <w:sz w:val="24"/>
                      <w:szCs w:val="24"/>
                    </w:rPr>
                    <w:t>Водоносные подразделения</w:t>
                  </w:r>
                  <w:r w:rsidRPr="00822F2B">
                    <w:rPr>
                      <w:rFonts w:cs="Times New Roman"/>
                      <w:sz w:val="24"/>
                      <w:szCs w:val="24"/>
                      <w:lang w:val="en-US"/>
                    </w:rPr>
                    <w:t>]</w:t>
                  </w:r>
                </w:p>
              </w:tc>
              <w:tc>
                <w:tcPr>
                  <w:tcW w:w="1072" w:type="dxa"/>
                  <w:tcBorders>
                    <w:top w:val="single" w:sz="8" w:space="0" w:color="000000"/>
                    <w:left w:val="single" w:sz="8" w:space="0" w:color="000000"/>
                    <w:bottom w:val="single" w:sz="8" w:space="0" w:color="000000"/>
                    <w:right w:val="single" w:sz="8" w:space="0" w:color="000000"/>
                  </w:tcBorders>
                  <w:vAlign w:val="center"/>
                </w:tcPr>
                <w:p w:rsidR="007A535E" w:rsidRPr="00822F2B" w:rsidRDefault="007A535E" w:rsidP="005865D9">
                  <w:pPr>
                    <w:pStyle w:val="a3"/>
                    <w:rPr>
                      <w:sz w:val="24"/>
                      <w:szCs w:val="28"/>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72" w:type="dxa"/>
                  <w:tcBorders>
                    <w:top w:val="single" w:sz="8" w:space="0" w:color="000000"/>
                    <w:left w:val="single" w:sz="8" w:space="0" w:color="000000"/>
                    <w:bottom w:val="single" w:sz="8" w:space="0" w:color="000000"/>
                    <w:right w:val="single" w:sz="8" w:space="0" w:color="000000"/>
                  </w:tcBorders>
                  <w:vAlign w:val="center"/>
                </w:tcPr>
                <w:p w:rsidR="007A535E" w:rsidRPr="00822F2B" w:rsidRDefault="007A535E" w:rsidP="005865D9">
                  <w:pPr>
                    <w:pStyle w:val="a3"/>
                    <w:rPr>
                      <w:sz w:val="24"/>
                      <w:szCs w:val="28"/>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72" w:type="dxa"/>
                  <w:tcBorders>
                    <w:top w:val="single" w:sz="8" w:space="0" w:color="000000"/>
                    <w:left w:val="single" w:sz="8" w:space="0" w:color="000000"/>
                    <w:bottom w:val="single" w:sz="8" w:space="0" w:color="000000"/>
                    <w:right w:val="single" w:sz="8" w:space="0" w:color="000000"/>
                  </w:tcBorders>
                  <w:vAlign w:val="center"/>
                </w:tcPr>
                <w:p w:rsidR="007A535E" w:rsidRPr="00822F2B" w:rsidRDefault="007A535E" w:rsidP="005865D9">
                  <w:pPr>
                    <w:pStyle w:val="a3"/>
                    <w:rPr>
                      <w:sz w:val="24"/>
                      <w:szCs w:val="28"/>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72" w:type="dxa"/>
                  <w:tcBorders>
                    <w:top w:val="single" w:sz="8" w:space="0" w:color="000000"/>
                    <w:left w:val="single" w:sz="8" w:space="0" w:color="000000"/>
                    <w:bottom w:val="single" w:sz="8" w:space="0" w:color="000000"/>
                    <w:right w:val="single" w:sz="8" w:space="0" w:color="000000"/>
                  </w:tcBorders>
                  <w:vAlign w:val="center"/>
                </w:tcPr>
                <w:p w:rsidR="007A535E" w:rsidRPr="00822F2B" w:rsidRDefault="007A535E" w:rsidP="005865D9">
                  <w:pPr>
                    <w:pStyle w:val="a3"/>
                    <w:rPr>
                      <w:sz w:val="24"/>
                      <w:szCs w:val="28"/>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c>
                <w:tcPr>
                  <w:tcW w:w="1073" w:type="dxa"/>
                  <w:tcBorders>
                    <w:top w:val="single" w:sz="8" w:space="0" w:color="000000"/>
                    <w:left w:val="single" w:sz="8" w:space="0" w:color="000000"/>
                    <w:bottom w:val="single" w:sz="8" w:space="0" w:color="000000"/>
                    <w:right w:val="single" w:sz="8" w:space="0" w:color="000000"/>
                  </w:tcBorders>
                  <w:vAlign w:val="center"/>
                </w:tcPr>
                <w:p w:rsidR="007A535E" w:rsidRPr="00822F2B" w:rsidRDefault="007A535E" w:rsidP="005865D9">
                  <w:pPr>
                    <w:pStyle w:val="a3"/>
                    <w:rPr>
                      <w:sz w:val="24"/>
                      <w:szCs w:val="28"/>
                    </w:rPr>
                  </w:pPr>
                  <w:r w:rsidRPr="00822F2B">
                    <w:rPr>
                      <w:rFonts w:cs="Times New Roman"/>
                      <w:sz w:val="24"/>
                      <w:szCs w:val="28"/>
                      <w:lang w:val="en-US"/>
                    </w:rPr>
                    <w:t>[</w:t>
                  </w:r>
                  <w:r w:rsidRPr="00822F2B">
                    <w:rPr>
                      <w:rFonts w:cs="Times New Roman"/>
                      <w:sz w:val="24"/>
                      <w:szCs w:val="28"/>
                    </w:rPr>
                    <w:t>Количество</w:t>
                  </w:r>
                  <w:r w:rsidRPr="00822F2B">
                    <w:rPr>
                      <w:rFonts w:cs="Times New Roman"/>
                      <w:sz w:val="24"/>
                      <w:szCs w:val="28"/>
                      <w:lang w:val="en-US"/>
                    </w:rPr>
                    <w:t>]</w:t>
                  </w:r>
                </w:p>
              </w:tc>
            </w:tr>
          </w:tbl>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p>
        </w:tc>
      </w:tr>
    </w:tbl>
    <w:p w:rsidR="007A535E" w:rsidRPr="00822F2B" w:rsidRDefault="007A535E" w:rsidP="007A535E">
      <w:pPr>
        <w:spacing w:after="0" w:line="240" w:lineRule="auto"/>
        <w:rPr>
          <w:rFonts w:ascii="Times New Roman" w:hAnsi="Times New Roman"/>
          <w:b/>
          <w:sz w:val="28"/>
          <w:szCs w:val="28"/>
        </w:rPr>
      </w:pPr>
    </w:p>
    <w:p w:rsidR="007A535E" w:rsidRPr="00822F2B" w:rsidRDefault="007A535E" w:rsidP="007A535E">
      <w:pPr>
        <w:spacing w:after="0" w:line="240" w:lineRule="auto"/>
        <w:rPr>
          <w:rFonts w:ascii="Times New Roman" w:hAnsi="Times New Roman"/>
          <w:b/>
          <w:bCs/>
          <w:sz w:val="28"/>
          <w:szCs w:val="28"/>
          <w:vertAlign w:val="superscript"/>
        </w:rPr>
      </w:pPr>
      <w:r w:rsidRPr="00822F2B">
        <w:rPr>
          <w:rFonts w:ascii="Times New Roman" w:hAnsi="Times New Roman"/>
          <w:b/>
          <w:sz w:val="28"/>
          <w:szCs w:val="28"/>
        </w:rPr>
        <w:t>Справочник «Описание границ участка недр»</w:t>
      </w:r>
      <w:r w:rsidRPr="00822F2B">
        <w:rPr>
          <w:rFonts w:ascii="Times New Roman" w:hAnsi="Times New Roman"/>
          <w:b/>
          <w:bCs/>
          <w:sz w:val="28"/>
          <w:szCs w:val="28"/>
          <w:vertAlign w:val="superscript"/>
        </w:rPr>
        <w:t xml:space="preserve"> </w:t>
      </w:r>
    </w:p>
    <w:p w:rsidR="007A535E" w:rsidRPr="00822F2B" w:rsidRDefault="007A535E" w:rsidP="007A535E">
      <w:pPr>
        <w:spacing w:after="0" w:line="240" w:lineRule="auto"/>
        <w:rPr>
          <w:rFonts w:ascii="Times New Roman" w:hAnsi="Times New Roman"/>
          <w:b/>
          <w:sz w:val="28"/>
          <w:szCs w:val="28"/>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753"/>
      </w:tblGrid>
      <w:tr w:rsidR="007A535E" w:rsidRPr="00822F2B" w:rsidTr="00ED0EA7">
        <w:tc>
          <w:tcPr>
            <w:tcW w:w="709" w:type="dxa"/>
            <w:vMerge w:val="restart"/>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w:t>
            </w:r>
          </w:p>
        </w:tc>
        <w:tc>
          <w:tcPr>
            <w:tcW w:w="9753"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Для лицензий на пользование недрами (за исключением лицензий на пользование недрами с целью геологического изучения и (или) разведки и добычи подземных вод). </w:t>
            </w:r>
          </w:p>
        </w:tc>
      </w:tr>
      <w:tr w:rsidR="007A535E" w:rsidRPr="00822F2B" w:rsidTr="00ED0EA7">
        <w:tc>
          <w:tcPr>
            <w:tcW w:w="709" w:type="dxa"/>
            <w:vMerge/>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p>
        </w:tc>
        <w:tc>
          <w:tcPr>
            <w:tcW w:w="9753" w:type="dxa"/>
            <w:shd w:val="clear" w:color="auto" w:fill="auto"/>
          </w:tcPr>
          <w:p w:rsidR="007A535E" w:rsidRPr="00822F2B" w:rsidRDefault="007A535E" w:rsidP="005865D9">
            <w:pPr>
              <w:pStyle w:val="ConsPlusNormal"/>
              <w:jc w:val="both"/>
              <w:rPr>
                <w:b/>
                <w:sz w:val="28"/>
                <w:szCs w:val="28"/>
              </w:rPr>
            </w:pPr>
          </w:p>
          <w:p w:rsidR="007A535E" w:rsidRPr="00822F2B" w:rsidRDefault="007A535E" w:rsidP="005865D9">
            <w:pPr>
              <w:pStyle w:val="ConsPlusNormal"/>
              <w:jc w:val="center"/>
              <w:rPr>
                <w:b/>
                <w:sz w:val="28"/>
                <w:szCs w:val="28"/>
              </w:rPr>
            </w:pPr>
            <w:r w:rsidRPr="00822F2B">
              <w:rPr>
                <w:b/>
                <w:sz w:val="28"/>
                <w:szCs w:val="28"/>
              </w:rPr>
              <w:t>[Таблица координат]</w:t>
            </w:r>
          </w:p>
          <w:p w:rsidR="007A535E" w:rsidRPr="00822F2B" w:rsidRDefault="007A535E" w:rsidP="005865D9">
            <w:pPr>
              <w:pStyle w:val="ConsPlusNormal"/>
              <w:jc w:val="both"/>
              <w:rPr>
                <w:b/>
                <w:sz w:val="28"/>
                <w:szCs w:val="28"/>
              </w:rPr>
            </w:pPr>
          </w:p>
          <w:p w:rsidR="007A535E" w:rsidRPr="00822F2B" w:rsidRDefault="007A535E" w:rsidP="005865D9">
            <w:pPr>
              <w:pStyle w:val="ConsPlusNormal"/>
              <w:jc w:val="both"/>
              <w:rPr>
                <w:b/>
                <w:sz w:val="28"/>
                <w:szCs w:val="28"/>
              </w:rPr>
            </w:pPr>
            <w:r w:rsidRPr="00822F2B">
              <w:rPr>
                <w:b/>
                <w:sz w:val="28"/>
                <w:szCs w:val="28"/>
              </w:rPr>
              <w:t>[Порядок соединения]</w:t>
            </w:r>
          </w:p>
          <w:p w:rsidR="007A535E" w:rsidRPr="00822F2B" w:rsidRDefault="007A535E" w:rsidP="005865D9">
            <w:pPr>
              <w:pStyle w:val="ConsPlusNormal"/>
              <w:jc w:val="both"/>
              <w:rPr>
                <w:b/>
                <w:sz w:val="28"/>
                <w:szCs w:val="28"/>
              </w:rPr>
            </w:pPr>
            <w:r w:rsidRPr="00822F2B">
              <w:rPr>
                <w:b/>
                <w:sz w:val="28"/>
                <w:szCs w:val="28"/>
              </w:rPr>
              <w:t>[Границы дна]</w:t>
            </w:r>
          </w:p>
        </w:tc>
      </w:tr>
      <w:tr w:rsidR="007A535E" w:rsidRPr="00822F2B" w:rsidTr="00ED0EA7">
        <w:tc>
          <w:tcPr>
            <w:tcW w:w="709" w:type="dxa"/>
            <w:vMerge w:val="restart"/>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2.</w:t>
            </w:r>
          </w:p>
        </w:tc>
        <w:tc>
          <w:tcPr>
            <w:tcW w:w="9753" w:type="dxa"/>
            <w:shd w:val="clear" w:color="auto" w:fill="auto"/>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лицензий на пользование недрами с целью разведки и добычи подземных вод или геологического изучения, разведки и добычи подземных вод</w:t>
            </w:r>
          </w:p>
        </w:tc>
      </w:tr>
      <w:tr w:rsidR="007A535E" w:rsidRPr="00822F2B" w:rsidTr="00ED0EA7">
        <w:tc>
          <w:tcPr>
            <w:tcW w:w="709" w:type="dxa"/>
            <w:vMerge/>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p>
        </w:tc>
        <w:tc>
          <w:tcPr>
            <w:tcW w:w="9753" w:type="dxa"/>
            <w:shd w:val="clear" w:color="auto" w:fill="auto"/>
          </w:tcPr>
          <w:p w:rsidR="007A535E" w:rsidRPr="00822F2B" w:rsidRDefault="007A535E" w:rsidP="005865D9">
            <w:pPr>
              <w:pStyle w:val="ConsPlusNormal"/>
              <w:jc w:val="both"/>
              <w:rPr>
                <w:b/>
                <w:sz w:val="28"/>
                <w:szCs w:val="28"/>
              </w:rPr>
            </w:pPr>
          </w:p>
          <w:p w:rsidR="007A535E" w:rsidRPr="00822F2B" w:rsidRDefault="007A535E" w:rsidP="005865D9">
            <w:pPr>
              <w:pStyle w:val="ConsPlusNormal"/>
              <w:jc w:val="center"/>
              <w:rPr>
                <w:b/>
                <w:sz w:val="28"/>
                <w:szCs w:val="28"/>
              </w:rPr>
            </w:pPr>
            <w:r w:rsidRPr="00822F2B">
              <w:rPr>
                <w:b/>
                <w:sz w:val="28"/>
                <w:szCs w:val="28"/>
              </w:rPr>
              <w:t>[Таблица координат]</w:t>
            </w:r>
          </w:p>
          <w:p w:rsidR="007A535E" w:rsidRPr="00822F2B" w:rsidRDefault="007A535E" w:rsidP="005865D9">
            <w:pPr>
              <w:pStyle w:val="ConsPlusNormal"/>
              <w:jc w:val="both"/>
              <w:rPr>
                <w:b/>
                <w:sz w:val="28"/>
                <w:szCs w:val="28"/>
              </w:rPr>
            </w:pPr>
          </w:p>
          <w:p w:rsidR="007A535E" w:rsidRPr="00822F2B" w:rsidRDefault="007A535E" w:rsidP="005865D9">
            <w:pPr>
              <w:pStyle w:val="ConsPlusNormal"/>
              <w:jc w:val="both"/>
              <w:rPr>
                <w:b/>
                <w:sz w:val="28"/>
                <w:szCs w:val="28"/>
              </w:rPr>
            </w:pPr>
            <w:r w:rsidRPr="00822F2B">
              <w:rPr>
                <w:b/>
                <w:sz w:val="28"/>
                <w:szCs w:val="28"/>
              </w:rPr>
              <w:t>[Порядок соединения]</w:t>
            </w:r>
          </w:p>
          <w:p w:rsidR="007A535E" w:rsidRPr="00822F2B" w:rsidRDefault="007A535E" w:rsidP="005865D9">
            <w:pPr>
              <w:pStyle w:val="ConsPlusNormal"/>
              <w:jc w:val="both"/>
              <w:rPr>
                <w:b/>
                <w:sz w:val="28"/>
                <w:szCs w:val="28"/>
              </w:rPr>
            </w:pPr>
          </w:p>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Сведения о границах зон округа санитарной охраны (зон строгого режима) и контурах размещения проектных водозаборных сооружений:</w:t>
            </w:r>
            <w:r w:rsidRPr="00822F2B">
              <w:rPr>
                <w:rFonts w:ascii="Times New Roman" w:eastAsia="Times New Roman" w:hAnsi="Times New Roman"/>
                <w:iCs/>
                <w:sz w:val="28"/>
                <w:szCs w:val="28"/>
                <w:lang w:eastAsia="ru-RU"/>
              </w:rPr>
              <w:t xml:space="preserve"> </w:t>
            </w:r>
            <w:r w:rsidRPr="00822F2B">
              <w:rPr>
                <w:rFonts w:ascii="Times New Roman" w:eastAsia="Times New Roman" w:hAnsi="Times New Roman"/>
                <w:b/>
                <w:iCs/>
                <w:sz w:val="28"/>
                <w:szCs w:val="28"/>
                <w:lang w:eastAsia="ru-RU"/>
              </w:rPr>
              <w:t>[Сведения границы].</w:t>
            </w:r>
          </w:p>
        </w:tc>
      </w:tr>
    </w:tbl>
    <w:p w:rsidR="007A535E" w:rsidRPr="00822F2B" w:rsidRDefault="007A535E" w:rsidP="007A535E">
      <w:pPr>
        <w:spacing w:after="0" w:line="240" w:lineRule="auto"/>
        <w:rPr>
          <w:rFonts w:ascii="Times New Roman" w:hAnsi="Times New Roman"/>
          <w:b/>
          <w:sz w:val="28"/>
          <w:szCs w:val="28"/>
        </w:rPr>
      </w:pPr>
    </w:p>
    <w:p w:rsidR="007A535E" w:rsidRPr="00822F2B" w:rsidRDefault="007A535E" w:rsidP="007A535E">
      <w:pPr>
        <w:spacing w:after="0" w:line="240" w:lineRule="auto"/>
        <w:rPr>
          <w:rFonts w:ascii="Times New Roman" w:hAnsi="Times New Roman"/>
          <w:b/>
          <w:sz w:val="28"/>
          <w:szCs w:val="28"/>
        </w:rPr>
      </w:pPr>
      <w:r w:rsidRPr="00822F2B">
        <w:rPr>
          <w:rFonts w:ascii="Times New Roman" w:hAnsi="Times New Roman"/>
          <w:b/>
          <w:sz w:val="28"/>
          <w:szCs w:val="28"/>
        </w:rPr>
        <w:t>Справочник «Таблица координат»</w:t>
      </w:r>
    </w:p>
    <w:p w:rsidR="007A535E" w:rsidRPr="00822F2B" w:rsidRDefault="007A535E" w:rsidP="007A535E">
      <w:pPr>
        <w:spacing w:after="0" w:line="240" w:lineRule="auto"/>
        <w:rPr>
          <w:rFonts w:ascii="Times New Roman" w:hAnsi="Times New Roman"/>
          <w:b/>
          <w:sz w:val="28"/>
          <w:szCs w:val="28"/>
        </w:rPr>
      </w:pPr>
    </w:p>
    <w:tbl>
      <w:tblPr>
        <w:tblStyle w:val="af2"/>
        <w:tblW w:w="10426" w:type="dxa"/>
        <w:tblInd w:w="-856" w:type="dxa"/>
        <w:tblLayout w:type="fixed"/>
        <w:tblLook w:val="04A0"/>
      </w:tblPr>
      <w:tblGrid>
        <w:gridCol w:w="709"/>
        <w:gridCol w:w="9717"/>
      </w:tblGrid>
      <w:tr w:rsidR="007A535E" w:rsidRPr="00822F2B" w:rsidTr="00F71475">
        <w:trPr>
          <w:trHeight w:val="2444"/>
        </w:trPr>
        <w:tc>
          <w:tcPr>
            <w:tcW w:w="709" w:type="dxa"/>
          </w:tcPr>
          <w:p w:rsidR="007A535E" w:rsidRPr="00822F2B" w:rsidRDefault="007A535E" w:rsidP="005865D9">
            <w:pPr>
              <w:spacing w:after="0" w:line="240" w:lineRule="auto"/>
              <w:rPr>
                <w:rFonts w:ascii="Times New Roman" w:hAnsi="Times New Roman"/>
                <w:sz w:val="28"/>
                <w:szCs w:val="28"/>
              </w:rPr>
            </w:pPr>
            <w:r w:rsidRPr="00822F2B">
              <w:rPr>
                <w:rFonts w:ascii="Times New Roman" w:hAnsi="Times New Roman"/>
                <w:sz w:val="28"/>
                <w:szCs w:val="28"/>
              </w:rPr>
              <w:t>1</w:t>
            </w:r>
          </w:p>
        </w:tc>
        <w:tc>
          <w:tcPr>
            <w:tcW w:w="9717" w:type="dxa"/>
          </w:tcPr>
          <w:p w:rsidR="007A535E" w:rsidRPr="00822F2B" w:rsidRDefault="007A535E" w:rsidP="005865D9">
            <w:pPr>
              <w:spacing w:after="0" w:line="240" w:lineRule="auto"/>
              <w:rPr>
                <w:rFonts w:ascii="Times New Roman" w:hAnsi="Times New Roman"/>
                <w:b/>
                <w:sz w:val="28"/>
                <w:szCs w:val="28"/>
              </w:rPr>
            </w:pPr>
          </w:p>
          <w:tbl>
            <w:tblPr>
              <w:tblW w:w="8877" w:type="dxa"/>
              <w:tblInd w:w="62" w:type="dxa"/>
              <w:tblLayout w:type="fixed"/>
              <w:tblCellMar>
                <w:top w:w="102" w:type="dxa"/>
                <w:left w:w="62" w:type="dxa"/>
                <w:bottom w:w="102" w:type="dxa"/>
                <w:right w:w="62" w:type="dxa"/>
              </w:tblCellMar>
              <w:tblLook w:val="0000"/>
            </w:tblPr>
            <w:tblGrid>
              <w:gridCol w:w="953"/>
              <w:gridCol w:w="1320"/>
              <w:gridCol w:w="1321"/>
              <w:gridCol w:w="1314"/>
              <w:gridCol w:w="7"/>
              <w:gridCol w:w="1320"/>
              <w:gridCol w:w="1321"/>
              <w:gridCol w:w="1321"/>
            </w:tblGrid>
            <w:tr w:rsidR="007A535E" w:rsidRPr="00822F2B" w:rsidTr="005865D9">
              <w:tc>
                <w:tcPr>
                  <w:tcW w:w="953" w:type="dxa"/>
                  <w:vMerge w:val="restart"/>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b/>
                      <w:sz w:val="28"/>
                      <w:szCs w:val="28"/>
                    </w:rPr>
                  </w:pPr>
                  <w:r w:rsidRPr="00822F2B">
                    <w:rPr>
                      <w:b/>
                      <w:sz w:val="28"/>
                      <w:szCs w:val="28"/>
                    </w:rPr>
                    <w:t>Номер точки</w:t>
                  </w:r>
                </w:p>
              </w:tc>
              <w:tc>
                <w:tcPr>
                  <w:tcW w:w="3955" w:type="dxa"/>
                  <w:gridSpan w:val="3"/>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b/>
                      <w:sz w:val="28"/>
                      <w:szCs w:val="28"/>
                    </w:rPr>
                  </w:pPr>
                  <w:r w:rsidRPr="00822F2B">
                    <w:rPr>
                      <w:b/>
                      <w:sz w:val="28"/>
                      <w:szCs w:val="28"/>
                    </w:rPr>
                    <w:t>Северная широта</w:t>
                  </w:r>
                </w:p>
              </w:tc>
              <w:tc>
                <w:tcPr>
                  <w:tcW w:w="3969" w:type="dxa"/>
                  <w:gridSpan w:val="4"/>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b/>
                      <w:sz w:val="28"/>
                      <w:szCs w:val="28"/>
                    </w:rPr>
                  </w:pPr>
                  <w:r w:rsidRPr="00822F2B">
                    <w:rPr>
                      <w:b/>
                      <w:sz w:val="28"/>
                      <w:szCs w:val="28"/>
                    </w:rPr>
                    <w:t>[Долгота]</w:t>
                  </w:r>
                </w:p>
              </w:tc>
            </w:tr>
            <w:tr w:rsidR="007A535E" w:rsidRPr="00822F2B" w:rsidTr="005865D9">
              <w:tc>
                <w:tcPr>
                  <w:tcW w:w="953" w:type="dxa"/>
                  <w:vMerge/>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both"/>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град.</w:t>
                  </w:r>
                </w:p>
              </w:tc>
              <w:tc>
                <w:tcPr>
                  <w:tcW w:w="1321"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мин.</w:t>
                  </w:r>
                </w:p>
              </w:tc>
              <w:tc>
                <w:tcPr>
                  <w:tcW w:w="1321" w:type="dxa"/>
                  <w:gridSpan w:val="2"/>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сек.</w:t>
                  </w:r>
                </w:p>
              </w:tc>
              <w:tc>
                <w:tcPr>
                  <w:tcW w:w="1320"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град.</w:t>
                  </w:r>
                </w:p>
              </w:tc>
              <w:tc>
                <w:tcPr>
                  <w:tcW w:w="1321"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мин.</w:t>
                  </w:r>
                </w:p>
              </w:tc>
              <w:tc>
                <w:tcPr>
                  <w:tcW w:w="1321"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сек.</w:t>
                  </w:r>
                </w:p>
              </w:tc>
            </w:tr>
            <w:tr w:rsidR="007A535E" w:rsidRPr="00822F2B" w:rsidTr="005865D9">
              <w:tc>
                <w:tcPr>
                  <w:tcW w:w="953"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 точки]</w:t>
                  </w:r>
                </w:p>
              </w:tc>
              <w:tc>
                <w:tcPr>
                  <w:tcW w:w="1320"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СШ_град</w:t>
                  </w:r>
                  <w:proofErr w:type="spellEnd"/>
                  <w:r w:rsidRPr="00822F2B">
                    <w:rPr>
                      <w:sz w:val="28"/>
                      <w:szCs w:val="28"/>
                    </w:rPr>
                    <w:t>]</w:t>
                  </w:r>
                </w:p>
              </w:tc>
              <w:tc>
                <w:tcPr>
                  <w:tcW w:w="1321"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СШ_мин</w:t>
                  </w:r>
                  <w:proofErr w:type="spellEnd"/>
                  <w:r w:rsidRPr="00822F2B">
                    <w:rPr>
                      <w:sz w:val="28"/>
                      <w:szCs w:val="28"/>
                    </w:rPr>
                    <w:t>]</w:t>
                  </w:r>
                </w:p>
              </w:tc>
              <w:tc>
                <w:tcPr>
                  <w:tcW w:w="1321" w:type="dxa"/>
                  <w:gridSpan w:val="2"/>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СШ_сек</w:t>
                  </w:r>
                  <w:proofErr w:type="spellEnd"/>
                  <w:r w:rsidRPr="00822F2B">
                    <w:rPr>
                      <w:sz w:val="28"/>
                      <w:szCs w:val="28"/>
                    </w:rPr>
                    <w:t>]</w:t>
                  </w:r>
                </w:p>
              </w:tc>
              <w:tc>
                <w:tcPr>
                  <w:tcW w:w="1320"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Д_град</w:t>
                  </w:r>
                  <w:proofErr w:type="spellEnd"/>
                  <w:r w:rsidRPr="00822F2B">
                    <w:rPr>
                      <w:sz w:val="28"/>
                      <w:szCs w:val="28"/>
                    </w:rPr>
                    <w:t>]</w:t>
                  </w:r>
                </w:p>
              </w:tc>
              <w:tc>
                <w:tcPr>
                  <w:tcW w:w="1321"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Д_мин</w:t>
                  </w:r>
                  <w:proofErr w:type="spellEnd"/>
                  <w:r w:rsidRPr="00822F2B">
                    <w:rPr>
                      <w:sz w:val="28"/>
                      <w:szCs w:val="28"/>
                    </w:rPr>
                    <w:t>]</w:t>
                  </w:r>
                </w:p>
              </w:tc>
              <w:tc>
                <w:tcPr>
                  <w:tcW w:w="1321"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Д_сек</w:t>
                  </w:r>
                  <w:proofErr w:type="spellEnd"/>
                  <w:r w:rsidRPr="00822F2B">
                    <w:rPr>
                      <w:sz w:val="28"/>
                      <w:szCs w:val="28"/>
                    </w:rPr>
                    <w:t>]</w:t>
                  </w:r>
                </w:p>
              </w:tc>
            </w:tr>
          </w:tbl>
          <w:p w:rsidR="007A535E" w:rsidRPr="00822F2B" w:rsidRDefault="007A535E" w:rsidP="005865D9">
            <w:pPr>
              <w:spacing w:after="0" w:line="240" w:lineRule="auto"/>
              <w:rPr>
                <w:rFonts w:ascii="Times New Roman" w:hAnsi="Times New Roman"/>
                <w:b/>
                <w:sz w:val="28"/>
                <w:szCs w:val="28"/>
              </w:rPr>
            </w:pPr>
          </w:p>
        </w:tc>
      </w:tr>
      <w:tr w:rsidR="007A535E" w:rsidRPr="00822F2B" w:rsidTr="00F71475">
        <w:trPr>
          <w:trHeight w:val="2408"/>
        </w:trPr>
        <w:tc>
          <w:tcPr>
            <w:tcW w:w="709" w:type="dxa"/>
          </w:tcPr>
          <w:p w:rsidR="007A535E" w:rsidRPr="00822F2B" w:rsidRDefault="007A535E" w:rsidP="005865D9">
            <w:pPr>
              <w:spacing w:after="0" w:line="240" w:lineRule="auto"/>
              <w:rPr>
                <w:rFonts w:ascii="Times New Roman" w:hAnsi="Times New Roman"/>
                <w:sz w:val="28"/>
                <w:szCs w:val="28"/>
              </w:rPr>
            </w:pPr>
            <w:r w:rsidRPr="00822F2B">
              <w:rPr>
                <w:rFonts w:ascii="Times New Roman" w:hAnsi="Times New Roman"/>
                <w:sz w:val="28"/>
                <w:szCs w:val="28"/>
              </w:rPr>
              <w:t>2</w:t>
            </w:r>
          </w:p>
        </w:tc>
        <w:tc>
          <w:tcPr>
            <w:tcW w:w="9717" w:type="dxa"/>
          </w:tcPr>
          <w:p w:rsidR="007A535E" w:rsidRPr="00822F2B" w:rsidRDefault="007A535E" w:rsidP="005865D9">
            <w:pPr>
              <w:spacing w:after="0" w:line="240" w:lineRule="auto"/>
              <w:rPr>
                <w:rFonts w:ascii="Times New Roman" w:hAnsi="Times New Roman"/>
                <w:b/>
                <w:sz w:val="28"/>
                <w:szCs w:val="28"/>
              </w:rPr>
            </w:pPr>
          </w:p>
          <w:tbl>
            <w:tblPr>
              <w:tblW w:w="8870" w:type="dxa"/>
              <w:tblInd w:w="62" w:type="dxa"/>
              <w:tblLayout w:type="fixed"/>
              <w:tblCellMar>
                <w:top w:w="102" w:type="dxa"/>
                <w:left w:w="62" w:type="dxa"/>
                <w:bottom w:w="102" w:type="dxa"/>
                <w:right w:w="62" w:type="dxa"/>
              </w:tblCellMar>
              <w:tblLook w:val="0000"/>
            </w:tblPr>
            <w:tblGrid>
              <w:gridCol w:w="1416"/>
              <w:gridCol w:w="1242"/>
              <w:gridCol w:w="1242"/>
              <w:gridCol w:w="1291"/>
              <w:gridCol w:w="1194"/>
              <w:gridCol w:w="1242"/>
              <w:gridCol w:w="1243"/>
            </w:tblGrid>
            <w:tr w:rsidR="007A535E" w:rsidRPr="00822F2B" w:rsidTr="005865D9">
              <w:tc>
                <w:tcPr>
                  <w:tcW w:w="1416" w:type="dxa"/>
                  <w:vMerge w:val="restart"/>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b/>
                      <w:sz w:val="28"/>
                      <w:szCs w:val="28"/>
                    </w:rPr>
                  </w:pPr>
                  <w:r w:rsidRPr="00822F2B">
                    <w:rPr>
                      <w:b/>
                      <w:sz w:val="28"/>
                      <w:szCs w:val="28"/>
                    </w:rPr>
                    <w:t>Номер скважины</w:t>
                  </w:r>
                </w:p>
              </w:tc>
              <w:tc>
                <w:tcPr>
                  <w:tcW w:w="3775" w:type="dxa"/>
                  <w:gridSpan w:val="3"/>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b/>
                      <w:sz w:val="28"/>
                      <w:szCs w:val="28"/>
                    </w:rPr>
                  </w:pPr>
                  <w:r w:rsidRPr="00822F2B">
                    <w:rPr>
                      <w:b/>
                      <w:sz w:val="28"/>
                      <w:szCs w:val="28"/>
                    </w:rPr>
                    <w:t>Северная широта</w:t>
                  </w:r>
                </w:p>
              </w:tc>
              <w:tc>
                <w:tcPr>
                  <w:tcW w:w="3679" w:type="dxa"/>
                  <w:gridSpan w:val="3"/>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b/>
                      <w:sz w:val="28"/>
                      <w:szCs w:val="28"/>
                    </w:rPr>
                  </w:pPr>
                  <w:r w:rsidRPr="00822F2B">
                    <w:rPr>
                      <w:b/>
                      <w:sz w:val="28"/>
                      <w:szCs w:val="28"/>
                    </w:rPr>
                    <w:t>[Долгота]</w:t>
                  </w:r>
                </w:p>
              </w:tc>
            </w:tr>
            <w:tr w:rsidR="007A535E" w:rsidRPr="00822F2B" w:rsidTr="005865D9">
              <w:tc>
                <w:tcPr>
                  <w:tcW w:w="1416" w:type="dxa"/>
                  <w:vMerge/>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both"/>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град.</w:t>
                  </w:r>
                </w:p>
              </w:tc>
              <w:tc>
                <w:tcPr>
                  <w:tcW w:w="1242"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мин.</w:t>
                  </w:r>
                </w:p>
              </w:tc>
              <w:tc>
                <w:tcPr>
                  <w:tcW w:w="1291"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сек.</w:t>
                  </w:r>
                </w:p>
              </w:tc>
              <w:tc>
                <w:tcPr>
                  <w:tcW w:w="1194"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град.</w:t>
                  </w:r>
                </w:p>
              </w:tc>
              <w:tc>
                <w:tcPr>
                  <w:tcW w:w="1242"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мин.</w:t>
                  </w:r>
                </w:p>
              </w:tc>
              <w:tc>
                <w:tcPr>
                  <w:tcW w:w="1243"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сек.</w:t>
                  </w:r>
                </w:p>
              </w:tc>
            </w:tr>
            <w:tr w:rsidR="007A535E" w:rsidRPr="00822F2B" w:rsidTr="005865D9">
              <w:tc>
                <w:tcPr>
                  <w:tcW w:w="1416"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 скважины]</w:t>
                  </w:r>
                </w:p>
              </w:tc>
              <w:tc>
                <w:tcPr>
                  <w:tcW w:w="1242"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СШ_град</w:t>
                  </w:r>
                  <w:proofErr w:type="spellEnd"/>
                  <w:r w:rsidRPr="00822F2B">
                    <w:rPr>
                      <w:sz w:val="28"/>
                      <w:szCs w:val="28"/>
                    </w:rPr>
                    <w:t>]</w:t>
                  </w:r>
                </w:p>
              </w:tc>
              <w:tc>
                <w:tcPr>
                  <w:tcW w:w="1242"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СШ_мин</w:t>
                  </w:r>
                  <w:proofErr w:type="spellEnd"/>
                  <w:r w:rsidRPr="00822F2B">
                    <w:rPr>
                      <w:sz w:val="28"/>
                      <w:szCs w:val="28"/>
                    </w:rPr>
                    <w:t>]</w:t>
                  </w:r>
                </w:p>
              </w:tc>
              <w:tc>
                <w:tcPr>
                  <w:tcW w:w="1291"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СШ_сек</w:t>
                  </w:r>
                  <w:proofErr w:type="spellEnd"/>
                  <w:r w:rsidRPr="00822F2B">
                    <w:rPr>
                      <w:sz w:val="28"/>
                      <w:szCs w:val="28"/>
                    </w:rPr>
                    <w:t>]</w:t>
                  </w:r>
                </w:p>
              </w:tc>
              <w:tc>
                <w:tcPr>
                  <w:tcW w:w="1194"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Д_град</w:t>
                  </w:r>
                  <w:proofErr w:type="spellEnd"/>
                  <w:r w:rsidRPr="00822F2B">
                    <w:rPr>
                      <w:sz w:val="28"/>
                      <w:szCs w:val="28"/>
                    </w:rPr>
                    <w:t>]</w:t>
                  </w:r>
                </w:p>
              </w:tc>
              <w:tc>
                <w:tcPr>
                  <w:tcW w:w="1242"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Д_мин</w:t>
                  </w:r>
                  <w:proofErr w:type="spellEnd"/>
                  <w:r w:rsidRPr="00822F2B">
                    <w:rPr>
                      <w:sz w:val="28"/>
                      <w:szCs w:val="28"/>
                    </w:rPr>
                    <w:t>]</w:t>
                  </w:r>
                </w:p>
              </w:tc>
              <w:tc>
                <w:tcPr>
                  <w:tcW w:w="1243" w:type="dxa"/>
                  <w:tcBorders>
                    <w:top w:val="single" w:sz="4" w:space="0" w:color="auto"/>
                    <w:left w:val="single" w:sz="4" w:space="0" w:color="auto"/>
                    <w:bottom w:val="single" w:sz="4" w:space="0" w:color="auto"/>
                    <w:right w:val="single" w:sz="4" w:space="0" w:color="auto"/>
                  </w:tcBorders>
                </w:tcPr>
                <w:p w:rsidR="007A535E" w:rsidRPr="00822F2B" w:rsidRDefault="007A535E" w:rsidP="005865D9">
                  <w:pPr>
                    <w:pStyle w:val="ConsPlusNormal"/>
                    <w:jc w:val="center"/>
                    <w:rPr>
                      <w:sz w:val="28"/>
                      <w:szCs w:val="28"/>
                    </w:rPr>
                  </w:pPr>
                  <w:r w:rsidRPr="00822F2B">
                    <w:rPr>
                      <w:sz w:val="28"/>
                      <w:szCs w:val="28"/>
                    </w:rPr>
                    <w:t>[</w:t>
                  </w:r>
                  <w:proofErr w:type="spellStart"/>
                  <w:r w:rsidRPr="00822F2B">
                    <w:rPr>
                      <w:sz w:val="28"/>
                      <w:szCs w:val="28"/>
                    </w:rPr>
                    <w:t>Д_сек</w:t>
                  </w:r>
                  <w:proofErr w:type="spellEnd"/>
                  <w:r w:rsidRPr="00822F2B">
                    <w:rPr>
                      <w:sz w:val="28"/>
                      <w:szCs w:val="28"/>
                    </w:rPr>
                    <w:t>]</w:t>
                  </w:r>
                </w:p>
              </w:tc>
            </w:tr>
          </w:tbl>
          <w:p w:rsidR="007A535E" w:rsidRPr="00822F2B" w:rsidRDefault="007A535E" w:rsidP="005865D9">
            <w:pPr>
              <w:spacing w:after="0" w:line="240" w:lineRule="auto"/>
              <w:rPr>
                <w:rFonts w:ascii="Times New Roman" w:hAnsi="Times New Roman"/>
                <w:b/>
                <w:sz w:val="28"/>
                <w:szCs w:val="28"/>
              </w:rPr>
            </w:pPr>
          </w:p>
        </w:tc>
      </w:tr>
    </w:tbl>
    <w:p w:rsidR="007A535E" w:rsidRPr="00822F2B" w:rsidRDefault="007A535E" w:rsidP="007A535E">
      <w:pPr>
        <w:spacing w:after="0" w:line="240" w:lineRule="auto"/>
        <w:rPr>
          <w:rFonts w:ascii="Times New Roman" w:hAnsi="Times New Roman"/>
          <w:b/>
          <w:sz w:val="28"/>
          <w:szCs w:val="28"/>
        </w:rPr>
      </w:pPr>
    </w:p>
    <w:p w:rsidR="007A535E" w:rsidRPr="00822F2B" w:rsidRDefault="007A535E" w:rsidP="007A535E">
      <w:pPr>
        <w:spacing w:after="0" w:line="240" w:lineRule="auto"/>
        <w:rPr>
          <w:rFonts w:ascii="Times New Roman" w:hAnsi="Times New Roman"/>
          <w:b/>
          <w:sz w:val="28"/>
          <w:szCs w:val="28"/>
        </w:rPr>
      </w:pPr>
      <w:r w:rsidRPr="00822F2B">
        <w:rPr>
          <w:rFonts w:ascii="Times New Roman" w:hAnsi="Times New Roman"/>
          <w:b/>
          <w:sz w:val="28"/>
          <w:szCs w:val="28"/>
        </w:rPr>
        <w:t>Справочник «Сведения об исключаемых областях»</w:t>
      </w:r>
    </w:p>
    <w:p w:rsidR="007A535E" w:rsidRPr="00822F2B" w:rsidRDefault="007A535E" w:rsidP="007A535E">
      <w:pPr>
        <w:spacing w:after="0" w:line="240" w:lineRule="auto"/>
        <w:rPr>
          <w:rFonts w:ascii="Times New Roman" w:hAnsi="Times New Roman"/>
          <w:b/>
          <w:sz w:val="28"/>
          <w:szCs w:val="28"/>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753"/>
      </w:tblGrid>
      <w:tr w:rsidR="007A535E" w:rsidRPr="00822F2B" w:rsidTr="00F71475">
        <w:tc>
          <w:tcPr>
            <w:tcW w:w="709" w:type="dxa"/>
            <w:vMerge w:val="restart"/>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w:t>
            </w:r>
          </w:p>
        </w:tc>
        <w:tc>
          <w:tcPr>
            <w:tcW w:w="9753" w:type="dxa"/>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лицензий, содержащих одну исключаемую область</w:t>
            </w:r>
          </w:p>
        </w:tc>
      </w:tr>
      <w:tr w:rsidR="007A535E" w:rsidRPr="00822F2B" w:rsidTr="00F71475">
        <w:tc>
          <w:tcPr>
            <w:tcW w:w="709" w:type="dxa"/>
            <w:vMerge/>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p>
        </w:tc>
        <w:tc>
          <w:tcPr>
            <w:tcW w:w="9753" w:type="dxa"/>
            <w:shd w:val="clear" w:color="auto" w:fill="auto"/>
          </w:tcPr>
          <w:p w:rsidR="007A535E" w:rsidRPr="00822F2B" w:rsidRDefault="007A535E" w:rsidP="005865D9">
            <w:pPr>
              <w:pStyle w:val="ConsPlusNormal"/>
              <w:ind w:firstLine="540"/>
              <w:jc w:val="both"/>
              <w:rPr>
                <w:sz w:val="28"/>
                <w:szCs w:val="28"/>
              </w:rPr>
            </w:pPr>
            <w:r w:rsidRPr="00822F2B">
              <w:rPr>
                <w:sz w:val="28"/>
                <w:szCs w:val="28"/>
              </w:rPr>
              <w:t>Из границ участка недр исключается часть недр со следующими географическими координатами угловых точек в геодезической системе координат 2011 года (ГСК-2011):</w:t>
            </w:r>
          </w:p>
          <w:p w:rsidR="007A535E" w:rsidRPr="00822F2B" w:rsidRDefault="007A535E" w:rsidP="005865D9">
            <w:pPr>
              <w:pStyle w:val="ConsPlusNormal"/>
              <w:jc w:val="center"/>
              <w:rPr>
                <w:b/>
                <w:sz w:val="28"/>
                <w:szCs w:val="28"/>
              </w:rPr>
            </w:pPr>
            <w:r w:rsidRPr="00822F2B">
              <w:rPr>
                <w:b/>
                <w:sz w:val="28"/>
                <w:szCs w:val="28"/>
              </w:rPr>
              <w:t>[Таблица координат]</w:t>
            </w:r>
          </w:p>
          <w:p w:rsidR="007A535E" w:rsidRPr="00822F2B" w:rsidRDefault="007A535E" w:rsidP="005865D9">
            <w:pPr>
              <w:pStyle w:val="ConsPlusNormal"/>
              <w:ind w:firstLine="540"/>
              <w:jc w:val="both"/>
              <w:rPr>
                <w:b/>
                <w:sz w:val="28"/>
                <w:szCs w:val="28"/>
              </w:rPr>
            </w:pPr>
            <w:r w:rsidRPr="00822F2B">
              <w:rPr>
                <w:b/>
                <w:sz w:val="28"/>
                <w:szCs w:val="28"/>
              </w:rPr>
              <w:t>[Порядок соединения]</w:t>
            </w:r>
          </w:p>
          <w:p w:rsidR="007A535E" w:rsidRPr="00822F2B" w:rsidRDefault="007A535E" w:rsidP="005865D9">
            <w:pPr>
              <w:pStyle w:val="ConsPlusNormal"/>
              <w:ind w:firstLine="540"/>
              <w:jc w:val="both"/>
              <w:rPr>
                <w:sz w:val="28"/>
                <w:szCs w:val="28"/>
              </w:rPr>
            </w:pPr>
            <w:r w:rsidRPr="00822F2B">
              <w:rPr>
                <w:b/>
                <w:sz w:val="28"/>
                <w:szCs w:val="28"/>
              </w:rPr>
              <w:t>Верхняя граница исключаемой области</w:t>
            </w:r>
            <w:r w:rsidRPr="00822F2B">
              <w:rPr>
                <w:sz w:val="28"/>
                <w:szCs w:val="28"/>
              </w:rPr>
              <w:t xml:space="preserve"> - [Верхняя граница].</w:t>
            </w:r>
          </w:p>
          <w:p w:rsidR="007A535E" w:rsidRPr="00822F2B" w:rsidRDefault="007A535E" w:rsidP="005865D9">
            <w:pPr>
              <w:pStyle w:val="ConsPlusNormal"/>
              <w:ind w:firstLine="540"/>
              <w:jc w:val="both"/>
              <w:rPr>
                <w:rFonts w:eastAsia="Times New Roman"/>
                <w:sz w:val="28"/>
                <w:szCs w:val="28"/>
              </w:rPr>
            </w:pPr>
            <w:r w:rsidRPr="00822F2B">
              <w:rPr>
                <w:b/>
                <w:sz w:val="28"/>
                <w:szCs w:val="28"/>
              </w:rPr>
              <w:t>Нижняя граница исключаемой области</w:t>
            </w:r>
            <w:r w:rsidRPr="00822F2B">
              <w:rPr>
                <w:sz w:val="28"/>
                <w:szCs w:val="28"/>
              </w:rPr>
              <w:t xml:space="preserve"> - [Нижняя граница].</w:t>
            </w:r>
            <w:r w:rsidRPr="00822F2B">
              <w:rPr>
                <w:rFonts w:eastAsia="Times New Roman"/>
                <w:sz w:val="28"/>
                <w:szCs w:val="28"/>
              </w:rPr>
              <w:t xml:space="preserve"> </w:t>
            </w:r>
          </w:p>
          <w:p w:rsidR="007A535E" w:rsidRPr="00822F2B" w:rsidRDefault="007A535E" w:rsidP="005865D9">
            <w:pPr>
              <w:pStyle w:val="ConsPlusNormal"/>
              <w:ind w:firstLine="540"/>
              <w:jc w:val="both"/>
              <w:rPr>
                <w:sz w:val="28"/>
                <w:szCs w:val="28"/>
              </w:rPr>
            </w:pPr>
            <w:r w:rsidRPr="00822F2B">
              <w:rPr>
                <w:sz w:val="28"/>
                <w:szCs w:val="28"/>
              </w:rPr>
              <w:t>Площадь исключаемой области составляет [Площадь] [</w:t>
            </w:r>
            <w:proofErr w:type="spellStart"/>
            <w:r w:rsidRPr="00822F2B">
              <w:rPr>
                <w:sz w:val="28"/>
                <w:szCs w:val="28"/>
              </w:rPr>
              <w:t>Ед_изм</w:t>
            </w:r>
            <w:proofErr w:type="spellEnd"/>
            <w:r w:rsidRPr="00822F2B">
              <w:rPr>
                <w:sz w:val="28"/>
                <w:szCs w:val="28"/>
              </w:rPr>
              <w:t>]</w:t>
            </w:r>
          </w:p>
          <w:p w:rsidR="007A535E" w:rsidRPr="00822F2B" w:rsidRDefault="007A535E" w:rsidP="005865D9">
            <w:pPr>
              <w:pStyle w:val="ConsPlusNormal"/>
              <w:ind w:firstLine="540"/>
              <w:jc w:val="both"/>
              <w:rPr>
                <w:rFonts w:eastAsia="Times New Roman"/>
                <w:sz w:val="28"/>
                <w:szCs w:val="28"/>
              </w:rPr>
            </w:pPr>
          </w:p>
        </w:tc>
      </w:tr>
      <w:tr w:rsidR="007A535E" w:rsidRPr="00822F2B" w:rsidTr="00F71475">
        <w:trPr>
          <w:trHeight w:val="385"/>
        </w:trPr>
        <w:tc>
          <w:tcPr>
            <w:tcW w:w="709" w:type="dxa"/>
            <w:vMerge w:val="restart"/>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1.</w:t>
            </w:r>
          </w:p>
        </w:tc>
        <w:tc>
          <w:tcPr>
            <w:tcW w:w="9753" w:type="dxa"/>
            <w:shd w:val="clear" w:color="auto" w:fill="auto"/>
          </w:tcPr>
          <w:p w:rsidR="007A535E" w:rsidRPr="00822F2B" w:rsidRDefault="007A535E" w:rsidP="005865D9">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Для лицензий, содержащих две и более исключаемые области</w:t>
            </w:r>
          </w:p>
        </w:tc>
      </w:tr>
      <w:tr w:rsidR="007A535E" w:rsidRPr="00822F2B" w:rsidTr="00F71475">
        <w:trPr>
          <w:trHeight w:val="252"/>
        </w:trPr>
        <w:tc>
          <w:tcPr>
            <w:tcW w:w="709" w:type="dxa"/>
            <w:vMerge/>
            <w:shd w:val="clear" w:color="auto" w:fill="auto"/>
          </w:tcPr>
          <w:p w:rsidR="007A535E" w:rsidRPr="00822F2B" w:rsidRDefault="007A535E" w:rsidP="005865D9">
            <w:pPr>
              <w:spacing w:after="0" w:line="240" w:lineRule="auto"/>
              <w:rPr>
                <w:rFonts w:ascii="Times New Roman" w:eastAsia="Times New Roman" w:hAnsi="Times New Roman"/>
                <w:sz w:val="28"/>
                <w:szCs w:val="28"/>
                <w:lang w:eastAsia="ru-RU"/>
              </w:rPr>
            </w:pPr>
          </w:p>
        </w:tc>
        <w:tc>
          <w:tcPr>
            <w:tcW w:w="9753" w:type="dxa"/>
            <w:shd w:val="clear" w:color="auto" w:fill="auto"/>
          </w:tcPr>
          <w:p w:rsidR="007A535E" w:rsidRPr="00822F2B" w:rsidRDefault="007A535E" w:rsidP="005865D9">
            <w:pPr>
              <w:pStyle w:val="ConsPlusNormal"/>
              <w:ind w:firstLine="540"/>
              <w:jc w:val="both"/>
              <w:rPr>
                <w:sz w:val="28"/>
                <w:szCs w:val="28"/>
              </w:rPr>
            </w:pPr>
            <w:r w:rsidRPr="00822F2B">
              <w:rPr>
                <w:sz w:val="28"/>
                <w:szCs w:val="28"/>
              </w:rPr>
              <w:t>Из границ участка недр исключаются части недр со следующими географическими координатами угловых точек в геодезической системе координат 2011 года (ГСК-2011):</w:t>
            </w:r>
          </w:p>
          <w:p w:rsidR="007A535E" w:rsidRPr="00822F2B" w:rsidRDefault="007A535E" w:rsidP="005865D9">
            <w:pPr>
              <w:pStyle w:val="ConsPlusNormal"/>
              <w:jc w:val="both"/>
              <w:rPr>
                <w:b/>
                <w:sz w:val="28"/>
                <w:szCs w:val="28"/>
              </w:rPr>
            </w:pPr>
          </w:p>
          <w:p w:rsidR="007A535E" w:rsidRPr="00822F2B" w:rsidRDefault="007A535E" w:rsidP="005865D9">
            <w:pPr>
              <w:pStyle w:val="ConsPlusNormal"/>
              <w:jc w:val="both"/>
              <w:rPr>
                <w:b/>
                <w:sz w:val="28"/>
                <w:szCs w:val="28"/>
              </w:rPr>
            </w:pPr>
            <w:r w:rsidRPr="00822F2B">
              <w:rPr>
                <w:b/>
                <w:sz w:val="28"/>
                <w:szCs w:val="28"/>
              </w:rPr>
              <w:t>Участок № 1</w:t>
            </w:r>
          </w:p>
          <w:p w:rsidR="007A535E" w:rsidRPr="00822F2B" w:rsidRDefault="007A535E" w:rsidP="005865D9">
            <w:pPr>
              <w:pStyle w:val="ConsPlusNormal"/>
              <w:jc w:val="center"/>
              <w:rPr>
                <w:b/>
                <w:sz w:val="28"/>
                <w:szCs w:val="28"/>
              </w:rPr>
            </w:pPr>
            <w:r w:rsidRPr="00822F2B">
              <w:rPr>
                <w:b/>
                <w:sz w:val="28"/>
                <w:szCs w:val="28"/>
              </w:rPr>
              <w:t>[Таблица координат]</w:t>
            </w:r>
          </w:p>
          <w:p w:rsidR="007A535E" w:rsidRPr="00822F2B" w:rsidRDefault="007A535E" w:rsidP="005865D9">
            <w:pPr>
              <w:pStyle w:val="ConsPlusNormal"/>
              <w:ind w:firstLine="540"/>
              <w:jc w:val="both"/>
              <w:rPr>
                <w:b/>
                <w:sz w:val="28"/>
                <w:szCs w:val="28"/>
              </w:rPr>
            </w:pPr>
            <w:r w:rsidRPr="00822F2B">
              <w:rPr>
                <w:b/>
                <w:sz w:val="28"/>
                <w:szCs w:val="28"/>
              </w:rPr>
              <w:t>[Порядок соединения]</w:t>
            </w:r>
          </w:p>
          <w:p w:rsidR="007A535E" w:rsidRPr="00822F2B" w:rsidRDefault="007A535E" w:rsidP="005865D9">
            <w:pPr>
              <w:pStyle w:val="ConsPlusNormal"/>
              <w:ind w:firstLine="540"/>
              <w:jc w:val="both"/>
              <w:rPr>
                <w:sz w:val="28"/>
                <w:szCs w:val="28"/>
              </w:rPr>
            </w:pPr>
            <w:r w:rsidRPr="00822F2B">
              <w:rPr>
                <w:b/>
                <w:sz w:val="28"/>
                <w:szCs w:val="28"/>
              </w:rPr>
              <w:t>Верхняя граница исключаемой области</w:t>
            </w:r>
            <w:r w:rsidRPr="00822F2B">
              <w:rPr>
                <w:sz w:val="28"/>
                <w:szCs w:val="28"/>
              </w:rPr>
              <w:t xml:space="preserve"> - [Верхняя граница].</w:t>
            </w:r>
          </w:p>
          <w:p w:rsidR="007A535E" w:rsidRPr="00822F2B" w:rsidRDefault="007A535E" w:rsidP="005865D9">
            <w:pPr>
              <w:pStyle w:val="ConsPlusNormal"/>
              <w:ind w:firstLine="540"/>
              <w:jc w:val="both"/>
              <w:rPr>
                <w:rFonts w:eastAsia="Times New Roman"/>
                <w:sz w:val="28"/>
                <w:szCs w:val="28"/>
              </w:rPr>
            </w:pPr>
            <w:r w:rsidRPr="00822F2B">
              <w:rPr>
                <w:b/>
                <w:sz w:val="28"/>
                <w:szCs w:val="28"/>
              </w:rPr>
              <w:t>Нижняя граница исключаемой</w:t>
            </w:r>
            <w:r w:rsidRPr="00822F2B">
              <w:rPr>
                <w:sz w:val="28"/>
                <w:szCs w:val="28"/>
              </w:rPr>
              <w:t xml:space="preserve"> </w:t>
            </w:r>
            <w:r w:rsidRPr="00822F2B">
              <w:rPr>
                <w:b/>
                <w:sz w:val="28"/>
                <w:szCs w:val="28"/>
              </w:rPr>
              <w:t>области</w:t>
            </w:r>
            <w:r w:rsidRPr="00822F2B">
              <w:rPr>
                <w:sz w:val="28"/>
                <w:szCs w:val="28"/>
              </w:rPr>
              <w:t xml:space="preserve"> - [Нижняя граница].</w:t>
            </w:r>
            <w:r w:rsidRPr="00822F2B">
              <w:rPr>
                <w:rFonts w:eastAsia="Times New Roman"/>
                <w:sz w:val="28"/>
                <w:szCs w:val="28"/>
              </w:rPr>
              <w:t xml:space="preserve"> </w:t>
            </w:r>
          </w:p>
          <w:p w:rsidR="007A535E" w:rsidRPr="00822F2B" w:rsidRDefault="007A535E" w:rsidP="005865D9">
            <w:pPr>
              <w:pStyle w:val="ConsPlusNormal"/>
              <w:ind w:firstLine="540"/>
              <w:jc w:val="both"/>
              <w:rPr>
                <w:sz w:val="28"/>
                <w:szCs w:val="28"/>
              </w:rPr>
            </w:pPr>
            <w:r w:rsidRPr="00822F2B">
              <w:rPr>
                <w:sz w:val="28"/>
                <w:szCs w:val="28"/>
              </w:rPr>
              <w:t>Площадь исключаемой области составляет [Площадь] [</w:t>
            </w:r>
            <w:proofErr w:type="spellStart"/>
            <w:r w:rsidRPr="00822F2B">
              <w:rPr>
                <w:sz w:val="28"/>
                <w:szCs w:val="28"/>
              </w:rPr>
              <w:t>Ед_изм</w:t>
            </w:r>
            <w:proofErr w:type="spellEnd"/>
            <w:r w:rsidRPr="00822F2B">
              <w:rPr>
                <w:sz w:val="28"/>
                <w:szCs w:val="28"/>
              </w:rPr>
              <w:t>]</w:t>
            </w:r>
          </w:p>
          <w:p w:rsidR="007A535E" w:rsidRPr="00822F2B" w:rsidRDefault="007A535E" w:rsidP="005865D9">
            <w:pPr>
              <w:pStyle w:val="ConsPlusNormal"/>
              <w:jc w:val="both"/>
              <w:rPr>
                <w:b/>
                <w:sz w:val="28"/>
                <w:szCs w:val="28"/>
              </w:rPr>
            </w:pPr>
          </w:p>
          <w:p w:rsidR="007A535E" w:rsidRPr="00822F2B" w:rsidRDefault="007A535E" w:rsidP="005865D9">
            <w:pPr>
              <w:pStyle w:val="ConsPlusNormal"/>
              <w:jc w:val="both"/>
              <w:rPr>
                <w:rFonts w:eastAsia="Times New Roman"/>
                <w:b/>
                <w:iCs/>
                <w:sz w:val="28"/>
                <w:szCs w:val="28"/>
              </w:rPr>
            </w:pPr>
            <w:r w:rsidRPr="00822F2B">
              <w:rPr>
                <w:b/>
                <w:sz w:val="28"/>
                <w:szCs w:val="28"/>
              </w:rPr>
              <w:t xml:space="preserve">Участок № </w:t>
            </w:r>
            <w:r w:rsidRPr="00822F2B">
              <w:rPr>
                <w:rFonts w:eastAsia="Times New Roman"/>
                <w:b/>
                <w:iCs/>
                <w:sz w:val="28"/>
                <w:szCs w:val="28"/>
              </w:rPr>
              <w:t>[</w:t>
            </w:r>
            <w:r w:rsidRPr="00822F2B">
              <w:rPr>
                <w:rFonts w:eastAsia="Times New Roman"/>
                <w:b/>
                <w:iCs/>
                <w:sz w:val="28"/>
                <w:szCs w:val="28"/>
                <w:lang w:val="en-US"/>
              </w:rPr>
              <w:t>N</w:t>
            </w:r>
            <w:r w:rsidRPr="00822F2B">
              <w:rPr>
                <w:rFonts w:eastAsia="Times New Roman"/>
                <w:b/>
                <w:iCs/>
                <w:sz w:val="28"/>
                <w:szCs w:val="28"/>
              </w:rPr>
              <w:t>]</w:t>
            </w:r>
          </w:p>
          <w:p w:rsidR="007A535E" w:rsidRPr="00822F2B" w:rsidRDefault="007A535E" w:rsidP="005865D9">
            <w:pPr>
              <w:pStyle w:val="ConsPlusNormal"/>
              <w:jc w:val="center"/>
              <w:rPr>
                <w:b/>
                <w:sz w:val="28"/>
                <w:szCs w:val="28"/>
              </w:rPr>
            </w:pPr>
            <w:r w:rsidRPr="00822F2B">
              <w:rPr>
                <w:b/>
                <w:sz w:val="28"/>
                <w:szCs w:val="28"/>
              </w:rPr>
              <w:lastRenderedPageBreak/>
              <w:t>[Таблица координат]</w:t>
            </w:r>
          </w:p>
          <w:p w:rsidR="007A535E" w:rsidRPr="00822F2B" w:rsidRDefault="007A535E" w:rsidP="005865D9">
            <w:pPr>
              <w:pStyle w:val="ConsPlusNormal"/>
              <w:ind w:firstLine="540"/>
              <w:jc w:val="both"/>
              <w:rPr>
                <w:b/>
                <w:sz w:val="28"/>
                <w:szCs w:val="28"/>
              </w:rPr>
            </w:pPr>
            <w:r w:rsidRPr="00822F2B">
              <w:rPr>
                <w:b/>
                <w:sz w:val="28"/>
                <w:szCs w:val="28"/>
              </w:rPr>
              <w:t>[Порядок соединения]</w:t>
            </w:r>
          </w:p>
          <w:p w:rsidR="007A535E" w:rsidRPr="00822F2B" w:rsidRDefault="007A535E" w:rsidP="005865D9">
            <w:pPr>
              <w:pStyle w:val="ConsPlusNormal"/>
              <w:ind w:firstLine="540"/>
              <w:jc w:val="both"/>
              <w:rPr>
                <w:sz w:val="28"/>
                <w:szCs w:val="28"/>
              </w:rPr>
            </w:pPr>
            <w:r w:rsidRPr="00822F2B">
              <w:rPr>
                <w:b/>
                <w:sz w:val="28"/>
                <w:szCs w:val="28"/>
              </w:rPr>
              <w:t>Верхняя граница исключаемой области</w:t>
            </w:r>
            <w:r w:rsidRPr="00822F2B">
              <w:rPr>
                <w:sz w:val="28"/>
                <w:szCs w:val="28"/>
              </w:rPr>
              <w:t xml:space="preserve"> - [Верхняя граница].</w:t>
            </w:r>
          </w:p>
          <w:p w:rsidR="007A535E" w:rsidRPr="00822F2B" w:rsidRDefault="007A535E" w:rsidP="005865D9">
            <w:pPr>
              <w:pStyle w:val="ConsPlusNormal"/>
              <w:ind w:firstLine="540"/>
              <w:jc w:val="both"/>
              <w:rPr>
                <w:rFonts w:eastAsia="Times New Roman"/>
                <w:sz w:val="28"/>
                <w:szCs w:val="28"/>
              </w:rPr>
            </w:pPr>
            <w:r w:rsidRPr="00822F2B">
              <w:rPr>
                <w:b/>
                <w:sz w:val="28"/>
                <w:szCs w:val="28"/>
              </w:rPr>
              <w:t>Нижняя граница исключаемой области</w:t>
            </w:r>
            <w:r w:rsidRPr="00822F2B">
              <w:rPr>
                <w:sz w:val="28"/>
                <w:szCs w:val="28"/>
              </w:rPr>
              <w:t xml:space="preserve"> - [Нижняя граница].</w:t>
            </w:r>
            <w:r w:rsidRPr="00822F2B">
              <w:rPr>
                <w:rFonts w:eastAsia="Times New Roman"/>
                <w:sz w:val="28"/>
                <w:szCs w:val="28"/>
              </w:rPr>
              <w:t xml:space="preserve"> </w:t>
            </w:r>
          </w:p>
          <w:p w:rsidR="007A535E" w:rsidRPr="00822F2B" w:rsidRDefault="007A535E" w:rsidP="005865D9">
            <w:pPr>
              <w:pStyle w:val="ConsPlusNormal"/>
              <w:ind w:firstLine="540"/>
              <w:jc w:val="both"/>
              <w:rPr>
                <w:rFonts w:eastAsia="Times New Roman"/>
                <w:sz w:val="28"/>
                <w:szCs w:val="28"/>
              </w:rPr>
            </w:pPr>
            <w:r w:rsidRPr="00822F2B">
              <w:rPr>
                <w:sz w:val="28"/>
                <w:szCs w:val="28"/>
              </w:rPr>
              <w:t>Площадь исключаемой области составляет [Площадь] [</w:t>
            </w:r>
            <w:proofErr w:type="spellStart"/>
            <w:r w:rsidRPr="00822F2B">
              <w:rPr>
                <w:sz w:val="28"/>
                <w:szCs w:val="28"/>
              </w:rPr>
              <w:t>Ед_изм</w:t>
            </w:r>
            <w:proofErr w:type="spellEnd"/>
            <w:r w:rsidRPr="00822F2B">
              <w:rPr>
                <w:sz w:val="28"/>
                <w:szCs w:val="28"/>
              </w:rPr>
              <w:t>]</w:t>
            </w:r>
          </w:p>
        </w:tc>
      </w:tr>
    </w:tbl>
    <w:p w:rsidR="007A535E" w:rsidRPr="00822F2B" w:rsidRDefault="007A535E" w:rsidP="007A535E">
      <w:pPr>
        <w:spacing w:after="0" w:line="240" w:lineRule="auto"/>
        <w:rPr>
          <w:rFonts w:ascii="Times New Roman" w:hAnsi="Times New Roman"/>
          <w:b/>
          <w:sz w:val="28"/>
          <w:szCs w:val="28"/>
        </w:rPr>
      </w:pPr>
    </w:p>
    <w:p w:rsidR="007A535E" w:rsidRPr="00822F2B" w:rsidRDefault="007A535E" w:rsidP="007A535E">
      <w:pPr>
        <w:spacing w:after="0" w:line="240" w:lineRule="auto"/>
        <w:rPr>
          <w:rFonts w:ascii="Times New Roman" w:hAnsi="Times New Roman"/>
          <w:b/>
          <w:sz w:val="28"/>
          <w:szCs w:val="28"/>
        </w:rPr>
      </w:pPr>
      <w:r w:rsidRPr="00822F2B">
        <w:rPr>
          <w:rFonts w:ascii="Times New Roman" w:hAnsi="Times New Roman"/>
          <w:b/>
          <w:sz w:val="28"/>
          <w:szCs w:val="28"/>
        </w:rPr>
        <w:t xml:space="preserve">Справочник «Сведения о предыдущих пользователях недр» </w:t>
      </w:r>
    </w:p>
    <w:p w:rsidR="007A535E" w:rsidRPr="00822F2B" w:rsidRDefault="007A535E" w:rsidP="007A535E">
      <w:pPr>
        <w:spacing w:after="0" w:line="240" w:lineRule="auto"/>
        <w:rPr>
          <w:rFonts w:ascii="Times New Roman" w:hAnsi="Times New Roman"/>
          <w:b/>
          <w:sz w:val="28"/>
          <w:szCs w:val="28"/>
        </w:rPr>
      </w:pPr>
    </w:p>
    <w:tbl>
      <w:tblPr>
        <w:tblW w:w="10374" w:type="dxa"/>
        <w:tblInd w:w="-861" w:type="dxa"/>
        <w:tblLayout w:type="fixed"/>
        <w:tblLook w:val="04A0"/>
      </w:tblPr>
      <w:tblGrid>
        <w:gridCol w:w="709"/>
        <w:gridCol w:w="9665"/>
      </w:tblGrid>
      <w:tr w:rsidR="007A535E" w:rsidRPr="00822F2B" w:rsidTr="00F71475">
        <w:trPr>
          <w:trHeight w:val="645"/>
        </w:trPr>
        <w:tc>
          <w:tcPr>
            <w:tcW w:w="709" w:type="dxa"/>
            <w:vMerge w:val="restart"/>
            <w:tcBorders>
              <w:top w:val="single" w:sz="8" w:space="0" w:color="000000"/>
              <w:left w:val="single" w:sz="8" w:space="0" w:color="000000"/>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r w:rsidRPr="00822F2B">
              <w:rPr>
                <w:rFonts w:ascii="Times New Roman" w:hAnsi="Times New Roman"/>
                <w:sz w:val="28"/>
                <w:szCs w:val="28"/>
              </w:rPr>
              <w:t>1</w:t>
            </w:r>
          </w:p>
        </w:tc>
        <w:tc>
          <w:tcPr>
            <w:tcW w:w="9665" w:type="dxa"/>
            <w:tcBorders>
              <w:top w:val="single" w:sz="8" w:space="0" w:color="000000"/>
              <w:left w:val="single" w:sz="8" w:space="0" w:color="000000"/>
              <w:bottom w:val="single" w:sz="4" w:space="0" w:color="auto"/>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ind w:left="23"/>
              <w:jc w:val="both"/>
              <w:rPr>
                <w:rFonts w:ascii="Times New Roman" w:hAnsi="Times New Roman"/>
                <w:sz w:val="28"/>
                <w:szCs w:val="28"/>
              </w:rPr>
            </w:pPr>
            <w:r w:rsidRPr="00822F2B">
              <w:rPr>
                <w:rFonts w:ascii="Times New Roman" w:hAnsi="Times New Roman"/>
                <w:sz w:val="28"/>
                <w:szCs w:val="28"/>
              </w:rPr>
              <w:t>для участков недр, ранее находившихся в пользовании на основании лицензии на пользование недрами:</w:t>
            </w:r>
          </w:p>
        </w:tc>
      </w:tr>
      <w:tr w:rsidR="007A535E" w:rsidRPr="00822F2B" w:rsidTr="00F71475">
        <w:trPr>
          <w:trHeight w:val="322"/>
        </w:trPr>
        <w:tc>
          <w:tcPr>
            <w:tcW w:w="709" w:type="dxa"/>
            <w:vMerge/>
            <w:tcBorders>
              <w:top w:val="single" w:sz="8" w:space="0" w:color="000000"/>
              <w:left w:val="single" w:sz="8" w:space="0" w:color="000000"/>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p>
        </w:tc>
        <w:tc>
          <w:tcPr>
            <w:tcW w:w="9665"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tcPr>
          <w:p w:rsidR="007A535E" w:rsidRPr="00822F2B" w:rsidRDefault="007A535E" w:rsidP="005865D9">
            <w:pPr>
              <w:widowControl w:val="0"/>
              <w:autoSpaceDE w:val="0"/>
              <w:autoSpaceDN w:val="0"/>
              <w:adjustRightInd w:val="0"/>
              <w:spacing w:after="0" w:line="240" w:lineRule="auto"/>
              <w:jc w:val="both"/>
              <w:rPr>
                <w:rFonts w:ascii="Times New Roman" w:hAnsi="Times New Roman"/>
                <w:sz w:val="28"/>
                <w:szCs w:val="28"/>
              </w:rPr>
            </w:pPr>
          </w:p>
        </w:tc>
      </w:tr>
      <w:tr w:rsidR="007A535E" w:rsidRPr="00822F2B" w:rsidTr="00F71475">
        <w:trPr>
          <w:trHeight w:val="275"/>
        </w:trPr>
        <w:tc>
          <w:tcPr>
            <w:tcW w:w="709" w:type="dxa"/>
            <w:vMerge/>
            <w:tcBorders>
              <w:left w:val="single" w:sz="8" w:space="0" w:color="000000"/>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p>
        </w:tc>
        <w:tc>
          <w:tcPr>
            <w:tcW w:w="9665" w:type="dxa"/>
            <w:tcBorders>
              <w:top w:val="single" w:sz="8" w:space="0" w:color="000000"/>
              <w:left w:val="single" w:sz="8" w:space="0" w:color="000000"/>
              <w:right w:val="single" w:sz="8" w:space="0" w:color="000000"/>
            </w:tcBorders>
            <w:shd w:val="clear" w:color="auto" w:fill="auto"/>
            <w:tcMar>
              <w:top w:w="0" w:type="dxa"/>
              <w:left w:w="15" w:type="dxa"/>
              <w:bottom w:w="0" w:type="dxa"/>
              <w:right w:w="15" w:type="dxa"/>
            </w:tcMar>
          </w:tcPr>
          <w:tbl>
            <w:tblPr>
              <w:tblW w:w="9032" w:type="dxa"/>
              <w:tblInd w:w="15" w:type="dxa"/>
              <w:tblLayout w:type="fixed"/>
              <w:tblCellMar>
                <w:left w:w="57" w:type="dxa"/>
                <w:right w:w="57" w:type="dxa"/>
              </w:tblCellMar>
              <w:tblLook w:val="04A0"/>
            </w:tblPr>
            <w:tblGrid>
              <w:gridCol w:w="785"/>
              <w:gridCol w:w="1585"/>
              <w:gridCol w:w="1701"/>
              <w:gridCol w:w="1842"/>
              <w:gridCol w:w="1560"/>
              <w:gridCol w:w="1559"/>
            </w:tblGrid>
            <w:tr w:rsidR="00DF0327" w:rsidRPr="00822F2B" w:rsidTr="00B8798C">
              <w:trPr>
                <w:trHeight w:hRule="exact" w:val="2115"/>
              </w:trPr>
              <w:tc>
                <w:tcPr>
                  <w:tcW w:w="78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DF0327" w:rsidRPr="00822F2B" w:rsidRDefault="00DF0327" w:rsidP="005865D9">
                  <w:pPr>
                    <w:widowControl w:val="0"/>
                    <w:autoSpaceDE w:val="0"/>
                    <w:autoSpaceDN w:val="0"/>
                    <w:adjustRightInd w:val="0"/>
                    <w:spacing w:after="0" w:line="240" w:lineRule="auto"/>
                    <w:ind w:right="-60"/>
                    <w:jc w:val="center"/>
                    <w:rPr>
                      <w:rFonts w:ascii="Times New Roman" w:hAnsi="Times New Roman"/>
                      <w:sz w:val="28"/>
                      <w:szCs w:val="28"/>
                    </w:rPr>
                  </w:pPr>
                  <w:r w:rsidRPr="00822F2B">
                    <w:rPr>
                      <w:rFonts w:ascii="Times New Roman" w:hAnsi="Times New Roman"/>
                      <w:sz w:val="28"/>
                      <w:szCs w:val="28"/>
                    </w:rPr>
                    <w:t>№</w:t>
                  </w:r>
                </w:p>
              </w:tc>
              <w:tc>
                <w:tcPr>
                  <w:tcW w:w="158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DF0327" w:rsidRPr="00822F2B" w:rsidRDefault="00DF0327" w:rsidP="005865D9">
                  <w:pPr>
                    <w:widowControl w:val="0"/>
                    <w:autoSpaceDE w:val="0"/>
                    <w:autoSpaceDN w:val="0"/>
                    <w:adjustRightInd w:val="0"/>
                    <w:spacing w:after="0" w:line="240" w:lineRule="auto"/>
                    <w:ind w:right="-60"/>
                    <w:jc w:val="center"/>
                    <w:rPr>
                      <w:rFonts w:ascii="Times New Roman" w:hAnsi="Times New Roman"/>
                      <w:sz w:val="28"/>
                      <w:szCs w:val="28"/>
                      <w:lang w:val="en-US"/>
                    </w:rPr>
                  </w:pPr>
                  <w:r w:rsidRPr="00822F2B">
                    <w:rPr>
                      <w:rFonts w:ascii="Times New Roman" w:hAnsi="Times New Roman"/>
                      <w:sz w:val="28"/>
                      <w:szCs w:val="28"/>
                    </w:rPr>
                    <w:t>Пользователь недр</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DF0327" w:rsidRPr="00822F2B" w:rsidRDefault="00DF0327" w:rsidP="005865D9">
                  <w:pPr>
                    <w:widowControl w:val="0"/>
                    <w:autoSpaceDE w:val="0"/>
                    <w:autoSpaceDN w:val="0"/>
                    <w:adjustRightInd w:val="0"/>
                    <w:spacing w:after="0" w:line="240" w:lineRule="auto"/>
                    <w:jc w:val="center"/>
                    <w:rPr>
                      <w:rFonts w:ascii="Times New Roman" w:hAnsi="Times New Roman"/>
                      <w:sz w:val="28"/>
                      <w:szCs w:val="28"/>
                    </w:rPr>
                  </w:pPr>
                  <w:r w:rsidRPr="00822F2B">
                    <w:rPr>
                      <w:rFonts w:ascii="Times New Roman" w:hAnsi="Times New Roman"/>
                      <w:sz w:val="28"/>
                      <w:szCs w:val="28"/>
                    </w:rPr>
                    <w:t xml:space="preserve">Государственный регистрационный номер лицензии </w:t>
                  </w:r>
                </w:p>
              </w:tc>
              <w:tc>
                <w:tcPr>
                  <w:tcW w:w="18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DF0327" w:rsidRPr="00822F2B" w:rsidRDefault="00DF0327" w:rsidP="00DF0327">
                  <w:pPr>
                    <w:widowControl w:val="0"/>
                    <w:autoSpaceDE w:val="0"/>
                    <w:autoSpaceDN w:val="0"/>
                    <w:adjustRightInd w:val="0"/>
                    <w:spacing w:after="0" w:line="240" w:lineRule="auto"/>
                    <w:ind w:right="-60"/>
                    <w:jc w:val="center"/>
                    <w:rPr>
                      <w:rFonts w:ascii="Times New Roman" w:hAnsi="Times New Roman"/>
                      <w:sz w:val="28"/>
                      <w:szCs w:val="28"/>
                    </w:rPr>
                  </w:pPr>
                  <w:r w:rsidRPr="00822F2B">
                    <w:rPr>
                      <w:rFonts w:ascii="Times New Roman" w:hAnsi="Times New Roman"/>
                      <w:sz w:val="28"/>
                      <w:szCs w:val="28"/>
                    </w:rPr>
                    <w:t>Дата государственной регистрации лицензии</w:t>
                  </w:r>
                </w:p>
              </w:tc>
              <w:tc>
                <w:tcPr>
                  <w:tcW w:w="15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DF0327" w:rsidRPr="00822F2B" w:rsidRDefault="00DF0327" w:rsidP="005865D9">
                  <w:pPr>
                    <w:widowControl w:val="0"/>
                    <w:autoSpaceDE w:val="0"/>
                    <w:autoSpaceDN w:val="0"/>
                    <w:adjustRightInd w:val="0"/>
                    <w:spacing w:after="0" w:line="240" w:lineRule="auto"/>
                    <w:ind w:right="-60"/>
                    <w:jc w:val="center"/>
                    <w:rPr>
                      <w:rFonts w:ascii="Times New Roman" w:hAnsi="Times New Roman"/>
                      <w:sz w:val="28"/>
                      <w:szCs w:val="28"/>
                    </w:rPr>
                  </w:pPr>
                  <w:r w:rsidRPr="00822F2B">
                    <w:rPr>
                      <w:rFonts w:ascii="Times New Roman" w:hAnsi="Times New Roman"/>
                      <w:sz w:val="28"/>
                      <w:szCs w:val="28"/>
                    </w:rPr>
                    <w:t>Основание предоставления права</w:t>
                  </w:r>
                </w:p>
              </w:tc>
              <w:tc>
                <w:tcPr>
                  <w:tcW w:w="15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DF0327" w:rsidRPr="00822F2B" w:rsidRDefault="00DF0327" w:rsidP="00606CFF">
                  <w:pPr>
                    <w:widowControl w:val="0"/>
                    <w:autoSpaceDE w:val="0"/>
                    <w:autoSpaceDN w:val="0"/>
                    <w:adjustRightInd w:val="0"/>
                    <w:spacing w:after="0" w:line="240" w:lineRule="auto"/>
                    <w:ind w:right="-60"/>
                    <w:jc w:val="center"/>
                    <w:rPr>
                      <w:rFonts w:ascii="Times New Roman" w:hAnsi="Times New Roman"/>
                      <w:sz w:val="28"/>
                      <w:szCs w:val="28"/>
                    </w:rPr>
                  </w:pPr>
                  <w:r w:rsidRPr="00822F2B">
                    <w:rPr>
                      <w:rFonts w:ascii="Times New Roman" w:hAnsi="Times New Roman"/>
                      <w:sz w:val="28"/>
                      <w:szCs w:val="28"/>
                    </w:rPr>
                    <w:t>Дата переоформления лицензии</w:t>
                  </w:r>
                </w:p>
              </w:tc>
            </w:tr>
            <w:tr w:rsidR="00DF0327" w:rsidRPr="00822F2B" w:rsidTr="00B8798C">
              <w:trPr>
                <w:trHeight w:hRule="exact" w:val="2524"/>
              </w:trPr>
              <w:tc>
                <w:tcPr>
                  <w:tcW w:w="78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822F2B" w:rsidRDefault="00DF0327" w:rsidP="005865D9">
                  <w:pPr>
                    <w:pStyle w:val="a3"/>
                    <w:rPr>
                      <w:rFonts w:cs="Times New Roman"/>
                      <w:szCs w:val="28"/>
                    </w:rPr>
                  </w:pPr>
                  <w:r w:rsidRPr="00822F2B">
                    <w:rPr>
                      <w:iCs/>
                      <w:szCs w:val="28"/>
                    </w:rPr>
                    <w:t>[</w:t>
                  </w:r>
                  <w:r w:rsidRPr="00822F2B">
                    <w:rPr>
                      <w:iCs/>
                      <w:szCs w:val="28"/>
                      <w:lang w:val="en-US"/>
                    </w:rPr>
                    <w:t>N</w:t>
                  </w:r>
                  <w:r w:rsidRPr="00822F2B">
                    <w:rPr>
                      <w:iCs/>
                      <w:szCs w:val="28"/>
                    </w:rPr>
                    <w:t>]</w:t>
                  </w:r>
                </w:p>
              </w:tc>
              <w:tc>
                <w:tcPr>
                  <w:tcW w:w="158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822F2B" w:rsidRDefault="00DF0327" w:rsidP="005865D9">
                  <w:pPr>
                    <w:pStyle w:val="a3"/>
                    <w:rPr>
                      <w:rFonts w:cs="Times New Roman"/>
                      <w:szCs w:val="28"/>
                    </w:rPr>
                  </w:pPr>
                  <w:r w:rsidRPr="00822F2B">
                    <w:rPr>
                      <w:rFonts w:cs="Times New Roman"/>
                      <w:szCs w:val="28"/>
                      <w:lang w:val="en-US"/>
                    </w:rPr>
                    <w:t>[</w:t>
                  </w:r>
                  <w:r w:rsidRPr="00822F2B">
                    <w:rPr>
                      <w:rFonts w:cs="Times New Roman"/>
                      <w:szCs w:val="28"/>
                    </w:rPr>
                    <w:t>Сокращенное наименование пользователя недр</w:t>
                  </w:r>
                  <w:r w:rsidRPr="00822F2B">
                    <w:rPr>
                      <w:rFonts w:cs="Times New Roman"/>
                      <w:szCs w:val="28"/>
                      <w:lang w:val="en-US"/>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822F2B" w:rsidRDefault="00DF0327" w:rsidP="005865D9">
                  <w:pPr>
                    <w:pStyle w:val="a3"/>
                    <w:rPr>
                      <w:rFonts w:cs="Times New Roman"/>
                      <w:szCs w:val="28"/>
                    </w:rPr>
                  </w:pPr>
                  <w:r w:rsidRPr="00822F2B">
                    <w:rPr>
                      <w:rFonts w:cs="Times New Roman"/>
                      <w:szCs w:val="28"/>
                      <w:lang w:val="en-US"/>
                    </w:rPr>
                    <w:t>[</w:t>
                  </w:r>
                  <w:r w:rsidRPr="00822F2B">
                    <w:rPr>
                      <w:rFonts w:cs="Times New Roman"/>
                      <w:szCs w:val="28"/>
                    </w:rPr>
                    <w:t>Государственный регистрационный номер лицензии</w:t>
                  </w:r>
                  <w:r w:rsidRPr="00822F2B">
                    <w:rPr>
                      <w:rFonts w:cs="Times New Roman"/>
                      <w:szCs w:val="28"/>
                      <w:lang w:val="en-US"/>
                    </w:rPr>
                    <w:t>]</w:t>
                  </w:r>
                </w:p>
              </w:tc>
              <w:tc>
                <w:tcPr>
                  <w:tcW w:w="184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822F2B" w:rsidRDefault="00DF0327" w:rsidP="005865D9">
                  <w:pPr>
                    <w:pStyle w:val="a3"/>
                    <w:rPr>
                      <w:rFonts w:cs="Times New Roman"/>
                      <w:szCs w:val="28"/>
                    </w:rPr>
                  </w:pPr>
                  <w:r w:rsidRPr="00822F2B">
                    <w:rPr>
                      <w:rFonts w:cs="Times New Roman"/>
                      <w:szCs w:val="28"/>
                    </w:rPr>
                    <w:t>[</w:t>
                  </w:r>
                  <w:r w:rsidRPr="00822F2B">
                    <w:rPr>
                      <w:iCs/>
                      <w:szCs w:val="28"/>
                    </w:rPr>
                    <w:t xml:space="preserve">Дата государственной регистрации </w:t>
                  </w:r>
                  <w:r w:rsidRPr="00822F2B">
                    <w:rPr>
                      <w:rStyle w:val="a4"/>
                      <w:rFonts w:cs="Times New Roman"/>
                      <w:szCs w:val="28"/>
                    </w:rPr>
                    <w:t>ДД.ММ.ГГГГ</w:t>
                  </w:r>
                  <w:r w:rsidRPr="00822F2B">
                    <w:rPr>
                      <w:rFonts w:cs="Times New Roman"/>
                      <w:szCs w:val="28"/>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822F2B" w:rsidRDefault="00DF0327" w:rsidP="005865D9">
                  <w:pPr>
                    <w:pStyle w:val="a3"/>
                    <w:rPr>
                      <w:rFonts w:cs="Times New Roman"/>
                      <w:szCs w:val="28"/>
                    </w:rPr>
                  </w:pPr>
                  <w:r w:rsidRPr="00822F2B">
                    <w:rPr>
                      <w:rFonts w:cs="Times New Roman"/>
                      <w:szCs w:val="28"/>
                      <w:lang w:val="en-US"/>
                    </w:rPr>
                    <w:t>[</w:t>
                  </w:r>
                  <w:r w:rsidRPr="00822F2B">
                    <w:rPr>
                      <w:rFonts w:cs="Times New Roman"/>
                      <w:szCs w:val="28"/>
                    </w:rPr>
                    <w:t>Основание права</w:t>
                  </w:r>
                  <w:r w:rsidR="00EB08D7" w:rsidRPr="00822F2B">
                    <w:rPr>
                      <w:rFonts w:cs="Times New Roman"/>
                      <w:szCs w:val="28"/>
                    </w:rPr>
                    <w:t xml:space="preserve"> ретроспектива</w:t>
                  </w:r>
                  <w:r w:rsidRPr="00822F2B">
                    <w:rPr>
                      <w:rFonts w:cs="Times New Roman"/>
                      <w:szCs w:val="28"/>
                      <w:lang w:val="en-US"/>
                    </w:rPr>
                    <w:t>]</w:t>
                  </w:r>
                </w:p>
              </w:tc>
              <w:tc>
                <w:tcPr>
                  <w:tcW w:w="155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822F2B" w:rsidRDefault="00DF0327" w:rsidP="005865D9">
                  <w:pPr>
                    <w:pStyle w:val="a3"/>
                    <w:rPr>
                      <w:rFonts w:cs="Times New Roman"/>
                      <w:szCs w:val="28"/>
                    </w:rPr>
                  </w:pPr>
                  <w:r w:rsidRPr="00822F2B">
                    <w:rPr>
                      <w:rFonts w:cs="Times New Roman"/>
                      <w:szCs w:val="28"/>
                    </w:rPr>
                    <w:t>[Дата прекращения действия</w:t>
                  </w:r>
                  <w:r w:rsidRPr="00822F2B">
                    <w:rPr>
                      <w:rStyle w:val="a4"/>
                      <w:rFonts w:cs="Times New Roman"/>
                      <w:szCs w:val="28"/>
                    </w:rPr>
                    <w:t xml:space="preserve"> ДД.ММ.ГГГГ</w:t>
                  </w:r>
                  <w:r w:rsidRPr="00822F2B">
                    <w:rPr>
                      <w:rFonts w:cs="Times New Roman"/>
                      <w:szCs w:val="28"/>
                    </w:rPr>
                    <w:t>]</w:t>
                  </w:r>
                </w:p>
              </w:tc>
            </w:tr>
            <w:tr w:rsidR="00DF0327" w:rsidRPr="00822F2B" w:rsidTr="00B8798C">
              <w:trPr>
                <w:trHeight w:hRule="exact" w:val="341"/>
              </w:trPr>
              <w:tc>
                <w:tcPr>
                  <w:tcW w:w="78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0B78C4" w:rsidRDefault="00DF0327" w:rsidP="005865D9">
                  <w:pPr>
                    <w:pStyle w:val="a3"/>
                    <w:rPr>
                      <w:rFonts w:cs="Times New Roman"/>
                      <w:szCs w:val="28"/>
                    </w:rPr>
                  </w:pPr>
                </w:p>
              </w:tc>
              <w:tc>
                <w:tcPr>
                  <w:tcW w:w="158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0B78C4" w:rsidRDefault="00DF0327" w:rsidP="005865D9">
                  <w:pPr>
                    <w:pStyle w:val="a3"/>
                    <w:rPr>
                      <w:rFonts w:cs="Times New Roman"/>
                      <w:szCs w:val="28"/>
                    </w:rPr>
                  </w:pPr>
                </w:p>
              </w:tc>
              <w:tc>
                <w:tcPr>
                  <w:tcW w:w="170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0B78C4" w:rsidRDefault="00DF0327" w:rsidP="005865D9">
                  <w:pPr>
                    <w:pStyle w:val="a3"/>
                    <w:rPr>
                      <w:rFonts w:cs="Times New Roman"/>
                      <w:szCs w:val="28"/>
                    </w:rPr>
                  </w:pPr>
                </w:p>
              </w:tc>
              <w:tc>
                <w:tcPr>
                  <w:tcW w:w="184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0B78C4" w:rsidRDefault="00DF0327" w:rsidP="005865D9">
                  <w:pPr>
                    <w:pStyle w:val="a3"/>
                    <w:rPr>
                      <w:rFonts w:cs="Times New Roman"/>
                      <w:szCs w:val="28"/>
                    </w:rPr>
                  </w:pPr>
                </w:p>
              </w:tc>
              <w:tc>
                <w:tcPr>
                  <w:tcW w:w="156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0B78C4" w:rsidRDefault="00DF0327" w:rsidP="005865D9">
                  <w:pPr>
                    <w:pStyle w:val="a3"/>
                    <w:rPr>
                      <w:rFonts w:cs="Times New Roman"/>
                      <w:szCs w:val="28"/>
                    </w:rPr>
                  </w:pPr>
                </w:p>
              </w:tc>
              <w:tc>
                <w:tcPr>
                  <w:tcW w:w="155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15" w:type="dxa"/>
                  </w:tcMar>
                  <w:vAlign w:val="center"/>
                </w:tcPr>
                <w:p w:rsidR="00DF0327" w:rsidRPr="000B78C4" w:rsidRDefault="00DF0327" w:rsidP="005865D9">
                  <w:pPr>
                    <w:pStyle w:val="a3"/>
                    <w:rPr>
                      <w:rFonts w:cs="Times New Roman"/>
                      <w:szCs w:val="28"/>
                    </w:rPr>
                  </w:pPr>
                </w:p>
              </w:tc>
            </w:tr>
          </w:tbl>
          <w:p w:rsidR="007A535E" w:rsidRPr="00822F2B" w:rsidRDefault="007A535E" w:rsidP="005865D9">
            <w:pPr>
              <w:keepNext/>
              <w:spacing w:after="0" w:line="240" w:lineRule="auto"/>
              <w:ind w:left="47" w:hanging="47"/>
              <w:outlineLvl w:val="0"/>
              <w:rPr>
                <w:rFonts w:ascii="Times New Roman" w:eastAsia="Times New Roman" w:hAnsi="Times New Roman"/>
                <w:b/>
                <w:sz w:val="28"/>
                <w:szCs w:val="28"/>
                <w:lang w:eastAsia="ru-RU"/>
              </w:rPr>
            </w:pPr>
          </w:p>
        </w:tc>
      </w:tr>
      <w:tr w:rsidR="007A535E" w:rsidRPr="00822F2B" w:rsidTr="00F71475">
        <w:trPr>
          <w:trHeight w:val="394"/>
        </w:trPr>
        <w:tc>
          <w:tcPr>
            <w:tcW w:w="709" w:type="dxa"/>
            <w:vMerge w:val="restart"/>
            <w:tcBorders>
              <w:top w:val="single" w:sz="8" w:space="0" w:color="000000"/>
              <w:left w:val="single" w:sz="8" w:space="0" w:color="000000"/>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r w:rsidRPr="00822F2B">
              <w:rPr>
                <w:rFonts w:ascii="Times New Roman" w:hAnsi="Times New Roman"/>
                <w:sz w:val="28"/>
                <w:szCs w:val="28"/>
              </w:rPr>
              <w:t>2</w:t>
            </w:r>
          </w:p>
        </w:tc>
        <w:tc>
          <w:tcPr>
            <w:tcW w:w="9665" w:type="dxa"/>
            <w:tcBorders>
              <w:top w:val="single" w:sz="8" w:space="0" w:color="000000"/>
              <w:left w:val="single" w:sz="8" w:space="0" w:color="000000"/>
              <w:bottom w:val="single" w:sz="6" w:space="0" w:color="auto"/>
              <w:right w:val="single" w:sz="8" w:space="0" w:color="000000"/>
            </w:tcBorders>
            <w:tcMar>
              <w:top w:w="0" w:type="dxa"/>
              <w:left w:w="15" w:type="dxa"/>
              <w:bottom w:w="0" w:type="dxa"/>
              <w:right w:w="15" w:type="dxa"/>
            </w:tcMar>
          </w:tcPr>
          <w:p w:rsidR="007A535E" w:rsidRPr="00822F2B" w:rsidRDefault="007A535E" w:rsidP="005865D9">
            <w:pPr>
              <w:keepNext/>
              <w:spacing w:after="0" w:line="240" w:lineRule="auto"/>
              <w:ind w:left="47" w:hanging="47"/>
              <w:outlineLvl w:val="0"/>
              <w:rPr>
                <w:rFonts w:ascii="Times New Roman" w:eastAsia="Times New Roman" w:hAnsi="Times New Roman"/>
                <w:b/>
                <w:sz w:val="28"/>
                <w:szCs w:val="28"/>
                <w:lang w:eastAsia="ru-RU"/>
              </w:rPr>
            </w:pPr>
            <w:r w:rsidRPr="00822F2B">
              <w:rPr>
                <w:rFonts w:ascii="Times New Roman" w:hAnsi="Times New Roman"/>
                <w:sz w:val="28"/>
                <w:szCs w:val="28"/>
              </w:rPr>
              <w:t>для участков недр, предоставленных впервые:</w:t>
            </w:r>
          </w:p>
        </w:tc>
      </w:tr>
      <w:tr w:rsidR="007A535E" w:rsidRPr="00822F2B" w:rsidTr="00F71475">
        <w:trPr>
          <w:trHeight w:val="530"/>
        </w:trPr>
        <w:tc>
          <w:tcPr>
            <w:tcW w:w="709" w:type="dxa"/>
            <w:vMerge/>
            <w:tcBorders>
              <w:left w:val="single" w:sz="8" w:space="0" w:color="000000"/>
              <w:bottom w:val="single" w:sz="8" w:space="0" w:color="000000"/>
              <w:right w:val="single" w:sz="8" w:space="0" w:color="000000"/>
            </w:tcBorders>
            <w:tcMar>
              <w:top w:w="0" w:type="dxa"/>
              <w:left w:w="15" w:type="dxa"/>
              <w:bottom w:w="0" w:type="dxa"/>
              <w:right w:w="15" w:type="dxa"/>
            </w:tcMar>
          </w:tcPr>
          <w:p w:rsidR="007A535E" w:rsidRPr="00822F2B" w:rsidRDefault="007A535E" w:rsidP="005865D9">
            <w:pPr>
              <w:widowControl w:val="0"/>
              <w:autoSpaceDE w:val="0"/>
              <w:autoSpaceDN w:val="0"/>
              <w:adjustRightInd w:val="0"/>
              <w:spacing w:after="0" w:line="240" w:lineRule="auto"/>
              <w:ind w:left="23"/>
              <w:rPr>
                <w:rFonts w:ascii="Times New Roman" w:hAnsi="Times New Roman"/>
                <w:sz w:val="28"/>
                <w:szCs w:val="28"/>
              </w:rPr>
            </w:pPr>
          </w:p>
        </w:tc>
        <w:tc>
          <w:tcPr>
            <w:tcW w:w="9665" w:type="dxa"/>
            <w:tcBorders>
              <w:top w:val="single" w:sz="6" w:space="0" w:color="auto"/>
              <w:left w:val="single" w:sz="8" w:space="0" w:color="000000"/>
              <w:bottom w:val="single" w:sz="8" w:space="0" w:color="000000"/>
              <w:right w:val="single" w:sz="8" w:space="0" w:color="000000"/>
            </w:tcBorders>
            <w:tcMar>
              <w:top w:w="0" w:type="dxa"/>
              <w:left w:w="15" w:type="dxa"/>
              <w:bottom w:w="0" w:type="dxa"/>
              <w:right w:w="15" w:type="dxa"/>
            </w:tcMar>
          </w:tcPr>
          <w:p w:rsidR="007A535E" w:rsidRPr="00822F2B" w:rsidRDefault="007A535E" w:rsidP="005865D9">
            <w:pPr>
              <w:keepNext/>
              <w:spacing w:after="0" w:line="240" w:lineRule="auto"/>
              <w:ind w:left="47" w:hanging="47"/>
              <w:outlineLvl w:val="0"/>
              <w:rPr>
                <w:rFonts w:ascii="Times New Roman" w:hAnsi="Times New Roman"/>
                <w:sz w:val="28"/>
                <w:szCs w:val="28"/>
              </w:rPr>
            </w:pPr>
            <w:r w:rsidRPr="00822F2B">
              <w:rPr>
                <w:rFonts w:ascii="Times New Roman" w:eastAsia="Times New Roman" w:hAnsi="Times New Roman"/>
                <w:iCs/>
                <w:sz w:val="28"/>
                <w:szCs w:val="28"/>
                <w:lang w:eastAsia="ru-RU"/>
              </w:rPr>
              <w:t xml:space="preserve">Участок недр предоставлен в пользование впервые </w:t>
            </w:r>
          </w:p>
        </w:tc>
      </w:tr>
    </w:tbl>
    <w:p w:rsidR="007A535E" w:rsidRPr="00822F2B" w:rsidRDefault="007A535E" w:rsidP="007A535E">
      <w:pPr>
        <w:spacing w:after="0" w:line="240" w:lineRule="auto"/>
        <w:rPr>
          <w:rFonts w:ascii="Times New Roman" w:hAnsi="Times New Roman"/>
          <w:b/>
          <w:sz w:val="28"/>
          <w:szCs w:val="28"/>
        </w:rPr>
      </w:pPr>
    </w:p>
    <w:p w:rsidR="007A535E" w:rsidRPr="00822F2B" w:rsidRDefault="007A535E" w:rsidP="007A535E">
      <w:pPr>
        <w:spacing w:after="0" w:line="240" w:lineRule="auto"/>
        <w:rPr>
          <w:rFonts w:ascii="Times New Roman" w:hAnsi="Times New Roman"/>
          <w:b/>
          <w:sz w:val="28"/>
          <w:szCs w:val="28"/>
        </w:rPr>
      </w:pPr>
      <w:r w:rsidRPr="00822F2B">
        <w:rPr>
          <w:rFonts w:ascii="Times New Roman" w:hAnsi="Times New Roman"/>
          <w:b/>
          <w:sz w:val="28"/>
          <w:szCs w:val="28"/>
        </w:rPr>
        <w:t>Справочник «</w:t>
      </w:r>
      <w:r w:rsidRPr="00822F2B">
        <w:rPr>
          <w:rFonts w:ascii="Times New Roman" w:eastAsia="Times New Roman" w:hAnsi="Times New Roman"/>
          <w:b/>
          <w:sz w:val="28"/>
          <w:szCs w:val="28"/>
          <w:lang w:eastAsia="ru-RU"/>
        </w:rPr>
        <w:t>Иные приложения к лицензии на пользование недрами»</w:t>
      </w:r>
    </w:p>
    <w:p w:rsidR="007A535E" w:rsidRPr="00822F2B" w:rsidRDefault="007A535E" w:rsidP="007A535E">
      <w:pPr>
        <w:spacing w:after="0" w:line="240" w:lineRule="auto"/>
        <w:rPr>
          <w:rFonts w:ascii="Times New Roman" w:hAnsi="Times New Roman"/>
          <w:b/>
          <w:sz w:val="28"/>
          <w:szCs w:val="28"/>
        </w:rPr>
      </w:pPr>
    </w:p>
    <w:tbl>
      <w:tblPr>
        <w:tblStyle w:val="af2"/>
        <w:tblW w:w="10462" w:type="dxa"/>
        <w:tblInd w:w="-856" w:type="dxa"/>
        <w:tblLook w:val="04A0"/>
      </w:tblPr>
      <w:tblGrid>
        <w:gridCol w:w="709"/>
        <w:gridCol w:w="3831"/>
        <w:gridCol w:w="5922"/>
      </w:tblGrid>
      <w:tr w:rsidR="007A535E" w:rsidRPr="00822F2B" w:rsidTr="00F71475">
        <w:tc>
          <w:tcPr>
            <w:tcW w:w="709" w:type="dxa"/>
          </w:tcPr>
          <w:p w:rsidR="007A535E" w:rsidRPr="00822F2B" w:rsidRDefault="007A535E" w:rsidP="005865D9">
            <w:pPr>
              <w:pStyle w:val="ConsPlusNonformat"/>
              <w:jc w:val="center"/>
              <w:rPr>
                <w:rFonts w:ascii="Times New Roman" w:hAnsi="Times New Roman" w:cs="Times New Roman"/>
                <w:b/>
                <w:sz w:val="28"/>
                <w:szCs w:val="28"/>
              </w:rPr>
            </w:pPr>
            <w:r w:rsidRPr="00822F2B">
              <w:rPr>
                <w:rFonts w:ascii="Times New Roman" w:hAnsi="Times New Roman" w:cs="Times New Roman"/>
                <w:b/>
                <w:sz w:val="28"/>
                <w:szCs w:val="28"/>
              </w:rPr>
              <w:t>№</w:t>
            </w:r>
          </w:p>
        </w:tc>
        <w:tc>
          <w:tcPr>
            <w:tcW w:w="3831" w:type="dxa"/>
          </w:tcPr>
          <w:p w:rsidR="007A535E" w:rsidRPr="00822F2B" w:rsidRDefault="007A535E" w:rsidP="005865D9">
            <w:pPr>
              <w:spacing w:after="0" w:line="240" w:lineRule="auto"/>
              <w:jc w:val="center"/>
              <w:rPr>
                <w:rFonts w:ascii="Times New Roman" w:hAnsi="Times New Roman"/>
                <w:b/>
                <w:sz w:val="28"/>
                <w:szCs w:val="28"/>
              </w:rPr>
            </w:pPr>
            <w:r w:rsidRPr="00822F2B">
              <w:rPr>
                <w:rFonts w:ascii="Times New Roman" w:hAnsi="Times New Roman"/>
                <w:b/>
                <w:sz w:val="28"/>
                <w:szCs w:val="28"/>
              </w:rPr>
              <w:t>Тип приложения</w:t>
            </w:r>
          </w:p>
        </w:tc>
        <w:tc>
          <w:tcPr>
            <w:tcW w:w="5922" w:type="dxa"/>
          </w:tcPr>
          <w:p w:rsidR="007A535E" w:rsidRPr="00822F2B" w:rsidRDefault="007A535E" w:rsidP="005865D9">
            <w:pPr>
              <w:pStyle w:val="ConsPlusNonformat"/>
              <w:jc w:val="center"/>
              <w:rPr>
                <w:rFonts w:ascii="Times New Roman" w:hAnsi="Times New Roman" w:cs="Times New Roman"/>
                <w:b/>
                <w:sz w:val="28"/>
                <w:szCs w:val="28"/>
              </w:rPr>
            </w:pPr>
            <w:r w:rsidRPr="00822F2B">
              <w:rPr>
                <w:rFonts w:ascii="Times New Roman" w:hAnsi="Times New Roman" w:cs="Times New Roman"/>
                <w:b/>
                <w:sz w:val="28"/>
                <w:szCs w:val="28"/>
              </w:rPr>
              <w:t>Значение</w:t>
            </w:r>
          </w:p>
        </w:tc>
      </w:tr>
      <w:tr w:rsidR="007A535E" w:rsidRPr="00822F2B" w:rsidTr="00F71475">
        <w:tc>
          <w:tcPr>
            <w:tcW w:w="709" w:type="dxa"/>
          </w:tcPr>
          <w:p w:rsidR="007A535E" w:rsidRPr="00822F2B" w:rsidRDefault="007A535E" w:rsidP="005865D9">
            <w:pPr>
              <w:pStyle w:val="ConsPlusNonformat"/>
              <w:jc w:val="both"/>
              <w:rPr>
                <w:rFonts w:ascii="Times New Roman" w:hAnsi="Times New Roman" w:cs="Times New Roman"/>
                <w:sz w:val="28"/>
                <w:szCs w:val="28"/>
              </w:rPr>
            </w:pPr>
            <w:r w:rsidRPr="00822F2B">
              <w:rPr>
                <w:rFonts w:ascii="Times New Roman" w:hAnsi="Times New Roman" w:cs="Times New Roman"/>
                <w:sz w:val="28"/>
                <w:szCs w:val="28"/>
              </w:rPr>
              <w:t>1</w:t>
            </w:r>
          </w:p>
        </w:tc>
        <w:tc>
          <w:tcPr>
            <w:tcW w:w="3831" w:type="dxa"/>
          </w:tcPr>
          <w:p w:rsidR="007A535E" w:rsidRPr="00822F2B" w:rsidRDefault="007A535E" w:rsidP="005865D9">
            <w:pPr>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В случае, если в состав лицензии на пользование недрами при ее оформлении включаются дополнительные текстовые, графические и иные приложения, являющиеся неотъемлемой составной частью лицензии на пользование недрами</w:t>
            </w:r>
          </w:p>
        </w:tc>
        <w:tc>
          <w:tcPr>
            <w:tcW w:w="5922" w:type="dxa"/>
          </w:tcPr>
          <w:p w:rsidR="007A535E" w:rsidRPr="00822F2B" w:rsidRDefault="007A535E" w:rsidP="005865D9">
            <w:pPr>
              <w:pStyle w:val="ae"/>
              <w:jc w:val="right"/>
              <w:rPr>
                <w:sz w:val="28"/>
                <w:szCs w:val="28"/>
              </w:rPr>
            </w:pPr>
            <w:r w:rsidRPr="00822F2B">
              <w:rPr>
                <w:sz w:val="28"/>
                <w:szCs w:val="28"/>
              </w:rPr>
              <w:t>Приложение № </w:t>
            </w:r>
            <w:r w:rsidRPr="00822F2B">
              <w:rPr>
                <w:b/>
                <w:sz w:val="28"/>
                <w:szCs w:val="28"/>
              </w:rPr>
              <w:t>[</w:t>
            </w:r>
            <w:r w:rsidRPr="00822F2B">
              <w:rPr>
                <w:b/>
                <w:sz w:val="28"/>
                <w:szCs w:val="28"/>
                <w:lang w:val="en-US"/>
              </w:rPr>
              <w:t>N</w:t>
            </w:r>
            <w:r w:rsidRPr="00822F2B">
              <w:rPr>
                <w:b/>
                <w:sz w:val="28"/>
                <w:szCs w:val="28"/>
              </w:rPr>
              <w:t>]</w:t>
            </w:r>
            <w:r w:rsidRPr="00822F2B">
              <w:rPr>
                <w:sz w:val="28"/>
                <w:szCs w:val="28"/>
              </w:rPr>
              <w:t xml:space="preserve"> к лицензии на пользование недрами</w:t>
            </w:r>
          </w:p>
          <w:p w:rsidR="007A535E" w:rsidRPr="00822F2B" w:rsidRDefault="007A535E" w:rsidP="005865D9">
            <w:pPr>
              <w:pStyle w:val="ae"/>
              <w:jc w:val="right"/>
              <w:rPr>
                <w:sz w:val="28"/>
                <w:szCs w:val="28"/>
              </w:rPr>
            </w:pPr>
          </w:p>
          <w:p w:rsidR="007A535E" w:rsidRPr="00822F2B" w:rsidRDefault="007A535E" w:rsidP="005865D9">
            <w:pPr>
              <w:autoSpaceDE w:val="0"/>
              <w:autoSpaceDN w:val="0"/>
              <w:adjustRightInd w:val="0"/>
              <w:spacing w:after="0" w:line="240" w:lineRule="auto"/>
              <w:ind w:left="540" w:hanging="600"/>
              <w:jc w:val="right"/>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t>[Государственный регистрационный номер лицензии]</w:t>
            </w:r>
          </w:p>
          <w:p w:rsidR="007A535E" w:rsidRPr="00822F2B" w:rsidRDefault="007A535E" w:rsidP="005865D9">
            <w:pPr>
              <w:autoSpaceDE w:val="0"/>
              <w:autoSpaceDN w:val="0"/>
              <w:adjustRightInd w:val="0"/>
              <w:spacing w:after="0" w:line="240" w:lineRule="auto"/>
              <w:ind w:left="540" w:hanging="600"/>
              <w:jc w:val="right"/>
              <w:rPr>
                <w:rFonts w:ascii="Times New Roman" w:eastAsia="Times New Roman" w:hAnsi="Times New Roman"/>
                <w:b/>
                <w:sz w:val="28"/>
                <w:szCs w:val="28"/>
                <w:lang w:eastAsia="ru-RU"/>
              </w:rPr>
            </w:pPr>
          </w:p>
          <w:p w:rsidR="007A535E" w:rsidRPr="00822F2B" w:rsidRDefault="007A535E" w:rsidP="005865D9">
            <w:pPr>
              <w:spacing w:after="0" w:line="240" w:lineRule="auto"/>
              <w:rPr>
                <w:rFonts w:ascii="Times New Roman" w:hAnsi="Times New Roman"/>
                <w:b/>
                <w:sz w:val="28"/>
                <w:szCs w:val="28"/>
              </w:rPr>
            </w:pPr>
            <w:r w:rsidRPr="00822F2B">
              <w:rPr>
                <w:rFonts w:ascii="Times New Roman" w:hAnsi="Times New Roman"/>
                <w:b/>
                <w:sz w:val="28"/>
                <w:szCs w:val="28"/>
              </w:rPr>
              <w:t>[Содержание иного приложения]</w:t>
            </w:r>
          </w:p>
        </w:tc>
      </w:tr>
      <w:tr w:rsidR="007A535E" w:rsidRPr="00822F2B" w:rsidTr="00F71475">
        <w:tc>
          <w:tcPr>
            <w:tcW w:w="709" w:type="dxa"/>
          </w:tcPr>
          <w:p w:rsidR="007A535E" w:rsidRPr="00822F2B" w:rsidRDefault="007A535E" w:rsidP="005865D9">
            <w:pPr>
              <w:pStyle w:val="ConsPlusNonformat"/>
              <w:jc w:val="both"/>
              <w:rPr>
                <w:rFonts w:ascii="Times New Roman" w:hAnsi="Times New Roman" w:cs="Times New Roman"/>
                <w:sz w:val="28"/>
                <w:szCs w:val="28"/>
              </w:rPr>
            </w:pPr>
            <w:r w:rsidRPr="00822F2B">
              <w:rPr>
                <w:rFonts w:ascii="Times New Roman" w:hAnsi="Times New Roman"/>
                <w:sz w:val="28"/>
                <w:szCs w:val="28"/>
              </w:rPr>
              <w:t>2</w:t>
            </w:r>
          </w:p>
        </w:tc>
        <w:tc>
          <w:tcPr>
            <w:tcW w:w="3831" w:type="dxa"/>
          </w:tcPr>
          <w:p w:rsidR="007A535E" w:rsidRPr="00822F2B" w:rsidRDefault="007A535E" w:rsidP="00551DBB">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В случае, если в состав лицензии на пользование </w:t>
            </w:r>
            <w:r w:rsidRPr="00822F2B">
              <w:rPr>
                <w:rFonts w:ascii="Times New Roman" w:eastAsia="Times New Roman" w:hAnsi="Times New Roman"/>
                <w:sz w:val="28"/>
                <w:szCs w:val="28"/>
                <w:lang w:eastAsia="ru-RU"/>
              </w:rPr>
              <w:lastRenderedPageBreak/>
              <w:t xml:space="preserve">недрами вносятся изменения в соответствии с пунктами 1 – </w:t>
            </w:r>
            <w:r w:rsidR="00551DBB" w:rsidRPr="00822F2B">
              <w:rPr>
                <w:rFonts w:ascii="Times New Roman" w:eastAsia="Times New Roman" w:hAnsi="Times New Roman"/>
                <w:sz w:val="28"/>
                <w:szCs w:val="28"/>
                <w:lang w:eastAsia="ru-RU"/>
              </w:rPr>
              <w:t>6</w:t>
            </w:r>
            <w:r w:rsidRPr="00822F2B">
              <w:rPr>
                <w:rFonts w:ascii="Times New Roman" w:eastAsia="Times New Roman" w:hAnsi="Times New Roman"/>
                <w:sz w:val="28"/>
                <w:szCs w:val="28"/>
                <w:lang w:eastAsia="ru-RU"/>
              </w:rPr>
              <w:t xml:space="preserve"> части пятой статьи 12.1 </w:t>
            </w:r>
            <w:r w:rsidRPr="00822F2B">
              <w:rPr>
                <w:rFonts w:ascii="Times New Roman" w:eastAsiaTheme="minorHAnsi" w:hAnsi="Times New Roman"/>
                <w:sz w:val="28"/>
                <w:szCs w:val="28"/>
              </w:rPr>
              <w:t xml:space="preserve">Закона Российской Федерации от 21.02.1992 № 2395-1 «О </w:t>
            </w:r>
            <w:r w:rsidR="00732552" w:rsidRPr="00822F2B">
              <w:rPr>
                <w:rFonts w:ascii="Times New Roman" w:eastAsiaTheme="minorHAnsi" w:hAnsi="Times New Roman"/>
                <w:sz w:val="28"/>
                <w:szCs w:val="28"/>
              </w:rPr>
              <w:t>недрах»</w:t>
            </w:r>
            <w:r w:rsidRPr="00822F2B">
              <w:rPr>
                <w:rFonts w:ascii="Times New Roman" w:eastAsia="Times New Roman" w:hAnsi="Times New Roman"/>
                <w:sz w:val="28"/>
                <w:szCs w:val="28"/>
                <w:lang w:eastAsia="ru-RU"/>
              </w:rPr>
              <w:t>.</w:t>
            </w:r>
          </w:p>
        </w:tc>
        <w:tc>
          <w:tcPr>
            <w:tcW w:w="5922" w:type="dxa"/>
          </w:tcPr>
          <w:p w:rsidR="007A535E" w:rsidRPr="00822F2B" w:rsidRDefault="007A535E" w:rsidP="005865D9">
            <w:pPr>
              <w:pStyle w:val="ae"/>
              <w:jc w:val="right"/>
              <w:rPr>
                <w:sz w:val="28"/>
                <w:szCs w:val="28"/>
              </w:rPr>
            </w:pPr>
            <w:r w:rsidRPr="00822F2B">
              <w:rPr>
                <w:sz w:val="28"/>
                <w:szCs w:val="28"/>
              </w:rPr>
              <w:lastRenderedPageBreak/>
              <w:t>Приложение № </w:t>
            </w:r>
            <w:r w:rsidRPr="00822F2B">
              <w:rPr>
                <w:b/>
                <w:sz w:val="28"/>
                <w:szCs w:val="28"/>
              </w:rPr>
              <w:t>[</w:t>
            </w:r>
            <w:r w:rsidRPr="00822F2B">
              <w:rPr>
                <w:b/>
                <w:sz w:val="28"/>
                <w:szCs w:val="28"/>
                <w:lang w:val="en-US"/>
              </w:rPr>
              <w:t>N</w:t>
            </w:r>
            <w:r w:rsidRPr="00822F2B">
              <w:rPr>
                <w:b/>
                <w:sz w:val="28"/>
                <w:szCs w:val="28"/>
              </w:rPr>
              <w:t>]</w:t>
            </w:r>
            <w:r w:rsidRPr="00822F2B">
              <w:rPr>
                <w:sz w:val="28"/>
                <w:szCs w:val="28"/>
              </w:rPr>
              <w:t xml:space="preserve"> к лицензии на пользование недрами</w:t>
            </w:r>
          </w:p>
          <w:p w:rsidR="007A535E" w:rsidRPr="00822F2B" w:rsidRDefault="007A535E" w:rsidP="005865D9">
            <w:pPr>
              <w:autoSpaceDE w:val="0"/>
              <w:autoSpaceDN w:val="0"/>
              <w:adjustRightInd w:val="0"/>
              <w:spacing w:after="0" w:line="240" w:lineRule="auto"/>
              <w:ind w:left="540" w:hanging="600"/>
              <w:jc w:val="right"/>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lastRenderedPageBreak/>
              <w:t>[Государственный регистрационный номер лицензии]</w:t>
            </w:r>
          </w:p>
          <w:p w:rsidR="007A535E" w:rsidRPr="00822F2B" w:rsidRDefault="007A535E" w:rsidP="005865D9">
            <w:pPr>
              <w:autoSpaceDE w:val="0"/>
              <w:autoSpaceDN w:val="0"/>
              <w:adjustRightInd w:val="0"/>
              <w:spacing w:after="0" w:line="240" w:lineRule="auto"/>
              <w:ind w:left="540" w:hanging="600"/>
              <w:jc w:val="right"/>
              <w:rPr>
                <w:rFonts w:ascii="Times New Roman" w:eastAsia="Times New Roman" w:hAnsi="Times New Roman"/>
                <w:b/>
                <w:sz w:val="28"/>
                <w:szCs w:val="28"/>
                <w:lang w:eastAsia="ru-RU"/>
              </w:rPr>
            </w:pPr>
          </w:p>
          <w:p w:rsidR="007A535E" w:rsidRPr="00822F2B" w:rsidRDefault="007A535E" w:rsidP="005865D9">
            <w:pPr>
              <w:spacing w:after="0" w:line="240" w:lineRule="auto"/>
              <w:rPr>
                <w:rFonts w:ascii="Times New Roman" w:hAnsi="Times New Roman"/>
                <w:b/>
                <w:sz w:val="28"/>
                <w:szCs w:val="28"/>
              </w:rPr>
            </w:pPr>
          </w:p>
          <w:p w:rsidR="007A535E" w:rsidRPr="00822F2B" w:rsidRDefault="007A535E" w:rsidP="005865D9">
            <w:pPr>
              <w:spacing w:after="0" w:line="240" w:lineRule="auto"/>
              <w:jc w:val="center"/>
              <w:rPr>
                <w:rFonts w:ascii="Times New Roman" w:eastAsia="Times New Roman" w:hAnsi="Times New Roman"/>
                <w:b/>
                <w:sz w:val="28"/>
                <w:szCs w:val="28"/>
                <w:lang w:eastAsia="ru-RU"/>
              </w:rPr>
            </w:pPr>
            <w:r w:rsidRPr="00822F2B">
              <w:rPr>
                <w:rFonts w:ascii="Times New Roman" w:hAnsi="Times New Roman"/>
                <w:b/>
                <w:sz w:val="28"/>
                <w:szCs w:val="28"/>
              </w:rPr>
              <w:t xml:space="preserve">Изменения, вносимые в лицензию на пользование недрами </w:t>
            </w:r>
            <w:r w:rsidRPr="00822F2B">
              <w:rPr>
                <w:rFonts w:ascii="Times New Roman" w:eastAsia="Times New Roman" w:hAnsi="Times New Roman"/>
                <w:b/>
                <w:sz w:val="28"/>
                <w:szCs w:val="28"/>
                <w:lang w:eastAsia="ru-RU"/>
              </w:rPr>
              <w:t>[Государственный регистрационный номер лицензии]</w:t>
            </w:r>
          </w:p>
          <w:p w:rsidR="007A535E" w:rsidRPr="00822F2B" w:rsidRDefault="007A535E" w:rsidP="005865D9">
            <w:pPr>
              <w:spacing w:after="0" w:line="240" w:lineRule="auto"/>
              <w:rPr>
                <w:rFonts w:ascii="Times New Roman" w:eastAsia="Times New Roman" w:hAnsi="Times New Roman"/>
                <w:b/>
                <w:sz w:val="28"/>
                <w:szCs w:val="28"/>
                <w:lang w:eastAsia="ru-RU"/>
              </w:rPr>
            </w:pPr>
          </w:p>
          <w:p w:rsidR="007A535E" w:rsidRPr="00822F2B" w:rsidRDefault="007A535E" w:rsidP="005865D9">
            <w:pPr>
              <w:spacing w:after="0" w:line="240" w:lineRule="auto"/>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На основании решения</w:t>
            </w:r>
            <w:r w:rsidRPr="00822F2B">
              <w:rPr>
                <w:rFonts w:ascii="Times New Roman" w:eastAsia="Times New Roman" w:hAnsi="Times New Roman"/>
                <w:b/>
                <w:sz w:val="28"/>
                <w:szCs w:val="28"/>
                <w:lang w:eastAsia="ru-RU"/>
              </w:rPr>
              <w:t xml:space="preserve"> [Орган вносящий </w:t>
            </w:r>
            <w:proofErr w:type="spellStart"/>
            <w:r w:rsidRPr="00822F2B">
              <w:rPr>
                <w:rFonts w:ascii="Times New Roman" w:eastAsia="Times New Roman" w:hAnsi="Times New Roman"/>
                <w:b/>
                <w:sz w:val="28"/>
                <w:szCs w:val="28"/>
                <w:lang w:eastAsia="ru-RU"/>
              </w:rPr>
              <w:t>изменения_РП</w:t>
            </w:r>
            <w:proofErr w:type="spellEnd"/>
            <w:r w:rsidRPr="00822F2B">
              <w:rPr>
                <w:rFonts w:ascii="Times New Roman" w:eastAsia="Times New Roman" w:hAnsi="Times New Roman"/>
                <w:b/>
                <w:sz w:val="28"/>
                <w:szCs w:val="28"/>
                <w:lang w:eastAsia="ru-RU"/>
              </w:rPr>
              <w:t xml:space="preserve">], оформленного [Тип документа] </w:t>
            </w:r>
            <w:r w:rsidRPr="00822F2B">
              <w:rPr>
                <w:rFonts w:ascii="Times New Roman" w:eastAsiaTheme="minorHAnsi" w:hAnsi="Times New Roman"/>
                <w:bCs/>
                <w:sz w:val="28"/>
                <w:szCs w:val="28"/>
              </w:rPr>
              <w:t xml:space="preserve">от </w:t>
            </w:r>
            <w:r w:rsidRPr="00822F2B">
              <w:rPr>
                <w:rFonts w:ascii="Times New Roman" w:eastAsiaTheme="minorHAnsi" w:hAnsi="Times New Roman"/>
                <w:b/>
                <w:bCs/>
                <w:sz w:val="28"/>
                <w:szCs w:val="28"/>
              </w:rPr>
              <w:t>[Дата ДД.ММ</w:t>
            </w:r>
            <w:proofErr w:type="gramStart"/>
            <w:r w:rsidRPr="00822F2B">
              <w:rPr>
                <w:rFonts w:ascii="Times New Roman" w:eastAsiaTheme="minorHAnsi" w:hAnsi="Times New Roman"/>
                <w:b/>
                <w:bCs/>
                <w:sz w:val="28"/>
                <w:szCs w:val="28"/>
              </w:rPr>
              <w:t>.Г</w:t>
            </w:r>
            <w:proofErr w:type="gramEnd"/>
            <w:r w:rsidRPr="00822F2B">
              <w:rPr>
                <w:rFonts w:ascii="Times New Roman" w:eastAsiaTheme="minorHAnsi" w:hAnsi="Times New Roman"/>
                <w:b/>
                <w:bCs/>
                <w:sz w:val="28"/>
                <w:szCs w:val="28"/>
              </w:rPr>
              <w:t>ГГГ]</w:t>
            </w:r>
            <w:r w:rsidRPr="00822F2B">
              <w:rPr>
                <w:rFonts w:ascii="Times New Roman" w:eastAsiaTheme="minorHAnsi" w:hAnsi="Times New Roman"/>
                <w:bCs/>
                <w:sz w:val="28"/>
                <w:szCs w:val="28"/>
              </w:rPr>
              <w:t xml:space="preserve"> № </w:t>
            </w:r>
            <w:r w:rsidRPr="00822F2B">
              <w:rPr>
                <w:rFonts w:ascii="Times New Roman" w:eastAsiaTheme="minorHAnsi" w:hAnsi="Times New Roman"/>
                <w:b/>
                <w:bCs/>
                <w:sz w:val="28"/>
                <w:szCs w:val="28"/>
              </w:rPr>
              <w:t xml:space="preserve">[№ документа] </w:t>
            </w:r>
            <w:r w:rsidRPr="00822F2B">
              <w:rPr>
                <w:rFonts w:ascii="Times New Roman" w:eastAsiaTheme="minorHAnsi" w:hAnsi="Times New Roman"/>
                <w:bCs/>
                <w:sz w:val="28"/>
                <w:szCs w:val="28"/>
              </w:rPr>
              <w:t xml:space="preserve">вести следующие изменения в лицензию на пользование недрами </w:t>
            </w:r>
            <w:r w:rsidRPr="00822F2B">
              <w:rPr>
                <w:rFonts w:ascii="Times New Roman" w:eastAsia="Times New Roman" w:hAnsi="Times New Roman"/>
                <w:b/>
                <w:sz w:val="28"/>
                <w:szCs w:val="28"/>
                <w:lang w:eastAsia="ru-RU"/>
              </w:rPr>
              <w:t>[Государственный регистрационный номер лицензии]:</w:t>
            </w:r>
          </w:p>
          <w:p w:rsidR="007A535E" w:rsidRPr="00822F2B" w:rsidRDefault="007A535E" w:rsidP="005865D9">
            <w:pPr>
              <w:spacing w:after="0" w:line="240" w:lineRule="auto"/>
              <w:rPr>
                <w:rFonts w:ascii="Times New Roman" w:eastAsia="Times New Roman" w:hAnsi="Times New Roman"/>
                <w:b/>
                <w:sz w:val="28"/>
                <w:szCs w:val="28"/>
                <w:lang w:eastAsia="ru-RU"/>
              </w:rPr>
            </w:pPr>
          </w:p>
          <w:p w:rsidR="007A535E" w:rsidRPr="00822F2B" w:rsidRDefault="007A535E" w:rsidP="005865D9">
            <w:pPr>
              <w:spacing w:after="0" w:line="240" w:lineRule="auto"/>
              <w:rPr>
                <w:rFonts w:ascii="Times New Roman" w:eastAsia="Times New Roman" w:hAnsi="Times New Roman"/>
                <w:b/>
                <w:sz w:val="28"/>
                <w:szCs w:val="28"/>
                <w:lang w:eastAsia="ru-RU"/>
              </w:rPr>
            </w:pPr>
            <w:r w:rsidRPr="00822F2B">
              <w:rPr>
                <w:rFonts w:ascii="Times New Roman" w:hAnsi="Times New Roman"/>
                <w:b/>
                <w:sz w:val="28"/>
                <w:szCs w:val="28"/>
              </w:rPr>
              <w:t>[Содержание изменения]</w:t>
            </w:r>
          </w:p>
          <w:p w:rsidR="007A535E" w:rsidRPr="00822F2B" w:rsidRDefault="007A535E" w:rsidP="005865D9">
            <w:pPr>
              <w:spacing w:after="0" w:line="240" w:lineRule="auto"/>
              <w:rPr>
                <w:rFonts w:ascii="Times New Roman" w:eastAsia="Times New Roman" w:hAnsi="Times New Roman"/>
                <w:b/>
                <w:sz w:val="28"/>
                <w:szCs w:val="28"/>
                <w:lang w:eastAsia="ru-RU"/>
              </w:rPr>
            </w:pPr>
          </w:p>
          <w:p w:rsidR="007A535E" w:rsidRPr="00822F2B" w:rsidRDefault="007A535E" w:rsidP="005865D9">
            <w:pPr>
              <w:spacing w:after="0" w:line="240" w:lineRule="auto"/>
              <w:jc w:val="right"/>
              <w:rPr>
                <w:rFonts w:ascii="Times New Roman" w:hAnsi="Times New Roman"/>
                <w:b/>
                <w:sz w:val="28"/>
                <w:szCs w:val="28"/>
              </w:rPr>
            </w:pPr>
            <w:r w:rsidRPr="00822F2B">
              <w:rPr>
                <w:rFonts w:ascii="Times New Roman" w:hAnsi="Times New Roman"/>
                <w:b/>
                <w:sz w:val="28"/>
                <w:szCs w:val="28"/>
                <w:lang w:eastAsia="ru-RU"/>
              </w:rPr>
              <w:t xml:space="preserve">[Дата государственной регистрации </w:t>
            </w:r>
            <w:r w:rsidRPr="00822F2B">
              <w:rPr>
                <w:rStyle w:val="a4"/>
                <w:rFonts w:eastAsia="Calibri" w:cs="Times New Roman"/>
                <w:szCs w:val="28"/>
              </w:rPr>
              <w:t>ДД.ММ.ГГГГ</w:t>
            </w:r>
            <w:r w:rsidRPr="00822F2B">
              <w:rPr>
                <w:rFonts w:ascii="Times New Roman" w:hAnsi="Times New Roman"/>
                <w:b/>
                <w:sz w:val="28"/>
                <w:szCs w:val="28"/>
                <w:lang w:eastAsia="ru-RU"/>
              </w:rPr>
              <w:t>]</w:t>
            </w:r>
          </w:p>
          <w:p w:rsidR="007A535E" w:rsidRPr="00822F2B" w:rsidRDefault="007A535E" w:rsidP="005865D9">
            <w:pPr>
              <w:spacing w:after="0" w:line="240" w:lineRule="auto"/>
              <w:rPr>
                <w:rFonts w:ascii="Times New Roman" w:hAnsi="Times New Roman"/>
                <w:b/>
                <w:sz w:val="28"/>
                <w:szCs w:val="28"/>
              </w:rPr>
            </w:pPr>
          </w:p>
          <w:p w:rsidR="007A535E" w:rsidRPr="00822F2B" w:rsidRDefault="007A535E" w:rsidP="005865D9">
            <w:pPr>
              <w:spacing w:after="0" w:line="240" w:lineRule="auto"/>
              <w:rPr>
                <w:rStyle w:val="a4"/>
                <w:rFonts w:eastAsia="Calibri" w:cs="Times New Roman"/>
                <w:szCs w:val="28"/>
              </w:rPr>
            </w:pPr>
            <w:r w:rsidRPr="00822F2B">
              <w:rPr>
                <w:rStyle w:val="a4"/>
                <w:rFonts w:eastAsia="Calibri" w:cs="Times New Roman"/>
                <w:szCs w:val="28"/>
              </w:rPr>
              <w:t>[Подписант]</w:t>
            </w:r>
          </w:p>
          <w:p w:rsidR="007A535E" w:rsidRPr="00822F2B" w:rsidRDefault="007A535E" w:rsidP="005865D9">
            <w:pPr>
              <w:spacing w:after="0" w:line="240" w:lineRule="auto"/>
              <w:rPr>
                <w:rFonts w:ascii="Times New Roman" w:hAnsi="Times New Roman"/>
                <w:b/>
                <w:sz w:val="28"/>
                <w:szCs w:val="28"/>
              </w:rPr>
            </w:pPr>
          </w:p>
          <w:p w:rsidR="007A535E" w:rsidRPr="00822F2B" w:rsidRDefault="007A535E" w:rsidP="005865D9">
            <w:pPr>
              <w:pStyle w:val="ConsPlusNonformat"/>
              <w:jc w:val="center"/>
              <w:rPr>
                <w:rFonts w:ascii="Times New Roman" w:hAnsi="Times New Roman" w:cs="Times New Roman"/>
                <w:b/>
                <w:sz w:val="28"/>
                <w:szCs w:val="28"/>
              </w:rPr>
            </w:pPr>
            <w:r w:rsidRPr="00822F2B">
              <w:rPr>
                <w:rFonts w:ascii="Times New Roman" w:hAnsi="Times New Roman" w:cs="Times New Roman"/>
                <w:b/>
                <w:sz w:val="28"/>
                <w:szCs w:val="28"/>
              </w:rPr>
              <w:t>[Усиленная квалифицированная электронная подпись]</w:t>
            </w:r>
          </w:p>
        </w:tc>
      </w:tr>
      <w:tr w:rsidR="00551DBB" w:rsidRPr="00822F2B" w:rsidTr="00F71475">
        <w:tc>
          <w:tcPr>
            <w:tcW w:w="709" w:type="dxa"/>
          </w:tcPr>
          <w:p w:rsidR="00551DBB" w:rsidRPr="00822F2B" w:rsidRDefault="00551DBB" w:rsidP="005865D9">
            <w:pPr>
              <w:pStyle w:val="ConsPlusNonformat"/>
              <w:jc w:val="both"/>
              <w:rPr>
                <w:rFonts w:ascii="Times New Roman" w:hAnsi="Times New Roman"/>
                <w:sz w:val="28"/>
                <w:szCs w:val="28"/>
              </w:rPr>
            </w:pPr>
            <w:r w:rsidRPr="00822F2B">
              <w:rPr>
                <w:rFonts w:ascii="Times New Roman" w:hAnsi="Times New Roman"/>
                <w:sz w:val="28"/>
                <w:szCs w:val="28"/>
              </w:rPr>
              <w:lastRenderedPageBreak/>
              <w:t>3</w:t>
            </w:r>
          </w:p>
        </w:tc>
        <w:tc>
          <w:tcPr>
            <w:tcW w:w="3831" w:type="dxa"/>
          </w:tcPr>
          <w:p w:rsidR="00551DBB" w:rsidRPr="00822F2B" w:rsidRDefault="00551DBB" w:rsidP="00436DDE">
            <w:pPr>
              <w:spacing w:after="0" w:line="240" w:lineRule="auto"/>
              <w:jc w:val="both"/>
              <w:rPr>
                <w:rFonts w:ascii="Times New Roman" w:eastAsia="Times New Roman" w:hAnsi="Times New Roman"/>
                <w:sz w:val="28"/>
                <w:szCs w:val="28"/>
                <w:lang w:eastAsia="ru-RU"/>
              </w:rPr>
            </w:pPr>
            <w:r w:rsidRPr="00822F2B">
              <w:rPr>
                <w:rFonts w:ascii="Times New Roman" w:eastAsia="Times New Roman" w:hAnsi="Times New Roman"/>
                <w:sz w:val="28"/>
                <w:szCs w:val="28"/>
                <w:lang w:eastAsia="ru-RU"/>
              </w:rPr>
              <w:t xml:space="preserve">В случае, если в лицензию на пользование недрами вносятся изменения в соответствии с пунктом 7 части пятой статьи 12.1 </w:t>
            </w:r>
            <w:r w:rsidRPr="00822F2B">
              <w:rPr>
                <w:rFonts w:ascii="Times New Roman" w:eastAsiaTheme="minorHAnsi" w:hAnsi="Times New Roman"/>
                <w:sz w:val="28"/>
                <w:szCs w:val="28"/>
              </w:rPr>
              <w:t>Закона Российской Федерации от 21.02.1992 № 2395-1 «О недрах»</w:t>
            </w:r>
            <w:r w:rsidRPr="00822F2B">
              <w:rPr>
                <w:rFonts w:ascii="Times New Roman" w:eastAsia="Times New Roman" w:hAnsi="Times New Roman"/>
                <w:sz w:val="28"/>
                <w:szCs w:val="28"/>
                <w:lang w:eastAsia="ru-RU"/>
              </w:rPr>
              <w:t>.</w:t>
            </w:r>
          </w:p>
        </w:tc>
        <w:tc>
          <w:tcPr>
            <w:tcW w:w="5922" w:type="dxa"/>
          </w:tcPr>
          <w:p w:rsidR="00551DBB" w:rsidRPr="00822F2B" w:rsidRDefault="00551DBB" w:rsidP="005865D9">
            <w:pPr>
              <w:pStyle w:val="ae"/>
              <w:jc w:val="right"/>
              <w:rPr>
                <w:sz w:val="28"/>
                <w:szCs w:val="28"/>
              </w:rPr>
            </w:pPr>
            <w:r w:rsidRPr="00822F2B">
              <w:rPr>
                <w:sz w:val="28"/>
                <w:szCs w:val="28"/>
              </w:rPr>
              <w:t>Приложение № </w:t>
            </w:r>
            <w:r w:rsidRPr="00822F2B">
              <w:rPr>
                <w:b/>
                <w:sz w:val="28"/>
                <w:szCs w:val="28"/>
              </w:rPr>
              <w:t>[</w:t>
            </w:r>
            <w:r w:rsidRPr="00822F2B">
              <w:rPr>
                <w:b/>
                <w:sz w:val="28"/>
                <w:szCs w:val="28"/>
                <w:lang w:val="en-US"/>
              </w:rPr>
              <w:t>N</w:t>
            </w:r>
            <w:r w:rsidRPr="00822F2B">
              <w:rPr>
                <w:b/>
                <w:sz w:val="28"/>
                <w:szCs w:val="28"/>
              </w:rPr>
              <w:t>]</w:t>
            </w:r>
            <w:r w:rsidRPr="00822F2B">
              <w:rPr>
                <w:sz w:val="28"/>
                <w:szCs w:val="28"/>
              </w:rPr>
              <w:t xml:space="preserve"> к лицензии на пользование недрами</w:t>
            </w:r>
          </w:p>
          <w:p w:rsidR="00551DBB" w:rsidRPr="00822F2B" w:rsidRDefault="00551DBB" w:rsidP="005865D9">
            <w:pPr>
              <w:autoSpaceDE w:val="0"/>
              <w:autoSpaceDN w:val="0"/>
              <w:adjustRightInd w:val="0"/>
              <w:spacing w:after="0" w:line="240" w:lineRule="auto"/>
              <w:ind w:left="540" w:hanging="600"/>
              <w:jc w:val="right"/>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t>[Государственный регистрационный номер лицензии]</w:t>
            </w:r>
          </w:p>
          <w:p w:rsidR="00551DBB" w:rsidRPr="00822F2B" w:rsidRDefault="00551DBB" w:rsidP="005865D9">
            <w:pPr>
              <w:autoSpaceDE w:val="0"/>
              <w:autoSpaceDN w:val="0"/>
              <w:adjustRightInd w:val="0"/>
              <w:spacing w:after="0" w:line="240" w:lineRule="auto"/>
              <w:ind w:left="540" w:hanging="600"/>
              <w:jc w:val="right"/>
              <w:rPr>
                <w:rFonts w:ascii="Times New Roman" w:eastAsia="Times New Roman" w:hAnsi="Times New Roman"/>
                <w:b/>
                <w:sz w:val="28"/>
                <w:szCs w:val="28"/>
                <w:lang w:eastAsia="ru-RU"/>
              </w:rPr>
            </w:pPr>
          </w:p>
          <w:p w:rsidR="00551DBB" w:rsidRPr="00822F2B" w:rsidRDefault="00551DBB" w:rsidP="005865D9">
            <w:pPr>
              <w:spacing w:after="0" w:line="240" w:lineRule="auto"/>
              <w:rPr>
                <w:rFonts w:ascii="Times New Roman" w:hAnsi="Times New Roman"/>
                <w:b/>
                <w:sz w:val="28"/>
                <w:szCs w:val="28"/>
              </w:rPr>
            </w:pPr>
          </w:p>
          <w:p w:rsidR="00551DBB" w:rsidRPr="00822F2B" w:rsidRDefault="00551DBB" w:rsidP="005865D9">
            <w:pPr>
              <w:spacing w:after="0" w:line="240" w:lineRule="auto"/>
              <w:jc w:val="center"/>
              <w:rPr>
                <w:rFonts w:ascii="Times New Roman" w:eastAsia="Times New Roman" w:hAnsi="Times New Roman"/>
                <w:b/>
                <w:sz w:val="28"/>
                <w:szCs w:val="28"/>
                <w:lang w:eastAsia="ru-RU"/>
              </w:rPr>
            </w:pPr>
            <w:r w:rsidRPr="00822F2B">
              <w:rPr>
                <w:rFonts w:ascii="Times New Roman" w:hAnsi="Times New Roman"/>
                <w:b/>
                <w:sz w:val="28"/>
                <w:szCs w:val="28"/>
              </w:rPr>
              <w:t xml:space="preserve">Изменения, вносимые в лицензию </w:t>
            </w:r>
            <w:r w:rsidRPr="00822F2B">
              <w:rPr>
                <w:rFonts w:ascii="Times New Roman" w:eastAsia="Times New Roman" w:hAnsi="Times New Roman"/>
                <w:b/>
                <w:sz w:val="28"/>
                <w:szCs w:val="28"/>
                <w:lang w:eastAsia="ru-RU"/>
              </w:rPr>
              <w:t>[Государственный регистрационный номер лицензии]</w:t>
            </w:r>
          </w:p>
          <w:p w:rsidR="00551DBB" w:rsidRPr="00822F2B" w:rsidRDefault="00551DBB" w:rsidP="005865D9">
            <w:pPr>
              <w:spacing w:after="0" w:line="240" w:lineRule="auto"/>
              <w:rPr>
                <w:rFonts w:ascii="Times New Roman" w:eastAsia="Times New Roman" w:hAnsi="Times New Roman"/>
                <w:sz w:val="28"/>
                <w:szCs w:val="28"/>
                <w:lang w:eastAsia="ru-RU"/>
              </w:rPr>
            </w:pPr>
          </w:p>
          <w:p w:rsidR="00551DBB" w:rsidRPr="00822F2B" w:rsidRDefault="00551DBB" w:rsidP="005865D9">
            <w:pPr>
              <w:autoSpaceDE w:val="0"/>
              <w:autoSpaceDN w:val="0"/>
              <w:adjustRightInd w:val="0"/>
              <w:spacing w:after="0" w:line="240" w:lineRule="auto"/>
              <w:jc w:val="both"/>
              <w:rPr>
                <w:rFonts w:ascii="Times New Roman" w:hAnsi="Times New Roman"/>
                <w:sz w:val="28"/>
                <w:szCs w:val="28"/>
              </w:rPr>
            </w:pPr>
            <w:r w:rsidRPr="00822F2B">
              <w:rPr>
                <w:rFonts w:ascii="Times New Roman" w:eastAsia="Times New Roman" w:hAnsi="Times New Roman"/>
                <w:sz w:val="28"/>
                <w:szCs w:val="28"/>
                <w:lang w:eastAsia="ru-RU"/>
              </w:rPr>
              <w:t>На основании решения</w:t>
            </w:r>
            <w:r w:rsidRPr="00822F2B">
              <w:rPr>
                <w:rFonts w:ascii="Times New Roman" w:eastAsia="Times New Roman" w:hAnsi="Times New Roman"/>
                <w:b/>
                <w:sz w:val="28"/>
                <w:szCs w:val="28"/>
                <w:lang w:eastAsia="ru-RU"/>
              </w:rPr>
              <w:t xml:space="preserve"> [Орган вносящий </w:t>
            </w:r>
            <w:proofErr w:type="spellStart"/>
            <w:r w:rsidRPr="00822F2B">
              <w:rPr>
                <w:rFonts w:ascii="Times New Roman" w:eastAsia="Times New Roman" w:hAnsi="Times New Roman"/>
                <w:b/>
                <w:sz w:val="28"/>
                <w:szCs w:val="28"/>
                <w:lang w:eastAsia="ru-RU"/>
              </w:rPr>
              <w:t>изменения_РП</w:t>
            </w:r>
            <w:proofErr w:type="spellEnd"/>
            <w:r w:rsidRPr="00822F2B">
              <w:rPr>
                <w:rFonts w:ascii="Times New Roman" w:eastAsia="Times New Roman" w:hAnsi="Times New Roman"/>
                <w:b/>
                <w:sz w:val="28"/>
                <w:szCs w:val="28"/>
                <w:lang w:eastAsia="ru-RU"/>
              </w:rPr>
              <w:t xml:space="preserve">], оформленного [Тип документа] </w:t>
            </w:r>
            <w:r w:rsidRPr="00822F2B">
              <w:rPr>
                <w:rFonts w:ascii="Times New Roman" w:eastAsiaTheme="minorHAnsi" w:hAnsi="Times New Roman"/>
                <w:bCs/>
                <w:sz w:val="28"/>
                <w:szCs w:val="28"/>
              </w:rPr>
              <w:t xml:space="preserve">от </w:t>
            </w:r>
            <w:r w:rsidRPr="00822F2B">
              <w:rPr>
                <w:rFonts w:ascii="Times New Roman" w:eastAsiaTheme="minorHAnsi" w:hAnsi="Times New Roman"/>
                <w:b/>
                <w:bCs/>
                <w:sz w:val="28"/>
                <w:szCs w:val="28"/>
              </w:rPr>
              <w:t>[Дата ДД.ММ</w:t>
            </w:r>
            <w:proofErr w:type="gramStart"/>
            <w:r w:rsidRPr="00822F2B">
              <w:rPr>
                <w:rFonts w:ascii="Times New Roman" w:eastAsiaTheme="minorHAnsi" w:hAnsi="Times New Roman"/>
                <w:b/>
                <w:bCs/>
                <w:sz w:val="28"/>
                <w:szCs w:val="28"/>
              </w:rPr>
              <w:t>.Г</w:t>
            </w:r>
            <w:proofErr w:type="gramEnd"/>
            <w:r w:rsidRPr="00822F2B">
              <w:rPr>
                <w:rFonts w:ascii="Times New Roman" w:eastAsiaTheme="minorHAnsi" w:hAnsi="Times New Roman"/>
                <w:b/>
                <w:bCs/>
                <w:sz w:val="28"/>
                <w:szCs w:val="28"/>
              </w:rPr>
              <w:t>ГГГ]</w:t>
            </w:r>
            <w:r w:rsidRPr="00822F2B">
              <w:rPr>
                <w:rFonts w:ascii="Times New Roman" w:eastAsiaTheme="minorHAnsi" w:hAnsi="Times New Roman"/>
                <w:bCs/>
                <w:sz w:val="28"/>
                <w:szCs w:val="28"/>
              </w:rPr>
              <w:t xml:space="preserve"> № </w:t>
            </w:r>
            <w:r w:rsidRPr="00822F2B">
              <w:rPr>
                <w:rFonts w:ascii="Times New Roman" w:eastAsiaTheme="minorHAnsi" w:hAnsi="Times New Roman"/>
                <w:b/>
                <w:bCs/>
                <w:sz w:val="28"/>
                <w:szCs w:val="28"/>
              </w:rPr>
              <w:t xml:space="preserve">[№ документа] </w:t>
            </w:r>
            <w:r w:rsidRPr="00822F2B">
              <w:rPr>
                <w:rFonts w:ascii="Times New Roman" w:hAnsi="Times New Roman"/>
                <w:sz w:val="28"/>
                <w:szCs w:val="28"/>
              </w:rPr>
              <w:t xml:space="preserve">в связи с изменением наименования </w:t>
            </w:r>
            <w:r w:rsidRPr="00822F2B">
              <w:rPr>
                <w:rFonts w:ascii="Times New Roman" w:eastAsiaTheme="minorHAnsi" w:hAnsi="Times New Roman"/>
                <w:sz w:val="28"/>
                <w:szCs w:val="28"/>
              </w:rPr>
              <w:t>юридического лица - пользователя недр и</w:t>
            </w:r>
            <w:r w:rsidRPr="00822F2B">
              <w:rPr>
                <w:rFonts w:ascii="Times New Roman" w:hAnsi="Times New Roman"/>
                <w:sz w:val="28"/>
                <w:szCs w:val="28"/>
              </w:rPr>
              <w:t>зложить полное и сокращенное наименования юридического лица – пользователя недр, указанные в лицензии на пользование недрами и ее неотъемлемых составных частях:</w:t>
            </w:r>
          </w:p>
          <w:p w:rsidR="00551DBB" w:rsidRPr="00822F2B" w:rsidRDefault="00551DBB" w:rsidP="005865D9">
            <w:pPr>
              <w:autoSpaceDE w:val="0"/>
              <w:autoSpaceDN w:val="0"/>
              <w:adjustRightInd w:val="0"/>
              <w:spacing w:after="0" w:line="240" w:lineRule="auto"/>
              <w:jc w:val="both"/>
              <w:rPr>
                <w:rFonts w:ascii="Times New Roman" w:hAnsi="Times New Roman"/>
                <w:sz w:val="28"/>
                <w:szCs w:val="28"/>
              </w:rPr>
            </w:pPr>
            <w:r w:rsidRPr="00822F2B">
              <w:rPr>
                <w:rFonts w:ascii="Times New Roman" w:hAnsi="Times New Roman"/>
                <w:sz w:val="28"/>
                <w:szCs w:val="28"/>
              </w:rPr>
              <w:lastRenderedPageBreak/>
              <w:t xml:space="preserve">полное наименование юридического лица: </w:t>
            </w:r>
            <w:r w:rsidRPr="00822F2B">
              <w:rPr>
                <w:rFonts w:ascii="Times New Roman" w:hAnsi="Times New Roman"/>
                <w:b/>
                <w:sz w:val="28"/>
                <w:szCs w:val="28"/>
              </w:rPr>
              <w:t>[Полное наименование пользователя недр]</w:t>
            </w:r>
            <w:r w:rsidRPr="00822F2B">
              <w:rPr>
                <w:rFonts w:ascii="Times New Roman" w:hAnsi="Times New Roman"/>
                <w:sz w:val="28"/>
                <w:szCs w:val="28"/>
              </w:rPr>
              <w:t>;</w:t>
            </w:r>
          </w:p>
          <w:p w:rsidR="00551DBB" w:rsidRPr="00822F2B" w:rsidRDefault="00551DBB" w:rsidP="005865D9">
            <w:pPr>
              <w:autoSpaceDE w:val="0"/>
              <w:autoSpaceDN w:val="0"/>
              <w:adjustRightInd w:val="0"/>
              <w:spacing w:after="0" w:line="240" w:lineRule="auto"/>
              <w:jc w:val="both"/>
              <w:rPr>
                <w:rFonts w:ascii="Times New Roman" w:eastAsiaTheme="minorHAnsi" w:hAnsi="Times New Roman"/>
                <w:bCs/>
                <w:sz w:val="28"/>
                <w:szCs w:val="28"/>
              </w:rPr>
            </w:pPr>
            <w:r w:rsidRPr="00822F2B">
              <w:rPr>
                <w:rFonts w:ascii="Times New Roman" w:hAnsi="Times New Roman"/>
                <w:sz w:val="28"/>
                <w:szCs w:val="28"/>
              </w:rPr>
              <w:t xml:space="preserve">сокращенное наименование: </w:t>
            </w:r>
            <w:r w:rsidRPr="00822F2B">
              <w:rPr>
                <w:rFonts w:ascii="Times New Roman" w:hAnsi="Times New Roman"/>
                <w:b/>
                <w:sz w:val="28"/>
                <w:szCs w:val="28"/>
              </w:rPr>
              <w:t>[Сокращенное наименование пользователя недр]</w:t>
            </w:r>
            <w:r w:rsidRPr="00822F2B">
              <w:rPr>
                <w:rFonts w:ascii="Times New Roman" w:hAnsi="Times New Roman"/>
                <w:sz w:val="28"/>
                <w:szCs w:val="28"/>
              </w:rPr>
              <w:t>.</w:t>
            </w:r>
          </w:p>
          <w:p w:rsidR="00551DBB" w:rsidRPr="00822F2B" w:rsidRDefault="00551DBB" w:rsidP="005865D9">
            <w:pPr>
              <w:spacing w:after="0" w:line="240" w:lineRule="auto"/>
              <w:rPr>
                <w:rFonts w:ascii="Times New Roman" w:eastAsia="Times New Roman" w:hAnsi="Times New Roman"/>
                <w:b/>
                <w:sz w:val="28"/>
                <w:szCs w:val="28"/>
                <w:lang w:eastAsia="ru-RU"/>
              </w:rPr>
            </w:pPr>
          </w:p>
          <w:p w:rsidR="00551DBB" w:rsidRPr="00822F2B" w:rsidRDefault="00551DBB" w:rsidP="005865D9">
            <w:pPr>
              <w:spacing w:after="0" w:line="240" w:lineRule="auto"/>
              <w:jc w:val="right"/>
              <w:rPr>
                <w:rFonts w:ascii="Times New Roman" w:hAnsi="Times New Roman"/>
                <w:b/>
                <w:sz w:val="28"/>
                <w:szCs w:val="28"/>
              </w:rPr>
            </w:pPr>
            <w:r w:rsidRPr="00822F2B">
              <w:rPr>
                <w:rFonts w:ascii="Times New Roman" w:hAnsi="Times New Roman"/>
                <w:b/>
                <w:sz w:val="28"/>
                <w:szCs w:val="28"/>
                <w:lang w:eastAsia="ru-RU"/>
              </w:rPr>
              <w:t xml:space="preserve">[Дата государственной регистрации </w:t>
            </w:r>
            <w:r w:rsidRPr="00822F2B">
              <w:rPr>
                <w:rStyle w:val="a4"/>
                <w:rFonts w:eastAsia="Calibri" w:cs="Times New Roman"/>
                <w:szCs w:val="28"/>
              </w:rPr>
              <w:t>ДД.ММ.ГГГГ</w:t>
            </w:r>
            <w:r w:rsidRPr="00822F2B">
              <w:rPr>
                <w:rFonts w:ascii="Times New Roman" w:hAnsi="Times New Roman"/>
                <w:b/>
                <w:sz w:val="28"/>
                <w:szCs w:val="28"/>
                <w:lang w:eastAsia="ru-RU"/>
              </w:rPr>
              <w:t>]</w:t>
            </w:r>
          </w:p>
          <w:p w:rsidR="00551DBB" w:rsidRPr="00822F2B" w:rsidRDefault="00551DBB" w:rsidP="005865D9">
            <w:pPr>
              <w:spacing w:after="0" w:line="240" w:lineRule="auto"/>
              <w:rPr>
                <w:rFonts w:ascii="Times New Roman" w:hAnsi="Times New Roman"/>
                <w:b/>
                <w:sz w:val="28"/>
                <w:szCs w:val="28"/>
              </w:rPr>
            </w:pPr>
          </w:p>
          <w:p w:rsidR="00551DBB" w:rsidRPr="00822F2B" w:rsidRDefault="00551DBB" w:rsidP="005865D9">
            <w:pPr>
              <w:spacing w:after="0" w:line="240" w:lineRule="auto"/>
              <w:rPr>
                <w:rStyle w:val="a4"/>
                <w:rFonts w:eastAsia="Calibri" w:cs="Times New Roman"/>
                <w:szCs w:val="28"/>
              </w:rPr>
            </w:pPr>
            <w:r w:rsidRPr="00822F2B">
              <w:rPr>
                <w:rStyle w:val="a4"/>
                <w:rFonts w:eastAsia="Calibri" w:cs="Times New Roman"/>
                <w:szCs w:val="28"/>
              </w:rPr>
              <w:t>[Подписант]</w:t>
            </w:r>
          </w:p>
          <w:p w:rsidR="00551DBB" w:rsidRPr="00822F2B" w:rsidRDefault="00551DBB" w:rsidP="005865D9">
            <w:pPr>
              <w:spacing w:after="0" w:line="240" w:lineRule="auto"/>
              <w:rPr>
                <w:rFonts w:ascii="Times New Roman" w:hAnsi="Times New Roman"/>
                <w:b/>
                <w:sz w:val="28"/>
                <w:szCs w:val="28"/>
              </w:rPr>
            </w:pPr>
          </w:p>
          <w:p w:rsidR="00551DBB" w:rsidRPr="00822F2B" w:rsidRDefault="00551DBB" w:rsidP="005865D9">
            <w:pPr>
              <w:pStyle w:val="ae"/>
              <w:jc w:val="right"/>
              <w:rPr>
                <w:sz w:val="28"/>
                <w:szCs w:val="28"/>
              </w:rPr>
            </w:pPr>
            <w:r w:rsidRPr="00822F2B">
              <w:rPr>
                <w:b/>
                <w:sz w:val="28"/>
                <w:szCs w:val="28"/>
              </w:rPr>
              <w:t>[Усиленная квалифицированная электронная подпись]</w:t>
            </w:r>
          </w:p>
        </w:tc>
      </w:tr>
      <w:tr w:rsidR="00551DBB" w:rsidRPr="00331A6D" w:rsidTr="00F71475">
        <w:tc>
          <w:tcPr>
            <w:tcW w:w="709" w:type="dxa"/>
          </w:tcPr>
          <w:p w:rsidR="00551DBB" w:rsidRPr="00822F2B" w:rsidRDefault="00551DBB" w:rsidP="005865D9">
            <w:pPr>
              <w:pStyle w:val="ConsPlusNonformat"/>
              <w:jc w:val="both"/>
              <w:rPr>
                <w:rFonts w:ascii="Times New Roman" w:hAnsi="Times New Roman" w:cs="Times New Roman"/>
                <w:sz w:val="28"/>
                <w:szCs w:val="28"/>
              </w:rPr>
            </w:pPr>
            <w:r w:rsidRPr="00822F2B">
              <w:rPr>
                <w:rFonts w:ascii="Times New Roman" w:hAnsi="Times New Roman" w:cs="Times New Roman"/>
                <w:sz w:val="28"/>
                <w:szCs w:val="28"/>
              </w:rPr>
              <w:lastRenderedPageBreak/>
              <w:t>4</w:t>
            </w:r>
          </w:p>
        </w:tc>
        <w:tc>
          <w:tcPr>
            <w:tcW w:w="3831" w:type="dxa"/>
          </w:tcPr>
          <w:p w:rsidR="00551DBB" w:rsidRPr="00822F2B" w:rsidRDefault="00551DBB" w:rsidP="003F096F">
            <w:pPr>
              <w:spacing w:after="0" w:line="240" w:lineRule="auto"/>
              <w:jc w:val="both"/>
              <w:rPr>
                <w:rFonts w:ascii="Times New Roman" w:hAnsi="Times New Roman"/>
                <w:b/>
                <w:sz w:val="28"/>
                <w:szCs w:val="28"/>
              </w:rPr>
            </w:pPr>
            <w:r w:rsidRPr="00822F2B">
              <w:rPr>
                <w:rFonts w:ascii="Times New Roman" w:eastAsia="Times New Roman" w:hAnsi="Times New Roman"/>
                <w:sz w:val="28"/>
                <w:szCs w:val="28"/>
                <w:lang w:eastAsia="ru-RU"/>
              </w:rPr>
              <w:t xml:space="preserve">В случае, если в лицензию на пользование недрами вносятся изменения в соответствии с пунктом 8 части пятой статьи 12.1 </w:t>
            </w:r>
            <w:r w:rsidRPr="00822F2B">
              <w:rPr>
                <w:rFonts w:ascii="Times New Roman" w:eastAsiaTheme="minorHAnsi" w:hAnsi="Times New Roman"/>
                <w:sz w:val="28"/>
                <w:szCs w:val="28"/>
              </w:rPr>
              <w:t>Закона Российской Федерации от 21.02.1992 № 2395-1 «О недрах»</w:t>
            </w:r>
            <w:r w:rsidRPr="00822F2B">
              <w:rPr>
                <w:rFonts w:ascii="Times New Roman" w:eastAsia="Times New Roman" w:hAnsi="Times New Roman"/>
                <w:sz w:val="28"/>
                <w:szCs w:val="28"/>
                <w:lang w:eastAsia="ru-RU"/>
              </w:rPr>
              <w:t>.</w:t>
            </w:r>
          </w:p>
        </w:tc>
        <w:tc>
          <w:tcPr>
            <w:tcW w:w="5922" w:type="dxa"/>
          </w:tcPr>
          <w:p w:rsidR="00551DBB" w:rsidRPr="00822F2B" w:rsidRDefault="00551DBB" w:rsidP="005865D9">
            <w:pPr>
              <w:pStyle w:val="ae"/>
              <w:jc w:val="right"/>
              <w:rPr>
                <w:sz w:val="28"/>
                <w:szCs w:val="28"/>
              </w:rPr>
            </w:pPr>
            <w:r w:rsidRPr="00822F2B">
              <w:rPr>
                <w:sz w:val="28"/>
                <w:szCs w:val="28"/>
              </w:rPr>
              <w:t>Приложение № </w:t>
            </w:r>
            <w:r w:rsidRPr="00822F2B">
              <w:rPr>
                <w:b/>
                <w:sz w:val="28"/>
                <w:szCs w:val="28"/>
              </w:rPr>
              <w:t>[</w:t>
            </w:r>
            <w:r w:rsidRPr="00822F2B">
              <w:rPr>
                <w:b/>
                <w:sz w:val="28"/>
                <w:szCs w:val="28"/>
                <w:lang w:val="en-US"/>
              </w:rPr>
              <w:t>N</w:t>
            </w:r>
            <w:r w:rsidRPr="00822F2B">
              <w:rPr>
                <w:b/>
                <w:sz w:val="28"/>
                <w:szCs w:val="28"/>
              </w:rPr>
              <w:t>]</w:t>
            </w:r>
            <w:r w:rsidRPr="00822F2B">
              <w:rPr>
                <w:sz w:val="28"/>
                <w:szCs w:val="28"/>
              </w:rPr>
              <w:t xml:space="preserve"> к лицензии на пользование недрами</w:t>
            </w:r>
          </w:p>
          <w:p w:rsidR="00551DBB" w:rsidRPr="00822F2B" w:rsidRDefault="00551DBB" w:rsidP="005865D9">
            <w:pPr>
              <w:autoSpaceDE w:val="0"/>
              <w:autoSpaceDN w:val="0"/>
              <w:adjustRightInd w:val="0"/>
              <w:spacing w:after="0" w:line="240" w:lineRule="auto"/>
              <w:ind w:left="540" w:hanging="600"/>
              <w:jc w:val="right"/>
              <w:rPr>
                <w:rFonts w:ascii="Times New Roman" w:eastAsia="Times New Roman" w:hAnsi="Times New Roman"/>
                <w:b/>
                <w:sz w:val="28"/>
                <w:szCs w:val="28"/>
                <w:lang w:eastAsia="ru-RU"/>
              </w:rPr>
            </w:pPr>
            <w:r w:rsidRPr="00822F2B">
              <w:rPr>
                <w:rFonts w:ascii="Times New Roman" w:eastAsia="Times New Roman" w:hAnsi="Times New Roman"/>
                <w:b/>
                <w:sz w:val="28"/>
                <w:szCs w:val="28"/>
                <w:lang w:eastAsia="ru-RU"/>
              </w:rPr>
              <w:t>[Государственный регистрационный номер лицензии]</w:t>
            </w:r>
          </w:p>
          <w:p w:rsidR="00551DBB" w:rsidRPr="00822F2B" w:rsidRDefault="00551DBB" w:rsidP="005865D9">
            <w:pPr>
              <w:autoSpaceDE w:val="0"/>
              <w:autoSpaceDN w:val="0"/>
              <w:adjustRightInd w:val="0"/>
              <w:spacing w:after="0" w:line="240" w:lineRule="auto"/>
              <w:ind w:left="540" w:hanging="600"/>
              <w:jc w:val="right"/>
              <w:rPr>
                <w:rFonts w:ascii="Times New Roman" w:eastAsia="Times New Roman" w:hAnsi="Times New Roman"/>
                <w:b/>
                <w:sz w:val="28"/>
                <w:szCs w:val="28"/>
                <w:lang w:eastAsia="ru-RU"/>
              </w:rPr>
            </w:pPr>
          </w:p>
          <w:p w:rsidR="00551DBB" w:rsidRPr="00822F2B" w:rsidRDefault="00551DBB" w:rsidP="005865D9">
            <w:pPr>
              <w:spacing w:after="0" w:line="240" w:lineRule="auto"/>
              <w:rPr>
                <w:rFonts w:ascii="Times New Roman" w:hAnsi="Times New Roman"/>
                <w:b/>
                <w:sz w:val="28"/>
                <w:szCs w:val="28"/>
              </w:rPr>
            </w:pPr>
          </w:p>
          <w:p w:rsidR="00551DBB" w:rsidRPr="00822F2B" w:rsidRDefault="00551DBB" w:rsidP="005865D9">
            <w:pPr>
              <w:spacing w:after="0" w:line="240" w:lineRule="auto"/>
              <w:jc w:val="center"/>
              <w:rPr>
                <w:rFonts w:ascii="Times New Roman" w:eastAsia="Times New Roman" w:hAnsi="Times New Roman"/>
                <w:b/>
                <w:sz w:val="28"/>
                <w:szCs w:val="28"/>
                <w:lang w:eastAsia="ru-RU"/>
              </w:rPr>
            </w:pPr>
            <w:r w:rsidRPr="00822F2B">
              <w:rPr>
                <w:rFonts w:ascii="Times New Roman" w:hAnsi="Times New Roman"/>
                <w:b/>
                <w:sz w:val="28"/>
                <w:szCs w:val="28"/>
              </w:rPr>
              <w:t xml:space="preserve">Изменения, вносимые в лицензию </w:t>
            </w:r>
            <w:r w:rsidRPr="00822F2B">
              <w:rPr>
                <w:rFonts w:ascii="Times New Roman" w:eastAsia="Times New Roman" w:hAnsi="Times New Roman"/>
                <w:b/>
                <w:sz w:val="28"/>
                <w:szCs w:val="28"/>
                <w:lang w:eastAsia="ru-RU"/>
              </w:rPr>
              <w:t>[Государственный регистрационный номер лицензии]</w:t>
            </w:r>
          </w:p>
          <w:p w:rsidR="00551DBB" w:rsidRPr="00822F2B" w:rsidRDefault="00551DBB" w:rsidP="005865D9">
            <w:pPr>
              <w:spacing w:after="0" w:line="240" w:lineRule="auto"/>
              <w:rPr>
                <w:rFonts w:ascii="Times New Roman" w:eastAsia="Times New Roman" w:hAnsi="Times New Roman"/>
                <w:sz w:val="28"/>
                <w:szCs w:val="28"/>
                <w:lang w:eastAsia="ru-RU"/>
              </w:rPr>
            </w:pPr>
          </w:p>
          <w:p w:rsidR="00551DBB" w:rsidRPr="00822F2B" w:rsidRDefault="00551DBB" w:rsidP="005865D9">
            <w:pPr>
              <w:autoSpaceDE w:val="0"/>
              <w:autoSpaceDN w:val="0"/>
              <w:adjustRightInd w:val="0"/>
              <w:spacing w:after="0" w:line="240" w:lineRule="auto"/>
              <w:jc w:val="both"/>
              <w:rPr>
                <w:rFonts w:ascii="Times New Roman" w:eastAsiaTheme="minorHAnsi" w:hAnsi="Times New Roman"/>
                <w:bCs/>
                <w:sz w:val="28"/>
                <w:szCs w:val="28"/>
              </w:rPr>
            </w:pPr>
            <w:r w:rsidRPr="00822F2B">
              <w:rPr>
                <w:rFonts w:ascii="Times New Roman" w:eastAsia="Times New Roman" w:hAnsi="Times New Roman"/>
                <w:sz w:val="28"/>
                <w:szCs w:val="28"/>
                <w:lang w:eastAsia="ru-RU"/>
              </w:rPr>
              <w:t>На основании решения</w:t>
            </w:r>
            <w:r w:rsidRPr="00822F2B">
              <w:rPr>
                <w:rFonts w:ascii="Times New Roman" w:eastAsia="Times New Roman" w:hAnsi="Times New Roman"/>
                <w:b/>
                <w:sz w:val="28"/>
                <w:szCs w:val="28"/>
                <w:lang w:eastAsia="ru-RU"/>
              </w:rPr>
              <w:t xml:space="preserve"> [Орган вносящий </w:t>
            </w:r>
            <w:proofErr w:type="spellStart"/>
            <w:r w:rsidRPr="00822F2B">
              <w:rPr>
                <w:rFonts w:ascii="Times New Roman" w:eastAsia="Times New Roman" w:hAnsi="Times New Roman"/>
                <w:b/>
                <w:sz w:val="28"/>
                <w:szCs w:val="28"/>
                <w:lang w:eastAsia="ru-RU"/>
              </w:rPr>
              <w:t>изменения_РП</w:t>
            </w:r>
            <w:proofErr w:type="spellEnd"/>
            <w:r w:rsidRPr="00822F2B">
              <w:rPr>
                <w:rFonts w:ascii="Times New Roman" w:eastAsia="Times New Roman" w:hAnsi="Times New Roman"/>
                <w:b/>
                <w:sz w:val="28"/>
                <w:szCs w:val="28"/>
                <w:lang w:eastAsia="ru-RU"/>
              </w:rPr>
              <w:t xml:space="preserve">], оформленного [Тип документа] </w:t>
            </w:r>
            <w:r w:rsidRPr="00822F2B">
              <w:rPr>
                <w:rFonts w:ascii="Times New Roman" w:eastAsiaTheme="minorHAnsi" w:hAnsi="Times New Roman"/>
                <w:bCs/>
                <w:sz w:val="28"/>
                <w:szCs w:val="28"/>
              </w:rPr>
              <w:t xml:space="preserve">от </w:t>
            </w:r>
            <w:r w:rsidRPr="00822F2B">
              <w:rPr>
                <w:rFonts w:ascii="Times New Roman" w:eastAsiaTheme="minorHAnsi" w:hAnsi="Times New Roman"/>
                <w:b/>
                <w:bCs/>
                <w:sz w:val="28"/>
                <w:szCs w:val="28"/>
              </w:rPr>
              <w:t>[Дата ДД.ММ</w:t>
            </w:r>
            <w:proofErr w:type="gramStart"/>
            <w:r w:rsidRPr="00822F2B">
              <w:rPr>
                <w:rFonts w:ascii="Times New Roman" w:eastAsiaTheme="minorHAnsi" w:hAnsi="Times New Roman"/>
                <w:b/>
                <w:bCs/>
                <w:sz w:val="28"/>
                <w:szCs w:val="28"/>
              </w:rPr>
              <w:t>.Г</w:t>
            </w:r>
            <w:proofErr w:type="gramEnd"/>
            <w:r w:rsidRPr="00822F2B">
              <w:rPr>
                <w:rFonts w:ascii="Times New Roman" w:eastAsiaTheme="minorHAnsi" w:hAnsi="Times New Roman"/>
                <w:b/>
                <w:bCs/>
                <w:sz w:val="28"/>
                <w:szCs w:val="28"/>
              </w:rPr>
              <w:t>ГГГ]</w:t>
            </w:r>
            <w:r w:rsidRPr="00822F2B">
              <w:rPr>
                <w:rFonts w:ascii="Times New Roman" w:eastAsiaTheme="minorHAnsi" w:hAnsi="Times New Roman"/>
                <w:bCs/>
                <w:sz w:val="28"/>
                <w:szCs w:val="28"/>
              </w:rPr>
              <w:t xml:space="preserve"> № </w:t>
            </w:r>
            <w:r w:rsidRPr="00822F2B">
              <w:rPr>
                <w:rFonts w:ascii="Times New Roman" w:eastAsiaTheme="minorHAnsi" w:hAnsi="Times New Roman"/>
                <w:b/>
                <w:bCs/>
                <w:sz w:val="28"/>
                <w:szCs w:val="28"/>
              </w:rPr>
              <w:t xml:space="preserve">[№ документа] </w:t>
            </w:r>
            <w:r w:rsidRPr="00822F2B">
              <w:rPr>
                <w:rFonts w:ascii="Times New Roman" w:hAnsi="Times New Roman"/>
                <w:sz w:val="28"/>
                <w:szCs w:val="28"/>
              </w:rPr>
              <w:t xml:space="preserve">включить в качестве неотъемлемой составной части лицензии на пользование недрами </w:t>
            </w:r>
            <w:r w:rsidRPr="00822F2B">
              <w:rPr>
                <w:rFonts w:ascii="Times New Roman" w:eastAsia="Times New Roman" w:hAnsi="Times New Roman"/>
                <w:b/>
                <w:sz w:val="28"/>
                <w:szCs w:val="28"/>
                <w:lang w:eastAsia="ru-RU"/>
              </w:rPr>
              <w:t>[Государственный регистрационный номер лицензии]</w:t>
            </w:r>
            <w:r w:rsidRPr="00822F2B">
              <w:rPr>
                <w:rFonts w:ascii="Times New Roman" w:hAnsi="Times New Roman"/>
                <w:sz w:val="28"/>
                <w:szCs w:val="28"/>
              </w:rPr>
              <w:t xml:space="preserve"> следующие </w:t>
            </w:r>
            <w:r w:rsidRPr="00822F2B">
              <w:rPr>
                <w:rFonts w:ascii="Times New Roman" w:eastAsiaTheme="minorHAnsi" w:hAnsi="Times New Roman"/>
                <w:bCs/>
                <w:sz w:val="28"/>
                <w:szCs w:val="28"/>
              </w:rPr>
              <w:t>документы, которые удостоверяют уточненные границы горного отвода:</w:t>
            </w:r>
          </w:p>
          <w:p w:rsidR="00551DBB" w:rsidRPr="00822F2B" w:rsidRDefault="00551DBB" w:rsidP="005865D9">
            <w:pPr>
              <w:autoSpaceDE w:val="0"/>
              <w:autoSpaceDN w:val="0"/>
              <w:adjustRightInd w:val="0"/>
              <w:spacing w:after="0" w:line="240" w:lineRule="auto"/>
              <w:jc w:val="both"/>
              <w:rPr>
                <w:rFonts w:ascii="Times New Roman" w:eastAsiaTheme="minorHAnsi" w:hAnsi="Times New Roman"/>
                <w:bCs/>
                <w:sz w:val="28"/>
                <w:szCs w:val="28"/>
              </w:rPr>
            </w:pPr>
            <w:r w:rsidRPr="00822F2B">
              <w:rPr>
                <w:rFonts w:ascii="Times New Roman" w:eastAsiaTheme="minorHAnsi" w:hAnsi="Times New Roman"/>
                <w:bCs/>
                <w:sz w:val="28"/>
                <w:szCs w:val="28"/>
              </w:rPr>
              <w:t xml:space="preserve">Горноотводный акт от </w:t>
            </w:r>
            <w:r w:rsidRPr="00822F2B">
              <w:rPr>
                <w:rFonts w:ascii="Times New Roman" w:eastAsiaTheme="minorHAnsi" w:hAnsi="Times New Roman"/>
                <w:b/>
                <w:bCs/>
                <w:sz w:val="28"/>
                <w:szCs w:val="28"/>
              </w:rPr>
              <w:t>[Дата ДД.ММ.ГГГГ]</w:t>
            </w:r>
            <w:r w:rsidRPr="00822F2B">
              <w:rPr>
                <w:rFonts w:ascii="Times New Roman" w:eastAsiaTheme="minorHAnsi" w:hAnsi="Times New Roman"/>
                <w:bCs/>
                <w:sz w:val="28"/>
                <w:szCs w:val="28"/>
              </w:rPr>
              <w:t xml:space="preserve"> № </w:t>
            </w:r>
            <w:r w:rsidRPr="00822F2B">
              <w:rPr>
                <w:rFonts w:ascii="Times New Roman" w:eastAsiaTheme="minorHAnsi" w:hAnsi="Times New Roman"/>
                <w:b/>
                <w:bCs/>
                <w:sz w:val="28"/>
                <w:szCs w:val="28"/>
              </w:rPr>
              <w:t>[№ документа]</w:t>
            </w:r>
            <w:r w:rsidRPr="00822F2B">
              <w:rPr>
                <w:rFonts w:ascii="Times New Roman" w:eastAsiaTheme="minorHAnsi" w:hAnsi="Times New Roman"/>
                <w:bCs/>
                <w:sz w:val="28"/>
                <w:szCs w:val="28"/>
              </w:rPr>
              <w:t xml:space="preserve"> и графические приложения на </w:t>
            </w:r>
            <w:r w:rsidRPr="00822F2B">
              <w:rPr>
                <w:rFonts w:ascii="Times New Roman" w:eastAsiaTheme="minorHAnsi" w:hAnsi="Times New Roman"/>
                <w:b/>
                <w:bCs/>
                <w:sz w:val="28"/>
                <w:szCs w:val="28"/>
              </w:rPr>
              <w:t>[</w:t>
            </w:r>
            <w:r w:rsidRPr="00822F2B">
              <w:rPr>
                <w:rFonts w:ascii="Times New Roman" w:eastAsiaTheme="minorHAnsi" w:hAnsi="Times New Roman"/>
                <w:b/>
                <w:bCs/>
                <w:sz w:val="28"/>
                <w:szCs w:val="28"/>
                <w:lang w:val="en-US"/>
              </w:rPr>
              <w:t>N</w:t>
            </w:r>
            <w:r w:rsidRPr="00822F2B">
              <w:rPr>
                <w:rFonts w:ascii="Times New Roman" w:eastAsiaTheme="minorHAnsi" w:hAnsi="Times New Roman"/>
                <w:b/>
                <w:bCs/>
                <w:sz w:val="28"/>
                <w:szCs w:val="28"/>
              </w:rPr>
              <w:t>]</w:t>
            </w:r>
            <w:r w:rsidRPr="00822F2B">
              <w:rPr>
                <w:rFonts w:ascii="Times New Roman" w:eastAsiaTheme="minorHAnsi" w:hAnsi="Times New Roman"/>
                <w:bCs/>
                <w:sz w:val="28"/>
                <w:szCs w:val="28"/>
              </w:rPr>
              <w:t xml:space="preserve"> л.</w:t>
            </w:r>
          </w:p>
          <w:p w:rsidR="00551DBB" w:rsidRPr="00822F2B" w:rsidRDefault="00551DBB" w:rsidP="005865D9">
            <w:pPr>
              <w:spacing w:after="0" w:line="240" w:lineRule="auto"/>
              <w:rPr>
                <w:rFonts w:ascii="Times New Roman" w:eastAsia="Times New Roman" w:hAnsi="Times New Roman"/>
                <w:b/>
                <w:sz w:val="28"/>
                <w:szCs w:val="28"/>
                <w:lang w:eastAsia="ru-RU"/>
              </w:rPr>
            </w:pPr>
          </w:p>
          <w:p w:rsidR="00551DBB" w:rsidRPr="00822F2B" w:rsidRDefault="00551DBB" w:rsidP="005865D9">
            <w:pPr>
              <w:spacing w:after="0" w:line="240" w:lineRule="auto"/>
              <w:rPr>
                <w:rFonts w:ascii="Times New Roman" w:eastAsia="Times New Roman" w:hAnsi="Times New Roman"/>
                <w:b/>
                <w:sz w:val="28"/>
                <w:szCs w:val="28"/>
                <w:lang w:eastAsia="ru-RU"/>
              </w:rPr>
            </w:pPr>
          </w:p>
          <w:p w:rsidR="00551DBB" w:rsidRPr="00822F2B" w:rsidRDefault="00551DBB" w:rsidP="005865D9">
            <w:pPr>
              <w:spacing w:after="0" w:line="240" w:lineRule="auto"/>
              <w:rPr>
                <w:rFonts w:ascii="Times New Roman" w:eastAsia="Times New Roman" w:hAnsi="Times New Roman"/>
                <w:b/>
                <w:sz w:val="28"/>
                <w:szCs w:val="28"/>
                <w:lang w:eastAsia="ru-RU"/>
              </w:rPr>
            </w:pPr>
          </w:p>
          <w:p w:rsidR="00551DBB" w:rsidRPr="00822F2B" w:rsidRDefault="00551DBB" w:rsidP="005865D9">
            <w:pPr>
              <w:spacing w:after="0" w:line="240" w:lineRule="auto"/>
              <w:jc w:val="right"/>
              <w:rPr>
                <w:rFonts w:ascii="Times New Roman" w:hAnsi="Times New Roman"/>
                <w:b/>
                <w:sz w:val="28"/>
                <w:szCs w:val="28"/>
              </w:rPr>
            </w:pPr>
            <w:r w:rsidRPr="00822F2B">
              <w:rPr>
                <w:rFonts w:ascii="Times New Roman" w:hAnsi="Times New Roman"/>
                <w:b/>
                <w:sz w:val="28"/>
                <w:szCs w:val="28"/>
                <w:lang w:eastAsia="ru-RU"/>
              </w:rPr>
              <w:t xml:space="preserve">[Дата государственной регистрации </w:t>
            </w:r>
            <w:r w:rsidRPr="00822F2B">
              <w:rPr>
                <w:rStyle w:val="a4"/>
                <w:rFonts w:eastAsia="Calibri" w:cs="Times New Roman"/>
                <w:szCs w:val="28"/>
              </w:rPr>
              <w:t>ДД.ММ.ГГГГ</w:t>
            </w:r>
            <w:r w:rsidRPr="00822F2B">
              <w:rPr>
                <w:rFonts w:ascii="Times New Roman" w:hAnsi="Times New Roman"/>
                <w:b/>
                <w:sz w:val="28"/>
                <w:szCs w:val="28"/>
                <w:lang w:eastAsia="ru-RU"/>
              </w:rPr>
              <w:t>]</w:t>
            </w:r>
          </w:p>
          <w:p w:rsidR="00551DBB" w:rsidRPr="00822F2B" w:rsidRDefault="00551DBB" w:rsidP="005865D9">
            <w:pPr>
              <w:spacing w:after="0" w:line="240" w:lineRule="auto"/>
              <w:rPr>
                <w:rFonts w:ascii="Times New Roman" w:hAnsi="Times New Roman"/>
                <w:b/>
                <w:sz w:val="28"/>
                <w:szCs w:val="28"/>
              </w:rPr>
            </w:pPr>
          </w:p>
          <w:p w:rsidR="00551DBB" w:rsidRPr="00822F2B" w:rsidRDefault="00551DBB" w:rsidP="005865D9">
            <w:pPr>
              <w:spacing w:after="0" w:line="240" w:lineRule="auto"/>
              <w:rPr>
                <w:rFonts w:ascii="Times New Roman" w:hAnsi="Times New Roman"/>
                <w:b/>
                <w:sz w:val="28"/>
                <w:szCs w:val="28"/>
              </w:rPr>
            </w:pPr>
          </w:p>
          <w:p w:rsidR="00551DBB" w:rsidRPr="00822F2B" w:rsidRDefault="00551DBB" w:rsidP="005865D9">
            <w:pPr>
              <w:spacing w:after="0" w:line="240" w:lineRule="auto"/>
              <w:rPr>
                <w:rStyle w:val="a4"/>
                <w:rFonts w:eastAsia="Calibri" w:cs="Times New Roman"/>
                <w:szCs w:val="28"/>
              </w:rPr>
            </w:pPr>
            <w:r w:rsidRPr="00822F2B">
              <w:rPr>
                <w:rStyle w:val="a4"/>
                <w:rFonts w:eastAsia="Calibri" w:cs="Times New Roman"/>
                <w:szCs w:val="28"/>
              </w:rPr>
              <w:t>[Подписант]</w:t>
            </w:r>
          </w:p>
          <w:p w:rsidR="00551DBB" w:rsidRPr="00822F2B" w:rsidRDefault="00551DBB" w:rsidP="005865D9">
            <w:pPr>
              <w:spacing w:after="0" w:line="240" w:lineRule="auto"/>
              <w:rPr>
                <w:rFonts w:ascii="Times New Roman" w:hAnsi="Times New Roman"/>
                <w:b/>
                <w:sz w:val="28"/>
                <w:szCs w:val="28"/>
              </w:rPr>
            </w:pPr>
          </w:p>
          <w:p w:rsidR="00551DBB" w:rsidRPr="00331A6D" w:rsidRDefault="00551DBB" w:rsidP="005865D9">
            <w:pPr>
              <w:pStyle w:val="ConsPlusNonformat"/>
              <w:ind w:firstLine="510"/>
              <w:jc w:val="center"/>
              <w:rPr>
                <w:rFonts w:ascii="Times New Roman" w:hAnsi="Times New Roman" w:cs="Times New Roman"/>
                <w:b/>
                <w:sz w:val="28"/>
                <w:szCs w:val="28"/>
              </w:rPr>
            </w:pPr>
            <w:r w:rsidRPr="00822F2B">
              <w:rPr>
                <w:rFonts w:ascii="Times New Roman" w:hAnsi="Times New Roman" w:cs="Times New Roman"/>
                <w:b/>
                <w:sz w:val="28"/>
                <w:szCs w:val="28"/>
              </w:rPr>
              <w:t>[Усиленная квалифицированная электронная подпись]</w:t>
            </w:r>
          </w:p>
        </w:tc>
      </w:tr>
    </w:tbl>
    <w:p w:rsidR="007A535E" w:rsidRDefault="007A535E" w:rsidP="007A535E">
      <w:pPr>
        <w:spacing w:after="0" w:line="240" w:lineRule="auto"/>
        <w:rPr>
          <w:rFonts w:ascii="Times New Roman" w:hAnsi="Times New Roman"/>
          <w:b/>
          <w:sz w:val="28"/>
          <w:szCs w:val="28"/>
        </w:rPr>
      </w:pPr>
    </w:p>
    <w:p w:rsidR="007A535E" w:rsidRDefault="007A535E" w:rsidP="007A535E">
      <w:pPr>
        <w:spacing w:after="0" w:line="240" w:lineRule="auto"/>
        <w:jc w:val="right"/>
        <w:rPr>
          <w:rFonts w:ascii="Times New Roman" w:hAnsi="Times New Roman"/>
          <w:b/>
          <w:sz w:val="28"/>
          <w:szCs w:val="28"/>
        </w:rPr>
      </w:pPr>
    </w:p>
    <w:sectPr w:rsidR="007A535E" w:rsidSect="005865D9">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181" w:rsidRDefault="003E0181">
      <w:pPr>
        <w:spacing w:after="0" w:line="240" w:lineRule="auto"/>
      </w:pPr>
      <w:r>
        <w:separator/>
      </w:r>
    </w:p>
  </w:endnote>
  <w:endnote w:type="continuationSeparator" w:id="0">
    <w:p w:rsidR="003E0181" w:rsidRDefault="003E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542212"/>
      <w:docPartObj>
        <w:docPartGallery w:val="Page Numbers (Bottom of Page)"/>
        <w:docPartUnique/>
      </w:docPartObj>
    </w:sdtPr>
    <w:sdtContent>
      <w:p w:rsidR="00A74615" w:rsidRDefault="00D929D3" w:rsidP="005865D9">
        <w:pPr>
          <w:pStyle w:val="af0"/>
          <w:jc w:val="right"/>
        </w:pPr>
        <w:r>
          <w:fldChar w:fldCharType="begin"/>
        </w:r>
        <w:r w:rsidR="00A74615">
          <w:instrText>PAGE   \* MERGEFORMAT</w:instrText>
        </w:r>
        <w:r>
          <w:fldChar w:fldCharType="separate"/>
        </w:r>
        <w:r w:rsidR="00387874">
          <w:rPr>
            <w:noProof/>
          </w:rPr>
          <w:t>8</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181" w:rsidRDefault="003E0181">
      <w:pPr>
        <w:spacing w:after="0" w:line="240" w:lineRule="auto"/>
      </w:pPr>
      <w:r>
        <w:separator/>
      </w:r>
    </w:p>
  </w:footnote>
  <w:footnote w:type="continuationSeparator" w:id="0">
    <w:p w:rsidR="003E0181" w:rsidRDefault="003E0181">
      <w:pPr>
        <w:spacing w:after="0" w:line="240" w:lineRule="auto"/>
      </w:pPr>
      <w:r>
        <w:continuationSeparator/>
      </w:r>
    </w:p>
  </w:footnote>
  <w:footnote w:id="1">
    <w:p w:rsidR="00A74615" w:rsidRPr="007A535E" w:rsidRDefault="00A74615" w:rsidP="007A535E">
      <w:pPr>
        <w:pStyle w:val="af3"/>
        <w:jc w:val="both"/>
        <w:rPr>
          <w:rFonts w:ascii="Times New Roman" w:hAnsi="Times New Roman"/>
          <w:sz w:val="24"/>
          <w:szCs w:val="24"/>
        </w:rPr>
      </w:pPr>
      <w:r w:rsidRPr="007A535E">
        <w:rPr>
          <w:rStyle w:val="af5"/>
          <w:rFonts w:ascii="Times New Roman" w:hAnsi="Times New Roman"/>
          <w:sz w:val="24"/>
          <w:szCs w:val="24"/>
        </w:rPr>
        <w:footnoteRef/>
      </w:r>
      <w:r>
        <w:rPr>
          <w:rFonts w:ascii="Times New Roman" w:hAnsi="Times New Roman"/>
          <w:sz w:val="24"/>
          <w:szCs w:val="24"/>
        </w:rPr>
        <w:t> </w:t>
      </w:r>
      <w:r w:rsidRPr="007A535E">
        <w:rPr>
          <w:rFonts w:ascii="Times New Roman" w:hAnsi="Times New Roman"/>
          <w:sz w:val="24"/>
          <w:szCs w:val="24"/>
        </w:rPr>
        <w:t xml:space="preserve">Значения реквизитов, указанных в квадратных скобках, приведены в приложении к настоящей </w:t>
      </w:r>
      <w:r>
        <w:rPr>
          <w:rFonts w:ascii="Times New Roman" w:hAnsi="Times New Roman"/>
          <w:sz w:val="24"/>
          <w:szCs w:val="24"/>
        </w:rPr>
        <w:t>ф</w:t>
      </w:r>
      <w:r w:rsidRPr="007A535E">
        <w:rPr>
          <w:rFonts w:ascii="Times New Roman" w:hAnsi="Times New Roman"/>
          <w:sz w:val="24"/>
          <w:szCs w:val="24"/>
        </w:rPr>
        <w:t>орме лицензии на пользование недрами.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615" w:rsidRDefault="00A74615" w:rsidP="00DB2296">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337AA"/>
    <w:multiLevelType w:val="hybridMultilevel"/>
    <w:tmpl w:val="41388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5777B"/>
    <w:multiLevelType w:val="hybridMultilevel"/>
    <w:tmpl w:val="9DD6BC0C"/>
    <w:lvl w:ilvl="0" w:tplc="8B909F52">
      <w:start w:val="1"/>
      <w:numFmt w:val="decimal"/>
      <w:lvlText w:val="%1."/>
      <w:lvlJc w:val="left"/>
      <w:pPr>
        <w:ind w:left="1069" w:hanging="360"/>
      </w:pPr>
      <w:rPr>
        <w:rFonts w:eastAsia="Calibr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950ED6"/>
    <w:multiLevelType w:val="hybridMultilevel"/>
    <w:tmpl w:val="A594A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AC1D8E"/>
    <w:multiLevelType w:val="hybridMultilevel"/>
    <w:tmpl w:val="22406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305CFF"/>
    <w:multiLevelType w:val="multilevel"/>
    <w:tmpl w:val="5136EF0A"/>
    <w:lvl w:ilvl="0">
      <w:start w:val="1"/>
      <w:numFmt w:val="decimal"/>
      <w:lvlText w:val="%1."/>
      <w:lvlJc w:val="left"/>
      <w:pPr>
        <w:ind w:left="900" w:hanging="900"/>
      </w:pPr>
      <w:rPr>
        <w:rFonts w:ascii="Times New Roman" w:hAnsi="Times New Roman" w:cs="Times New Roman" w:hint="default"/>
        <w:b/>
        <w:bCs/>
        <w:strike w:val="0"/>
      </w:rPr>
    </w:lvl>
    <w:lvl w:ilvl="1">
      <w:start w:val="1"/>
      <w:numFmt w:val="decimal"/>
      <w:lvlText w:val="%1.%2."/>
      <w:lvlJc w:val="left"/>
      <w:pPr>
        <w:ind w:left="1610" w:hanging="900"/>
      </w:pPr>
      <w:rPr>
        <w:rFonts w:ascii="Times New Roman" w:hAnsi="Times New Roman" w:cs="Times New Roman" w:hint="default"/>
        <w:b/>
        <w:sz w:val="28"/>
        <w:szCs w:val="28"/>
      </w:rPr>
    </w:lvl>
    <w:lvl w:ilvl="2">
      <w:start w:val="1"/>
      <w:numFmt w:val="decimal"/>
      <w:lvlText w:val="%1.%2.%3."/>
      <w:lvlJc w:val="left"/>
      <w:pPr>
        <w:ind w:left="1920" w:hanging="900"/>
      </w:pPr>
      <w:rPr>
        <w:rFonts w:ascii="Times New Roman CYR" w:hAnsi="Times New Roman CYR" w:cs="Times New Roman CYR" w:hint="default"/>
        <w:b/>
        <w:strike w:val="0"/>
      </w:rPr>
    </w:lvl>
    <w:lvl w:ilvl="3">
      <w:start w:val="1"/>
      <w:numFmt w:val="decimal"/>
      <w:lvlText w:val="%1.%2.%3.%4."/>
      <w:lvlJc w:val="left"/>
      <w:pPr>
        <w:ind w:left="2610" w:hanging="1080"/>
      </w:pPr>
      <w:rPr>
        <w:rFonts w:ascii="Times New Roman CYR" w:hAnsi="Times New Roman CYR" w:cs="Times New Roman CYR" w:hint="default"/>
        <w:b/>
      </w:rPr>
    </w:lvl>
    <w:lvl w:ilvl="4">
      <w:start w:val="1"/>
      <w:numFmt w:val="decimal"/>
      <w:lvlText w:val="%1.%2.%3.%4.%5."/>
      <w:lvlJc w:val="left"/>
      <w:pPr>
        <w:ind w:left="3120" w:hanging="1080"/>
      </w:pPr>
      <w:rPr>
        <w:rFonts w:ascii="Times New Roman CYR" w:hAnsi="Times New Roman CYR" w:cs="Times New Roman CYR" w:hint="default"/>
        <w:b/>
      </w:rPr>
    </w:lvl>
    <w:lvl w:ilvl="5">
      <w:start w:val="1"/>
      <w:numFmt w:val="decimal"/>
      <w:lvlText w:val="%1.%2.%3.%4.%5.%6."/>
      <w:lvlJc w:val="left"/>
      <w:pPr>
        <w:ind w:left="3990" w:hanging="1440"/>
      </w:pPr>
      <w:rPr>
        <w:rFonts w:ascii="Times New Roman CYR" w:hAnsi="Times New Roman CYR" w:cs="Times New Roman CYR" w:hint="default"/>
        <w:b/>
      </w:rPr>
    </w:lvl>
    <w:lvl w:ilvl="6">
      <w:start w:val="1"/>
      <w:numFmt w:val="decimal"/>
      <w:lvlText w:val="%1.%2.%3.%4.%5.%6.%7."/>
      <w:lvlJc w:val="left"/>
      <w:pPr>
        <w:ind w:left="4860" w:hanging="1800"/>
      </w:pPr>
      <w:rPr>
        <w:rFonts w:ascii="Times New Roman CYR" w:hAnsi="Times New Roman CYR" w:cs="Times New Roman CYR" w:hint="default"/>
        <w:b/>
      </w:rPr>
    </w:lvl>
    <w:lvl w:ilvl="7">
      <w:start w:val="1"/>
      <w:numFmt w:val="decimal"/>
      <w:lvlText w:val="%1.%2.%3.%4.%5.%6.%7.%8."/>
      <w:lvlJc w:val="left"/>
      <w:pPr>
        <w:ind w:left="5370" w:hanging="1800"/>
      </w:pPr>
      <w:rPr>
        <w:rFonts w:ascii="Times New Roman CYR" w:hAnsi="Times New Roman CYR" w:cs="Times New Roman CYR" w:hint="default"/>
        <w:b/>
      </w:rPr>
    </w:lvl>
    <w:lvl w:ilvl="8">
      <w:start w:val="1"/>
      <w:numFmt w:val="decimal"/>
      <w:lvlText w:val="%1.%2.%3.%4.%5.%6.%7.%8.%9."/>
      <w:lvlJc w:val="left"/>
      <w:pPr>
        <w:ind w:left="6240" w:hanging="2160"/>
      </w:pPr>
      <w:rPr>
        <w:rFonts w:ascii="Times New Roman CYR" w:hAnsi="Times New Roman CYR" w:cs="Times New Roman CYR" w:hint="default"/>
        <w:b/>
      </w:rPr>
    </w:lvl>
  </w:abstractNum>
  <w:abstractNum w:abstractNumId="5">
    <w:nsid w:val="60986F95"/>
    <w:multiLevelType w:val="hybridMultilevel"/>
    <w:tmpl w:val="0DBE8C78"/>
    <w:lvl w:ilvl="0" w:tplc="6A0A63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AA4793"/>
    <w:multiLevelType w:val="hybridMultilevel"/>
    <w:tmpl w:val="4DB814C2"/>
    <w:lvl w:ilvl="0" w:tplc="0419000F">
      <w:start w:val="1"/>
      <w:numFmt w:val="decimal"/>
      <w:lvlText w:val="%1."/>
      <w:lvlJc w:val="left"/>
      <w:pPr>
        <w:ind w:left="533" w:hanging="360"/>
      </w:pPr>
      <w:rPr>
        <w:rFonts w:hint="default"/>
        <w:b w:val="0"/>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7">
    <w:nsid w:val="6D3D179A"/>
    <w:multiLevelType w:val="hybridMultilevel"/>
    <w:tmpl w:val="681EA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4"/>
  </w:num>
  <w:num w:numId="3">
    <w:abstractNumId w:val="7"/>
  </w:num>
  <w:num w:numId="4">
    <w:abstractNumId w:val="3"/>
  </w:num>
  <w:num w:numId="5">
    <w:abstractNumId w:val="0"/>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131781"/>
    <w:rsid w:val="00000E3B"/>
    <w:rsid w:val="00002527"/>
    <w:rsid w:val="00006CD4"/>
    <w:rsid w:val="0001333B"/>
    <w:rsid w:val="00013FDB"/>
    <w:rsid w:val="00021483"/>
    <w:rsid w:val="00023301"/>
    <w:rsid w:val="00025B0B"/>
    <w:rsid w:val="0003652B"/>
    <w:rsid w:val="0004043B"/>
    <w:rsid w:val="00041D55"/>
    <w:rsid w:val="00044CFF"/>
    <w:rsid w:val="00056D21"/>
    <w:rsid w:val="00057048"/>
    <w:rsid w:val="00060D7C"/>
    <w:rsid w:val="0006690A"/>
    <w:rsid w:val="0007050B"/>
    <w:rsid w:val="00076F8E"/>
    <w:rsid w:val="00080395"/>
    <w:rsid w:val="00082647"/>
    <w:rsid w:val="00083363"/>
    <w:rsid w:val="0008344C"/>
    <w:rsid w:val="00086A1B"/>
    <w:rsid w:val="00095371"/>
    <w:rsid w:val="000A271C"/>
    <w:rsid w:val="000A290D"/>
    <w:rsid w:val="000A4B2B"/>
    <w:rsid w:val="000A7786"/>
    <w:rsid w:val="000B29A8"/>
    <w:rsid w:val="000B5BEC"/>
    <w:rsid w:val="000B78C4"/>
    <w:rsid w:val="000B7BE7"/>
    <w:rsid w:val="000D20C8"/>
    <w:rsid w:val="000E3680"/>
    <w:rsid w:val="000E409F"/>
    <w:rsid w:val="000E5DA1"/>
    <w:rsid w:val="000F3A41"/>
    <w:rsid w:val="000F44B4"/>
    <w:rsid w:val="000F4AED"/>
    <w:rsid w:val="000F63D0"/>
    <w:rsid w:val="000F6AAE"/>
    <w:rsid w:val="001033FF"/>
    <w:rsid w:val="00111061"/>
    <w:rsid w:val="00113932"/>
    <w:rsid w:val="001143AA"/>
    <w:rsid w:val="00116953"/>
    <w:rsid w:val="001169FF"/>
    <w:rsid w:val="00117375"/>
    <w:rsid w:val="00121DB6"/>
    <w:rsid w:val="00123314"/>
    <w:rsid w:val="00131781"/>
    <w:rsid w:val="00135239"/>
    <w:rsid w:val="00135803"/>
    <w:rsid w:val="00137977"/>
    <w:rsid w:val="00141394"/>
    <w:rsid w:val="00141C12"/>
    <w:rsid w:val="001447E2"/>
    <w:rsid w:val="001452B6"/>
    <w:rsid w:val="0014753A"/>
    <w:rsid w:val="00151578"/>
    <w:rsid w:val="00152D51"/>
    <w:rsid w:val="00155EAC"/>
    <w:rsid w:val="00156169"/>
    <w:rsid w:val="00162057"/>
    <w:rsid w:val="0016642C"/>
    <w:rsid w:val="001673F8"/>
    <w:rsid w:val="00175F43"/>
    <w:rsid w:val="00176DBC"/>
    <w:rsid w:val="00176FA6"/>
    <w:rsid w:val="00182854"/>
    <w:rsid w:val="00197ADB"/>
    <w:rsid w:val="001A081B"/>
    <w:rsid w:val="001A1F6E"/>
    <w:rsid w:val="001A4CAA"/>
    <w:rsid w:val="001A4CAE"/>
    <w:rsid w:val="001A738C"/>
    <w:rsid w:val="001B119D"/>
    <w:rsid w:val="001B3328"/>
    <w:rsid w:val="001B7B3E"/>
    <w:rsid w:val="001C0DA3"/>
    <w:rsid w:val="001C2020"/>
    <w:rsid w:val="001C211E"/>
    <w:rsid w:val="001C403B"/>
    <w:rsid w:val="001C4DB6"/>
    <w:rsid w:val="001D1D91"/>
    <w:rsid w:val="001D4B61"/>
    <w:rsid w:val="001D6534"/>
    <w:rsid w:val="001D7791"/>
    <w:rsid w:val="001E5215"/>
    <w:rsid w:val="001F2263"/>
    <w:rsid w:val="001F409E"/>
    <w:rsid w:val="001F48F1"/>
    <w:rsid w:val="001F51BB"/>
    <w:rsid w:val="001F6602"/>
    <w:rsid w:val="00200AA5"/>
    <w:rsid w:val="00203E6E"/>
    <w:rsid w:val="00205632"/>
    <w:rsid w:val="002070B0"/>
    <w:rsid w:val="00207BFB"/>
    <w:rsid w:val="0021531C"/>
    <w:rsid w:val="00222FC0"/>
    <w:rsid w:val="00224E2F"/>
    <w:rsid w:val="00226F10"/>
    <w:rsid w:val="00231A6E"/>
    <w:rsid w:val="002336E4"/>
    <w:rsid w:val="002344E5"/>
    <w:rsid w:val="00236493"/>
    <w:rsid w:val="00237073"/>
    <w:rsid w:val="00246B23"/>
    <w:rsid w:val="00252A5A"/>
    <w:rsid w:val="002532ED"/>
    <w:rsid w:val="00260F89"/>
    <w:rsid w:val="00262521"/>
    <w:rsid w:val="00263581"/>
    <w:rsid w:val="00264971"/>
    <w:rsid w:val="00270050"/>
    <w:rsid w:val="00276B36"/>
    <w:rsid w:val="002775FE"/>
    <w:rsid w:val="0028126C"/>
    <w:rsid w:val="00285EDD"/>
    <w:rsid w:val="00287B86"/>
    <w:rsid w:val="00296ED9"/>
    <w:rsid w:val="002A1E2C"/>
    <w:rsid w:val="002B0443"/>
    <w:rsid w:val="002B1A6C"/>
    <w:rsid w:val="002B38A8"/>
    <w:rsid w:val="002C6BAC"/>
    <w:rsid w:val="002C6CE6"/>
    <w:rsid w:val="002D01E2"/>
    <w:rsid w:val="002D3F3D"/>
    <w:rsid w:val="002D6D16"/>
    <w:rsid w:val="002E1471"/>
    <w:rsid w:val="002F1788"/>
    <w:rsid w:val="002F7A6B"/>
    <w:rsid w:val="002F7BD1"/>
    <w:rsid w:val="00304934"/>
    <w:rsid w:val="00304F99"/>
    <w:rsid w:val="003062F4"/>
    <w:rsid w:val="003109CD"/>
    <w:rsid w:val="00310FA1"/>
    <w:rsid w:val="00311413"/>
    <w:rsid w:val="00315E5A"/>
    <w:rsid w:val="0031665B"/>
    <w:rsid w:val="0032337F"/>
    <w:rsid w:val="003273AA"/>
    <w:rsid w:val="00327B8B"/>
    <w:rsid w:val="0033156F"/>
    <w:rsid w:val="00333319"/>
    <w:rsid w:val="003339EC"/>
    <w:rsid w:val="003362D3"/>
    <w:rsid w:val="0034006B"/>
    <w:rsid w:val="003400FA"/>
    <w:rsid w:val="003420B1"/>
    <w:rsid w:val="00347BF5"/>
    <w:rsid w:val="00350DD2"/>
    <w:rsid w:val="0035591E"/>
    <w:rsid w:val="00356968"/>
    <w:rsid w:val="00357D57"/>
    <w:rsid w:val="00357EF1"/>
    <w:rsid w:val="00363D3D"/>
    <w:rsid w:val="003649EA"/>
    <w:rsid w:val="00366638"/>
    <w:rsid w:val="00366819"/>
    <w:rsid w:val="00371DF4"/>
    <w:rsid w:val="00372433"/>
    <w:rsid w:val="00374769"/>
    <w:rsid w:val="00374F53"/>
    <w:rsid w:val="0037707D"/>
    <w:rsid w:val="0038517D"/>
    <w:rsid w:val="00387874"/>
    <w:rsid w:val="00390594"/>
    <w:rsid w:val="003955D3"/>
    <w:rsid w:val="003A2773"/>
    <w:rsid w:val="003A31A8"/>
    <w:rsid w:val="003A58D2"/>
    <w:rsid w:val="003A707C"/>
    <w:rsid w:val="003B77EC"/>
    <w:rsid w:val="003B7883"/>
    <w:rsid w:val="003C47F3"/>
    <w:rsid w:val="003C7590"/>
    <w:rsid w:val="003D686D"/>
    <w:rsid w:val="003E0181"/>
    <w:rsid w:val="003E485F"/>
    <w:rsid w:val="003F0602"/>
    <w:rsid w:val="003F096F"/>
    <w:rsid w:val="003F21F2"/>
    <w:rsid w:val="003F2878"/>
    <w:rsid w:val="003F40ED"/>
    <w:rsid w:val="0040390A"/>
    <w:rsid w:val="00407500"/>
    <w:rsid w:val="004123BD"/>
    <w:rsid w:val="00415198"/>
    <w:rsid w:val="00415ABF"/>
    <w:rsid w:val="004160A3"/>
    <w:rsid w:val="00421D43"/>
    <w:rsid w:val="00421F91"/>
    <w:rsid w:val="00422BEF"/>
    <w:rsid w:val="004234DD"/>
    <w:rsid w:val="00436DDE"/>
    <w:rsid w:val="00440FB9"/>
    <w:rsid w:val="00441A86"/>
    <w:rsid w:val="00442E17"/>
    <w:rsid w:val="00460FF8"/>
    <w:rsid w:val="004633FE"/>
    <w:rsid w:val="00466F1F"/>
    <w:rsid w:val="004717A0"/>
    <w:rsid w:val="00471EA8"/>
    <w:rsid w:val="00472D4B"/>
    <w:rsid w:val="00473B70"/>
    <w:rsid w:val="00473C08"/>
    <w:rsid w:val="00476EDA"/>
    <w:rsid w:val="00477560"/>
    <w:rsid w:val="004805A6"/>
    <w:rsid w:val="004821DE"/>
    <w:rsid w:val="004834C2"/>
    <w:rsid w:val="0048445F"/>
    <w:rsid w:val="004854B8"/>
    <w:rsid w:val="004876B5"/>
    <w:rsid w:val="00493B09"/>
    <w:rsid w:val="0049533F"/>
    <w:rsid w:val="004A4D08"/>
    <w:rsid w:val="004A6148"/>
    <w:rsid w:val="004B236D"/>
    <w:rsid w:val="004B3F41"/>
    <w:rsid w:val="004B6BDE"/>
    <w:rsid w:val="004B76BF"/>
    <w:rsid w:val="004C2E44"/>
    <w:rsid w:val="004C79E6"/>
    <w:rsid w:val="004E4E11"/>
    <w:rsid w:val="004E5731"/>
    <w:rsid w:val="004F4A60"/>
    <w:rsid w:val="004F59F0"/>
    <w:rsid w:val="00503F5E"/>
    <w:rsid w:val="0050513D"/>
    <w:rsid w:val="0051435D"/>
    <w:rsid w:val="00514BB6"/>
    <w:rsid w:val="00520EF5"/>
    <w:rsid w:val="005210A0"/>
    <w:rsid w:val="005308FA"/>
    <w:rsid w:val="00533DD4"/>
    <w:rsid w:val="00541F1A"/>
    <w:rsid w:val="00551DBB"/>
    <w:rsid w:val="005554C4"/>
    <w:rsid w:val="00557FF1"/>
    <w:rsid w:val="005600F4"/>
    <w:rsid w:val="00560805"/>
    <w:rsid w:val="00561524"/>
    <w:rsid w:val="00562945"/>
    <w:rsid w:val="00564AA0"/>
    <w:rsid w:val="00570101"/>
    <w:rsid w:val="00572E36"/>
    <w:rsid w:val="005750BC"/>
    <w:rsid w:val="0057640E"/>
    <w:rsid w:val="00577487"/>
    <w:rsid w:val="00581771"/>
    <w:rsid w:val="0058386C"/>
    <w:rsid w:val="00584A07"/>
    <w:rsid w:val="005865D9"/>
    <w:rsid w:val="00586DC8"/>
    <w:rsid w:val="0058734E"/>
    <w:rsid w:val="00593A5B"/>
    <w:rsid w:val="005953B7"/>
    <w:rsid w:val="005A32A4"/>
    <w:rsid w:val="005A64CF"/>
    <w:rsid w:val="005A6E24"/>
    <w:rsid w:val="005B2056"/>
    <w:rsid w:val="005B7FDF"/>
    <w:rsid w:val="005C3BDA"/>
    <w:rsid w:val="005C48C6"/>
    <w:rsid w:val="005C74EE"/>
    <w:rsid w:val="005D0E3B"/>
    <w:rsid w:val="005D309B"/>
    <w:rsid w:val="005D465C"/>
    <w:rsid w:val="005D6545"/>
    <w:rsid w:val="005E2367"/>
    <w:rsid w:val="005E686B"/>
    <w:rsid w:val="005E792C"/>
    <w:rsid w:val="005F0319"/>
    <w:rsid w:val="006000DE"/>
    <w:rsid w:val="00600807"/>
    <w:rsid w:val="00601406"/>
    <w:rsid w:val="00606CFF"/>
    <w:rsid w:val="006100A7"/>
    <w:rsid w:val="006100AB"/>
    <w:rsid w:val="00612534"/>
    <w:rsid w:val="00617956"/>
    <w:rsid w:val="00620DFD"/>
    <w:rsid w:val="006216C9"/>
    <w:rsid w:val="006258BF"/>
    <w:rsid w:val="00632DA8"/>
    <w:rsid w:val="00634905"/>
    <w:rsid w:val="00635E1A"/>
    <w:rsid w:val="00641D5A"/>
    <w:rsid w:val="00645696"/>
    <w:rsid w:val="006527CD"/>
    <w:rsid w:val="00652A3A"/>
    <w:rsid w:val="00657194"/>
    <w:rsid w:val="00660752"/>
    <w:rsid w:val="00660DA8"/>
    <w:rsid w:val="00662199"/>
    <w:rsid w:val="006626FE"/>
    <w:rsid w:val="00663F1F"/>
    <w:rsid w:val="00671737"/>
    <w:rsid w:val="00672D39"/>
    <w:rsid w:val="00675251"/>
    <w:rsid w:val="00681711"/>
    <w:rsid w:val="00681A44"/>
    <w:rsid w:val="00682E76"/>
    <w:rsid w:val="0068520F"/>
    <w:rsid w:val="006855D7"/>
    <w:rsid w:val="006935A6"/>
    <w:rsid w:val="00693A7B"/>
    <w:rsid w:val="00694669"/>
    <w:rsid w:val="006A41A1"/>
    <w:rsid w:val="006B4474"/>
    <w:rsid w:val="006B621B"/>
    <w:rsid w:val="006B7F4F"/>
    <w:rsid w:val="006C110D"/>
    <w:rsid w:val="006C2D76"/>
    <w:rsid w:val="006C3009"/>
    <w:rsid w:val="006C31D1"/>
    <w:rsid w:val="006C5B48"/>
    <w:rsid w:val="006C6A7B"/>
    <w:rsid w:val="006C6C5C"/>
    <w:rsid w:val="006C7836"/>
    <w:rsid w:val="006E29E2"/>
    <w:rsid w:val="006F3585"/>
    <w:rsid w:val="006F4A7C"/>
    <w:rsid w:val="006F5073"/>
    <w:rsid w:val="00703720"/>
    <w:rsid w:val="0071334D"/>
    <w:rsid w:val="007138D2"/>
    <w:rsid w:val="007159F3"/>
    <w:rsid w:val="00716583"/>
    <w:rsid w:val="00722C56"/>
    <w:rsid w:val="00725628"/>
    <w:rsid w:val="007308FB"/>
    <w:rsid w:val="00732552"/>
    <w:rsid w:val="00740776"/>
    <w:rsid w:val="00750D91"/>
    <w:rsid w:val="00750FA5"/>
    <w:rsid w:val="007519AC"/>
    <w:rsid w:val="007524B5"/>
    <w:rsid w:val="0075681A"/>
    <w:rsid w:val="00760140"/>
    <w:rsid w:val="00760CF6"/>
    <w:rsid w:val="0076411E"/>
    <w:rsid w:val="00766A42"/>
    <w:rsid w:val="00766F3B"/>
    <w:rsid w:val="0077160A"/>
    <w:rsid w:val="00772BF6"/>
    <w:rsid w:val="0078577C"/>
    <w:rsid w:val="0078605D"/>
    <w:rsid w:val="00797855"/>
    <w:rsid w:val="00797953"/>
    <w:rsid w:val="007A474A"/>
    <w:rsid w:val="007A535E"/>
    <w:rsid w:val="007A76AB"/>
    <w:rsid w:val="007B0219"/>
    <w:rsid w:val="007B1137"/>
    <w:rsid w:val="007C270E"/>
    <w:rsid w:val="007C2A5C"/>
    <w:rsid w:val="007C30A4"/>
    <w:rsid w:val="007C4DC8"/>
    <w:rsid w:val="007D194A"/>
    <w:rsid w:val="007D1B09"/>
    <w:rsid w:val="007D690D"/>
    <w:rsid w:val="007E03A1"/>
    <w:rsid w:val="007E2ADD"/>
    <w:rsid w:val="007E6247"/>
    <w:rsid w:val="007E77E0"/>
    <w:rsid w:val="007F7D66"/>
    <w:rsid w:val="008019EB"/>
    <w:rsid w:val="00802232"/>
    <w:rsid w:val="00802524"/>
    <w:rsid w:val="00806798"/>
    <w:rsid w:val="00812234"/>
    <w:rsid w:val="00814E76"/>
    <w:rsid w:val="00817D02"/>
    <w:rsid w:val="0082194C"/>
    <w:rsid w:val="00821B90"/>
    <w:rsid w:val="00822740"/>
    <w:rsid w:val="00822977"/>
    <w:rsid w:val="00822F2B"/>
    <w:rsid w:val="00826250"/>
    <w:rsid w:val="00826E9E"/>
    <w:rsid w:val="00827AEB"/>
    <w:rsid w:val="00832A1D"/>
    <w:rsid w:val="00842B9F"/>
    <w:rsid w:val="008549D5"/>
    <w:rsid w:val="0085513F"/>
    <w:rsid w:val="00864CD0"/>
    <w:rsid w:val="00865236"/>
    <w:rsid w:val="00875AD9"/>
    <w:rsid w:val="008764AA"/>
    <w:rsid w:val="0089066C"/>
    <w:rsid w:val="0089114F"/>
    <w:rsid w:val="008943A5"/>
    <w:rsid w:val="008971D9"/>
    <w:rsid w:val="008A0F5F"/>
    <w:rsid w:val="008A12D9"/>
    <w:rsid w:val="008A425A"/>
    <w:rsid w:val="008A75E9"/>
    <w:rsid w:val="008C21A2"/>
    <w:rsid w:val="008D63DC"/>
    <w:rsid w:val="008E0A95"/>
    <w:rsid w:val="008E0C19"/>
    <w:rsid w:val="008E62D0"/>
    <w:rsid w:val="008E71DF"/>
    <w:rsid w:val="008F136F"/>
    <w:rsid w:val="008F3CE3"/>
    <w:rsid w:val="008F650E"/>
    <w:rsid w:val="00903C37"/>
    <w:rsid w:val="00910638"/>
    <w:rsid w:val="009308B4"/>
    <w:rsid w:val="009355B0"/>
    <w:rsid w:val="009374BF"/>
    <w:rsid w:val="00943AAE"/>
    <w:rsid w:val="00947EBC"/>
    <w:rsid w:val="0095019A"/>
    <w:rsid w:val="0095192D"/>
    <w:rsid w:val="00953CE3"/>
    <w:rsid w:val="009559D1"/>
    <w:rsid w:val="00956316"/>
    <w:rsid w:val="00956A9A"/>
    <w:rsid w:val="00960E4A"/>
    <w:rsid w:val="00962A72"/>
    <w:rsid w:val="00963ECF"/>
    <w:rsid w:val="0096405A"/>
    <w:rsid w:val="009649BB"/>
    <w:rsid w:val="00965198"/>
    <w:rsid w:val="00966387"/>
    <w:rsid w:val="00973E40"/>
    <w:rsid w:val="009754DE"/>
    <w:rsid w:val="00981F5C"/>
    <w:rsid w:val="00983927"/>
    <w:rsid w:val="0099514C"/>
    <w:rsid w:val="00995D23"/>
    <w:rsid w:val="009B1A91"/>
    <w:rsid w:val="009B4F69"/>
    <w:rsid w:val="009C48D7"/>
    <w:rsid w:val="009E3ACE"/>
    <w:rsid w:val="00A01032"/>
    <w:rsid w:val="00A03941"/>
    <w:rsid w:val="00A049D5"/>
    <w:rsid w:val="00A07695"/>
    <w:rsid w:val="00A123A2"/>
    <w:rsid w:val="00A16B0F"/>
    <w:rsid w:val="00A16C05"/>
    <w:rsid w:val="00A17902"/>
    <w:rsid w:val="00A17ED5"/>
    <w:rsid w:val="00A208E3"/>
    <w:rsid w:val="00A22D18"/>
    <w:rsid w:val="00A2566F"/>
    <w:rsid w:val="00A26130"/>
    <w:rsid w:val="00A27563"/>
    <w:rsid w:val="00A337A0"/>
    <w:rsid w:val="00A35DC7"/>
    <w:rsid w:val="00A47139"/>
    <w:rsid w:val="00A53A84"/>
    <w:rsid w:val="00A57878"/>
    <w:rsid w:val="00A605B9"/>
    <w:rsid w:val="00A608B3"/>
    <w:rsid w:val="00A61595"/>
    <w:rsid w:val="00A62329"/>
    <w:rsid w:val="00A65287"/>
    <w:rsid w:val="00A65980"/>
    <w:rsid w:val="00A70D2C"/>
    <w:rsid w:val="00A73BCD"/>
    <w:rsid w:val="00A74615"/>
    <w:rsid w:val="00A770A6"/>
    <w:rsid w:val="00A80A9D"/>
    <w:rsid w:val="00A816A5"/>
    <w:rsid w:val="00A81F0E"/>
    <w:rsid w:val="00A825A5"/>
    <w:rsid w:val="00A8309C"/>
    <w:rsid w:val="00A92972"/>
    <w:rsid w:val="00AA30ED"/>
    <w:rsid w:val="00AB1A4B"/>
    <w:rsid w:val="00AB2741"/>
    <w:rsid w:val="00AB69E9"/>
    <w:rsid w:val="00AC0F61"/>
    <w:rsid w:val="00AC2C21"/>
    <w:rsid w:val="00AC6283"/>
    <w:rsid w:val="00AC6623"/>
    <w:rsid w:val="00AD35E0"/>
    <w:rsid w:val="00AD4622"/>
    <w:rsid w:val="00AE3BD9"/>
    <w:rsid w:val="00AE4C4D"/>
    <w:rsid w:val="00AF4EC5"/>
    <w:rsid w:val="00AF71D8"/>
    <w:rsid w:val="00AF759E"/>
    <w:rsid w:val="00B038B7"/>
    <w:rsid w:val="00B058DD"/>
    <w:rsid w:val="00B067F5"/>
    <w:rsid w:val="00B110DB"/>
    <w:rsid w:val="00B12009"/>
    <w:rsid w:val="00B12F94"/>
    <w:rsid w:val="00B177FE"/>
    <w:rsid w:val="00B22167"/>
    <w:rsid w:val="00B223B0"/>
    <w:rsid w:val="00B272ED"/>
    <w:rsid w:val="00B27C19"/>
    <w:rsid w:val="00B33916"/>
    <w:rsid w:val="00B3648B"/>
    <w:rsid w:val="00B40368"/>
    <w:rsid w:val="00B40DCD"/>
    <w:rsid w:val="00B4105D"/>
    <w:rsid w:val="00B43A17"/>
    <w:rsid w:val="00B4501B"/>
    <w:rsid w:val="00B50B3D"/>
    <w:rsid w:val="00B54D4E"/>
    <w:rsid w:val="00B630EF"/>
    <w:rsid w:val="00B63881"/>
    <w:rsid w:val="00B75622"/>
    <w:rsid w:val="00B8527A"/>
    <w:rsid w:val="00B86F44"/>
    <w:rsid w:val="00B8798C"/>
    <w:rsid w:val="00B961B0"/>
    <w:rsid w:val="00BA31B3"/>
    <w:rsid w:val="00BA5CD3"/>
    <w:rsid w:val="00BA761C"/>
    <w:rsid w:val="00BB5A3F"/>
    <w:rsid w:val="00BC3E48"/>
    <w:rsid w:val="00BD0E9B"/>
    <w:rsid w:val="00BD614F"/>
    <w:rsid w:val="00BE231E"/>
    <w:rsid w:val="00BF2B36"/>
    <w:rsid w:val="00C12707"/>
    <w:rsid w:val="00C1379A"/>
    <w:rsid w:val="00C13AA7"/>
    <w:rsid w:val="00C16C49"/>
    <w:rsid w:val="00C215F2"/>
    <w:rsid w:val="00C23AE4"/>
    <w:rsid w:val="00C25E91"/>
    <w:rsid w:val="00C30D1F"/>
    <w:rsid w:val="00C426F5"/>
    <w:rsid w:val="00C42B6B"/>
    <w:rsid w:val="00C43D2F"/>
    <w:rsid w:val="00C52C5A"/>
    <w:rsid w:val="00C6108C"/>
    <w:rsid w:val="00C61C1B"/>
    <w:rsid w:val="00C61C97"/>
    <w:rsid w:val="00C66A1B"/>
    <w:rsid w:val="00C71724"/>
    <w:rsid w:val="00C7277B"/>
    <w:rsid w:val="00C82217"/>
    <w:rsid w:val="00C935BD"/>
    <w:rsid w:val="00C9707B"/>
    <w:rsid w:val="00CA1B2A"/>
    <w:rsid w:val="00CA412A"/>
    <w:rsid w:val="00CA5F09"/>
    <w:rsid w:val="00CA7CFD"/>
    <w:rsid w:val="00CB32FB"/>
    <w:rsid w:val="00CB3A52"/>
    <w:rsid w:val="00CB5570"/>
    <w:rsid w:val="00CC5D35"/>
    <w:rsid w:val="00CD1829"/>
    <w:rsid w:val="00CD1CC4"/>
    <w:rsid w:val="00CD20A5"/>
    <w:rsid w:val="00CD349A"/>
    <w:rsid w:val="00CD3EA8"/>
    <w:rsid w:val="00CD53F1"/>
    <w:rsid w:val="00CD5510"/>
    <w:rsid w:val="00CD5AB8"/>
    <w:rsid w:val="00CD5D7A"/>
    <w:rsid w:val="00CD5F6F"/>
    <w:rsid w:val="00CD7DD3"/>
    <w:rsid w:val="00CF17D3"/>
    <w:rsid w:val="00CF40A7"/>
    <w:rsid w:val="00D049DF"/>
    <w:rsid w:val="00D05797"/>
    <w:rsid w:val="00D05DA1"/>
    <w:rsid w:val="00D070D4"/>
    <w:rsid w:val="00D11ADE"/>
    <w:rsid w:val="00D14758"/>
    <w:rsid w:val="00D1475B"/>
    <w:rsid w:val="00D25BD5"/>
    <w:rsid w:val="00D35485"/>
    <w:rsid w:val="00D434FC"/>
    <w:rsid w:val="00D47F7C"/>
    <w:rsid w:val="00D52F16"/>
    <w:rsid w:val="00D542C3"/>
    <w:rsid w:val="00D56059"/>
    <w:rsid w:val="00D56D96"/>
    <w:rsid w:val="00D64E46"/>
    <w:rsid w:val="00D67714"/>
    <w:rsid w:val="00D67C0C"/>
    <w:rsid w:val="00D83682"/>
    <w:rsid w:val="00D8492B"/>
    <w:rsid w:val="00D9208C"/>
    <w:rsid w:val="00D929D3"/>
    <w:rsid w:val="00D92A92"/>
    <w:rsid w:val="00D952A8"/>
    <w:rsid w:val="00D95874"/>
    <w:rsid w:val="00D96C5C"/>
    <w:rsid w:val="00D971D7"/>
    <w:rsid w:val="00DA21FC"/>
    <w:rsid w:val="00DB11B5"/>
    <w:rsid w:val="00DB2296"/>
    <w:rsid w:val="00DB6A89"/>
    <w:rsid w:val="00DC15F2"/>
    <w:rsid w:val="00DC5E51"/>
    <w:rsid w:val="00DC6AB9"/>
    <w:rsid w:val="00DC6D83"/>
    <w:rsid w:val="00DD1495"/>
    <w:rsid w:val="00DD2E0F"/>
    <w:rsid w:val="00DD35AA"/>
    <w:rsid w:val="00DD56E9"/>
    <w:rsid w:val="00DD7530"/>
    <w:rsid w:val="00DE13A6"/>
    <w:rsid w:val="00DF0327"/>
    <w:rsid w:val="00DF032E"/>
    <w:rsid w:val="00DF7846"/>
    <w:rsid w:val="00E00781"/>
    <w:rsid w:val="00E0497C"/>
    <w:rsid w:val="00E144C3"/>
    <w:rsid w:val="00E179A6"/>
    <w:rsid w:val="00E225E6"/>
    <w:rsid w:val="00E26AB3"/>
    <w:rsid w:val="00E27976"/>
    <w:rsid w:val="00E367B9"/>
    <w:rsid w:val="00E402D0"/>
    <w:rsid w:val="00E54D08"/>
    <w:rsid w:val="00E65A36"/>
    <w:rsid w:val="00E66532"/>
    <w:rsid w:val="00E67118"/>
    <w:rsid w:val="00E85402"/>
    <w:rsid w:val="00E87427"/>
    <w:rsid w:val="00EA04C0"/>
    <w:rsid w:val="00EA05A5"/>
    <w:rsid w:val="00EA0F5E"/>
    <w:rsid w:val="00EA2236"/>
    <w:rsid w:val="00EB053A"/>
    <w:rsid w:val="00EB08D7"/>
    <w:rsid w:val="00EB6E7F"/>
    <w:rsid w:val="00EC4190"/>
    <w:rsid w:val="00EC43E6"/>
    <w:rsid w:val="00EC4EA8"/>
    <w:rsid w:val="00EC62CF"/>
    <w:rsid w:val="00EC6C08"/>
    <w:rsid w:val="00ED0EA7"/>
    <w:rsid w:val="00ED4F25"/>
    <w:rsid w:val="00EE1808"/>
    <w:rsid w:val="00EE3DEF"/>
    <w:rsid w:val="00EE4E9A"/>
    <w:rsid w:val="00EF5399"/>
    <w:rsid w:val="00EF6652"/>
    <w:rsid w:val="00EF7EF1"/>
    <w:rsid w:val="00EF7F8F"/>
    <w:rsid w:val="00F0043B"/>
    <w:rsid w:val="00F05709"/>
    <w:rsid w:val="00F05713"/>
    <w:rsid w:val="00F146A8"/>
    <w:rsid w:val="00F24E50"/>
    <w:rsid w:val="00F261B8"/>
    <w:rsid w:val="00F30132"/>
    <w:rsid w:val="00F32FFE"/>
    <w:rsid w:val="00F35EA9"/>
    <w:rsid w:val="00F3752E"/>
    <w:rsid w:val="00F406B8"/>
    <w:rsid w:val="00F4129E"/>
    <w:rsid w:val="00F43428"/>
    <w:rsid w:val="00F51951"/>
    <w:rsid w:val="00F612F5"/>
    <w:rsid w:val="00F65E9C"/>
    <w:rsid w:val="00F6626A"/>
    <w:rsid w:val="00F71475"/>
    <w:rsid w:val="00F91D20"/>
    <w:rsid w:val="00F94CCF"/>
    <w:rsid w:val="00F958DC"/>
    <w:rsid w:val="00FA1E37"/>
    <w:rsid w:val="00FB4D08"/>
    <w:rsid w:val="00FB7FCA"/>
    <w:rsid w:val="00FC1088"/>
    <w:rsid w:val="00FC1091"/>
    <w:rsid w:val="00FE15C8"/>
    <w:rsid w:val="00FE2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FF1"/>
    <w:pPr>
      <w:spacing w:after="200" w:line="276" w:lineRule="auto"/>
    </w:pPr>
    <w:rPr>
      <w:rFonts w:ascii="Calibri" w:eastAsia="Calibri" w:hAnsi="Calibri" w:cs="Times New Roman"/>
    </w:rPr>
  </w:style>
  <w:style w:type="paragraph" w:styleId="1">
    <w:name w:val="heading 1"/>
    <w:basedOn w:val="a"/>
    <w:next w:val="a"/>
    <w:link w:val="10"/>
    <w:uiPriority w:val="9"/>
    <w:qFormat/>
    <w:rsid w:val="001317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1"/>
    <w:link w:val="a4"/>
    <w:uiPriority w:val="10"/>
    <w:qFormat/>
    <w:rsid w:val="00131781"/>
    <w:pPr>
      <w:keepLines w:val="0"/>
      <w:spacing w:before="0" w:line="240" w:lineRule="auto"/>
      <w:jc w:val="center"/>
    </w:pPr>
    <w:rPr>
      <w:rFonts w:ascii="Times New Roman" w:eastAsia="Times New Roman" w:hAnsi="Times New Roman" w:cs="Arial"/>
      <w:b/>
      <w:color w:val="auto"/>
      <w:sz w:val="28"/>
      <w:szCs w:val="18"/>
      <w:lang w:eastAsia="ru-RU"/>
    </w:rPr>
  </w:style>
  <w:style w:type="character" w:customStyle="1" w:styleId="a4">
    <w:name w:val="Название Знак"/>
    <w:basedOn w:val="a0"/>
    <w:link w:val="a3"/>
    <w:uiPriority w:val="10"/>
    <w:rsid w:val="00131781"/>
    <w:rPr>
      <w:rFonts w:ascii="Times New Roman" w:eastAsia="Times New Roman" w:hAnsi="Times New Roman" w:cs="Arial"/>
      <w:b/>
      <w:sz w:val="28"/>
      <w:szCs w:val="18"/>
      <w:lang w:eastAsia="ru-RU"/>
    </w:rPr>
  </w:style>
  <w:style w:type="paragraph" w:customStyle="1" w:styleId="ConsPlusNonformat">
    <w:name w:val="ConsPlusNonformat"/>
    <w:uiPriority w:val="99"/>
    <w:rsid w:val="001317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31781"/>
    <w:rPr>
      <w:rFonts w:asciiTheme="majorHAnsi" w:eastAsiaTheme="majorEastAsia" w:hAnsiTheme="majorHAnsi" w:cstheme="majorBidi"/>
      <w:color w:val="2E74B5" w:themeColor="accent1" w:themeShade="BF"/>
      <w:sz w:val="32"/>
      <w:szCs w:val="32"/>
    </w:rPr>
  </w:style>
  <w:style w:type="character" w:styleId="a5">
    <w:name w:val="annotation reference"/>
    <w:basedOn w:val="a0"/>
    <w:uiPriority w:val="99"/>
    <w:semiHidden/>
    <w:unhideWhenUsed/>
    <w:rsid w:val="00131781"/>
    <w:rPr>
      <w:sz w:val="16"/>
      <w:szCs w:val="16"/>
    </w:rPr>
  </w:style>
  <w:style w:type="paragraph" w:styleId="a6">
    <w:name w:val="annotation text"/>
    <w:basedOn w:val="a"/>
    <w:link w:val="a7"/>
    <w:uiPriority w:val="99"/>
    <w:unhideWhenUsed/>
    <w:rsid w:val="00131781"/>
    <w:pPr>
      <w:spacing w:line="240" w:lineRule="auto"/>
    </w:pPr>
    <w:rPr>
      <w:sz w:val="20"/>
      <w:szCs w:val="20"/>
    </w:rPr>
  </w:style>
  <w:style w:type="character" w:customStyle="1" w:styleId="a7">
    <w:name w:val="Текст примечания Знак"/>
    <w:basedOn w:val="a0"/>
    <w:link w:val="a6"/>
    <w:uiPriority w:val="99"/>
    <w:rsid w:val="00131781"/>
    <w:rPr>
      <w:rFonts w:ascii="Calibri" w:eastAsia="Calibri" w:hAnsi="Calibri" w:cs="Times New Roman"/>
      <w:sz w:val="20"/>
      <w:szCs w:val="20"/>
    </w:rPr>
  </w:style>
  <w:style w:type="paragraph" w:styleId="a8">
    <w:name w:val="annotation subject"/>
    <w:basedOn w:val="a6"/>
    <w:next w:val="a6"/>
    <w:link w:val="a9"/>
    <w:uiPriority w:val="99"/>
    <w:semiHidden/>
    <w:unhideWhenUsed/>
    <w:rsid w:val="00131781"/>
    <w:rPr>
      <w:b/>
      <w:bCs/>
    </w:rPr>
  </w:style>
  <w:style w:type="character" w:customStyle="1" w:styleId="a9">
    <w:name w:val="Тема примечания Знак"/>
    <w:basedOn w:val="a7"/>
    <w:link w:val="a8"/>
    <w:uiPriority w:val="99"/>
    <w:semiHidden/>
    <w:rsid w:val="00131781"/>
    <w:rPr>
      <w:rFonts w:ascii="Calibri" w:eastAsia="Calibri" w:hAnsi="Calibri" w:cs="Times New Roman"/>
      <w:b/>
      <w:bCs/>
      <w:sz w:val="20"/>
      <w:szCs w:val="20"/>
    </w:rPr>
  </w:style>
  <w:style w:type="paragraph" w:styleId="aa">
    <w:name w:val="Balloon Text"/>
    <w:basedOn w:val="a"/>
    <w:link w:val="ab"/>
    <w:uiPriority w:val="99"/>
    <w:semiHidden/>
    <w:unhideWhenUsed/>
    <w:rsid w:val="0013178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1781"/>
    <w:rPr>
      <w:rFonts w:ascii="Segoe UI" w:eastAsia="Calibri" w:hAnsi="Segoe UI" w:cs="Segoe UI"/>
      <w:sz w:val="18"/>
      <w:szCs w:val="18"/>
    </w:rPr>
  </w:style>
  <w:style w:type="paragraph" w:styleId="ac">
    <w:name w:val="List Paragraph"/>
    <w:basedOn w:val="a"/>
    <w:uiPriority w:val="34"/>
    <w:qFormat/>
    <w:rsid w:val="00750D91"/>
    <w:pPr>
      <w:ind w:left="720"/>
      <w:contextualSpacing/>
    </w:pPr>
  </w:style>
  <w:style w:type="character" w:customStyle="1" w:styleId="ad">
    <w:name w:val="Основной текст_"/>
    <w:link w:val="3"/>
    <w:rsid w:val="0040390A"/>
    <w:rPr>
      <w:shd w:val="clear" w:color="auto" w:fill="FFFFFF"/>
    </w:rPr>
  </w:style>
  <w:style w:type="paragraph" w:customStyle="1" w:styleId="3">
    <w:name w:val="Основной текст3"/>
    <w:basedOn w:val="a"/>
    <w:link w:val="ad"/>
    <w:rsid w:val="0040390A"/>
    <w:pPr>
      <w:widowControl w:val="0"/>
      <w:shd w:val="clear" w:color="auto" w:fill="FFFFFF"/>
      <w:spacing w:after="780" w:line="269" w:lineRule="exact"/>
      <w:ind w:hanging="700"/>
    </w:pPr>
    <w:rPr>
      <w:rFonts w:asciiTheme="minorHAnsi" w:eastAsiaTheme="minorHAnsi" w:hAnsiTheme="minorHAnsi" w:cstheme="minorBidi"/>
    </w:rPr>
  </w:style>
  <w:style w:type="paragraph" w:customStyle="1" w:styleId="ConsPlusNormal">
    <w:name w:val="ConsPlusNormal"/>
    <w:rsid w:val="00AE4C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header"/>
    <w:basedOn w:val="a"/>
    <w:link w:val="af"/>
    <w:uiPriority w:val="99"/>
    <w:rsid w:val="005750B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basedOn w:val="a0"/>
    <w:link w:val="ae"/>
    <w:uiPriority w:val="99"/>
    <w:rsid w:val="005750BC"/>
    <w:rPr>
      <w:rFonts w:ascii="Times New Roman" w:eastAsia="Times New Roman" w:hAnsi="Times New Roman" w:cs="Times New Roman"/>
      <w:sz w:val="24"/>
      <w:szCs w:val="24"/>
      <w:lang w:eastAsia="ru-RU"/>
    </w:rPr>
  </w:style>
  <w:style w:type="paragraph" w:styleId="af0">
    <w:name w:val="footer"/>
    <w:basedOn w:val="a"/>
    <w:link w:val="af1"/>
    <w:uiPriority w:val="99"/>
    <w:rsid w:val="00DC6D8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basedOn w:val="a0"/>
    <w:link w:val="af0"/>
    <w:uiPriority w:val="99"/>
    <w:rsid w:val="00DC6D83"/>
    <w:rPr>
      <w:rFonts w:ascii="Times New Roman" w:eastAsia="Times New Roman" w:hAnsi="Times New Roman" w:cs="Times New Roman"/>
      <w:sz w:val="24"/>
      <w:szCs w:val="24"/>
      <w:lang w:eastAsia="ru-RU"/>
    </w:rPr>
  </w:style>
  <w:style w:type="table" w:styleId="af2">
    <w:name w:val="Table Grid"/>
    <w:basedOn w:val="a1"/>
    <w:uiPriority w:val="59"/>
    <w:rsid w:val="00A16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210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footnote text"/>
    <w:basedOn w:val="a"/>
    <w:link w:val="af4"/>
    <w:uiPriority w:val="99"/>
    <w:semiHidden/>
    <w:unhideWhenUsed/>
    <w:rsid w:val="007A535E"/>
    <w:pPr>
      <w:spacing w:after="0" w:line="240" w:lineRule="auto"/>
    </w:pPr>
    <w:rPr>
      <w:sz w:val="20"/>
      <w:szCs w:val="20"/>
    </w:rPr>
  </w:style>
  <w:style w:type="character" w:customStyle="1" w:styleId="af4">
    <w:name w:val="Текст сноски Знак"/>
    <w:basedOn w:val="a0"/>
    <w:link w:val="af3"/>
    <w:uiPriority w:val="99"/>
    <w:semiHidden/>
    <w:rsid w:val="007A535E"/>
    <w:rPr>
      <w:rFonts w:ascii="Calibri" w:eastAsia="Calibri" w:hAnsi="Calibri" w:cs="Times New Roman"/>
      <w:sz w:val="20"/>
      <w:szCs w:val="20"/>
    </w:rPr>
  </w:style>
  <w:style w:type="character" w:styleId="af5">
    <w:name w:val="footnote reference"/>
    <w:basedOn w:val="a0"/>
    <w:uiPriority w:val="99"/>
    <w:semiHidden/>
    <w:unhideWhenUsed/>
    <w:rsid w:val="007A53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FF1"/>
    <w:pPr>
      <w:spacing w:after="200" w:line="276" w:lineRule="auto"/>
    </w:pPr>
    <w:rPr>
      <w:rFonts w:ascii="Calibri" w:eastAsia="Calibri" w:hAnsi="Calibri" w:cs="Times New Roman"/>
    </w:rPr>
  </w:style>
  <w:style w:type="paragraph" w:styleId="1">
    <w:name w:val="heading 1"/>
    <w:basedOn w:val="a"/>
    <w:next w:val="a"/>
    <w:link w:val="10"/>
    <w:uiPriority w:val="9"/>
    <w:qFormat/>
    <w:rsid w:val="001317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1"/>
    <w:link w:val="a4"/>
    <w:uiPriority w:val="10"/>
    <w:qFormat/>
    <w:rsid w:val="00131781"/>
    <w:pPr>
      <w:keepLines w:val="0"/>
      <w:spacing w:before="0" w:line="240" w:lineRule="auto"/>
      <w:jc w:val="center"/>
    </w:pPr>
    <w:rPr>
      <w:rFonts w:ascii="Times New Roman" w:eastAsia="Times New Roman" w:hAnsi="Times New Roman" w:cs="Arial"/>
      <w:b/>
      <w:color w:val="auto"/>
      <w:sz w:val="28"/>
      <w:szCs w:val="18"/>
      <w:lang w:eastAsia="ru-RU"/>
    </w:rPr>
  </w:style>
  <w:style w:type="character" w:customStyle="1" w:styleId="a4">
    <w:name w:val="Название Знак"/>
    <w:basedOn w:val="a0"/>
    <w:link w:val="a3"/>
    <w:uiPriority w:val="10"/>
    <w:rsid w:val="00131781"/>
    <w:rPr>
      <w:rFonts w:ascii="Times New Roman" w:eastAsia="Times New Roman" w:hAnsi="Times New Roman" w:cs="Arial"/>
      <w:b/>
      <w:sz w:val="28"/>
      <w:szCs w:val="18"/>
      <w:lang w:eastAsia="ru-RU"/>
    </w:rPr>
  </w:style>
  <w:style w:type="paragraph" w:customStyle="1" w:styleId="ConsPlusNonformat">
    <w:name w:val="ConsPlusNonformat"/>
    <w:uiPriority w:val="99"/>
    <w:rsid w:val="001317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31781"/>
    <w:rPr>
      <w:rFonts w:asciiTheme="majorHAnsi" w:eastAsiaTheme="majorEastAsia" w:hAnsiTheme="majorHAnsi" w:cstheme="majorBidi"/>
      <w:color w:val="2E74B5" w:themeColor="accent1" w:themeShade="BF"/>
      <w:sz w:val="32"/>
      <w:szCs w:val="32"/>
    </w:rPr>
  </w:style>
  <w:style w:type="character" w:styleId="a5">
    <w:name w:val="annotation reference"/>
    <w:basedOn w:val="a0"/>
    <w:uiPriority w:val="99"/>
    <w:semiHidden/>
    <w:unhideWhenUsed/>
    <w:rsid w:val="00131781"/>
    <w:rPr>
      <w:sz w:val="16"/>
      <w:szCs w:val="16"/>
    </w:rPr>
  </w:style>
  <w:style w:type="paragraph" w:styleId="a6">
    <w:name w:val="annotation text"/>
    <w:basedOn w:val="a"/>
    <w:link w:val="a7"/>
    <w:uiPriority w:val="99"/>
    <w:unhideWhenUsed/>
    <w:rsid w:val="00131781"/>
    <w:pPr>
      <w:spacing w:line="240" w:lineRule="auto"/>
    </w:pPr>
    <w:rPr>
      <w:sz w:val="20"/>
      <w:szCs w:val="20"/>
    </w:rPr>
  </w:style>
  <w:style w:type="character" w:customStyle="1" w:styleId="a7">
    <w:name w:val="Текст примечания Знак"/>
    <w:basedOn w:val="a0"/>
    <w:link w:val="a6"/>
    <w:uiPriority w:val="99"/>
    <w:rsid w:val="00131781"/>
    <w:rPr>
      <w:rFonts w:ascii="Calibri" w:eastAsia="Calibri" w:hAnsi="Calibri" w:cs="Times New Roman"/>
      <w:sz w:val="20"/>
      <w:szCs w:val="20"/>
    </w:rPr>
  </w:style>
  <w:style w:type="paragraph" w:styleId="a8">
    <w:name w:val="annotation subject"/>
    <w:basedOn w:val="a6"/>
    <w:next w:val="a6"/>
    <w:link w:val="a9"/>
    <w:uiPriority w:val="99"/>
    <w:semiHidden/>
    <w:unhideWhenUsed/>
    <w:rsid w:val="00131781"/>
    <w:rPr>
      <w:b/>
      <w:bCs/>
    </w:rPr>
  </w:style>
  <w:style w:type="character" w:customStyle="1" w:styleId="a9">
    <w:name w:val="Тема примечания Знак"/>
    <w:basedOn w:val="a7"/>
    <w:link w:val="a8"/>
    <w:uiPriority w:val="99"/>
    <w:semiHidden/>
    <w:rsid w:val="00131781"/>
    <w:rPr>
      <w:rFonts w:ascii="Calibri" w:eastAsia="Calibri" w:hAnsi="Calibri" w:cs="Times New Roman"/>
      <w:b/>
      <w:bCs/>
      <w:sz w:val="20"/>
      <w:szCs w:val="20"/>
    </w:rPr>
  </w:style>
  <w:style w:type="paragraph" w:styleId="aa">
    <w:name w:val="Balloon Text"/>
    <w:basedOn w:val="a"/>
    <w:link w:val="ab"/>
    <w:uiPriority w:val="99"/>
    <w:semiHidden/>
    <w:unhideWhenUsed/>
    <w:rsid w:val="0013178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1781"/>
    <w:rPr>
      <w:rFonts w:ascii="Segoe UI" w:eastAsia="Calibri" w:hAnsi="Segoe UI" w:cs="Segoe UI"/>
      <w:sz w:val="18"/>
      <w:szCs w:val="18"/>
    </w:rPr>
  </w:style>
  <w:style w:type="paragraph" w:styleId="ac">
    <w:name w:val="List Paragraph"/>
    <w:basedOn w:val="a"/>
    <w:uiPriority w:val="34"/>
    <w:qFormat/>
    <w:rsid w:val="00750D91"/>
    <w:pPr>
      <w:ind w:left="720"/>
      <w:contextualSpacing/>
    </w:pPr>
  </w:style>
  <w:style w:type="character" w:customStyle="1" w:styleId="ad">
    <w:name w:val="Основной текст_"/>
    <w:link w:val="3"/>
    <w:rsid w:val="0040390A"/>
    <w:rPr>
      <w:shd w:val="clear" w:color="auto" w:fill="FFFFFF"/>
    </w:rPr>
  </w:style>
  <w:style w:type="paragraph" w:customStyle="1" w:styleId="3">
    <w:name w:val="Основной текст3"/>
    <w:basedOn w:val="a"/>
    <w:link w:val="ad"/>
    <w:rsid w:val="0040390A"/>
    <w:pPr>
      <w:widowControl w:val="0"/>
      <w:shd w:val="clear" w:color="auto" w:fill="FFFFFF"/>
      <w:spacing w:after="780" w:line="269" w:lineRule="exact"/>
      <w:ind w:hanging="700"/>
    </w:pPr>
    <w:rPr>
      <w:rFonts w:asciiTheme="minorHAnsi" w:eastAsiaTheme="minorHAnsi" w:hAnsiTheme="minorHAnsi" w:cstheme="minorBidi"/>
    </w:rPr>
  </w:style>
  <w:style w:type="paragraph" w:customStyle="1" w:styleId="ConsPlusNormal">
    <w:name w:val="ConsPlusNormal"/>
    <w:rsid w:val="00AE4C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header"/>
    <w:basedOn w:val="a"/>
    <w:link w:val="af"/>
    <w:uiPriority w:val="99"/>
    <w:rsid w:val="005750B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basedOn w:val="a0"/>
    <w:link w:val="ae"/>
    <w:uiPriority w:val="99"/>
    <w:rsid w:val="005750BC"/>
    <w:rPr>
      <w:rFonts w:ascii="Times New Roman" w:eastAsia="Times New Roman" w:hAnsi="Times New Roman" w:cs="Times New Roman"/>
      <w:sz w:val="24"/>
      <w:szCs w:val="24"/>
      <w:lang w:eastAsia="ru-RU"/>
    </w:rPr>
  </w:style>
  <w:style w:type="paragraph" w:styleId="af0">
    <w:name w:val="footer"/>
    <w:basedOn w:val="a"/>
    <w:link w:val="af1"/>
    <w:uiPriority w:val="99"/>
    <w:rsid w:val="00DC6D8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basedOn w:val="a0"/>
    <w:link w:val="af0"/>
    <w:uiPriority w:val="99"/>
    <w:rsid w:val="00DC6D83"/>
    <w:rPr>
      <w:rFonts w:ascii="Times New Roman" w:eastAsia="Times New Roman" w:hAnsi="Times New Roman" w:cs="Times New Roman"/>
      <w:sz w:val="24"/>
      <w:szCs w:val="24"/>
      <w:lang w:eastAsia="ru-RU"/>
    </w:rPr>
  </w:style>
  <w:style w:type="table" w:styleId="af2">
    <w:name w:val="Table Grid"/>
    <w:basedOn w:val="a1"/>
    <w:uiPriority w:val="59"/>
    <w:rsid w:val="00A1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210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footnote text"/>
    <w:basedOn w:val="a"/>
    <w:link w:val="af4"/>
    <w:uiPriority w:val="99"/>
    <w:semiHidden/>
    <w:unhideWhenUsed/>
    <w:rsid w:val="007A535E"/>
    <w:pPr>
      <w:spacing w:after="0" w:line="240" w:lineRule="auto"/>
    </w:pPr>
    <w:rPr>
      <w:sz w:val="20"/>
      <w:szCs w:val="20"/>
    </w:rPr>
  </w:style>
  <w:style w:type="character" w:customStyle="1" w:styleId="af4">
    <w:name w:val="Текст сноски Знак"/>
    <w:basedOn w:val="a0"/>
    <w:link w:val="af3"/>
    <w:uiPriority w:val="99"/>
    <w:semiHidden/>
    <w:rsid w:val="007A535E"/>
    <w:rPr>
      <w:rFonts w:ascii="Calibri" w:eastAsia="Calibri" w:hAnsi="Calibri" w:cs="Times New Roman"/>
      <w:sz w:val="20"/>
      <w:szCs w:val="20"/>
    </w:rPr>
  </w:style>
  <w:style w:type="character" w:styleId="af5">
    <w:name w:val="footnote reference"/>
    <w:basedOn w:val="a0"/>
    <w:uiPriority w:val="99"/>
    <w:semiHidden/>
    <w:unhideWhenUsed/>
    <w:rsid w:val="007A535E"/>
    <w:rPr>
      <w:vertAlign w:val="superscript"/>
    </w:rPr>
  </w:style>
</w:styles>
</file>

<file path=word/webSettings.xml><?xml version="1.0" encoding="utf-8"?>
<w:webSettings xmlns:r="http://schemas.openxmlformats.org/officeDocument/2006/relationships" xmlns:w="http://schemas.openxmlformats.org/wordprocessingml/2006/main">
  <w:divs>
    <w:div w:id="57443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494D-724C-46E7-BBCF-115AA167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53</Pages>
  <Words>14346</Words>
  <Characters>81778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95933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Тишкова Евгения Игоревна</dc:creator>
  <cp:lastModifiedBy>pavlenko</cp:lastModifiedBy>
  <cp:revision>2</cp:revision>
  <cp:lastPrinted>2021-08-06T10:51:00Z</cp:lastPrinted>
  <dcterms:created xsi:type="dcterms:W3CDTF">2021-08-09T11:41:00Z</dcterms:created>
  <dcterms:modified xsi:type="dcterms:W3CDTF">2021-08-09T11:41:00Z</dcterms:modified>
</cp:coreProperties>
</file>