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98" w:rsidRDefault="000D4F98" w:rsidP="000D4F98">
      <w:pPr>
        <w:rPr>
          <w:b/>
          <w:bCs/>
          <w:sz w:val="26"/>
          <w:szCs w:val="26"/>
        </w:rPr>
      </w:pPr>
      <w:bookmarkStart w:id="0" w:name="_GoBack"/>
      <w:bookmarkEnd w:id="0"/>
    </w:p>
    <w:p w:rsidR="000D4F98" w:rsidRDefault="000D4F98" w:rsidP="000D4F98">
      <w:pPr>
        <w:rPr>
          <w:b/>
          <w:bCs/>
          <w:sz w:val="26"/>
          <w:szCs w:val="26"/>
        </w:rPr>
      </w:pPr>
    </w:p>
    <w:p w:rsidR="000D4F98" w:rsidRDefault="000D4F98" w:rsidP="000D4F98">
      <w:pPr>
        <w:rPr>
          <w:b/>
          <w:bCs/>
          <w:sz w:val="26"/>
          <w:szCs w:val="26"/>
        </w:rPr>
      </w:pPr>
    </w:p>
    <w:p w:rsidR="000D4F98" w:rsidRDefault="000D4F98" w:rsidP="000D4F98">
      <w:pPr>
        <w:rPr>
          <w:b/>
          <w:bCs/>
          <w:sz w:val="26"/>
          <w:szCs w:val="26"/>
        </w:rPr>
      </w:pPr>
    </w:p>
    <w:p w:rsidR="000D4F98" w:rsidRDefault="000D4F98" w:rsidP="000D4F98">
      <w:pPr>
        <w:rPr>
          <w:b/>
          <w:bCs/>
          <w:sz w:val="26"/>
          <w:szCs w:val="26"/>
        </w:rPr>
      </w:pPr>
    </w:p>
    <w:p w:rsidR="000D4F98" w:rsidRDefault="000D4F98" w:rsidP="000D4F98">
      <w:pPr>
        <w:rPr>
          <w:b/>
          <w:bCs/>
          <w:sz w:val="26"/>
          <w:szCs w:val="26"/>
        </w:rPr>
      </w:pPr>
    </w:p>
    <w:p w:rsidR="000D4F98" w:rsidRDefault="000D4F98" w:rsidP="000D4F98">
      <w:pPr>
        <w:rPr>
          <w:b/>
          <w:bCs/>
          <w:sz w:val="26"/>
          <w:szCs w:val="26"/>
        </w:rPr>
      </w:pPr>
    </w:p>
    <w:p w:rsidR="000D4F98" w:rsidRDefault="000D4F98" w:rsidP="000D4F98">
      <w:pPr>
        <w:rPr>
          <w:b/>
          <w:bCs/>
          <w:sz w:val="26"/>
          <w:szCs w:val="26"/>
        </w:rPr>
      </w:pPr>
    </w:p>
    <w:p w:rsidR="000D4F98" w:rsidRDefault="000D4F98" w:rsidP="000D4F98">
      <w:pPr>
        <w:rPr>
          <w:b/>
          <w:bCs/>
          <w:sz w:val="26"/>
          <w:szCs w:val="26"/>
        </w:rPr>
      </w:pPr>
    </w:p>
    <w:p w:rsidR="000D4F98" w:rsidRDefault="000D4F98" w:rsidP="000D4F98">
      <w:pPr>
        <w:rPr>
          <w:b/>
          <w:bCs/>
          <w:sz w:val="26"/>
          <w:szCs w:val="26"/>
        </w:rPr>
      </w:pPr>
    </w:p>
    <w:p w:rsidR="000D4F98" w:rsidRDefault="000D4F98" w:rsidP="000D4F98">
      <w:pPr>
        <w:rPr>
          <w:b/>
          <w:bCs/>
          <w:sz w:val="26"/>
          <w:szCs w:val="26"/>
        </w:rPr>
      </w:pPr>
    </w:p>
    <w:p w:rsidR="000D4F98" w:rsidRDefault="000D4F98" w:rsidP="000D4F98">
      <w:pPr>
        <w:rPr>
          <w:sz w:val="28"/>
          <w:szCs w:val="20"/>
        </w:rPr>
      </w:pPr>
    </w:p>
    <w:p w:rsidR="000D4F98" w:rsidRDefault="000D4F98" w:rsidP="000D4F98">
      <w:pPr>
        <w:rPr>
          <w:sz w:val="28"/>
          <w:szCs w:val="20"/>
        </w:rPr>
      </w:pPr>
    </w:p>
    <w:p w:rsidR="000D4F98" w:rsidRPr="001C1668" w:rsidRDefault="000D4F98" w:rsidP="000D4F98">
      <w:pPr>
        <w:rPr>
          <w:sz w:val="28"/>
          <w:szCs w:val="20"/>
        </w:rPr>
      </w:pPr>
    </w:p>
    <w:p w:rsidR="000D4F98" w:rsidRDefault="000D4F98" w:rsidP="000D4F98">
      <w:pPr>
        <w:rPr>
          <w:sz w:val="20"/>
          <w:szCs w:val="20"/>
        </w:rPr>
      </w:pPr>
    </w:p>
    <w:p w:rsidR="000D4F98" w:rsidRPr="001C1668" w:rsidRDefault="000D4F98" w:rsidP="000D4F98">
      <w:pPr>
        <w:rPr>
          <w:sz w:val="27"/>
          <w:szCs w:val="27"/>
        </w:rPr>
      </w:pPr>
    </w:p>
    <w:p w:rsidR="000D4F98" w:rsidRDefault="000D4F98" w:rsidP="002E6CFE">
      <w:pPr>
        <w:ind w:right="5526"/>
        <w:jc w:val="both"/>
      </w:pPr>
      <w:r w:rsidRPr="00085A30">
        <w:t>О</w:t>
      </w:r>
      <w:r>
        <w:t xml:space="preserve"> внесении изменений в санитарные правила </w:t>
      </w:r>
      <w:r w:rsidR="002E6CFE" w:rsidRPr="002E6CFE">
        <w:t>СанПиН 2.2.1/2.1.1.1200-03 «Санитарно-защитные зоны и санитарная классификация предприятий, сооружений и иных объектов</w:t>
      </w:r>
    </w:p>
    <w:p w:rsidR="000D4F98" w:rsidRPr="001C1668" w:rsidRDefault="000D4F98" w:rsidP="000D4F98">
      <w:pPr>
        <w:ind w:firstLine="540"/>
        <w:jc w:val="both"/>
        <w:outlineLvl w:val="5"/>
        <w:rPr>
          <w:bCs/>
          <w:sz w:val="28"/>
          <w:szCs w:val="28"/>
        </w:rPr>
      </w:pPr>
    </w:p>
    <w:p w:rsidR="000D4F98" w:rsidRDefault="000D4F98" w:rsidP="00813D07">
      <w:pPr>
        <w:spacing w:line="276" w:lineRule="auto"/>
        <w:ind w:firstLine="720"/>
        <w:jc w:val="both"/>
        <w:rPr>
          <w:sz w:val="28"/>
          <w:szCs w:val="28"/>
        </w:rPr>
      </w:pPr>
      <w:r w:rsidRPr="00EB20DD">
        <w:rPr>
          <w:sz w:val="28"/>
          <w:szCs w:val="28"/>
        </w:rPr>
        <w:t xml:space="preserve">В соответствии с Федеральным законом от 30.03.1999 № 52-ФЗ </w:t>
      </w:r>
      <w:r w:rsidRPr="00EB20DD">
        <w:rPr>
          <w:sz w:val="28"/>
          <w:szCs w:val="28"/>
        </w:rPr>
        <w:br/>
        <w:t xml:space="preserve">«О санитарно-эпидемиологическом благополучии населения» (Собрание законодательства Российской Федерации, 1999, № 14, ст. 1650; </w:t>
      </w:r>
      <w:r w:rsidR="005A31A6" w:rsidRPr="005A31A6">
        <w:rPr>
          <w:sz w:val="28"/>
          <w:szCs w:val="28"/>
        </w:rPr>
        <w:t xml:space="preserve">2020, </w:t>
      </w:r>
      <w:r w:rsidR="005A31A6">
        <w:rPr>
          <w:sz w:val="28"/>
          <w:szCs w:val="28"/>
        </w:rPr>
        <w:t>№</w:t>
      </w:r>
      <w:r w:rsidR="005A31A6" w:rsidRPr="005A31A6">
        <w:rPr>
          <w:sz w:val="28"/>
          <w:szCs w:val="28"/>
        </w:rPr>
        <w:t xml:space="preserve"> 29, </w:t>
      </w:r>
      <w:r w:rsidR="005A31A6">
        <w:rPr>
          <w:sz w:val="28"/>
          <w:szCs w:val="28"/>
        </w:rPr>
        <w:t xml:space="preserve">              </w:t>
      </w:r>
      <w:r w:rsidR="005A31A6" w:rsidRPr="005A31A6">
        <w:rPr>
          <w:sz w:val="28"/>
          <w:szCs w:val="28"/>
        </w:rPr>
        <w:t>ст. 4504</w:t>
      </w:r>
      <w:r w:rsidRPr="00EB20D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645F0">
        <w:rPr>
          <w:sz w:val="28"/>
          <w:szCs w:val="28"/>
        </w:rPr>
        <w:t xml:space="preserve">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2005, № 39, </w:t>
      </w:r>
      <w:r w:rsidR="00447D05">
        <w:rPr>
          <w:sz w:val="28"/>
          <w:szCs w:val="28"/>
        </w:rPr>
        <w:br/>
      </w:r>
      <w:r w:rsidRPr="003645F0">
        <w:rPr>
          <w:sz w:val="28"/>
          <w:szCs w:val="28"/>
        </w:rPr>
        <w:t>ст. 3953) п о с т а н о в л я ю:</w:t>
      </w:r>
    </w:p>
    <w:p w:rsidR="000D4F98" w:rsidRPr="003645F0" w:rsidRDefault="000D4F98" w:rsidP="00813D07">
      <w:pPr>
        <w:spacing w:line="276" w:lineRule="auto"/>
        <w:ind w:firstLine="720"/>
        <w:jc w:val="both"/>
        <w:rPr>
          <w:sz w:val="28"/>
          <w:szCs w:val="28"/>
        </w:rPr>
      </w:pPr>
    </w:p>
    <w:p w:rsidR="000D4F98" w:rsidRDefault="000D4F98" w:rsidP="00813D07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изменения в санитарные правила </w:t>
      </w:r>
      <w:r w:rsidR="002E6CFE" w:rsidRPr="002E6CFE"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</w:t>
      </w:r>
      <w:r>
        <w:rPr>
          <w:rStyle w:val="af1"/>
          <w:sz w:val="28"/>
          <w:szCs w:val="28"/>
        </w:rPr>
        <w:footnoteReference w:id="1"/>
      </w:r>
      <w:r w:rsidRPr="00085A3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0D4F98" w:rsidRDefault="000D4F98" w:rsidP="000D4F98">
      <w:pPr>
        <w:keepNext/>
        <w:ind w:firstLine="540"/>
        <w:jc w:val="right"/>
        <w:outlineLvl w:val="3"/>
        <w:rPr>
          <w:sz w:val="28"/>
          <w:szCs w:val="28"/>
        </w:rPr>
      </w:pPr>
    </w:p>
    <w:p w:rsidR="000D4F98" w:rsidRDefault="000D4F98" w:rsidP="000D4F98">
      <w:pPr>
        <w:keepNext/>
        <w:ind w:firstLine="540"/>
        <w:jc w:val="right"/>
        <w:outlineLvl w:val="3"/>
        <w:rPr>
          <w:sz w:val="28"/>
          <w:szCs w:val="28"/>
        </w:rPr>
      </w:pPr>
    </w:p>
    <w:p w:rsidR="000D4F98" w:rsidRDefault="000D4F98" w:rsidP="000D4F98">
      <w:pPr>
        <w:keepNext/>
        <w:ind w:firstLine="540"/>
        <w:jc w:val="right"/>
        <w:outlineLvl w:val="3"/>
        <w:rPr>
          <w:sz w:val="28"/>
          <w:szCs w:val="28"/>
        </w:rPr>
      </w:pPr>
      <w:r w:rsidRPr="001C1668">
        <w:rPr>
          <w:sz w:val="28"/>
          <w:szCs w:val="28"/>
        </w:rPr>
        <w:t xml:space="preserve">    </w:t>
      </w:r>
      <w:r>
        <w:rPr>
          <w:sz w:val="28"/>
          <w:szCs w:val="28"/>
        </w:rPr>
        <w:t>А.Ю. Попова</w:t>
      </w:r>
    </w:p>
    <w:p w:rsidR="000D4F98" w:rsidRDefault="000D4F98" w:rsidP="000D4F98">
      <w:pPr>
        <w:widowControl w:val="0"/>
        <w:outlineLvl w:val="8"/>
        <w:rPr>
          <w:b/>
          <w:sz w:val="28"/>
          <w:szCs w:val="28"/>
        </w:rPr>
      </w:pPr>
    </w:p>
    <w:p w:rsidR="000D4F98" w:rsidRDefault="000D4F98" w:rsidP="000D4F98">
      <w:pPr>
        <w:widowControl w:val="0"/>
        <w:outlineLvl w:val="8"/>
        <w:rPr>
          <w:b/>
          <w:sz w:val="28"/>
          <w:szCs w:val="28"/>
        </w:rPr>
        <w:sectPr w:rsidR="000D4F98" w:rsidSect="002E6CFE">
          <w:headerReference w:type="default" r:id="rId7"/>
          <w:headerReference w:type="first" r:id="rId8"/>
          <w:footnotePr>
            <w:numFmt w:val="chicago"/>
          </w:footnotePr>
          <w:pgSz w:w="11906" w:h="16838"/>
          <w:pgMar w:top="1134" w:right="851" w:bottom="568" w:left="1134" w:header="709" w:footer="709" w:gutter="0"/>
          <w:cols w:space="708"/>
          <w:titlePg/>
          <w:docGrid w:linePitch="360"/>
        </w:sectPr>
      </w:pPr>
    </w:p>
    <w:p w:rsidR="000D4F98" w:rsidRDefault="0076317C" w:rsidP="000D4F98">
      <w:pPr>
        <w:ind w:firstLine="708"/>
        <w:jc w:val="right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2570480" cy="1121410"/>
                <wp:effectExtent l="0" t="0" r="20320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F98" w:rsidRPr="0047303C" w:rsidRDefault="000D4F98" w:rsidP="000D4F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711B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47303C">
                              <w:rPr>
                                <w:sz w:val="28"/>
                                <w:szCs w:val="28"/>
                              </w:rPr>
                              <w:t>УТВЕРЖДЕНЫ</w:t>
                            </w:r>
                          </w:p>
                          <w:p w:rsidR="000D4F98" w:rsidRPr="0047303C" w:rsidRDefault="000D4F98" w:rsidP="000D4F98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7303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постановлением Главного </w:t>
                            </w:r>
                          </w:p>
                          <w:p w:rsidR="000D4F98" w:rsidRPr="0047303C" w:rsidRDefault="000D4F98" w:rsidP="000D4F98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7303C">
                              <w:rPr>
                                <w:bCs/>
                                <w:sz w:val="28"/>
                                <w:szCs w:val="28"/>
                              </w:rPr>
                              <w:t>государственного санитарного</w:t>
                            </w:r>
                          </w:p>
                          <w:p w:rsidR="000D4F98" w:rsidRPr="0047303C" w:rsidRDefault="000D4F98" w:rsidP="000D4F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303C">
                              <w:rPr>
                                <w:sz w:val="28"/>
                                <w:szCs w:val="28"/>
                              </w:rPr>
                              <w:t>врача Российской Федерации</w:t>
                            </w:r>
                          </w:p>
                          <w:p w:rsidR="000D4F98" w:rsidRPr="0047303C" w:rsidRDefault="000D4F98" w:rsidP="000D4F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303C">
                              <w:rPr>
                                <w:sz w:val="28"/>
                                <w:szCs w:val="28"/>
                              </w:rPr>
                              <w:t xml:space="preserve">от                        № </w:t>
                            </w:r>
                          </w:p>
                          <w:p w:rsidR="000D4F98" w:rsidRDefault="000D4F98" w:rsidP="000D4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1.2pt;margin-top:.1pt;width:202.4pt;height:88.3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" strokecolor="window">
                <v:textbox>
                  <w:txbxContent>
                    <w:p w:rsidR="000D4F98" w:rsidRPr="0047303C" w:rsidRDefault="000D4F98" w:rsidP="000D4F98">
                      <w:pPr>
                        <w:rPr>
                          <w:sz w:val="28"/>
                          <w:szCs w:val="28"/>
                        </w:rPr>
                      </w:pPr>
                      <w:r w:rsidRPr="00E9711B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47303C">
                        <w:rPr>
                          <w:sz w:val="28"/>
                          <w:szCs w:val="28"/>
                        </w:rPr>
                        <w:t>УТВЕРЖДЕНЫ</w:t>
                      </w:r>
                    </w:p>
                    <w:p w:rsidR="000D4F98" w:rsidRPr="0047303C" w:rsidRDefault="000D4F98" w:rsidP="000D4F98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47303C">
                        <w:rPr>
                          <w:bCs/>
                          <w:sz w:val="28"/>
                          <w:szCs w:val="28"/>
                        </w:rPr>
                        <w:t xml:space="preserve">постановлением Главного </w:t>
                      </w:r>
                    </w:p>
                    <w:p w:rsidR="000D4F98" w:rsidRPr="0047303C" w:rsidRDefault="000D4F98" w:rsidP="000D4F98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47303C">
                        <w:rPr>
                          <w:bCs/>
                          <w:sz w:val="28"/>
                          <w:szCs w:val="28"/>
                        </w:rPr>
                        <w:t>государственного санитарного</w:t>
                      </w:r>
                    </w:p>
                    <w:p w:rsidR="000D4F98" w:rsidRPr="0047303C" w:rsidRDefault="000D4F98" w:rsidP="000D4F98">
                      <w:pPr>
                        <w:rPr>
                          <w:sz w:val="28"/>
                          <w:szCs w:val="28"/>
                        </w:rPr>
                      </w:pPr>
                      <w:r w:rsidRPr="0047303C">
                        <w:rPr>
                          <w:sz w:val="28"/>
                          <w:szCs w:val="28"/>
                        </w:rPr>
                        <w:t>врача Российской Федерации</w:t>
                      </w:r>
                    </w:p>
                    <w:p w:rsidR="000D4F98" w:rsidRPr="0047303C" w:rsidRDefault="000D4F98" w:rsidP="000D4F98">
                      <w:pPr>
                        <w:rPr>
                          <w:sz w:val="28"/>
                          <w:szCs w:val="28"/>
                        </w:rPr>
                      </w:pPr>
                      <w:r w:rsidRPr="0047303C">
                        <w:rPr>
                          <w:sz w:val="28"/>
                          <w:szCs w:val="28"/>
                        </w:rPr>
                        <w:t xml:space="preserve">от                        № </w:t>
                      </w:r>
                    </w:p>
                    <w:p w:rsidR="000D4F98" w:rsidRDefault="000D4F98" w:rsidP="000D4F98"/>
                  </w:txbxContent>
                </v:textbox>
                <w10:wrap type="square" anchorx="margin"/>
              </v:shape>
            </w:pict>
          </mc:Fallback>
        </mc:AlternateContent>
      </w:r>
    </w:p>
    <w:p w:rsidR="000D4F98" w:rsidRDefault="000D4F98" w:rsidP="000D4F98">
      <w:pPr>
        <w:ind w:firstLine="708"/>
        <w:jc w:val="right"/>
        <w:rPr>
          <w:sz w:val="28"/>
          <w:szCs w:val="28"/>
        </w:rPr>
      </w:pPr>
    </w:p>
    <w:p w:rsidR="000D4F98" w:rsidRPr="00876190" w:rsidRDefault="000D4F98" w:rsidP="000D4F98">
      <w:pPr>
        <w:ind w:firstLine="708"/>
        <w:jc w:val="right"/>
        <w:rPr>
          <w:sz w:val="28"/>
          <w:szCs w:val="28"/>
        </w:rPr>
      </w:pPr>
    </w:p>
    <w:p w:rsidR="000D4F98" w:rsidRDefault="000D4F98" w:rsidP="000D4F98">
      <w:pPr>
        <w:ind w:firstLine="360"/>
        <w:jc w:val="center"/>
        <w:rPr>
          <w:b/>
          <w:bCs/>
          <w:sz w:val="28"/>
          <w:szCs w:val="28"/>
        </w:rPr>
      </w:pPr>
    </w:p>
    <w:p w:rsidR="000D4F98" w:rsidRDefault="000D4F98" w:rsidP="000D4F98">
      <w:pPr>
        <w:ind w:firstLine="360"/>
        <w:jc w:val="center"/>
        <w:rPr>
          <w:b/>
          <w:bCs/>
          <w:sz w:val="28"/>
          <w:szCs w:val="28"/>
        </w:rPr>
      </w:pPr>
    </w:p>
    <w:p w:rsidR="000D4F98" w:rsidRDefault="000D4F98" w:rsidP="000D4F98">
      <w:pPr>
        <w:ind w:firstLine="360"/>
        <w:jc w:val="center"/>
        <w:rPr>
          <w:b/>
          <w:bCs/>
          <w:sz w:val="28"/>
          <w:szCs w:val="28"/>
        </w:rPr>
      </w:pPr>
    </w:p>
    <w:p w:rsidR="000D4F98" w:rsidRDefault="000D4F98" w:rsidP="000D4F98">
      <w:pPr>
        <w:ind w:firstLine="360"/>
        <w:jc w:val="center"/>
        <w:rPr>
          <w:b/>
          <w:bCs/>
          <w:sz w:val="28"/>
          <w:szCs w:val="28"/>
        </w:rPr>
      </w:pPr>
    </w:p>
    <w:p w:rsidR="002D24F8" w:rsidRDefault="002D24F8" w:rsidP="000D4F98">
      <w:pPr>
        <w:ind w:firstLine="360"/>
        <w:jc w:val="center"/>
        <w:rPr>
          <w:b/>
          <w:bCs/>
          <w:sz w:val="28"/>
          <w:szCs w:val="28"/>
        </w:rPr>
      </w:pPr>
    </w:p>
    <w:p w:rsidR="000D4F98" w:rsidRDefault="000D4F98" w:rsidP="000D4F98">
      <w:pPr>
        <w:ind w:firstLine="360"/>
        <w:jc w:val="center"/>
        <w:rPr>
          <w:b/>
          <w:bCs/>
          <w:sz w:val="28"/>
          <w:szCs w:val="28"/>
        </w:rPr>
      </w:pPr>
      <w:r w:rsidRPr="00DF46EA">
        <w:rPr>
          <w:b/>
          <w:bCs/>
          <w:sz w:val="28"/>
          <w:szCs w:val="28"/>
        </w:rPr>
        <w:t>Изменения в</w:t>
      </w:r>
      <w:r w:rsidRPr="00C565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санитарные правила </w:t>
      </w:r>
      <w:r w:rsidR="008019C0" w:rsidRPr="008019C0">
        <w:rPr>
          <w:b/>
          <w:bCs/>
          <w:sz w:val="28"/>
          <w:szCs w:val="28"/>
        </w:rPr>
        <w:t xml:space="preserve">СанПиН 2.2.1/2.1.1.1200-03 </w:t>
      </w:r>
      <w:r w:rsidRPr="00C565D4">
        <w:rPr>
          <w:b/>
          <w:bCs/>
          <w:sz w:val="28"/>
          <w:szCs w:val="28"/>
        </w:rPr>
        <w:t xml:space="preserve"> </w:t>
      </w:r>
    </w:p>
    <w:p w:rsidR="000D4F98" w:rsidRDefault="000D4F98" w:rsidP="000D4F98">
      <w:pPr>
        <w:ind w:firstLine="360"/>
        <w:jc w:val="center"/>
        <w:rPr>
          <w:b/>
          <w:bCs/>
          <w:sz w:val="28"/>
          <w:szCs w:val="28"/>
        </w:rPr>
      </w:pPr>
      <w:r w:rsidRPr="00C565D4">
        <w:rPr>
          <w:b/>
          <w:bCs/>
          <w:sz w:val="28"/>
          <w:szCs w:val="28"/>
        </w:rPr>
        <w:t>«</w:t>
      </w:r>
      <w:r w:rsidR="008019C0" w:rsidRPr="008019C0">
        <w:rPr>
          <w:b/>
          <w:bCs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Pr="00C565D4">
        <w:rPr>
          <w:b/>
          <w:bCs/>
          <w:sz w:val="28"/>
          <w:szCs w:val="28"/>
        </w:rPr>
        <w:t>»</w:t>
      </w:r>
    </w:p>
    <w:p w:rsidR="000D4F98" w:rsidRPr="00C565D4" w:rsidRDefault="000D4F98" w:rsidP="000D4F98">
      <w:pPr>
        <w:spacing w:line="360" w:lineRule="auto"/>
        <w:ind w:firstLine="357"/>
        <w:jc w:val="center"/>
        <w:rPr>
          <w:b/>
          <w:bCs/>
          <w:sz w:val="28"/>
          <w:szCs w:val="28"/>
        </w:rPr>
      </w:pPr>
    </w:p>
    <w:p w:rsidR="000D4F98" w:rsidRDefault="00FD0197" w:rsidP="006D270E">
      <w:pPr>
        <w:pStyle w:val="ConsPlusNormal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52F">
        <w:rPr>
          <w:rFonts w:ascii="Times New Roman" w:hAnsi="Times New Roman" w:cs="Times New Roman"/>
          <w:sz w:val="28"/>
          <w:szCs w:val="28"/>
        </w:rPr>
        <w:t xml:space="preserve">1. </w:t>
      </w:r>
      <w:r w:rsidR="00F24F94" w:rsidRPr="008F652F">
        <w:rPr>
          <w:rFonts w:ascii="Times New Roman" w:hAnsi="Times New Roman" w:cs="Times New Roman"/>
          <w:sz w:val="28"/>
          <w:szCs w:val="28"/>
        </w:rPr>
        <w:t>Пункт 7.1 изложить в следующей редакции:</w:t>
      </w:r>
    </w:p>
    <w:p w:rsidR="006D270E" w:rsidRPr="008F652F" w:rsidRDefault="006D270E" w:rsidP="006D270E">
      <w:pPr>
        <w:pStyle w:val="ConsPlusNormal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05B" w:rsidRDefault="00F24F94" w:rsidP="006D270E">
      <w:pPr>
        <w:ind w:left="-567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</w:rPr>
        <w:t>«</w:t>
      </w:r>
      <w:r w:rsidR="00C7705B" w:rsidRPr="008F652F">
        <w:rPr>
          <w:sz w:val="28"/>
          <w:szCs w:val="28"/>
        </w:rPr>
        <w:t xml:space="preserve">7.1. </w:t>
      </w:r>
      <w:r w:rsidR="00C7705B" w:rsidRPr="008F652F">
        <w:rPr>
          <w:sz w:val="28"/>
          <w:szCs w:val="28"/>
          <w:lang w:eastAsia="ar-SA"/>
        </w:rPr>
        <w:t>Санитарная классификация промышленных объектов</w:t>
      </w:r>
      <w:r w:rsidR="006D270E">
        <w:rPr>
          <w:sz w:val="28"/>
          <w:szCs w:val="28"/>
          <w:lang w:eastAsia="ar-SA"/>
        </w:rPr>
        <w:t xml:space="preserve"> </w:t>
      </w:r>
      <w:r w:rsidR="00C7705B" w:rsidRPr="008F652F">
        <w:rPr>
          <w:sz w:val="28"/>
          <w:szCs w:val="28"/>
          <w:lang w:eastAsia="ar-SA"/>
        </w:rPr>
        <w:t>и производств, тепловых электрических станций, складских</w:t>
      </w:r>
      <w:r w:rsidR="006D270E">
        <w:rPr>
          <w:sz w:val="28"/>
          <w:szCs w:val="28"/>
          <w:lang w:eastAsia="ar-SA"/>
        </w:rPr>
        <w:t xml:space="preserve"> </w:t>
      </w:r>
      <w:r w:rsidR="00C7705B" w:rsidRPr="008F652F">
        <w:rPr>
          <w:sz w:val="28"/>
          <w:szCs w:val="28"/>
          <w:lang w:eastAsia="ar-SA"/>
        </w:rPr>
        <w:t>зданий и сооружений</w:t>
      </w:r>
    </w:p>
    <w:p w:rsidR="006D270E" w:rsidRPr="008F652F" w:rsidRDefault="006D270E" w:rsidP="006D270E">
      <w:pPr>
        <w:ind w:left="-567"/>
        <w:jc w:val="center"/>
        <w:rPr>
          <w:sz w:val="28"/>
          <w:szCs w:val="28"/>
          <w:lang w:eastAsia="ar-SA"/>
        </w:rPr>
      </w:pPr>
    </w:p>
    <w:p w:rsidR="00C7705B" w:rsidRPr="008F652F" w:rsidRDefault="00C7705B" w:rsidP="006D270E">
      <w:pPr>
        <w:autoSpaceDE w:val="0"/>
        <w:autoSpaceDN w:val="0"/>
        <w:adjustRightInd w:val="0"/>
        <w:ind w:left="-567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 Химические объекты и производства</w:t>
      </w:r>
    </w:p>
    <w:p w:rsidR="00C7705B" w:rsidRPr="008F652F" w:rsidRDefault="00C7705B" w:rsidP="006D270E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1.1. КЛАСС </w:t>
      </w:r>
      <w:r w:rsidRPr="008F652F">
        <w:rPr>
          <w:sz w:val="28"/>
          <w:szCs w:val="28"/>
          <w:lang w:val="en-US" w:eastAsia="ar-SA"/>
        </w:rPr>
        <w:t>I</w:t>
      </w:r>
    </w:p>
    <w:p w:rsidR="00C7705B" w:rsidRPr="008F652F" w:rsidRDefault="00C7705B" w:rsidP="006D270E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1.1.1. Производство связанного азота (аммиака, азотной кислоты, азотно-туковых и других азотных удобрений). Комбинаты по производству аммиака, азотосодержащих соединений (мочевина, тиомочевина, гидразин и его производные и другие азотосодержащие соединения), азотно-туковых, фосфатных, концентрированных минеральных удобрений, азотной кислоты и других.</w:t>
      </w:r>
    </w:p>
    <w:p w:rsidR="00C7705B" w:rsidRPr="008F652F" w:rsidRDefault="00C7705B" w:rsidP="006D270E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1.1.2. Производство продуктов и полупродуктов анилино-красочной промышленности бензольного и эфирного ряда - анилина, нитробензола, нитроанилина, алкилбензола, нитрохлорбензола, фенола, ацетона, хлорбензола и других.</w:t>
      </w:r>
    </w:p>
    <w:p w:rsidR="00C7705B" w:rsidRPr="008F652F" w:rsidRDefault="00C7705B" w:rsidP="006D270E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1.1.3. Производство полупродуктов нафталенового и антраценового </w:t>
      </w:r>
      <w:r w:rsidRPr="008F652F">
        <w:rPr>
          <w:sz w:val="28"/>
          <w:szCs w:val="28"/>
          <w:lang w:eastAsia="ar-SA"/>
        </w:rPr>
        <w:br/>
        <w:t>рядов - бетанафтола, аш-кислоты, фенилперикислоты, перикислоты, антрахинона, фталиевого ангидрида и других.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1.1.4. Производство целлюлозы и полуцеллюлозы по кислому сульфитному и бисульфитному или моносульфитному способам на основе сжигания серы или других серосодержащих материалов, а также производство целлюлозы по сульфатному способу (сульфат-целлюлозы).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1.1.5. Производство хлора электролитическим путем, полупродуктов и продуктов на основе хлора.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1.1.6. Производство редких металлов методом хлорирования (титаномагниевые, магниевые и другие).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1.1.7. Производство искусственных и синтетических волокон (вискозного, капронового, лавсана, нитрона и целлофана).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1.1.8. Производство диметилтерефталата.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1.1.9. Производство капролактама.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1.1.10. Производство сероуглерода.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>1.1.11. Производство продуктов и полупродуктов для синтетических полимерных материалов.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1.1.12. Производство мышьяка и его соединений.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1.1.13. Производство по переработке нефти, попутного нефтяного и природного газа.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1.1.14. Производство пикриновой кислоты.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1.1.15. Производство фтора, фтористого водорода, полупродуктов и продуктов на их основе (органических, неорганических).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1.1.16. Предприятия по переработке горючих сланцев.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1.1.17. Производство сажи.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1.1.18. Производство фосфора (желтого, красного) и фосфорорганических соединений (тиофоса, карбофоса, меркаптофоса и других).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1.1.19. Производство суперфосфатных удобрений.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1.1.20. Производство карбида кальция, ацетилена из карбида кальция и производных на основе ацетилена.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1.1.21. Производство искусственного и синтетического каучука.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1.1.22. Производство синильной кислоты, органических полупродуктов и продуктов на ее основе (ацетонциангидрина, этиленциангидрина, эфиров метакриловой и акриловой кислот, диизоцианатов и других); производство цианистых солей (калия, натрия, меди и других), цианплава, дицианамида, цианамида кальция.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1.1.23. Производство ацетилена из углеводородных газов и продуктов на его основе.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1.1.24. Производство синтетических химико-фармацевтических и лекарственных препаратов.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1.1.25. Производство синтетических жирных кислот, высших жирных спиртов прямым окислением кислородом.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1.1.26. Производство меркаптанов, централизованные установки одорирования газа меркаптанами, склады одоранта.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1.1.27. Производство хрома, хромового ангидрида и солей на их основе.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1.1.28. Производство сложных эфиров.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1.1.29. Производство фенолформальдегидных, полиэфирных, эпоксидных и других искусственных смол.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1.1.30. Производство метионина.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1.1.31. Производство карбонилов металлов.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1.1.32. Производство битума и других продуктов из остатков перегона каменноугольного дегтя, нефти, хвои (гудрона, полугудрона и других).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1.1.33. Производство бериллия.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1.1.34. Производство синтетических спиртов (бутилового, пропилового, изопропилового, амилового).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1.1.35. Промышленный объект по гидрометаллургии вольфрама, молибдена, кобальта.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1.1.36. Производство кормовых аминокислот (кормового лизина, премиксов).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1.1.37. Производство пестицидов.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>1.1.38. Производство боеприпасов, взрывчатых веществ, склады и полигоны.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1.1.39. Производство алифатических аминов (моно-ди-три-метиламины, диэтил-триэтиламины и другие) и продуктов на их газификации угля.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1.2. КЛАСС </w:t>
      </w:r>
      <w:r w:rsidRPr="008F652F">
        <w:rPr>
          <w:sz w:val="28"/>
          <w:szCs w:val="28"/>
          <w:lang w:val="en-US" w:eastAsia="ar-SA"/>
        </w:rPr>
        <w:t>II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1.2.1. Производство брома, полупродуктов и продуктов на его основе (органических, неорганических).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1.2.2. Производство газов (светильного, водяного, генераторного, нефтяного).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1.2.3. Станции подземной газификации угля.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1.2.4. Производство органических растворителей и масел (бензола, толуола, ксилола, нафтола, крезола, антрацена, фенантрена, акридина, карбозола и других).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1.2.5. Производство по переработке каменного угля и продуктов на его основе (каменноугольного пека, смол и других).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1.2.6. Производство по химической переработке торфа.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1.2.7. Производство серной кислоты, олеума, сернистого газа.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1.2.8. Производство соляной кислоты.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1.2.9. Производство синтетического этилового спирта по сернокислотному способу или способу прямой гидратации.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1.2.10. Производство фосгена и продуктов на его основе (парофоров и других).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1.2.11. Производство кислот: аминоэнантовой, аминоундекановой, аминопеларгоновой, тиодивалериановой, изофталевой.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1.2.12. Производство нитрита натрия, тионилхлорида, углеаммонийных солей, аммония углекислого.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1.2.13. Производство диметилформамида.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1.2.14. Производство этиловой жидкости.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1.2.15. Производство катализаторов.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1.2.16. Производство сернистых органических красителей.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1.2.17. Производство калийных солей.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1.2.18. Производство искусственной кожи с применением летучих органических растворителей.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1.2.19. Производство кубовых красителей всех классов азотолов и азоаминов.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1.2.20. Производство окиси этилена, окиси пропилена, полиэтилена, полипропилена.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1.2.21. Производство 3,3-ди(хлорметил)оксоциклобутана, поликарбоната, сополимеров этилена с пропиленом, полимеров высших полиолефинов на базе нефтяных попутных газов.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1.2.22. Производство пластификаторов.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1.2.23. Производство пластмасс на основе хлорвинила.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1.2.24. Пункты очистки, промывки и пропарки цистерн (при перевозке нефти и нефтепродуктов).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1.2.25. Производство синтетических моющих средств.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>1.2.26. Производство продуктов бытовой химии при наличии производства исходных продуктов.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1.2.27. Производство бора и его соединений.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1.2.28. Производство парафина.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1.2.29. Производство дегтя, жидких и летучих погонов из древесины, метилового спирта, уксусной кислоты, скипидара, терпетинных масел, ацетона, креозота.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1.2.30. Производство уксусной кислоты.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1.2.31. Производство ацетилцеллюлозы с сырьевыми производствами уксусной кислоты и уксусного ангидрида.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1.2.32. Гидролизное производство на основе переработки растительного сырья пентозансоединениями.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1.2.33. Производство изоактилового спирта, масляного альдегида, масляной кислоты, винилтолуола, пенопласта, поливинилтолуола, полиформальдегида, регенерации органических кислот (уксусной, масляной и других), метилпирролидона, поливинилпирролидона, пентаэритрита, уротропина, формальдегида.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1.2.34. Производство капроновой и лавсановой ткани.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1.2.35. Установки сжижения природного газа, расположенные на газопроводах, месторождениях и газораспределительных станциях магистральных газопроводов, с объемом хранения сжиженного природного газа от 1000 куб. 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1.3. КЛАСС </w:t>
      </w:r>
      <w:r w:rsidRPr="008F652F">
        <w:rPr>
          <w:sz w:val="28"/>
          <w:szCs w:val="28"/>
          <w:lang w:val="en-US" w:eastAsia="ar-SA"/>
        </w:rPr>
        <w:t>III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1.3.1. Производство ниобия.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1.3.2. Производство тантала.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1.3.3. Производство кальцинированной соды по аммиачному способу.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1.3.4. Производство аммиачной, калиевой, натриевой, кальциевой селитры.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1.3.5. Производство химических реактивов.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1.3.6. Производство пластических масс из эфиров целлюлозы.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1.3.7. Производство корунда.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1.3.8. Производство бария и его соединений.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1.3.9. Производство ультрамарина.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1.3.10. Производство кормовых дрожжей и фурфурола из древесины и сельскохозяйственных отходов методом гидролиза.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1.3.11. Производство никотина.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1.3.12. Производство синтетической камфары изомеризационным способом.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1.3.13. Производство меламина и циануровой кислоты.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1.3.14. Производство поликарбонатов.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1.3.15. Производство минеральных солей, за исключением солей мышьяка, фосфора, хрома, свинца и ртути.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1.3.16. Производство пластмасс (карболита).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1.3.17. Производство фенолформальдегидных прессматериалов, прессованных и намоточных изделий из бумаги, тканей на основе фенолформальдегидных смол.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>1.3.18. Производство искусственных минеральных красок.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1.3.19. Предприятия по регенерации резины и каучука.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1.3.20. Производство по изготовлению шин, резинотехнических изделий, эбонита, клееной обуви, а также резиновых смесей для них.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1.3.21. Химическая переработка руд редких металлов для получения солей сурьмы, висмута, лития и других.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1.3.22. Производство угольных изделий для электропромышленности (щетки, электроугли и другие).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1.3.23. Производство по вулканизации резины.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1.3.24. Производство и базисные склады аммиачной воды.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1.3.25. Производство ацетальдегида парофазным способом (без применения металлической ртути).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1.3.26. Производство полистирола и сополимеров стирола.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1.3.27. Производство кремнийорганических лаков, жидкостей и смол.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1.3.28. Газораспределительные станции магистральных газопроводов с одоризационными установками меркаптана.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1.3.29. Производство себациновой кислоты.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1.3.30. Производство винилацетата и продуктов на его основе (поливинилацетата, поливинилацетатной эмульсии, поливинилового спирта, винифлекса и других).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1.3.31. Производство лаков (масляного, спиртового, типографского, изолирующего, для резиновой промышленности и других).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1.3.32. Производство ванилина и сахарина.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1.3.33. Производство сжатых и сжиженных продуктов разделения.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1.3.34. Производство технического саломаса (с получением водорода неэлектролитическим способом).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1.3.35. Производство парфюмерии.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1.3.36. Производство искусственной кожи на основе поливинилхлорида и других смол без применения летучих органических растворителей.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1.3.37. Производство эпихлоргидрина.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1.3.38. Производство сжатого азота, кислорода.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1.3.39. Производство кормовых дрожжей.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1.3.40. Производство по переработке нефтепродуктов на установках с паровым испарением и производительностью не более 0,5 т/час по перерабатываемому сырью.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1.3.41. Производство синтетических смол производительностью до 400 тыс. т/год в натуральном исчислении и формалина на окисном катализаторе до 200 тыс. т/год.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1.3.42. Установки сжижения природного газа, расположенные на газопроводах, месторождениях и газораспределительных станциях магистральных газопроводов, с объемом хранения сжиженного природного газа от 250 до 1000 куб. 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1.4. КЛАСС </w:t>
      </w:r>
      <w:r w:rsidRPr="008F652F">
        <w:rPr>
          <w:sz w:val="28"/>
          <w:szCs w:val="28"/>
          <w:lang w:val="en-US" w:eastAsia="ar-SA"/>
        </w:rPr>
        <w:t>IV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1.4.1. Производство тукосмесей.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1.4.2. Производство по переработке фторопластов.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1.4.3. Производство бумаги из готовой целлюлозы и тряпья.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>1.4.4. Производство глицерина.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1.4.5. Производства галалита и других белковых пластиков (аминопласты и другие).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1.4.6. Производство эмалей на конденсационных смолах.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1.4.7. Производство мыла.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1.4.8. Производства солеваренные и солеразмольные.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1.4.9. Производство фармацевтических солей калия (хлористого, сернокислого, поташа).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1.4.10. Производство минеральных естественных (мела, охры и других) красок.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2629D">
        <w:rPr>
          <w:sz w:val="28"/>
          <w:szCs w:val="28"/>
          <w:lang w:eastAsia="ar-SA"/>
        </w:rPr>
        <w:t>1.4.11. Производство</w:t>
      </w:r>
      <w:r w:rsidRPr="008F652F">
        <w:rPr>
          <w:sz w:val="28"/>
          <w:szCs w:val="28"/>
          <w:lang w:eastAsia="ar-SA"/>
        </w:rPr>
        <w:t xml:space="preserve"> дубильного экстракта.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1.4.12. Заводы полиграфических красок.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1.4.13. Производство фотохимическое (фотобумаги, фотопластинок, фото- и кинопленки).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1.4.14. Производство олифы.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1.4.15. Производство стекловолокна.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1.4.16. Производство медицинского стекла (без применения ртути).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1.4.17. Производства по переработке пластмасс (литье, экструзия, прессование, вакуум-формование).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1.4.18. Производство полиуретанов.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1.4.19. Установки сжижения природного газа, расположенные на газопроводах, месторождениях и газораспределительных станциях магистральных газопроводов, с объемом хранения сжиженного природного газа от 50 до 250 куб. 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pStyle w:val="af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652F">
        <w:rPr>
          <w:rFonts w:ascii="Times New Roman" w:hAnsi="Times New Roman"/>
          <w:sz w:val="28"/>
          <w:szCs w:val="28"/>
          <w:lang w:eastAsia="ar-SA"/>
        </w:rPr>
        <w:t xml:space="preserve">КЛАСС </w:t>
      </w:r>
      <w:r w:rsidRPr="008F652F">
        <w:rPr>
          <w:rFonts w:ascii="Times New Roman" w:hAnsi="Times New Roman"/>
          <w:sz w:val="28"/>
          <w:szCs w:val="28"/>
          <w:lang w:val="en-US" w:eastAsia="ar-SA"/>
        </w:rPr>
        <w:t>V</w:t>
      </w:r>
      <w:r w:rsidRPr="008F652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652F">
        <w:rPr>
          <w:rFonts w:ascii="Times New Roman" w:hAnsi="Times New Roman"/>
          <w:sz w:val="28"/>
          <w:szCs w:val="28"/>
          <w:lang w:eastAsia="ar-SA"/>
        </w:rPr>
        <w:t>1.5.1 Производство готовых лекарственных форм (без изготовления составляющих).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1.5.2. Производство бумаги из макулатуры.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1.5.3. Производство изделий из пластмасс и синтетических смол (механическая обработка).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1.5.4. Производство углекислоты и «сухого льда».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1.5.5. Производство искусственного жемчуга.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1.5.6. Производство спичек.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1.5.7. Установки сжижения природного газа, расположенные на автомобильных газонаполнительных компрессорных станциях, газопроводах, месторождениях и газораспределительных станциях магистральных газопроводов, с объемом хранения сжиженного природного газа до 50 куб. 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1.5.8. Производство товаров бытовой химии из готовых исходных продуктов и склады их хранения.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 Металлургические, машиностроительные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и металлообрабатывающие объекты и производства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2.1. КЛАСС </w:t>
      </w:r>
      <w:r w:rsidRPr="008F652F">
        <w:rPr>
          <w:sz w:val="28"/>
          <w:szCs w:val="28"/>
          <w:lang w:val="en-US" w:eastAsia="ar-SA"/>
        </w:rPr>
        <w:t>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2.1.1. Комбинат черной металлургии с полным металлургическим циклом более 1 млн. т/год чугуна и стали.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>2.1.2. Производство по вторичной переработке цветных металлов (меди, свинца, цинка и других) в количестве более 3000 т/год.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2.1.3. Производство по выплавке чугуна непосредственно из руд и концентратов при общем объеме доменных печей от</w:t>
      </w:r>
      <w:r w:rsidRPr="008F652F">
        <w:rPr>
          <w:color w:val="FF0000"/>
          <w:sz w:val="28"/>
          <w:szCs w:val="28"/>
          <w:lang w:eastAsia="ar-SA"/>
        </w:rPr>
        <w:t xml:space="preserve"> </w:t>
      </w:r>
      <w:r w:rsidRPr="008F652F">
        <w:rPr>
          <w:sz w:val="28"/>
          <w:szCs w:val="28"/>
          <w:lang w:eastAsia="ar-SA"/>
        </w:rPr>
        <w:t xml:space="preserve">1500 куб. м.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2.1.4. Производство стали мартеновским и конверторным способами с цехами по переработке отходов (размол томасшлака и другие) при выпуске основной продукции в количестве от 1 млн. т/год.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2.1.5. Производство по выплавке цветных металлов непосредственно из руд и концентратов (в том числе свинца, олова, меди, никеля).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2.1.6. Производство алюминия способом электролиза расплавленных солей алюминия (глинозема).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2.1.7. Производство по выплавке спецчугунов; производство ферросплавов.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2.1.8. Производство по агломерированию руд черных и цветных металлов и пиритных огарков.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2.1.9. Производство глинозема (окиси алюминия).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2.1.10. Производство ртути и приборов с ртутью (ртутных выпрямителей, термометров, ламп и других).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2.1.11. Коксохимическое производство (коксогаз).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2.2. КЛАСС </w:t>
      </w:r>
      <w:r w:rsidRPr="008F652F">
        <w:rPr>
          <w:sz w:val="28"/>
          <w:szCs w:val="28"/>
          <w:lang w:val="en-US" w:eastAsia="ar-SA"/>
        </w:rPr>
        <w:t>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2.2.1. Производство по выплавке чугуна при общем объеме доменных печей от 500 до 1500 куб. 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2.2.2. Комбинат черной металлургии с полным металлургическим циклом мощностью до 1 млн. т/год чугуна и стали.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2.2.3. Производство стали мартеновским, электроплавильным и конверторным способами с цехами по переработке отходов (размол томасшлака и другие) при выпуске основной продукции в количестве до 1 млн. т/год.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2.2.4. Производство магния (всеми способами, кроме хлоридного).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2.2.5. Производство чугунного фасонного литья в количестве более 100 тыс. т/год.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2.2.6. Производство по выжигу кокса.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2.2.7. Производство свинцовых аккумуляторов.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2.2.8. Производство воздушных судов, техническое обслуживание.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2.2.9. Производство колесных транспортных средств и их компонентов.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2.2.10. Производство стальных конструкций.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2.2.11. Производство вагонов с литейным и покрасочным цехами.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2.2.12. Предприятия по вторичной переработке цветных металлов (меди, свинца, цинка и других) в количестве от 2 до 3 тыс. т/год.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2.3. КЛАСС </w:t>
      </w:r>
      <w:r w:rsidRPr="008F652F">
        <w:rPr>
          <w:sz w:val="28"/>
          <w:szCs w:val="28"/>
          <w:lang w:val="en-US" w:eastAsia="ar-SA"/>
        </w:rPr>
        <w:t>III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2.3.1. Промышленные объекты по производству и вторичной переработке цветных металлов (меди, свинца, цинка и других) в количестве от 1000 до 2000 т/год.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2.3.2. Производство по размолу томасшлака.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2.3.3. Производство сурьмы пирометаллургическим и электролитическим способами.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>2.3.4. Производство чугунного фасонного литья в количестве от 20 до 100 тыс. т/год.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2.3.5. Производство цинка, меди, никеля, кобальта способом электролиза водных растворов.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2.3.6. Производство металлических электродов (с использованием марганца).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2.3.7. Производство фасонного цветного литья под давлением мощностью 10 тыс. т/год (9500 т литья под давлением из алюминиевых сплавов и 500 т литья из цинковых сплавов).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2.3.8. Производство люминофоров.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2.3.9. Метизное производство.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2.3.10. Производство санитарно-технических изделий.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2.3.11. Производство мясомолочного машиностроения.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2.3.12. Производство шахтной автоматики.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2.3.13. Шрифтолитейные заводы (при возможных выбросах свинца).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2.3.14. Производство щелочных аккумуляторов.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2.3.15. Производство твердых сплавов и тугоплавких металлов при отсутствии цехов химической обработки руд.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2.3.16. Судоремонтные предприятия.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2.3.17. Производство по выплавке чугуна при общем объеме доменных печей менее 500 куб. 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2.3.18. Производство по вторичной переработке алюминия до 30 тыс. т/год с использованием барабанных печей для плавки алюминия и роторных печей для плавки алюминиевой стружки и алюминиевых шлаков.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2.4. КЛАСС </w:t>
      </w:r>
      <w:r w:rsidRPr="008F652F">
        <w:rPr>
          <w:sz w:val="28"/>
          <w:szCs w:val="28"/>
          <w:lang w:val="en-US" w:eastAsia="ar-SA"/>
        </w:rPr>
        <w:t>IV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2.4.1. Производство по обогащению металлов без горячей обработки.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2.4.2. Производство кабеля.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2.4.3. Производство чугунного фасонного литья в количестве от 10 до 20 тыс. т/год.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2.4.4. Промышленные объекты по вторичной переработке цветных металлов (меди, свинца, цинка и других) в количестве до 1000 т/год.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2.4.5. Производство тяжелых прессов.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2.4.6. Производство машин и приборов электротехнической промышленности (динамомашин, конденсаторов, трансформаторов, прожекторов и других) при наличии литейных и других горячих цехов.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2.4.7. Производство по ремонту подвижного состава железнодорожного транспорта и метрополитена.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2.4.8. Производство металлообрабатывающей промышленности с чугунным, стальным (в количестве до 10 тыс. т/год) и цветным (в количестве до 100 т/год) литьем.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2.4.9. Производство металлических электродов.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2.4.10. Шрифтолитейные заводы (без выбросов свинца).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2.4.11. Типографии с применением свинца.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2.4.12. Машиностроительные предприятия с металлообработкой, покраской без литья.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2.4.13. Полиграфические комбинаты.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2.5. КЛАСС </w:t>
      </w:r>
      <w:r w:rsidRPr="008F652F">
        <w:rPr>
          <w:sz w:val="28"/>
          <w:szCs w:val="28"/>
          <w:lang w:val="en-US" w:eastAsia="ar-SA"/>
        </w:rPr>
        <w:t>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2.5.1. Производство котлов.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2.5.2. Производство пневмоавтоматики.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2.5.3. Производство металлоштампов.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2.5.4. Производство приборов для электрической промышленности (электроламп, фонарей и других) при отсутствии литейных цехов и без применения ртути.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2.5.5. Производство координатно-расточных станков.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 Добыча руд и нерудных ископаемых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3.1. КЛАСС </w:t>
      </w:r>
      <w:r w:rsidRPr="008F652F">
        <w:rPr>
          <w:sz w:val="28"/>
          <w:szCs w:val="28"/>
          <w:lang w:val="en-US" w:eastAsia="ar-SA"/>
        </w:rPr>
        <w:t>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3.1.1. Промышленные объекты по добыче нефти при выбросе сероводорода от 0,5 т/сутки.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3.1.2. Промышленные объекты по добыче полиметаллических (свинцовых, ртутных, мышьяковых, бериллиевых, марганцевых) руд и горных пород </w:t>
      </w:r>
      <w:r w:rsidRPr="008F652F">
        <w:rPr>
          <w:sz w:val="28"/>
          <w:szCs w:val="28"/>
          <w:lang w:val="en-US" w:eastAsia="ar-SA"/>
        </w:rPr>
        <w:t>VIII</w:t>
      </w:r>
      <w:r w:rsidRPr="008F652F">
        <w:rPr>
          <w:sz w:val="28"/>
          <w:szCs w:val="28"/>
          <w:lang w:eastAsia="ar-SA"/>
        </w:rPr>
        <w:t>-</w:t>
      </w:r>
      <w:r w:rsidRPr="008F652F">
        <w:rPr>
          <w:sz w:val="28"/>
          <w:szCs w:val="28"/>
          <w:lang w:val="en-US" w:eastAsia="ar-SA"/>
        </w:rPr>
        <w:t>XI</w:t>
      </w:r>
      <w:r w:rsidRPr="008F652F">
        <w:rPr>
          <w:sz w:val="28"/>
          <w:szCs w:val="28"/>
          <w:lang w:eastAsia="ar-SA"/>
        </w:rPr>
        <w:t xml:space="preserve"> категории открытой разработкой.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3.1.3. Промышленные объекты по добыче природного газа.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Примечание. Для промышленных объектов по добыче природного газа с высоким содержанием сероводорода (более 1,5 – 3 %%) и меркаптанов размер санитарно-защитной зоны устанавливается не менее 5000 м, а при содержании сероводорода 20 % и более - до 8000 м.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3.1.4. Угольные разрезы.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3.1.5. Объекты по добыче горючих сланцев.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3.1.6. Горно-обогатительные комбинаты.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3.2. КЛАСС </w:t>
      </w:r>
      <w:r w:rsidRPr="008F652F">
        <w:rPr>
          <w:sz w:val="28"/>
          <w:szCs w:val="28"/>
          <w:lang w:val="en-US" w:eastAsia="ar-SA"/>
        </w:rPr>
        <w:t>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3.2.1. Промышленные объекты по добыче асбеста.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3.2.2. Промышленные объекты по добыче железных руд и горных пород открытой разработкой с проведением буровзрывных работ.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3.2.3. Промышленные объекты по добыче металлоидов открытым способом.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3.2.4. Отвалы и шламонакопители при добыче цветных металлов.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3.2.5. Карьеры нерудных стройматериалов с проведением буровзрывных работ.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3.2.6. Шахтные терриконы без мероприятий по подавлению самовозгорания.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3.2.7. Объекты по добыче гипса.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3.2.8. Промышленные объекты по добыче нефти при выбросе сероводорода до 0,5 т/сутки.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3.3. КЛАСС </w:t>
      </w:r>
      <w:r w:rsidRPr="008F652F">
        <w:rPr>
          <w:sz w:val="28"/>
          <w:szCs w:val="28"/>
          <w:lang w:val="en-US" w:eastAsia="ar-SA"/>
        </w:rPr>
        <w:t>III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3.3.1. Промышленные объекты по добыче фосфоритов, апатитов, колчеданов (без химической обработки), железной руды, без проведения буровзрывных работ.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 xml:space="preserve">3.3.2. Промышленные объекты по добыче горных пород </w:t>
      </w:r>
      <w:r w:rsidRPr="008F652F">
        <w:rPr>
          <w:sz w:val="28"/>
          <w:szCs w:val="28"/>
          <w:lang w:val="en-US" w:eastAsia="ar-SA"/>
        </w:rPr>
        <w:t>VI</w:t>
      </w:r>
      <w:r w:rsidRPr="008F652F">
        <w:rPr>
          <w:sz w:val="28"/>
          <w:szCs w:val="28"/>
          <w:lang w:eastAsia="ar-SA"/>
        </w:rPr>
        <w:t>-</w:t>
      </w:r>
      <w:r w:rsidRPr="008F652F">
        <w:rPr>
          <w:sz w:val="28"/>
          <w:szCs w:val="28"/>
          <w:lang w:val="en-US" w:eastAsia="ar-SA"/>
        </w:rPr>
        <w:t>VII</w:t>
      </w:r>
      <w:r w:rsidRPr="008F652F">
        <w:rPr>
          <w:sz w:val="28"/>
          <w:szCs w:val="28"/>
          <w:lang w:eastAsia="ar-SA"/>
        </w:rPr>
        <w:t xml:space="preserve"> категории доломитов, магнезитов, гудронов асфальта открытой разработкой, без проведения буровзрывных работ.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3.3.3. Промышленные объекты по добыче торфа, каменного, бурого и других углей без проведения буровзрывных работ.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3.3.4. Производство брикета из мелкого торфа и угля.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3.3.5. Гидрошахты и обогатительные фабрики с мокрым процессом обогащения.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3.3.6. Промышленные объекты по добыче каменной поваренной соли.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3.3.7. Отвалы и шламонакопители при добыче железа.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3.3.8. Промышленные объекты по добыче руд металлов и металлоидов шахтным способом, за исключением свинцовых руд, ртути, мышьяка и марганца.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3.4. КЛАСС </w:t>
      </w:r>
      <w:r w:rsidRPr="008F652F">
        <w:rPr>
          <w:sz w:val="28"/>
          <w:szCs w:val="28"/>
          <w:lang w:val="en-US" w:eastAsia="ar-SA"/>
        </w:rPr>
        <w:t>IV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3.4.1. Промышленные объекты (карьеры) по добыче мрамора, песка, гравия, глины с отгрузкой сырья транспортерной лентой.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3.4.2. Промышленные объекты (карьеры) по добыче карбоната калия открытой разработкой.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 Строительная промышленность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4.1. КЛАСС </w:t>
      </w:r>
      <w:r w:rsidRPr="008F652F">
        <w:rPr>
          <w:sz w:val="28"/>
          <w:szCs w:val="28"/>
          <w:lang w:val="en-US" w:eastAsia="ar-SA"/>
        </w:rPr>
        <w:t>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4.1.1. Производство магнезита, доломита и шамота с обжигом в шахтных, вращающихся и других печах.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4.1.2. Производство асбеста и изделий из него.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4.2. КЛАСС </w:t>
      </w:r>
      <w:r w:rsidRPr="008F652F">
        <w:rPr>
          <w:sz w:val="28"/>
          <w:szCs w:val="28"/>
          <w:lang w:val="en-US" w:eastAsia="ar-SA"/>
        </w:rPr>
        <w:t>II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4.2.1. Производство цемента (портланд-шлакопортланд-пуццолан-цемента и других), а также местных цементов (глинитцемента, роман-цемента, гипсошлакового и других).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4.2.2. Производство асфальтобетона.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4.2.3. Производство гипса (алебастра).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4.2.4. Производство извести (известковые заводы с шахтными и вращающимися печами).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4.3. КЛАСС </w:t>
      </w:r>
      <w:r w:rsidRPr="008F652F">
        <w:rPr>
          <w:sz w:val="28"/>
          <w:szCs w:val="28"/>
          <w:lang w:val="en-US" w:eastAsia="ar-SA"/>
        </w:rPr>
        <w:t>III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4.3.1. Производство художественного литья и хрусталя.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4.3.2. Производство стеклянной ваты и шлаковой шерсти.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4.3.3. Производство щебенки, гравия и песка, обогащение кварцевого песка.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4.3.4. Производство толя и рубероида.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4.3.5. Производство ферритов.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4.3.6. Производство строительных полимерных материалов.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4.3.7. Производство кирпича (красного, силикатного), строительных керамических и огнеупорных изделий.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4.3.8. Пересыпка сыпучих грузов крановым способом.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4.3.9. Домостроительный комбинат.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>4.3.10. Производство искусственных заполнителей (керамзита и других).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4.3.11. Производство искусственных камней.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4.3.12. Элеваторы цементов и других пылящих строительных материалов.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4.3.13. Производство строительных материалов из отходов теплоэлектроцентрали (ТЭЦ).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4.3.14 Промышленный объект по производству бетона, бетонных изделий, железобетонных изделий, конструкций.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4.3.15. Производство фарфоровых и фаянсовых изделий.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4.3.16. Камнелитейные.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4.3.17. Промышленные объекты по добыче камня не взрывным способом.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4.3.18. Производство гипсовых изделий, мела.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4.3.19. Производство фибролита, камышита, соломита, дифферента и других.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4.3.20. Производство строительных деталей.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4.3.21. Битумные установки.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4.4. КЛАСС </w:t>
      </w:r>
      <w:r w:rsidRPr="008F652F">
        <w:rPr>
          <w:sz w:val="28"/>
          <w:szCs w:val="28"/>
          <w:lang w:val="en-US" w:eastAsia="ar-SA"/>
        </w:rPr>
        <w:t>IV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4.4.1. Стеклодувное, зеркальное производство, шлифовка и травка стекол.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4.4.2. Установка по производству бетона.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4.4.3. Производство добавок (пластификаторов, интенсификаторов и других) для бетонов, строительных растворов и иных подобных продуктов </w:t>
      </w:r>
      <w:r w:rsidRPr="008F652F">
        <w:rPr>
          <w:sz w:val="28"/>
          <w:szCs w:val="28"/>
          <w:lang w:eastAsia="ar-SA"/>
        </w:rPr>
        <w:br/>
        <w:t xml:space="preserve">(от 50 тыс.т/год по сухому сырью) методом смешения и растворения в воде веществ 3-4 классов опасности.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4.4.4. Производство по обработке естественных камней свыше </w:t>
      </w:r>
      <w:r w:rsidRPr="008F652F">
        <w:rPr>
          <w:sz w:val="28"/>
          <w:szCs w:val="28"/>
          <w:lang w:eastAsia="ar-SA"/>
        </w:rPr>
        <w:br/>
        <w:t>1,5 тонн/сутки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4.5. КЛАСС </w:t>
      </w:r>
      <w:r w:rsidRPr="008F652F">
        <w:rPr>
          <w:sz w:val="28"/>
          <w:szCs w:val="28"/>
          <w:lang w:val="en-US" w:eastAsia="ar-SA"/>
        </w:rPr>
        <w:t>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4.5.1. Производство добавок (пластификаторов, интенсификаторов и других) для бетонов, строительных растворов и иных подобных продуктов(до 50 тыс.т/год по сухому сырью) методом смешения и растворения в воде веществ 3-4 классов опасности.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4.5.2. Производство по обработке естественных камней менее</w:t>
      </w:r>
      <w:r w:rsidRPr="008F652F">
        <w:rPr>
          <w:sz w:val="28"/>
          <w:szCs w:val="28"/>
          <w:lang w:eastAsia="ar-SA"/>
        </w:rPr>
        <w:br/>
        <w:t>1,5 тонн/сутки.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5. Обработка древесины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5.1. КЛАСС </w:t>
      </w:r>
      <w:r w:rsidRPr="008F652F">
        <w:rPr>
          <w:sz w:val="28"/>
          <w:szCs w:val="28"/>
          <w:lang w:val="en-US" w:eastAsia="ar-SA"/>
        </w:rPr>
        <w:t>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5.1.1. Лесохимические комплексы (производство по химической переработке дерева и древесного угля).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5.2. КЛАСС </w:t>
      </w:r>
      <w:r w:rsidRPr="008F652F">
        <w:rPr>
          <w:sz w:val="28"/>
          <w:szCs w:val="28"/>
          <w:lang w:val="en-US" w:eastAsia="ar-SA"/>
        </w:rPr>
        <w:t>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5.2.1. Производство древесного угля (углетомильные печи).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5.3. КЛАСС </w:t>
      </w:r>
      <w:r w:rsidRPr="008F652F">
        <w:rPr>
          <w:sz w:val="28"/>
          <w:szCs w:val="28"/>
          <w:lang w:val="en-US" w:eastAsia="ar-SA"/>
        </w:rPr>
        <w:t>III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>5.3.1. Производства по консервированию дерева (пропиткой).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5.3.2. Производство шпал и их пропитка.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52F">
        <w:rPr>
          <w:sz w:val="28"/>
          <w:szCs w:val="28"/>
          <w:lang w:eastAsia="ar-SA"/>
        </w:rPr>
        <w:t xml:space="preserve">5.3.3. Деревообрабатывающее производство с использованием древесного сырья и получением древесных хлыстов и лесоматериалов.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5.4. КЛАСС </w:t>
      </w:r>
      <w:r w:rsidRPr="008F652F">
        <w:rPr>
          <w:sz w:val="28"/>
          <w:szCs w:val="28"/>
          <w:lang w:val="en-US" w:eastAsia="ar-SA"/>
        </w:rPr>
        <w:t>IV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5.4.1. Производство хвойно-витаминной муки хлорофилло-каротиновой пасты, хвойного экстракта.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5.4.2. Производства лесопильное, фанерное и деталей деревянных изделий, производство изделий из древесной шерсти: древесностружечных плит, древесноволокнистых плит, с использованием в качестве связующих синтетических смол.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5.4.3. Судостроительные верфи для изготовления деревянных судов (катеров, лодок).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5.4.4. Производство древесной шерсти.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5.4.5. Производство</w:t>
      </w:r>
      <w:r w:rsidRPr="008F652F">
        <w:rPr>
          <w:color w:val="FF0000"/>
          <w:sz w:val="28"/>
          <w:szCs w:val="28"/>
          <w:lang w:eastAsia="ar-SA"/>
        </w:rPr>
        <w:t xml:space="preserve"> </w:t>
      </w:r>
      <w:r w:rsidRPr="008F652F">
        <w:rPr>
          <w:sz w:val="28"/>
          <w:szCs w:val="28"/>
          <w:lang w:eastAsia="ar-SA"/>
        </w:rPr>
        <w:t>мебели с лакировкой и окраской.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5.5. КЛАСС </w:t>
      </w:r>
      <w:r w:rsidRPr="008F652F">
        <w:rPr>
          <w:sz w:val="28"/>
          <w:szCs w:val="28"/>
          <w:lang w:val="en-US" w:eastAsia="ar-SA"/>
        </w:rPr>
        <w:t>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5.5.1. Производство бондарных изделий из готовой клепки.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5.5.2. Производство по консервированию древесины солевыми и водными растворами (без солей мышьяка) с суперобмазкой.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 Текстильные промышленные объекты и производства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легкой промышленности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6.1. КЛАСС </w:t>
      </w:r>
      <w:r w:rsidRPr="008F652F">
        <w:rPr>
          <w:sz w:val="28"/>
          <w:szCs w:val="28"/>
          <w:lang w:val="en-US" w:eastAsia="ar-SA"/>
        </w:rPr>
        <w:t>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6.1.1. Производство по первичной обработке хлопка с устройством цехов по обработке семян ртутно-органическими препаратами.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6.2. КЛАСС </w:t>
      </w:r>
      <w:r w:rsidRPr="008F652F">
        <w:rPr>
          <w:sz w:val="28"/>
          <w:szCs w:val="28"/>
          <w:lang w:val="en-US" w:eastAsia="ar-SA"/>
        </w:rPr>
        <w:t>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6.2.1. Производство по первичной обработке растительного волокна: хлопка, льна, конопли, кендыря.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6.2.2. Производство искусственной кожи и пленочных материалов, клеенки, пласткожи с применением летучих растворителей.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6.2.3. Производство по химической пропитке и обработке тканей сероуглеродом.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6.3. КЛАСС </w:t>
      </w:r>
      <w:r w:rsidRPr="008F652F">
        <w:rPr>
          <w:sz w:val="28"/>
          <w:szCs w:val="28"/>
          <w:lang w:val="en-US" w:eastAsia="ar-SA"/>
        </w:rPr>
        <w:t>III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6.3.1. Производство по непрерывной пропитке тканей и бумаги масляными, масляно-асфальтовыми, бакелитовыми и другими лаками.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6.3.2. Производство по пропитке и обработке тканей (дерматина, гранитоля и других) химическими веществами, за исключением сероуглерода.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6.3.3. Производство поливинилхлоридных односторонне армированных пленок, пленок из совмещенных полимеров, резин для низа обуви, регенерата с применением растворителей.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6.3.4. Прядильно-ткацкое производство.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6.3.5. Производство обуви с капроновым и другим литьем.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6.4. КЛАСС </w:t>
      </w:r>
      <w:r w:rsidRPr="008F652F">
        <w:rPr>
          <w:sz w:val="28"/>
          <w:szCs w:val="28"/>
          <w:lang w:val="en-US" w:eastAsia="ar-SA"/>
        </w:rPr>
        <w:t>IV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6.4.1. Производство пряжи и тканей из шерсти, хлопка, льна, а также в смеси с синтетическими и искусственными волокнами при наличии красильных и отбельных цехов.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6.4.2. Производство галантерейно-кожевенного картона с отделкой полимерами с применением органических растворителей.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6.4.3. Отбельные и красильно-аппретурные производства.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6.5. КЛАСС </w:t>
      </w:r>
      <w:r w:rsidRPr="008F652F">
        <w:rPr>
          <w:sz w:val="28"/>
          <w:szCs w:val="28"/>
          <w:lang w:val="en-US" w:eastAsia="ar-SA"/>
        </w:rPr>
        <w:t>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6.5.1. Производство котонинное.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6.5.2. Производства коконоразварочные и шелкоразмоточные.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6.5.3. Производства меланжевые.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6.5.4. Производства пенькоджутокрутильные, канатные, шпагатные, веревочные и по обработке концов.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6.5.5. Производство искусственного каракуля.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6.5.6. Производство пряжи и тканей из хлопка, льна, шерсти при отсутствии красильных и отбельных цехов.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6.5.7. Производства трикотажные и кружевные.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6.5.8. Шелкоткацкое производство.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6.5.9. Производство ковров.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6.5.10. Производство обувных картонов на кожевенном и кожевенно-целлюлозном волокне без применения растворителей.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6.5.11. Шпульно-катушечное производство.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6.5.12. Производство обоев.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6.5.13. Производство обуви, из готовых материалов с использованием водорастворимых клеев.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6.5.14. Производство фурнитуры.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6.5.15. Пункты по приемке хлопка-сырца.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7. Обработка животных продуктов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7.1. КЛАСС </w:t>
      </w:r>
      <w:r w:rsidRPr="008F652F">
        <w:rPr>
          <w:sz w:val="28"/>
          <w:szCs w:val="28"/>
          <w:lang w:val="en-US" w:eastAsia="ar-SA"/>
        </w:rPr>
        <w:t>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7.1.1. Производства клееварочные, по изготовлению клея из остатков кожи, полевой и свалочной кости и других животных отходов.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7.1.2. Производство технического желатина из полевой загнившей кости, мездры, остатков кожи и других животных отходов и отбросов с хранением их на складе.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7.1.3. Промышленные объекты по переработке павших животных, рыбы, их частей и других животных отходов и отбросов (превращение в жиры, корм для животных, удобрения и другое).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7.2. КЛАСС </w:t>
      </w:r>
      <w:r w:rsidRPr="008F652F">
        <w:rPr>
          <w:sz w:val="28"/>
          <w:szCs w:val="28"/>
          <w:lang w:val="en-US" w:eastAsia="ar-SA"/>
        </w:rPr>
        <w:t>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7.2.1. Производства салотопенные (производство технического сала).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7.3. КЛАСС </w:t>
      </w:r>
      <w:r w:rsidRPr="008F652F">
        <w:rPr>
          <w:sz w:val="28"/>
          <w:szCs w:val="28"/>
          <w:lang w:val="en-US" w:eastAsia="ar-SA"/>
        </w:rPr>
        <w:t>III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>7.3.1. Производства по обработке сырых меховых шкур животных и крашению (овчинно-шубные, овчинно-дубильные, меховые), производство замши, сафьяна.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7.3.2. Производства по обработке сырых кож животных: кожевенно-сыромятные, кожевенно-дубильные (производство подошвенного материала, полувала, выростки, опойки) с переработкой отходов.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7.3.3. Производство скелетов и наглядных пособий из трупов животных.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7.3.4. Комбикормовые заводы.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7.4. КЛАСС </w:t>
      </w:r>
      <w:r w:rsidRPr="008F652F">
        <w:rPr>
          <w:sz w:val="28"/>
          <w:szCs w:val="28"/>
          <w:lang w:val="en-US" w:eastAsia="ar-SA"/>
        </w:rPr>
        <w:t>IV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7.4.1. Объекты по мойке шерсти.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7.4.2. Склады временного хранения мокросоленых и необработанных кож.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7.4.3. Производства по обработке волоса, щетины, пуха, пера, рогов и копыт.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7.4.4. Производство валяльное и кошмо-войлочное.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7.4.5. Производство лакированных кож.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7.4.6. Производства кишечно-струнные и кетгутовые.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7.5. КЛАСС </w:t>
      </w:r>
      <w:r w:rsidRPr="008F652F">
        <w:rPr>
          <w:sz w:val="28"/>
          <w:szCs w:val="28"/>
          <w:lang w:val="en-US" w:eastAsia="ar-SA"/>
        </w:rPr>
        <w:t>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7.5.1. Производство щеток из щетины и волоса.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 Промышленные объекты и производства по обработке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пищевых продуктов и вкусовых веществ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8.1. КЛАСС </w:t>
      </w:r>
      <w:r w:rsidRPr="008F652F">
        <w:rPr>
          <w:sz w:val="28"/>
          <w:szCs w:val="28"/>
          <w:lang w:val="en-US" w:eastAsia="ar-SA"/>
        </w:rPr>
        <w:t>I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8.1.1. Промышленные объекты по содержанию и убою скота.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8.1.2. Мясокомбинаты и мясохладобойни, включая базы предубойного содержания скота в пределах до трехсуточного запаса скотсырья.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8.2. КЛАСС </w:t>
      </w:r>
      <w:r w:rsidRPr="008F652F">
        <w:rPr>
          <w:sz w:val="28"/>
          <w:szCs w:val="28"/>
          <w:lang w:val="en-US" w:eastAsia="ar-SA"/>
        </w:rPr>
        <w:t>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8.2.1. Производства по вытапливанию жира из морских животных.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8.2.2. Производства кишечно-моечные.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8.2.3. Станции и пункты очистки и промывки вагонов после перевозки скота (дезопромывочные станции и пункты).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8.2.4. Производства свеклосахарные.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8.2.5. Производство альбумина.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8.2.6. Производство декстрина, глюкозы и патоки.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8.3. КЛАСС </w:t>
      </w:r>
      <w:r w:rsidRPr="008F652F">
        <w:rPr>
          <w:sz w:val="28"/>
          <w:szCs w:val="28"/>
          <w:lang w:val="en-US" w:eastAsia="ar-SA"/>
        </w:rPr>
        <w:t>III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8.3.1. Объекты по добыче промысловых рыб.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8.3.2. Бойни мелких животных и птиц, а также скотоубойные объекты мощностью 50 - 500 т/сутки.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8.3.3. Мельницы производительностью более 2 т/час, крупорушки, зернообдирочные предприятия и комбикормовые заводы.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8.3.4. Производства табачно-махорочные (табачно-ферментационные, табачные и сигаретно-махорочные фабрики).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>8.3.5. Производство по производству растительных масел.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8.3.6. Производство по розливу природных минеральных вод с выделением пахучих веществ.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8.3.7. Рыбокомбинаты, рыбоконсервные и рыбофилейные предприятия с утильцехами (без коптильных цехов).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8.3.8. Мясоперерабатывающие, консервные производства.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8.3.9. Мясо-, рыбокоптильные производства методом холодного и горячего копчения.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8.4. КЛАСС </w:t>
      </w:r>
      <w:r w:rsidRPr="008F652F">
        <w:rPr>
          <w:sz w:val="28"/>
          <w:szCs w:val="28"/>
          <w:lang w:val="en-US" w:eastAsia="ar-SA"/>
        </w:rPr>
        <w:t>IV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8.4.1. Элеваторы.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8.4.2. Производство кофеобжарочное </w:t>
      </w:r>
      <w:r w:rsidRPr="008F652F">
        <w:rPr>
          <w:sz w:val="28"/>
          <w:szCs w:val="28"/>
        </w:rPr>
        <w:t>мощностью свыше 10 000 т/год</w:t>
      </w:r>
      <w:r w:rsidRPr="008F652F">
        <w:rPr>
          <w:sz w:val="28"/>
          <w:szCs w:val="28"/>
          <w:lang w:eastAsia="ar-SA"/>
        </w:rPr>
        <w:t>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8.4.3. Производство олеомаргарина и маргарина.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8.4.4. Производство пищевого спирта.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8.4.5. Производство крахмала.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8.4.6. Производство первичного вина.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8.4.7. Производство столового уксуса.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8.4.8. Промышленные установки для низкотемпературного хранения пищевых продуктов емкостью более 600 тонн.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8.4.9. Производство пива и кваса (с солодовнями).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8.4.10. Производства по варке товарного солода и приготовлению дрожжей.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8.4.11. Производство сахарорафинадное.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8.5. КЛАСС </w:t>
      </w:r>
      <w:r w:rsidRPr="008F652F">
        <w:rPr>
          <w:sz w:val="28"/>
          <w:szCs w:val="28"/>
          <w:lang w:val="en-US" w:eastAsia="ar-SA"/>
        </w:rPr>
        <w:t>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8.5.1. Чаеразвесочные фабрики.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8.5.2. Овощехранилища, фруктохранилища.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8.5.3. Производство коньячного спирта.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8.5.4. Производство макарон.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8.5.5. Производство колбасных изделий, без копчения мощностью от 0,5 тонны в сутки.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8.5.6. Малые предприятия и цеха малой мощности: по переработке мяса до 5 тонн в сутки без копчения; молока - до 10 т/сутки, рыбы - до 10 т/сутки.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8.5.7. Промышленные установки для низкотемпературного хранения пищевых продуктов емкостью до 600 тонн.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8.5.8. Производство фруктовых, овощных и ягодных соков.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8.5.9. Производства по переработке и хранению фруктов и овощей (сушке, засолке, маринованию и квашению).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8.5.10. Производства по доготовке и розливу вин.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8.5.11. Производство безалкогольных напитков на основе концентратов и эссенций.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8.5.12. Производство майонезов.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8.5.13. Производство пива и кваса (без солодовен).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8.5.14. Молочные и маслобойные производства.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8.5.15. Сыродельные производства.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8.5.16. Мельницы производительностью до 2 т/час.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8.5.17. Кондитерские производства мощностью от 0,5 тонны в 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>8.5.18. Хлебозаводы.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8.5.19. Ликероводочные заводы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8.5.20. Производство кофеобжарочное </w:t>
      </w:r>
      <w:r w:rsidRPr="008F652F">
        <w:rPr>
          <w:sz w:val="28"/>
          <w:szCs w:val="28"/>
        </w:rPr>
        <w:t>мощностью до 10 000 т/год</w:t>
      </w:r>
      <w:r w:rsidRPr="008F652F">
        <w:rPr>
          <w:sz w:val="28"/>
          <w:szCs w:val="28"/>
          <w:lang w:eastAsia="ar-SA"/>
        </w:rPr>
        <w:t>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8.5.21. </w:t>
      </w:r>
      <w:r w:rsidRPr="008F652F">
        <w:rPr>
          <w:sz w:val="28"/>
          <w:szCs w:val="28"/>
        </w:rPr>
        <w:t>Производства кукурузно-паточные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9. Микробиологическая промышленность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9.1. КЛАСС </w:t>
      </w:r>
      <w:r w:rsidRPr="008F652F">
        <w:rPr>
          <w:sz w:val="28"/>
          <w:szCs w:val="28"/>
          <w:lang w:val="en-US" w:eastAsia="ar-SA"/>
        </w:rPr>
        <w:t>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9.1.1. Производство белково-витаминных концентратов из углеводородов (парафинов нефти, этанола, метанола, природного газа).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9.1.2. Производства, использующие в технологии микроорганизмы </w:t>
      </w:r>
      <w:r w:rsidRPr="008F652F">
        <w:rPr>
          <w:sz w:val="28"/>
          <w:szCs w:val="28"/>
          <w:lang w:eastAsia="ar-SA"/>
        </w:rPr>
        <w:br/>
        <w:t>1-2 группы патогенности.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9.2. КЛАСС </w:t>
      </w:r>
      <w:r w:rsidRPr="008F652F">
        <w:rPr>
          <w:sz w:val="28"/>
          <w:szCs w:val="28"/>
          <w:lang w:val="en-US" w:eastAsia="ar-SA"/>
        </w:rPr>
        <w:t>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9.2.1. Производство кормового бацитрацина.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9.2.2. Производство кормовых аминокислот методом микробиологического синтеза.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9.2.3. Производство антибиотиков.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9.2.4. Производство кормовых дрожжей, фурфурола и спирта из древесины и сельскохозяйственных отходов методом гидролиза.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9.2.5. Производство ферментов различного назначения с поверхностным способом культивирования.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9.2.6. Производство пектинов из растительного сырья.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9.3. КЛАСС </w:t>
      </w:r>
      <w:r w:rsidRPr="008F652F">
        <w:rPr>
          <w:sz w:val="28"/>
          <w:szCs w:val="28"/>
          <w:lang w:val="en-US" w:eastAsia="ar-SA"/>
        </w:rPr>
        <w:t>III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9.3.1. Производство пищевых дрожжей.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9.3.2. Производство биопрепаратов (трихограмм и других) для защиты сельскохозяйственных растений.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9.3.3. Производство средств защиты растений методом микробиологического синтеза.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9.3.4. Производство вакцин и сывороток.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9.4. КЛАСС </w:t>
      </w:r>
      <w:r w:rsidRPr="008F652F">
        <w:rPr>
          <w:sz w:val="28"/>
          <w:szCs w:val="28"/>
          <w:lang w:val="en-US" w:eastAsia="ar-SA"/>
        </w:rPr>
        <w:t>IV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9.4.1. Производство ферментов различного назначения с глубинным способом культивирования.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10. Производство электрической и тепловой энергии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при сжигании минерального топлива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10.1. КЛАСС </w:t>
      </w:r>
      <w:r w:rsidRPr="008F652F">
        <w:rPr>
          <w:sz w:val="28"/>
          <w:szCs w:val="28"/>
          <w:lang w:val="en-US" w:eastAsia="ar-SA"/>
        </w:rPr>
        <w:t>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10.1.1. Тепловые электростанции (ТЭС) эквивалентной электрической мощностью 600 МВт и выше, использующие в качестве топлива уголь и мазут.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10.2. КЛАСС </w:t>
      </w:r>
      <w:r w:rsidRPr="008F652F">
        <w:rPr>
          <w:sz w:val="28"/>
          <w:szCs w:val="28"/>
          <w:lang w:val="en-US" w:eastAsia="ar-SA"/>
        </w:rPr>
        <w:t>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10.2.1. ТЭС эквивалентной электрической мощностью 600 МВт и выше, работающие на газовом и мазутном топливе.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10.2.2. ТЭЦ и районные котельные тепловой мощностью 200 Гкал/час и выше, работающие на угольном и мазутном топливе.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10.3. КЛАСС </w:t>
      </w:r>
      <w:r w:rsidRPr="008F652F">
        <w:rPr>
          <w:sz w:val="28"/>
          <w:szCs w:val="28"/>
          <w:lang w:val="en-US" w:eastAsia="ar-SA"/>
        </w:rPr>
        <w:t>III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10.3.1. Золоотвалы ТЭС.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10.3.2. ТЭЦ и районные котельные тепловой мощностью от 200 Гкал/час, работающие на газовом топливе и мазутном топливе (последний - как резервный).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10.4. КЛАСС </w:t>
      </w:r>
      <w:r w:rsidRPr="008F652F">
        <w:rPr>
          <w:sz w:val="28"/>
          <w:szCs w:val="28"/>
          <w:lang w:val="en-US" w:eastAsia="ar-SA"/>
        </w:rPr>
        <w:t>IV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10.4.1. ТЭЦ и районные котельные тепловой мощностью менее 200 Гкал, работающих на твердом, жидком и газообразном топливе.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 Объекты и производства агропромышленного комплекса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и малого предпринимательства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11.1. КЛАСС </w:t>
      </w:r>
      <w:r w:rsidRPr="008F652F">
        <w:rPr>
          <w:sz w:val="28"/>
          <w:szCs w:val="28"/>
          <w:lang w:val="en-US" w:eastAsia="ar-SA"/>
        </w:rPr>
        <w:t>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11.1.1. Свиноводческие комплексы (свинофермы) более 12 тыс. голов.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11.1.2. Птицефабрики (фермы птицеводческие) с содержанием более </w:t>
      </w:r>
      <w:r w:rsidRPr="008F652F">
        <w:rPr>
          <w:sz w:val="28"/>
          <w:szCs w:val="28"/>
          <w:lang w:eastAsia="ar-SA"/>
        </w:rPr>
        <w:br/>
        <w:t>400 тыс. кур-несушек и более 3 млн. бройлеров в год, либо в одном туре (единовременная посадка).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11.1.3. Комплексы и фермы крупного рогатого скота более 2000 голов и более 6000 скотомест для молодняка.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11.1.4. Открытые хранилища навоза и помета.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11.2. КЛАСС </w:t>
      </w:r>
      <w:r w:rsidRPr="008F652F">
        <w:rPr>
          <w:sz w:val="28"/>
          <w:szCs w:val="28"/>
          <w:lang w:val="en-US" w:eastAsia="ar-SA"/>
        </w:rPr>
        <w:t>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11.2.1. Свинофермы от 4 до 12 тыс. голов.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11.2.2. Фермы крупного рогатого скота от 1200 до 2000 голов и </w:t>
      </w:r>
      <w:r w:rsidRPr="008F652F">
        <w:rPr>
          <w:sz w:val="28"/>
          <w:szCs w:val="28"/>
          <w:lang w:eastAsia="ar-SA"/>
        </w:rPr>
        <w:br/>
        <w:t>до 6000 скотомест для молодняка.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11.2.3. Фермы птицеводческие от 100 тыс. до 400 тыс. кур-несушек и </w:t>
      </w:r>
      <w:r w:rsidRPr="008F652F">
        <w:rPr>
          <w:sz w:val="28"/>
          <w:szCs w:val="28"/>
          <w:lang w:eastAsia="ar-SA"/>
        </w:rPr>
        <w:br/>
        <w:t>от 1 млн. до 3 млн. бройлеров в год, либо в одном туре (единовременная посадка).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11.2.4. Открытые хранилища биологически обработанной жидкой фракции навоза.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11.2.5. Закрытые хранилища навоза и помета (за исключением объектов, используемых для личных, бытовых, иных целей, не связанных с осуществлением предпринимательской деятельности).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11.2.6. Склады для хранения ядохимикатов и минеральных удобрений свыше 500 т.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11.2.7. Производства по обработке и протравлению семян.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11.2.8. Склады сжиженного аммиака.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11.2.9. Фермы овцеводческие, козоводческие более 30 тыс. голов.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11.2.10. Фермы звероводческие (норки, лисы и другие) более 30000 голов.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11.3. КЛАСС </w:t>
      </w:r>
      <w:r w:rsidRPr="008F652F">
        <w:rPr>
          <w:sz w:val="28"/>
          <w:szCs w:val="28"/>
          <w:lang w:val="en-US" w:eastAsia="ar-SA"/>
        </w:rPr>
        <w:t>III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11.3.1. Свинофермы до 4 тыс. голов.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11.3.2. Фермы крупного рогатого скота менее 1200 голов (всех специализаций), фермы коневодческие.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11.3.3. Фермы овцеводческие, козоводческие от 5000 до 30000 голов.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>11.3.4. Фермы птицеводческие до 100 тыс. кур-несушек и до 1 млн. бройлеров в год, либо в одном туре (единовременная посадка).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11.3.5. Площадки для буртования помета и навоза.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11.3.6. Склады для хранения ядохимикатов и минеральных удобрений более 50 т.</w:t>
      </w:r>
      <w:r w:rsidRPr="008F652F">
        <w:rPr>
          <w:color w:val="FF0000"/>
          <w:sz w:val="28"/>
          <w:szCs w:val="28"/>
          <w:lang w:eastAsia="ar-SA"/>
        </w:rPr>
        <w:t xml:space="preserve"> </w:t>
      </w:r>
      <w:r w:rsidRPr="008F652F">
        <w:rPr>
          <w:sz w:val="28"/>
          <w:szCs w:val="28"/>
          <w:lang w:eastAsia="ar-SA"/>
        </w:rPr>
        <w:t>до 500 т.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11.3.7. Обработка сельскохозяйственных угодий пестицидами с применением тракторов (от границ поля до населенного пункта).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11.3.8. Фермы звероводческие (норки, лисы и другие) от 5000 </w:t>
      </w:r>
      <w:r w:rsidRPr="008F652F">
        <w:rPr>
          <w:sz w:val="28"/>
          <w:szCs w:val="28"/>
          <w:lang w:eastAsia="ar-SA"/>
        </w:rPr>
        <w:br/>
        <w:t>до 30000 голов.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11.3.9. Гаражи и парки по ремонту, технологическому обслуживанию и хранению грузовых автомобилей и сельскохозяйственной техники с количеством постов более 10.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11.4. КЛАСС </w:t>
      </w:r>
      <w:r w:rsidRPr="008F652F">
        <w:rPr>
          <w:sz w:val="28"/>
          <w:szCs w:val="28"/>
          <w:lang w:val="en-US" w:eastAsia="ar-SA"/>
        </w:rPr>
        <w:t>IV</w:t>
      </w:r>
      <w:r w:rsidRPr="008F652F">
        <w:rPr>
          <w:sz w:val="28"/>
          <w:szCs w:val="28"/>
          <w:lang w:eastAsia="ar-SA"/>
        </w:rPr>
        <w:t xml:space="preserve">*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11.4.1. Фермы овцеводческие, козоводческие от 100 до 5000 голов.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11.4.2. Склады для хранения минеральных удобрений, ядохимикатов до 50 т.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11.4.3. Склады сухих минеральных удобрений и химических средств защиты растений.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11.4.4. Мелиоративные объекты с использованием животноводческих стоков.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11.4.5. Цехи по приготовлению кормов, включая использование пищевых отходов.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11.4.6. Хозяйства с содержанием животных (свинарники, коровники, питомники, конюшни) от 50 до 100 голов.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11.4.7. Склады горюче-смазочных материалов.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11.4.8. Фермы звероводческие (норки, лисы и другие) от 500 </w:t>
      </w:r>
      <w:r w:rsidRPr="008F652F">
        <w:rPr>
          <w:sz w:val="28"/>
          <w:szCs w:val="28"/>
          <w:lang w:eastAsia="ar-SA"/>
        </w:rPr>
        <w:br/>
        <w:t>до 5000 голов.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11.4.9. Гаражи и парки по ремонту, технологическому обслуживанию и хранению грузовых автомобилей и сельскохозяйственной техники с количеством постов до 10 включительно.</w:t>
      </w:r>
    </w:p>
    <w:p w:rsidR="00A2629D" w:rsidRPr="008F652F" w:rsidRDefault="00A2629D" w:rsidP="00A2629D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*Объекты, предусмотренные раздел</w:t>
      </w:r>
      <w:r>
        <w:rPr>
          <w:sz w:val="28"/>
          <w:szCs w:val="28"/>
          <w:lang w:eastAsia="ar-SA"/>
        </w:rPr>
        <w:t>ом</w:t>
      </w:r>
      <w:r w:rsidRPr="008F652F">
        <w:rPr>
          <w:sz w:val="28"/>
          <w:szCs w:val="28"/>
          <w:lang w:eastAsia="ar-SA"/>
        </w:rPr>
        <w:t xml:space="preserve"> 11.4 и размещенные на земельных участках, предоставленные гражданам для ведения садоводства, огородничества, личного подсобного хозяйства, не относятся к объектам </w:t>
      </w:r>
      <w:r w:rsidRPr="008F652F">
        <w:rPr>
          <w:sz w:val="28"/>
          <w:szCs w:val="28"/>
          <w:lang w:val="en-US" w:eastAsia="ar-SA"/>
        </w:rPr>
        <w:t>V</w:t>
      </w:r>
      <w:r w:rsidRPr="008F652F">
        <w:rPr>
          <w:sz w:val="28"/>
          <w:szCs w:val="28"/>
          <w:lang w:eastAsia="ar-SA"/>
        </w:rPr>
        <w:t xml:space="preserve"> класса опасности.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11.5. КЛАСС </w:t>
      </w:r>
      <w:r w:rsidRPr="008F652F">
        <w:rPr>
          <w:sz w:val="28"/>
          <w:szCs w:val="28"/>
          <w:lang w:val="en-US" w:eastAsia="ar-SA"/>
        </w:rPr>
        <w:t>V</w:t>
      </w:r>
      <w:r w:rsidRPr="008F652F">
        <w:rPr>
          <w:sz w:val="28"/>
          <w:szCs w:val="28"/>
          <w:lang w:eastAsia="ar-SA"/>
        </w:rPr>
        <w:t xml:space="preserve">*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11.5.1. Хранилища фруктов, овощей, картофеля, зерна площадью </w:t>
      </w:r>
      <w:r w:rsidRPr="008F652F">
        <w:rPr>
          <w:sz w:val="28"/>
          <w:szCs w:val="28"/>
          <w:lang w:eastAsia="ar-SA"/>
        </w:rPr>
        <w:br/>
        <w:t>от 300 кв. 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11.5.3. Хозяйства с содержанием животных (свинарники, коровники, питомники, конюшни) до 50 голов.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11.5.4. Тепличные и парниковые хозяйства.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11.5.5. Фермы звероводческие (норки, лисы и другие) до 500 голов.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11.5.6. Фермы овцеводческие, козоводческие до 100 голов.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*Объекты, предусмотренные раздел</w:t>
      </w:r>
      <w:r w:rsidR="00A2629D">
        <w:rPr>
          <w:sz w:val="28"/>
          <w:szCs w:val="28"/>
          <w:lang w:eastAsia="ar-SA"/>
        </w:rPr>
        <w:t>ом</w:t>
      </w:r>
      <w:r w:rsidRPr="008F652F">
        <w:rPr>
          <w:sz w:val="28"/>
          <w:szCs w:val="28"/>
          <w:lang w:eastAsia="ar-SA"/>
        </w:rPr>
        <w:t xml:space="preserve"> 11.5 и размещенные на земельных участках, предоставленные гражданам для ведения садоводства, </w:t>
      </w:r>
      <w:r w:rsidRPr="008F652F">
        <w:rPr>
          <w:sz w:val="28"/>
          <w:szCs w:val="28"/>
          <w:lang w:eastAsia="ar-SA"/>
        </w:rPr>
        <w:lastRenderedPageBreak/>
        <w:t xml:space="preserve">огородничества, личного подсобного хозяйства, не относятся к объектам </w:t>
      </w:r>
      <w:r w:rsidRPr="008F652F">
        <w:rPr>
          <w:sz w:val="28"/>
          <w:szCs w:val="28"/>
          <w:lang w:val="en-US" w:eastAsia="ar-SA"/>
        </w:rPr>
        <w:t>V</w:t>
      </w:r>
      <w:r w:rsidRPr="008F652F">
        <w:rPr>
          <w:sz w:val="28"/>
          <w:szCs w:val="28"/>
          <w:lang w:eastAsia="ar-SA"/>
        </w:rPr>
        <w:t xml:space="preserve"> класса опасности.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 Сооружения санитарно-технические, транспортной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инфраструктуры, объекты коммунального назначения, спорта,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торговли и оказания услуг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12.1. КЛАСС </w:t>
      </w:r>
      <w:r w:rsidRPr="008F652F">
        <w:rPr>
          <w:sz w:val="28"/>
          <w:szCs w:val="28"/>
          <w:lang w:val="en-US" w:eastAsia="ar-SA"/>
        </w:rPr>
        <w:t>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12.1.1. Объекты по размещению, обезвреживанию, обработке, захоронению отходов производства и потребления 1-2 классов опасности.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12.1.2. Объекты по утилизации, обезвреживанию, обработке отходов,</w:t>
      </w:r>
      <w:r w:rsidRPr="008F652F">
        <w:t xml:space="preserve"> </w:t>
      </w:r>
      <w:r w:rsidRPr="008F652F">
        <w:rPr>
          <w:sz w:val="28"/>
          <w:szCs w:val="28"/>
          <w:lang w:eastAsia="ar-SA"/>
        </w:rPr>
        <w:t>в том числе, участки по обращению с медицинскими отходами классов Б и В, оборудованные установкой для обезвреживания</w:t>
      </w:r>
      <w:r w:rsidRPr="008F652F">
        <w:rPr>
          <w:color w:val="FF0000"/>
          <w:sz w:val="28"/>
          <w:szCs w:val="28"/>
          <w:lang w:eastAsia="ar-SA"/>
        </w:rPr>
        <w:t xml:space="preserve"> </w:t>
      </w:r>
      <w:r w:rsidRPr="008F652F">
        <w:rPr>
          <w:sz w:val="28"/>
          <w:szCs w:val="28"/>
          <w:lang w:eastAsia="ar-SA"/>
        </w:rPr>
        <w:t xml:space="preserve">отходов методом сжигания, пиролиза, мощностью от 40 тыс. т/год.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12.1.3. Поля ассенизации и поля запахивания.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12.1.4. Сибиреязвенные скотомогильники, скотомогильники с захоронением в ямах.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12.1.5. Утильзаводы для ликвидации трупов животных и конфискатов.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12.1.6. Крематории, при количестве печей более одной.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12.1.7. Кладбища смешанного и традиционного захоронения площадью более 40 га.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12.1.8. Аэропорты, аэродромы государственной авиации, аэродромы экспериментальной авиации.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12.2. КЛАСС </w:t>
      </w:r>
      <w:r w:rsidRPr="008F652F">
        <w:rPr>
          <w:sz w:val="28"/>
          <w:szCs w:val="28"/>
          <w:lang w:val="en-US" w:eastAsia="ar-SA"/>
        </w:rPr>
        <w:t>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12.2.1. Объекты по размещению, обезвреживанию, обработке, захоронению токсичных отходов производства и потребления 3-4 классов опасности.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12.2.2. Объекты по утилизации, обезвреживанию, обработке отходов, в том числе, участки по обращению с медицинскими отходами классов Б и В, оборудованные установкой для обезвреживания</w:t>
      </w:r>
      <w:r w:rsidRPr="008F652F">
        <w:rPr>
          <w:color w:val="FF0000"/>
          <w:sz w:val="28"/>
          <w:szCs w:val="28"/>
          <w:lang w:eastAsia="ar-SA"/>
        </w:rPr>
        <w:t xml:space="preserve"> </w:t>
      </w:r>
      <w:r w:rsidRPr="008F652F">
        <w:rPr>
          <w:sz w:val="28"/>
          <w:szCs w:val="28"/>
          <w:lang w:eastAsia="ar-SA"/>
        </w:rPr>
        <w:t xml:space="preserve">отходов методом сжигания, пиролиза, мощностью до 40 тыс. т/год.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12.2.3. Объекты размещения твердых коммунальных отходов.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12.2.4. Скотомогильники с биологическими камерами.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12.2.5. Кладбища смешанного и традиционного захоронения площадью от 20 до 40 га.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12.2.6. Крематории с одной однокамерной печью.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12.3. КЛАСС </w:t>
      </w:r>
      <w:r w:rsidRPr="008F652F">
        <w:rPr>
          <w:sz w:val="28"/>
          <w:szCs w:val="28"/>
          <w:lang w:val="en-US" w:eastAsia="ar-SA"/>
        </w:rPr>
        <w:t>III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12.3.1. Кладбища смешанного и традиционного захоронения площадью от 10 до 20 га.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12.3.2. Участки для парникового и тепличных хозяйств с использованием отходов после их обезвреживания и/или утилизации.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12.3.3. Объекты по обезвреживанию, утилизации органических отходов, без навоза и фекалий, путем компостирования.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12.3.4. Объекты по обслуживанию грузовых автомобилей,</w:t>
      </w:r>
      <w:r w:rsidRPr="008F652F">
        <w:rPr>
          <w:color w:val="0070C0"/>
          <w:sz w:val="28"/>
          <w:szCs w:val="28"/>
          <w:lang w:eastAsia="ar-SA"/>
        </w:rPr>
        <w:t xml:space="preserve"> </w:t>
      </w:r>
      <w:r w:rsidRPr="008F652F">
        <w:rPr>
          <w:sz w:val="28"/>
          <w:szCs w:val="28"/>
          <w:lang w:eastAsia="ar-SA"/>
        </w:rPr>
        <w:t>дорожных машин</w:t>
      </w:r>
      <w:r w:rsidRPr="008F652F">
        <w:rPr>
          <w:color w:val="0070C0"/>
          <w:sz w:val="28"/>
          <w:szCs w:val="28"/>
          <w:lang w:eastAsia="ar-SA"/>
        </w:rPr>
        <w:t xml:space="preserve"> </w:t>
      </w:r>
      <w:r w:rsidRPr="008F652F">
        <w:rPr>
          <w:sz w:val="28"/>
          <w:szCs w:val="28"/>
          <w:lang w:eastAsia="ar-SA"/>
        </w:rPr>
        <w:t>с количеством постов более 10.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12.3.5. Автобусные и троллейбусные вокзалы.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>12.3.6. Автобусные и троллейбусные парки, автокомбинаты, трамвайные, метродепо (с ремонтной базой).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12.4. КЛАСС </w:t>
      </w:r>
      <w:r w:rsidRPr="008F652F">
        <w:rPr>
          <w:sz w:val="28"/>
          <w:szCs w:val="28"/>
          <w:lang w:val="en-US" w:eastAsia="ar-SA"/>
        </w:rPr>
        <w:t>IV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12.4.1. Объекты по обслуживанию грузовых автомобилей,</w:t>
      </w:r>
      <w:r w:rsidRPr="008F652F">
        <w:rPr>
          <w:color w:val="0070C0"/>
          <w:sz w:val="28"/>
          <w:szCs w:val="28"/>
          <w:lang w:eastAsia="ar-SA"/>
        </w:rPr>
        <w:t xml:space="preserve"> </w:t>
      </w:r>
      <w:r w:rsidRPr="008F652F">
        <w:rPr>
          <w:sz w:val="28"/>
          <w:szCs w:val="28"/>
          <w:lang w:eastAsia="ar-SA"/>
        </w:rPr>
        <w:t>дорожных машин,</w:t>
      </w:r>
      <w:r w:rsidRPr="008F652F">
        <w:rPr>
          <w:color w:val="0070C0"/>
          <w:sz w:val="28"/>
          <w:szCs w:val="28"/>
          <w:lang w:eastAsia="ar-SA"/>
        </w:rPr>
        <w:t xml:space="preserve"> </w:t>
      </w:r>
      <w:r w:rsidRPr="008F652F">
        <w:rPr>
          <w:sz w:val="28"/>
          <w:szCs w:val="28"/>
          <w:lang w:eastAsia="ar-SA"/>
        </w:rPr>
        <w:t>с количеством постов не более 10, таксомоторный парк, объекты по обслуживанию легковых автомобилей более 5 постов, в том числе с малярно-жестяными работами.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12.4.2. Механизированные транспортные парки по очистке города без ремонтной базы.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12.4.3. Стоянки (парки) грузового автотранспорта.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12.4.4. Автозаправочные станции для заправки транспортных средств жидким и газовым моторным топливом с наличием 4-х и более топливо-раздаточных колонок. </w:t>
      </w:r>
      <w:r w:rsidRPr="008F652F">
        <w:rPr>
          <w:color w:val="FF0000"/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12.4.5. Мойки автомобилей с количеством постов более 5.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12.4.6. Автобусные и троллейбусные парки до 300 машин.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12.4.7. Кинологические центры.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12.4.8. Мусороперегрузочные станции.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12.4.9. Кладбища смешанного и традиционного захоронения площадью 10 и менее га.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12.4.10. Криогенные автозаправочные станции, предназначенные только для заправки транспортных средств сжиженным природным газом и/или сжатым природным газом, получаемым путем регазификации на территории станции сжиженного природного газа, с объемом хранения сжиженного природного газа от 50 до 100 куб. м.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12.4.11. Оптовые рынки.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12.4.12. Отдельно стоящие открытые автостоянки (паркинги) вместимостью более 500 машиномест.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12.5. КЛАСС </w:t>
      </w:r>
      <w:r w:rsidRPr="008F652F">
        <w:rPr>
          <w:sz w:val="28"/>
          <w:szCs w:val="28"/>
          <w:lang w:val="en-US" w:eastAsia="ar-SA"/>
        </w:rPr>
        <w:t>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12.5.1. Общетоварные, специализированные, универсальные склады площадью от 300 кв. м.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12.5.2. Закрытые кладбища и мемориальные комплексы, кладбища с погребением после кремации, колумбарии, сельские кладбища.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12.5.3. Физкультурно-оздоровительные сооружения открытого типа с проведением спортивных игр со стационарными трибунами вместимостью от 1500 мест.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12.5.4. Объекты по обслуживанию легковых автомобилей с количеством постов от 2 до 5 постов (без малярно-жестяных работ), с проведением работ внутри объектов капитального строительства, зданий, строений, сооружений и исключением обслуживания автомобилей на прилегающей территории и/или территории, непосредственно прилегающей к зданиям.</w:t>
      </w:r>
      <w:r w:rsidRPr="008F652F">
        <w:rPr>
          <w:color w:val="FF0000"/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12.5.5. Отдельно стоящие гипермаркеты, супермаркеты, торговые комплексы и центры, торгово-развлекательные комплексы общей площадью более 2000 кв. м с открытыми автостоянками для автомобилей посетителей вместимостью более 100 машиномест, предприятия общественного питания </w:t>
      </w:r>
      <w:r w:rsidRPr="008F652F">
        <w:rPr>
          <w:sz w:val="28"/>
          <w:szCs w:val="28"/>
          <w:lang w:eastAsia="ar-SA"/>
        </w:rPr>
        <w:lastRenderedPageBreak/>
        <w:t>общей площадью более 500 кв. м, рынки продовольственных и промышленных товаров с открытыми автостоянками для автомобилей посетителей вместимостью более 100 машиномест.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12.5.6. Автозаправочные станции, предназначенные только для заправки легковых транспортных средств жидким моторным топливом, с наличием не более 3-х топливораздаточных колонок, в том числе с объектами обслуживания водителей и пассажиров (магазин сопутствующих товаров, кафе и санитарные узлы).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12.5.7. Мойка автомобилей с количеством постов не более 5 с проведением работ внутри объектов капитального строительства, зданий, строений. сооружений и исключением обслуживания автомобилей на прилегающей территории и/или территории, непосредственно прилегающей к зданиям.</w:t>
      </w:r>
      <w:r w:rsidRPr="008F652F">
        <w:rPr>
          <w:color w:val="FF0000"/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12.5.8. Химчистки мощностью от 200 кг в смену (от 600 кг/сутки).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12.5.9. Прачечные мощностью от 200 кг в смену (от 600 кг/сутки).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12.5.10. Автомобильные газонаполнительные компрессорные станции с компрессорами внутри помещения или внутри контейнеров с количеством заправок не более 500 автомобилей/сутки, в том числе с объектами обслуживания водителей и пассажиров (магазин сопутствующих товаров, кафе и санитарные узлы).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12.5.11. Криогенные автозаправочные станции, предназначенные только для заправки транспортных средств сжиженным природным газом и/или сжатым природным газом, получаемым путем регазификации на территории станции сжиженного природного газа, с объемом хранения сжиженного природного газа не более 50 куб. м, в том числе с объектами обслуживания водителей и пассажиров (магазин сопутствующих товаров, кафе и санитарные узлы).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12.5.12. Автомобильные газозаправочные станции, предназначенные только для заправки транспортных средств сжиженным углеводородным газом, в том числе с объектами обслуживания водителей и пассажиров (магазин сопутствующих товаров, кафе и санитарные узлы).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12.5.13. Объекты по обслуживанию легковых автомобилей, включая мойки с количеством постов до 2 (без малярно-жестяных работ), с проведением работ вне объектов капитального строительства, зданий, строений, сооружений и/или с обслуживанием автомобилей на прилегающей территории и/или территории, непосредственно прилегающей к зданиям.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12.5.14. Отдельно стоящие открытые автостоянки, паркинги вместимостью более 100 и до 500 машиномест.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12.5.15. Отдельно стоящие закрытые автостоянки, паркинги вместимостью более 500 машиномест.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12.5.16. Ветлечебницы с содержанием животных, виварии, питомники, пункты передержки животных.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13. Канализационные очистные сооружения.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13.1. КЛАСС </w:t>
      </w:r>
      <w:r w:rsidRPr="008F652F">
        <w:rPr>
          <w:sz w:val="28"/>
          <w:szCs w:val="28"/>
          <w:lang w:val="en-US" w:eastAsia="ar-SA"/>
        </w:rPr>
        <w:t>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13.1.1. Поля фильтрации и(или) поля орошения с расчетной производительностью очистных сооружений от 50,0 куб. м /сутки.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 xml:space="preserve">13.1.2. Сооружения для механической и биологической очистки с иловыми площадками для сброженных осадков, а также иловые площадки с расчетной производительностью очистных сооружений от 280 тыс. куб. м/сутки.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13.2. КЛАСС </w:t>
      </w:r>
      <w:r w:rsidRPr="008F652F">
        <w:rPr>
          <w:sz w:val="28"/>
          <w:szCs w:val="28"/>
          <w:lang w:val="en-US" w:eastAsia="ar-SA"/>
        </w:rPr>
        <w:t>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13.2.1. Сооружения для механической и биологической очистки с иловыми площадками для сброженных осадков, а также иловые площадки с расчетной производительностью очистных сооружений от 50,0 </w:t>
      </w:r>
      <w:r w:rsidRPr="008F652F">
        <w:rPr>
          <w:sz w:val="28"/>
          <w:szCs w:val="28"/>
          <w:lang w:eastAsia="ar-SA"/>
        </w:rPr>
        <w:br/>
        <w:t>до 280 тыс. куб. м/сутки.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13.2.2. Сооружения для механической и биологической очистки с термомеханической обработкой осадка в закрытых помещениях с расчетной производительностью очистных сооружений от 50,0 до 280 тыс. куб. м/сутки.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13.2.3. Поля фильтрации и(или) поля орошения с расчетной производительностью очистных сооружений от 5,0 до 50,0 тыс. куб. м/сутки.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13.3. КЛАСС </w:t>
      </w:r>
      <w:r w:rsidRPr="008F652F">
        <w:rPr>
          <w:sz w:val="28"/>
          <w:szCs w:val="28"/>
          <w:lang w:val="en-US" w:eastAsia="ar-SA"/>
        </w:rPr>
        <w:t>III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13.3.1. Сооружения для механической и биологической очистки с иловыми площадками для сброженных осадков, а также иловые площадки с расчетной производительностью очистных сооружений от 5,0 до 50,0 тыс. куб. м/сутки.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13.3.2. Сооружения для механической и биологической очистки с термомеханической обработкой осадка в закрытых помещениях с расчетной производительностью очистных сооружений от 5,0 до 50,0 тыс. куб. м/сутки.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13.3.3. Поля фильтрации и(или) поля орошения с расчетной производительностью очистных сооружений от 0,2 тыс. куб. м/сутки </w:t>
      </w:r>
      <w:r w:rsidRPr="008F652F">
        <w:rPr>
          <w:sz w:val="28"/>
          <w:szCs w:val="28"/>
          <w:lang w:eastAsia="ar-SA"/>
        </w:rPr>
        <w:br/>
        <w:t>до 5,0 тыс.м3/сутки.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13.3.4. Биологические пруды.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13.3.5. Сливные станции.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13.4. КЛАСС </w:t>
      </w:r>
      <w:r w:rsidRPr="008F652F">
        <w:rPr>
          <w:sz w:val="28"/>
          <w:szCs w:val="28"/>
          <w:lang w:val="en-US" w:eastAsia="ar-SA"/>
        </w:rPr>
        <w:t>IV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13.4.1. Сооружения для механической и биологической очистки с иловыми площадками для сброженных осадков, а также иловые площадки с расчетной производительностью очистных сооружений до 5,0 </w:t>
      </w:r>
      <w:r w:rsidRPr="008F652F">
        <w:rPr>
          <w:sz w:val="28"/>
          <w:szCs w:val="28"/>
          <w:lang w:eastAsia="ar-SA"/>
        </w:rPr>
        <w:br/>
        <w:t>тыс. куб. м/сутки.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13.4.2. Сооружения для механической и биологической очистки с термомеханической обработкой осадка в закрытых помещениях с расчетной производительностью очистных сооружений до 5,0 тыс. куб. м/сутки.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13.4.3. Поля фильтрации и(или) поля орошения с расчетной производительностью очистных сооружений до 0,2 тыс. куб. м/сутки, сооружений механической и биологической очистки сточных вод производительностью до 50 куб. м/сутки.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13.4.4. Очистные сооружений поверхностного стока открытого типа.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13.4.5. Снеготаялки, снегосплавные пункты.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13.5. КЛАСС </w:t>
      </w:r>
      <w:r w:rsidRPr="008F652F">
        <w:rPr>
          <w:sz w:val="28"/>
          <w:szCs w:val="28"/>
          <w:lang w:val="en-US" w:eastAsia="ar-SA"/>
        </w:rPr>
        <w:t>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>13.5.1. Насосные станции и аварийно-регулирующие резервуары, локальные очистные сооружения производительностью от 1000 куб. м/сутки.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13.5.2. Поля подземной фильтрации пропускной способностью </w:t>
      </w:r>
      <w:r w:rsidRPr="008F652F">
        <w:rPr>
          <w:sz w:val="28"/>
          <w:szCs w:val="28"/>
          <w:lang w:eastAsia="ar-SA"/>
        </w:rPr>
        <w:br/>
        <w:t>до 15 куб. м/сутки.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13.5.3. Очистные сооружений поверхностного стока закрытого типа.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 Склады, причалы и места перегрузки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и хранения грузов, производства фумигации грузов и судов,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газовой дезинфекции, дератизации и дезинсекции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14.1. КЛАСС </w:t>
      </w:r>
      <w:r w:rsidRPr="008F652F">
        <w:rPr>
          <w:sz w:val="28"/>
          <w:szCs w:val="28"/>
          <w:lang w:val="en-US" w:eastAsia="ar-SA"/>
        </w:rPr>
        <w:t>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14.1.1. Открытые склады и места разгрузки апатитного концентрата, фосфоритной муки, цементов и других пылящих грузов при грузообороте более 150 тыс. т/год без транспортно-технологических схем с применением складских элеваторов и пневмотранспортных или других установок, исключающих вынос пыли грузов во внешнюю среду.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14.1.2. Места перегрузки и хранения жидких химических грузов из сжиженных газов (метан, пропан, аммиак, хлор и другие), места перегрузки и хранения сжиженного природного газа объемом от 1000 куб. м, производственных соединений галогенов, серы, азота, углеводородов (метанол, бензол, толуол и другие), спиртов, альдегидов и других соединений.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14.1.3. Зачистные и промывочно-пропарочные станции, дезинфекционно-промывочные предприятия, пункты зачистки судов, цистерн, приемно-очистные сооружения, служащие для приема балластных и промывочно-нефтесодержащих вод со специализированных плавсборщиков.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14.1.4. Причалы и места производства фумигации грузов и судов, газовой дезинфекции, дератизации и дезинсекции.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14.2. КЛАСС </w:t>
      </w:r>
      <w:r w:rsidRPr="008F652F">
        <w:rPr>
          <w:sz w:val="28"/>
          <w:szCs w:val="28"/>
          <w:lang w:val="en-US" w:eastAsia="ar-SA"/>
        </w:rPr>
        <w:t>II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14.2.1. Открытые склады и места разгрузки апатитного концентрата, фосфоритной муки, цементов и других пылящих грузов при грузообороте менее 150 тыс. т/год без транспортно-технологических схем с применением складских элеваторов и пневмотранспортных или других установок, исключающих вынос пыли грузов во внешнюю среду.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14.2.2. Открытые склады и места перегрузки угля.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14.2.3. Открытые склады и места перегрузки минеральных удобрений, асбеста, извести, руд (кроме радиоактивных) и других минералов (серы, серного колчедана, гипса и других).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14.2.4. Места перегрузки и хранения сырой нефти, битума, мазута и других вязких нефтепродуктов и химических грузов, места перегрузки и хранения сжиженного природного газа объемом от 550 до 1000 куб. 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14.2.5. Открытые и закрытые склады и места перегрузки пека и пекосодержащих грузов.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14.2.6. Места хранения и перегрузки деревянных шпал, пропитанных антисептиками.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14.2.7. Санитарно-карантинные станции.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14.3. КЛАСС </w:t>
      </w:r>
      <w:r w:rsidRPr="008F652F">
        <w:rPr>
          <w:sz w:val="28"/>
          <w:szCs w:val="28"/>
          <w:lang w:val="en-US" w:eastAsia="ar-SA"/>
        </w:rPr>
        <w:t>III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14.3.1. Открытые склады и места разгрузки и погрузки пылящих грузов (апатитного концентрата, фосфоритной муки, цемента и других) при грузообороте менее 5 тыс. т/год без транспортно-технологических схем с применением складских элеваторов и пневмотранспортных или других установок, исключающих вынос пыли грузов во внешнюю среду.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14.3.2. Закрытые склады, места перегрузки и хранения затаренного химического груза (удобрений, органических растворителей, кислот и других веществ).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14.3.3. Наземные склады и открытые места отгрузки магнезита, доломита и других пылящих грузов.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14.3.4. Склады пылящих и жидких грузов (аммиачной воды, удобрений, кальцинированной соды, лакокрасочных материалов и других).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14.3.5. Открытые наземные склады и места разгрузки сухого песка, гравия, камня и других минерально-строительных материалов.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14.3.6. Склады и участки перегрузки шрота, жмыха, копры и другой пылящей растительной продукции открытым способом.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14.3.7. Склады, перегрузка и хранение утильсырья.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14.3.8. Склады, перегрузка и хранение мокросоленых необработанных кож (более 200 штук) и другого сырья животного происхождения.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14.3.9. Участки постоянной перегрузки скота, животных и птиц.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14.3.10. Склады и перегрузка рыбы, рыбопродуктов и продуктов китобойного промысла.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14.3.11. Места перегрузки и хранения сжиженного природного газа объемом от 250 до 550 куб. 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14.4. КЛАСС </w:t>
      </w:r>
      <w:r w:rsidRPr="008F652F">
        <w:rPr>
          <w:sz w:val="28"/>
          <w:szCs w:val="28"/>
          <w:lang w:val="en-US" w:eastAsia="ar-SA"/>
        </w:rPr>
        <w:t>IV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14.4.1. Склады и перегрузка кожсырья (в том числе мокросоленых кож до 200 штук).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14.4.2. Склады и открытые места разгрузки зерна.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14.4.3. Склады и открытые места разгрузки поваренной соли.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14.4.4. Склады и открытые места разгрузки шерсти, волоса, щетины и другой аналогичной продукции.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14.4.5. Транспортно-технические схемы перегрузки и хранения апатитового концентрата, фосфоритной муки, цемента и других пылящих грузов, перевозимых навалом, с применением складских элеваторов и пневмотранспортных или других установок и хранилищ, исключающих вынос пыли во внешнюю среду.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14.4.6. Места перегрузки и хранения сжиженного природного газа объемом от 50 до 250 куб. м.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14.4.7:</w:t>
      </w:r>
      <w:r w:rsidRPr="008F652F">
        <w:rPr>
          <w:sz w:val="28"/>
          <w:szCs w:val="28"/>
        </w:rPr>
        <w:t xml:space="preserve"> Места перегрузки и хранения бензина, дизельного топлива, авиационного топлива и других светлых нефтепродуктов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 xml:space="preserve">14.5. КЛАСС </w:t>
      </w:r>
      <w:r w:rsidRPr="008F652F">
        <w:rPr>
          <w:sz w:val="28"/>
          <w:szCs w:val="28"/>
          <w:lang w:val="en-US" w:eastAsia="ar-SA"/>
        </w:rPr>
        <w:t>V</w:t>
      </w:r>
      <w:r w:rsidRPr="008F652F">
        <w:rPr>
          <w:sz w:val="28"/>
          <w:szCs w:val="28"/>
          <w:lang w:eastAsia="ar-SA"/>
        </w:rPr>
        <w:t xml:space="preserve"> 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14.5.1. Открытые склады и перегрузка увлажненных минерально-строительных материалов (песка, гравия, щебня, камней и других).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lastRenderedPageBreak/>
        <w:t>14.5.2. Участки хранения и перегрузки прессованного жмыха, сена, соломы, табачно-махорочных изделий и других.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14.5.3. Участки перегрузки пищевых продуктов (мясных, молочных, кондитерских), овощей, фруктов, напитков и других.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14.5.4. Участки хранения и налива пищевых грузов (вино, масло, соки).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14.5.5. Участки разгрузки и погрузки рефрижераторных судов и вагонов.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14.5.6. Речные причалы.</w:t>
      </w:r>
    </w:p>
    <w:p w:rsidR="00C7705B" w:rsidRPr="008F652F" w:rsidRDefault="00C7705B" w:rsidP="00C770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652F">
        <w:rPr>
          <w:sz w:val="28"/>
          <w:szCs w:val="28"/>
          <w:lang w:eastAsia="ar-SA"/>
        </w:rPr>
        <w:t>14.5.7. Места перегрузки и хранения сжиженного природного газа объемом до 50 куб. м.».</w:t>
      </w:r>
    </w:p>
    <w:p w:rsidR="00C7705B" w:rsidRPr="008F652F" w:rsidRDefault="00C7705B" w:rsidP="00C7705B">
      <w:pPr>
        <w:ind w:firstLine="709"/>
        <w:jc w:val="both"/>
        <w:rPr>
          <w:sz w:val="28"/>
          <w:szCs w:val="28"/>
        </w:rPr>
      </w:pPr>
    </w:p>
    <w:p w:rsidR="00C7705B" w:rsidRPr="008F652F" w:rsidRDefault="00C7705B" w:rsidP="00C770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7705B" w:rsidRPr="008F652F" w:rsidRDefault="00C7705B" w:rsidP="00C7705B"/>
    <w:p w:rsidR="00F24F94" w:rsidRPr="008F652F" w:rsidRDefault="00F24F94" w:rsidP="000D4F98">
      <w:pPr>
        <w:pStyle w:val="ConsPlusNormal"/>
        <w:ind w:left="-709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24F94" w:rsidRPr="008F652F" w:rsidSect="004B26B5">
      <w:headerReference w:type="even" r:id="rId9"/>
      <w:head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FA" w:rsidRDefault="00DC1EFA" w:rsidP="00E608DB">
      <w:r>
        <w:separator/>
      </w:r>
    </w:p>
  </w:endnote>
  <w:endnote w:type="continuationSeparator" w:id="0">
    <w:p w:rsidR="00DC1EFA" w:rsidRDefault="00DC1EFA" w:rsidP="00E6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FA" w:rsidRDefault="00DC1EFA" w:rsidP="00E608DB">
      <w:r>
        <w:separator/>
      </w:r>
    </w:p>
  </w:footnote>
  <w:footnote w:type="continuationSeparator" w:id="0">
    <w:p w:rsidR="00DC1EFA" w:rsidRDefault="00DC1EFA" w:rsidP="00E608DB">
      <w:r>
        <w:continuationSeparator/>
      </w:r>
    </w:p>
  </w:footnote>
  <w:footnote w:id="1">
    <w:p w:rsidR="00000000" w:rsidRDefault="000D4F98" w:rsidP="00813D07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E61178">
        <w:t xml:space="preserve">Утверждены постановлением Главного государственного санитарного врача Российской Федерации </w:t>
      </w:r>
      <w:r w:rsidR="002E6CFE" w:rsidRPr="002E6CFE">
        <w:t xml:space="preserve">от 25.09.2007 </w:t>
      </w:r>
      <w:r w:rsidR="002E6CFE">
        <w:t>№</w:t>
      </w:r>
      <w:r w:rsidR="002E6CFE" w:rsidRPr="002E6CFE">
        <w:t xml:space="preserve"> 74</w:t>
      </w:r>
      <w:r w:rsidRPr="00E61178">
        <w:t xml:space="preserve"> (зарегистрировано Минюстом России </w:t>
      </w:r>
      <w:r w:rsidR="002E6CFE">
        <w:t>25.01.2008</w:t>
      </w:r>
      <w:r w:rsidRPr="002E6CFE">
        <w:t>,</w:t>
      </w:r>
      <w:r w:rsidRPr="00E61178">
        <w:t xml:space="preserve"> регистрационный номер </w:t>
      </w:r>
      <w:r w:rsidR="002E6CFE" w:rsidRPr="002E6CFE">
        <w:t>10995</w:t>
      </w:r>
      <w:r w:rsidRPr="00E61178">
        <w:t>)</w:t>
      </w:r>
      <w:r w:rsidR="005A31A6">
        <w:t xml:space="preserve">, с изменениями, внесенными </w:t>
      </w:r>
      <w:r w:rsidR="005851A4">
        <w:t xml:space="preserve">постановлениями Главного государственного санитарного врача Российской Федерации от 10.04.2008 № 25 (зарегистрировано Минюстом России 07.05.2008, регистрационный номер 11637), </w:t>
      </w:r>
      <w:r w:rsidR="002C0B4E">
        <w:t>от 06.10.2009 № 61 (зарегистрировано Минюстом России 27.10.2009, регистрационный номер 15115), от 09.09.2010 № 122 (зарегистрировано Минюстом России 12.10.2010, регистрационный номер 18699), от 25.04.2014 № 31 (зарегистрировано Минюстом России 20.05.2014, регистрационный номер 32330).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98" w:rsidRDefault="000D4F9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0B4E">
      <w:rPr>
        <w:noProof/>
      </w:rPr>
      <w:t>2</w:t>
    </w:r>
    <w:r>
      <w:fldChar w:fldCharType="end"/>
    </w:r>
  </w:p>
  <w:p w:rsidR="000D4F98" w:rsidRDefault="000D4F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B5" w:rsidRDefault="004B26B5">
    <w:pPr>
      <w:pStyle w:val="a3"/>
      <w:jc w:val="center"/>
    </w:pPr>
  </w:p>
  <w:p w:rsidR="004B26B5" w:rsidRDefault="004B26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9D" w:rsidRDefault="00355B9D" w:rsidP="00E60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B9D" w:rsidRDefault="00355B9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9D" w:rsidRDefault="00355B9D" w:rsidP="00E60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17C">
      <w:rPr>
        <w:rStyle w:val="a5"/>
        <w:noProof/>
      </w:rPr>
      <w:t>2</w:t>
    </w:r>
    <w:r>
      <w:rPr>
        <w:rStyle w:val="a5"/>
      </w:rPr>
      <w:fldChar w:fldCharType="end"/>
    </w:r>
  </w:p>
  <w:p w:rsidR="00355B9D" w:rsidRDefault="00355B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34260"/>
    <w:multiLevelType w:val="multilevel"/>
    <w:tmpl w:val="08F03FB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5BA16C17"/>
    <w:multiLevelType w:val="multilevel"/>
    <w:tmpl w:val="F3D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0226F"/>
    <w:multiLevelType w:val="hybridMultilevel"/>
    <w:tmpl w:val="AAAE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DB"/>
    <w:rsid w:val="00001D07"/>
    <w:rsid w:val="00004E7D"/>
    <w:rsid w:val="00010EC3"/>
    <w:rsid w:val="00011E3E"/>
    <w:rsid w:val="000219F9"/>
    <w:rsid w:val="00024714"/>
    <w:rsid w:val="00032BF8"/>
    <w:rsid w:val="00036341"/>
    <w:rsid w:val="00044C88"/>
    <w:rsid w:val="000458AD"/>
    <w:rsid w:val="0004701C"/>
    <w:rsid w:val="00050A0B"/>
    <w:rsid w:val="0005283E"/>
    <w:rsid w:val="00053818"/>
    <w:rsid w:val="00054F98"/>
    <w:rsid w:val="000574D5"/>
    <w:rsid w:val="000626B8"/>
    <w:rsid w:val="00062F13"/>
    <w:rsid w:val="00063474"/>
    <w:rsid w:val="000649C1"/>
    <w:rsid w:val="000678A8"/>
    <w:rsid w:val="000711DD"/>
    <w:rsid w:val="00071CB4"/>
    <w:rsid w:val="00075ACE"/>
    <w:rsid w:val="0008128D"/>
    <w:rsid w:val="000835AA"/>
    <w:rsid w:val="00084CD3"/>
    <w:rsid w:val="00085A30"/>
    <w:rsid w:val="00085F83"/>
    <w:rsid w:val="00086FD8"/>
    <w:rsid w:val="000910D7"/>
    <w:rsid w:val="0009173E"/>
    <w:rsid w:val="000A067E"/>
    <w:rsid w:val="000A0E8E"/>
    <w:rsid w:val="000A18E6"/>
    <w:rsid w:val="000A3378"/>
    <w:rsid w:val="000A77D5"/>
    <w:rsid w:val="000B2D32"/>
    <w:rsid w:val="000B3903"/>
    <w:rsid w:val="000B3B00"/>
    <w:rsid w:val="000B4F93"/>
    <w:rsid w:val="000B52CF"/>
    <w:rsid w:val="000B6D96"/>
    <w:rsid w:val="000B73EA"/>
    <w:rsid w:val="000B741A"/>
    <w:rsid w:val="000D3012"/>
    <w:rsid w:val="000D33DD"/>
    <w:rsid w:val="000D4F98"/>
    <w:rsid w:val="000E0430"/>
    <w:rsid w:val="000E1D76"/>
    <w:rsid w:val="000E6D44"/>
    <w:rsid w:val="000F11EF"/>
    <w:rsid w:val="000F161A"/>
    <w:rsid w:val="000F1F02"/>
    <w:rsid w:val="000F45A8"/>
    <w:rsid w:val="000F4B1B"/>
    <w:rsid w:val="000F5238"/>
    <w:rsid w:val="00100C14"/>
    <w:rsid w:val="0011027C"/>
    <w:rsid w:val="001155E9"/>
    <w:rsid w:val="00120B78"/>
    <w:rsid w:val="00121180"/>
    <w:rsid w:val="00121235"/>
    <w:rsid w:val="00123DDF"/>
    <w:rsid w:val="00125854"/>
    <w:rsid w:val="0012605D"/>
    <w:rsid w:val="001301E9"/>
    <w:rsid w:val="00137DDA"/>
    <w:rsid w:val="0014137A"/>
    <w:rsid w:val="0014285B"/>
    <w:rsid w:val="00142A71"/>
    <w:rsid w:val="001434A4"/>
    <w:rsid w:val="00146BCD"/>
    <w:rsid w:val="0015022D"/>
    <w:rsid w:val="00150340"/>
    <w:rsid w:val="00150E7F"/>
    <w:rsid w:val="00153C01"/>
    <w:rsid w:val="00156772"/>
    <w:rsid w:val="001575A9"/>
    <w:rsid w:val="00161251"/>
    <w:rsid w:val="00164018"/>
    <w:rsid w:val="00164CDC"/>
    <w:rsid w:val="00165346"/>
    <w:rsid w:val="00165BFC"/>
    <w:rsid w:val="001679BC"/>
    <w:rsid w:val="0017042F"/>
    <w:rsid w:val="00174594"/>
    <w:rsid w:val="001778A6"/>
    <w:rsid w:val="0018243E"/>
    <w:rsid w:val="001836EC"/>
    <w:rsid w:val="00184E31"/>
    <w:rsid w:val="0018564B"/>
    <w:rsid w:val="001921FC"/>
    <w:rsid w:val="001958AB"/>
    <w:rsid w:val="001977D8"/>
    <w:rsid w:val="00197E45"/>
    <w:rsid w:val="001A02EB"/>
    <w:rsid w:val="001A118E"/>
    <w:rsid w:val="001A2569"/>
    <w:rsid w:val="001A3462"/>
    <w:rsid w:val="001A4B72"/>
    <w:rsid w:val="001A5DD4"/>
    <w:rsid w:val="001A6381"/>
    <w:rsid w:val="001A72A3"/>
    <w:rsid w:val="001A78A1"/>
    <w:rsid w:val="001B2387"/>
    <w:rsid w:val="001B6751"/>
    <w:rsid w:val="001B6D48"/>
    <w:rsid w:val="001B7102"/>
    <w:rsid w:val="001C1668"/>
    <w:rsid w:val="001C5804"/>
    <w:rsid w:val="001C7489"/>
    <w:rsid w:val="001D50FB"/>
    <w:rsid w:val="001D7B2C"/>
    <w:rsid w:val="001E0AD8"/>
    <w:rsid w:val="001E23B8"/>
    <w:rsid w:val="001E3310"/>
    <w:rsid w:val="001E3B68"/>
    <w:rsid w:val="001F4ABF"/>
    <w:rsid w:val="001F5C54"/>
    <w:rsid w:val="00200C8D"/>
    <w:rsid w:val="0020136E"/>
    <w:rsid w:val="00201C55"/>
    <w:rsid w:val="0020725A"/>
    <w:rsid w:val="00210938"/>
    <w:rsid w:val="00213928"/>
    <w:rsid w:val="00213F81"/>
    <w:rsid w:val="0021745D"/>
    <w:rsid w:val="002176A0"/>
    <w:rsid w:val="00223245"/>
    <w:rsid w:val="0022380E"/>
    <w:rsid w:val="00227FDA"/>
    <w:rsid w:val="00235C10"/>
    <w:rsid w:val="002433E1"/>
    <w:rsid w:val="00247596"/>
    <w:rsid w:val="00252711"/>
    <w:rsid w:val="0025362C"/>
    <w:rsid w:val="002536D6"/>
    <w:rsid w:val="002542F3"/>
    <w:rsid w:val="00254AEF"/>
    <w:rsid w:val="00254D24"/>
    <w:rsid w:val="00255DED"/>
    <w:rsid w:val="00256128"/>
    <w:rsid w:val="002575A3"/>
    <w:rsid w:val="00261E96"/>
    <w:rsid w:val="0026340E"/>
    <w:rsid w:val="00263575"/>
    <w:rsid w:val="0026458F"/>
    <w:rsid w:val="0026611D"/>
    <w:rsid w:val="002814DE"/>
    <w:rsid w:val="0028362F"/>
    <w:rsid w:val="00287253"/>
    <w:rsid w:val="00287A61"/>
    <w:rsid w:val="00292734"/>
    <w:rsid w:val="002A0F68"/>
    <w:rsid w:val="002A27AE"/>
    <w:rsid w:val="002A3966"/>
    <w:rsid w:val="002A4CBF"/>
    <w:rsid w:val="002A5EFF"/>
    <w:rsid w:val="002B0440"/>
    <w:rsid w:val="002B44D3"/>
    <w:rsid w:val="002B5180"/>
    <w:rsid w:val="002B6D36"/>
    <w:rsid w:val="002B7011"/>
    <w:rsid w:val="002C0B4E"/>
    <w:rsid w:val="002C1BB6"/>
    <w:rsid w:val="002C2B27"/>
    <w:rsid w:val="002C32C1"/>
    <w:rsid w:val="002C56D6"/>
    <w:rsid w:val="002C6582"/>
    <w:rsid w:val="002D24F8"/>
    <w:rsid w:val="002D293A"/>
    <w:rsid w:val="002D6DFF"/>
    <w:rsid w:val="002E0B8B"/>
    <w:rsid w:val="002E1835"/>
    <w:rsid w:val="002E19F8"/>
    <w:rsid w:val="002E3C09"/>
    <w:rsid w:val="002E63B5"/>
    <w:rsid w:val="002E6CFE"/>
    <w:rsid w:val="002F0E8D"/>
    <w:rsid w:val="002F3994"/>
    <w:rsid w:val="002F606F"/>
    <w:rsid w:val="002F7D99"/>
    <w:rsid w:val="003102B4"/>
    <w:rsid w:val="003122BA"/>
    <w:rsid w:val="0031248C"/>
    <w:rsid w:val="00313082"/>
    <w:rsid w:val="003130C6"/>
    <w:rsid w:val="00314330"/>
    <w:rsid w:val="00315939"/>
    <w:rsid w:val="003161B5"/>
    <w:rsid w:val="00320702"/>
    <w:rsid w:val="00320AA5"/>
    <w:rsid w:val="00323C3A"/>
    <w:rsid w:val="00324D46"/>
    <w:rsid w:val="00327C79"/>
    <w:rsid w:val="00327F44"/>
    <w:rsid w:val="00330F39"/>
    <w:rsid w:val="003312AA"/>
    <w:rsid w:val="00331D13"/>
    <w:rsid w:val="003328DC"/>
    <w:rsid w:val="00332D5A"/>
    <w:rsid w:val="00335611"/>
    <w:rsid w:val="00340B68"/>
    <w:rsid w:val="003420C9"/>
    <w:rsid w:val="003445D8"/>
    <w:rsid w:val="003450DC"/>
    <w:rsid w:val="0035020B"/>
    <w:rsid w:val="0035028F"/>
    <w:rsid w:val="0035083C"/>
    <w:rsid w:val="003526FD"/>
    <w:rsid w:val="00355B9D"/>
    <w:rsid w:val="003562E0"/>
    <w:rsid w:val="00360726"/>
    <w:rsid w:val="00360A49"/>
    <w:rsid w:val="0036323B"/>
    <w:rsid w:val="00363D72"/>
    <w:rsid w:val="003645F0"/>
    <w:rsid w:val="0037291D"/>
    <w:rsid w:val="00375626"/>
    <w:rsid w:val="003764D9"/>
    <w:rsid w:val="003764E7"/>
    <w:rsid w:val="0038026B"/>
    <w:rsid w:val="0038698C"/>
    <w:rsid w:val="0038765A"/>
    <w:rsid w:val="00387CC4"/>
    <w:rsid w:val="003944F3"/>
    <w:rsid w:val="0039487E"/>
    <w:rsid w:val="00394C36"/>
    <w:rsid w:val="00395C21"/>
    <w:rsid w:val="0039679C"/>
    <w:rsid w:val="0039718A"/>
    <w:rsid w:val="003A197D"/>
    <w:rsid w:val="003A7F2B"/>
    <w:rsid w:val="003B1FA7"/>
    <w:rsid w:val="003B3277"/>
    <w:rsid w:val="003B39BA"/>
    <w:rsid w:val="003B3B62"/>
    <w:rsid w:val="003B5A9D"/>
    <w:rsid w:val="003B66AD"/>
    <w:rsid w:val="003C0B53"/>
    <w:rsid w:val="003C11E1"/>
    <w:rsid w:val="003C6F06"/>
    <w:rsid w:val="003D0B76"/>
    <w:rsid w:val="003D6CB2"/>
    <w:rsid w:val="003D71A6"/>
    <w:rsid w:val="003E1124"/>
    <w:rsid w:val="003E1FB6"/>
    <w:rsid w:val="003E67D8"/>
    <w:rsid w:val="003E70CC"/>
    <w:rsid w:val="003E77F6"/>
    <w:rsid w:val="003F24B3"/>
    <w:rsid w:val="003F5795"/>
    <w:rsid w:val="003F6624"/>
    <w:rsid w:val="00401531"/>
    <w:rsid w:val="004128C2"/>
    <w:rsid w:val="00422DD6"/>
    <w:rsid w:val="0042535E"/>
    <w:rsid w:val="004265FD"/>
    <w:rsid w:val="00427E74"/>
    <w:rsid w:val="00440A6E"/>
    <w:rsid w:val="00440E11"/>
    <w:rsid w:val="00442B86"/>
    <w:rsid w:val="00442D34"/>
    <w:rsid w:val="00443C5A"/>
    <w:rsid w:val="00447D05"/>
    <w:rsid w:val="00447E85"/>
    <w:rsid w:val="00451B79"/>
    <w:rsid w:val="00452009"/>
    <w:rsid w:val="004601F6"/>
    <w:rsid w:val="0046132B"/>
    <w:rsid w:val="00461E3B"/>
    <w:rsid w:val="00467546"/>
    <w:rsid w:val="00471999"/>
    <w:rsid w:val="0047303C"/>
    <w:rsid w:val="00473A23"/>
    <w:rsid w:val="00476586"/>
    <w:rsid w:val="00482B4A"/>
    <w:rsid w:val="00483665"/>
    <w:rsid w:val="00483682"/>
    <w:rsid w:val="004847E8"/>
    <w:rsid w:val="00490613"/>
    <w:rsid w:val="00492E1A"/>
    <w:rsid w:val="00494253"/>
    <w:rsid w:val="004947B2"/>
    <w:rsid w:val="0049664F"/>
    <w:rsid w:val="00496BB6"/>
    <w:rsid w:val="004A1F80"/>
    <w:rsid w:val="004A2230"/>
    <w:rsid w:val="004A4E76"/>
    <w:rsid w:val="004B20E7"/>
    <w:rsid w:val="004B2157"/>
    <w:rsid w:val="004B26B5"/>
    <w:rsid w:val="004B3212"/>
    <w:rsid w:val="004B39AD"/>
    <w:rsid w:val="004C1109"/>
    <w:rsid w:val="004C319D"/>
    <w:rsid w:val="004C77AB"/>
    <w:rsid w:val="004D1BE2"/>
    <w:rsid w:val="004D45CE"/>
    <w:rsid w:val="004D51E0"/>
    <w:rsid w:val="004D76D5"/>
    <w:rsid w:val="004E0A41"/>
    <w:rsid w:val="004E4253"/>
    <w:rsid w:val="004E6756"/>
    <w:rsid w:val="004E7382"/>
    <w:rsid w:val="004F4221"/>
    <w:rsid w:val="004F56B3"/>
    <w:rsid w:val="005002EF"/>
    <w:rsid w:val="005021D6"/>
    <w:rsid w:val="005022DD"/>
    <w:rsid w:val="00502C95"/>
    <w:rsid w:val="0050446B"/>
    <w:rsid w:val="005051E9"/>
    <w:rsid w:val="00507ED8"/>
    <w:rsid w:val="00512181"/>
    <w:rsid w:val="00512871"/>
    <w:rsid w:val="00513BC1"/>
    <w:rsid w:val="005142EC"/>
    <w:rsid w:val="00515144"/>
    <w:rsid w:val="00516789"/>
    <w:rsid w:val="005244F7"/>
    <w:rsid w:val="00525718"/>
    <w:rsid w:val="00530805"/>
    <w:rsid w:val="00531EAD"/>
    <w:rsid w:val="00534608"/>
    <w:rsid w:val="00535C3C"/>
    <w:rsid w:val="00537B70"/>
    <w:rsid w:val="005437DC"/>
    <w:rsid w:val="00553E5A"/>
    <w:rsid w:val="00560A7B"/>
    <w:rsid w:val="00561112"/>
    <w:rsid w:val="00564A5A"/>
    <w:rsid w:val="00566639"/>
    <w:rsid w:val="00567126"/>
    <w:rsid w:val="0057006B"/>
    <w:rsid w:val="0057063B"/>
    <w:rsid w:val="00570809"/>
    <w:rsid w:val="00576DDE"/>
    <w:rsid w:val="0058164E"/>
    <w:rsid w:val="00584D4C"/>
    <w:rsid w:val="005851A4"/>
    <w:rsid w:val="00586BDA"/>
    <w:rsid w:val="0059232A"/>
    <w:rsid w:val="00593B94"/>
    <w:rsid w:val="00594DA2"/>
    <w:rsid w:val="005A31A6"/>
    <w:rsid w:val="005A5DBB"/>
    <w:rsid w:val="005B0D7D"/>
    <w:rsid w:val="005C703A"/>
    <w:rsid w:val="005D25D8"/>
    <w:rsid w:val="005D2AA8"/>
    <w:rsid w:val="005D60CC"/>
    <w:rsid w:val="005D6169"/>
    <w:rsid w:val="005D6E43"/>
    <w:rsid w:val="005D74F8"/>
    <w:rsid w:val="005D7DC8"/>
    <w:rsid w:val="005E2546"/>
    <w:rsid w:val="005E611F"/>
    <w:rsid w:val="005F18F2"/>
    <w:rsid w:val="005F2C12"/>
    <w:rsid w:val="005F3BD2"/>
    <w:rsid w:val="00601CF8"/>
    <w:rsid w:val="00601ED7"/>
    <w:rsid w:val="006051E6"/>
    <w:rsid w:val="00607C2F"/>
    <w:rsid w:val="00610556"/>
    <w:rsid w:val="0061580E"/>
    <w:rsid w:val="00616C8D"/>
    <w:rsid w:val="00616F77"/>
    <w:rsid w:val="00617319"/>
    <w:rsid w:val="00617E91"/>
    <w:rsid w:val="0062040C"/>
    <w:rsid w:val="0062185A"/>
    <w:rsid w:val="00621CB0"/>
    <w:rsid w:val="00624807"/>
    <w:rsid w:val="0062620E"/>
    <w:rsid w:val="00630543"/>
    <w:rsid w:val="00631B65"/>
    <w:rsid w:val="0063763C"/>
    <w:rsid w:val="00637669"/>
    <w:rsid w:val="00643078"/>
    <w:rsid w:val="00643455"/>
    <w:rsid w:val="006443A1"/>
    <w:rsid w:val="00644D93"/>
    <w:rsid w:val="006464B0"/>
    <w:rsid w:val="00652F68"/>
    <w:rsid w:val="00654877"/>
    <w:rsid w:val="006735B0"/>
    <w:rsid w:val="00674F02"/>
    <w:rsid w:val="0067702E"/>
    <w:rsid w:val="006877D9"/>
    <w:rsid w:val="00687B61"/>
    <w:rsid w:val="00687F61"/>
    <w:rsid w:val="00690544"/>
    <w:rsid w:val="00691C39"/>
    <w:rsid w:val="00691C80"/>
    <w:rsid w:val="00695240"/>
    <w:rsid w:val="00696210"/>
    <w:rsid w:val="006A0ACD"/>
    <w:rsid w:val="006A2E2C"/>
    <w:rsid w:val="006A4B8A"/>
    <w:rsid w:val="006A6534"/>
    <w:rsid w:val="006A6E61"/>
    <w:rsid w:val="006A7B88"/>
    <w:rsid w:val="006B61B8"/>
    <w:rsid w:val="006B6F97"/>
    <w:rsid w:val="006B6FAD"/>
    <w:rsid w:val="006C657A"/>
    <w:rsid w:val="006D270E"/>
    <w:rsid w:val="006D7E2B"/>
    <w:rsid w:val="006E16FC"/>
    <w:rsid w:val="006E3BCA"/>
    <w:rsid w:val="006E4D84"/>
    <w:rsid w:val="006E7A33"/>
    <w:rsid w:val="006F139F"/>
    <w:rsid w:val="006F4405"/>
    <w:rsid w:val="006F5549"/>
    <w:rsid w:val="00700EC2"/>
    <w:rsid w:val="00704BB5"/>
    <w:rsid w:val="00704FE3"/>
    <w:rsid w:val="007056B9"/>
    <w:rsid w:val="00712980"/>
    <w:rsid w:val="00720A74"/>
    <w:rsid w:val="00723001"/>
    <w:rsid w:val="00726AFC"/>
    <w:rsid w:val="00730D49"/>
    <w:rsid w:val="00736A26"/>
    <w:rsid w:val="00740DA5"/>
    <w:rsid w:val="00743AEA"/>
    <w:rsid w:val="00751F31"/>
    <w:rsid w:val="00757361"/>
    <w:rsid w:val="00760C92"/>
    <w:rsid w:val="00761B5B"/>
    <w:rsid w:val="0076317C"/>
    <w:rsid w:val="0076445A"/>
    <w:rsid w:val="00764549"/>
    <w:rsid w:val="007663B6"/>
    <w:rsid w:val="00771985"/>
    <w:rsid w:val="00771DFB"/>
    <w:rsid w:val="00775A16"/>
    <w:rsid w:val="007770F3"/>
    <w:rsid w:val="00787A27"/>
    <w:rsid w:val="00787D50"/>
    <w:rsid w:val="00792587"/>
    <w:rsid w:val="007954FE"/>
    <w:rsid w:val="00796FDA"/>
    <w:rsid w:val="007A046B"/>
    <w:rsid w:val="007A09C8"/>
    <w:rsid w:val="007A3BA1"/>
    <w:rsid w:val="007A50C9"/>
    <w:rsid w:val="007A627D"/>
    <w:rsid w:val="007A6949"/>
    <w:rsid w:val="007A7E6B"/>
    <w:rsid w:val="007B2B9E"/>
    <w:rsid w:val="007B4233"/>
    <w:rsid w:val="007C2B55"/>
    <w:rsid w:val="007C38B9"/>
    <w:rsid w:val="007C693C"/>
    <w:rsid w:val="007C7218"/>
    <w:rsid w:val="007C79C5"/>
    <w:rsid w:val="007D2C75"/>
    <w:rsid w:val="007D3DC6"/>
    <w:rsid w:val="007D68A9"/>
    <w:rsid w:val="007E3BB7"/>
    <w:rsid w:val="008019C0"/>
    <w:rsid w:val="00801B30"/>
    <w:rsid w:val="00802B1B"/>
    <w:rsid w:val="00807C94"/>
    <w:rsid w:val="00813D07"/>
    <w:rsid w:val="0081660E"/>
    <w:rsid w:val="00820E08"/>
    <w:rsid w:val="00821B3C"/>
    <w:rsid w:val="0082285F"/>
    <w:rsid w:val="00823B0B"/>
    <w:rsid w:val="00832EEC"/>
    <w:rsid w:val="00833852"/>
    <w:rsid w:val="008351ED"/>
    <w:rsid w:val="0083534C"/>
    <w:rsid w:val="00835A74"/>
    <w:rsid w:val="00842499"/>
    <w:rsid w:val="008441D8"/>
    <w:rsid w:val="00850815"/>
    <w:rsid w:val="00850E55"/>
    <w:rsid w:val="00853F92"/>
    <w:rsid w:val="00854BD9"/>
    <w:rsid w:val="00856545"/>
    <w:rsid w:val="008568F0"/>
    <w:rsid w:val="008635EC"/>
    <w:rsid w:val="0087490D"/>
    <w:rsid w:val="008751C1"/>
    <w:rsid w:val="00876190"/>
    <w:rsid w:val="0088308B"/>
    <w:rsid w:val="00886462"/>
    <w:rsid w:val="00891E2A"/>
    <w:rsid w:val="00895C49"/>
    <w:rsid w:val="008961BB"/>
    <w:rsid w:val="00896EEE"/>
    <w:rsid w:val="008A50EC"/>
    <w:rsid w:val="008A7497"/>
    <w:rsid w:val="008A7C05"/>
    <w:rsid w:val="008A7CBB"/>
    <w:rsid w:val="008B07DB"/>
    <w:rsid w:val="008B18F0"/>
    <w:rsid w:val="008B1FDB"/>
    <w:rsid w:val="008B30A6"/>
    <w:rsid w:val="008B4395"/>
    <w:rsid w:val="008B4F92"/>
    <w:rsid w:val="008C2D9A"/>
    <w:rsid w:val="008C6E89"/>
    <w:rsid w:val="008C79C4"/>
    <w:rsid w:val="008D782A"/>
    <w:rsid w:val="008E02BB"/>
    <w:rsid w:val="008E0CFB"/>
    <w:rsid w:val="008E0E72"/>
    <w:rsid w:val="008E1E60"/>
    <w:rsid w:val="008E52B6"/>
    <w:rsid w:val="008E6C4E"/>
    <w:rsid w:val="008E6C8A"/>
    <w:rsid w:val="008E765D"/>
    <w:rsid w:val="008F02C6"/>
    <w:rsid w:val="008F2E32"/>
    <w:rsid w:val="008F4571"/>
    <w:rsid w:val="008F652F"/>
    <w:rsid w:val="00900C9E"/>
    <w:rsid w:val="00903A37"/>
    <w:rsid w:val="0090560F"/>
    <w:rsid w:val="0091050B"/>
    <w:rsid w:val="00911E06"/>
    <w:rsid w:val="0091526A"/>
    <w:rsid w:val="00915750"/>
    <w:rsid w:val="00917BC5"/>
    <w:rsid w:val="00921223"/>
    <w:rsid w:val="009349CF"/>
    <w:rsid w:val="00934FFB"/>
    <w:rsid w:val="00935DD3"/>
    <w:rsid w:val="00937876"/>
    <w:rsid w:val="0094114E"/>
    <w:rsid w:val="0094129F"/>
    <w:rsid w:val="00943108"/>
    <w:rsid w:val="0094559C"/>
    <w:rsid w:val="0094785E"/>
    <w:rsid w:val="0095268B"/>
    <w:rsid w:val="00954B39"/>
    <w:rsid w:val="00955CF4"/>
    <w:rsid w:val="009570A0"/>
    <w:rsid w:val="009609A5"/>
    <w:rsid w:val="00963CE8"/>
    <w:rsid w:val="00967596"/>
    <w:rsid w:val="00970A50"/>
    <w:rsid w:val="00970B0F"/>
    <w:rsid w:val="00971DD8"/>
    <w:rsid w:val="0098225B"/>
    <w:rsid w:val="00984339"/>
    <w:rsid w:val="0098554B"/>
    <w:rsid w:val="00985B13"/>
    <w:rsid w:val="00991908"/>
    <w:rsid w:val="00993074"/>
    <w:rsid w:val="0099339A"/>
    <w:rsid w:val="009A2C73"/>
    <w:rsid w:val="009A44FB"/>
    <w:rsid w:val="009A592A"/>
    <w:rsid w:val="009A780B"/>
    <w:rsid w:val="009A7E0C"/>
    <w:rsid w:val="009B1A58"/>
    <w:rsid w:val="009B5596"/>
    <w:rsid w:val="009B566C"/>
    <w:rsid w:val="009B7B0B"/>
    <w:rsid w:val="009B7FBB"/>
    <w:rsid w:val="009C103F"/>
    <w:rsid w:val="009C6778"/>
    <w:rsid w:val="009C6E12"/>
    <w:rsid w:val="009D0082"/>
    <w:rsid w:val="009D3E65"/>
    <w:rsid w:val="009D6117"/>
    <w:rsid w:val="009D676D"/>
    <w:rsid w:val="009E0DD4"/>
    <w:rsid w:val="009E1D9F"/>
    <w:rsid w:val="009E7110"/>
    <w:rsid w:val="009E799A"/>
    <w:rsid w:val="009F4CD9"/>
    <w:rsid w:val="00A0056D"/>
    <w:rsid w:val="00A06470"/>
    <w:rsid w:val="00A06AC1"/>
    <w:rsid w:val="00A06EA1"/>
    <w:rsid w:val="00A07C5D"/>
    <w:rsid w:val="00A123FE"/>
    <w:rsid w:val="00A13B5C"/>
    <w:rsid w:val="00A14483"/>
    <w:rsid w:val="00A20660"/>
    <w:rsid w:val="00A22D43"/>
    <w:rsid w:val="00A2629D"/>
    <w:rsid w:val="00A2632F"/>
    <w:rsid w:val="00A32A6A"/>
    <w:rsid w:val="00A41999"/>
    <w:rsid w:val="00A42E7D"/>
    <w:rsid w:val="00A43914"/>
    <w:rsid w:val="00A50E82"/>
    <w:rsid w:val="00A52DEE"/>
    <w:rsid w:val="00A533BA"/>
    <w:rsid w:val="00A548FA"/>
    <w:rsid w:val="00A57C03"/>
    <w:rsid w:val="00A6180F"/>
    <w:rsid w:val="00A65593"/>
    <w:rsid w:val="00A767F7"/>
    <w:rsid w:val="00A80FC2"/>
    <w:rsid w:val="00A82882"/>
    <w:rsid w:val="00A82B2F"/>
    <w:rsid w:val="00A87FDE"/>
    <w:rsid w:val="00A90960"/>
    <w:rsid w:val="00A9114B"/>
    <w:rsid w:val="00A9449C"/>
    <w:rsid w:val="00A976F6"/>
    <w:rsid w:val="00AA14FC"/>
    <w:rsid w:val="00AA2393"/>
    <w:rsid w:val="00AA58BB"/>
    <w:rsid w:val="00AB47AF"/>
    <w:rsid w:val="00AB6B2C"/>
    <w:rsid w:val="00AC5769"/>
    <w:rsid w:val="00AC65CA"/>
    <w:rsid w:val="00AC7776"/>
    <w:rsid w:val="00AD0190"/>
    <w:rsid w:val="00AD2897"/>
    <w:rsid w:val="00AD352F"/>
    <w:rsid w:val="00AD5FEB"/>
    <w:rsid w:val="00AD7F3A"/>
    <w:rsid w:val="00AE227C"/>
    <w:rsid w:val="00AE2F37"/>
    <w:rsid w:val="00AE308D"/>
    <w:rsid w:val="00AE6ACF"/>
    <w:rsid w:val="00AE7742"/>
    <w:rsid w:val="00AF0016"/>
    <w:rsid w:val="00AF0339"/>
    <w:rsid w:val="00AF0E56"/>
    <w:rsid w:val="00AF1187"/>
    <w:rsid w:val="00AF49A4"/>
    <w:rsid w:val="00AF56CF"/>
    <w:rsid w:val="00AF581C"/>
    <w:rsid w:val="00B02C35"/>
    <w:rsid w:val="00B10702"/>
    <w:rsid w:val="00B12819"/>
    <w:rsid w:val="00B14793"/>
    <w:rsid w:val="00B1487D"/>
    <w:rsid w:val="00B14BF7"/>
    <w:rsid w:val="00B15D35"/>
    <w:rsid w:val="00B21DF0"/>
    <w:rsid w:val="00B25721"/>
    <w:rsid w:val="00B27255"/>
    <w:rsid w:val="00B27E75"/>
    <w:rsid w:val="00B31112"/>
    <w:rsid w:val="00B34E55"/>
    <w:rsid w:val="00B36566"/>
    <w:rsid w:val="00B36868"/>
    <w:rsid w:val="00B37512"/>
    <w:rsid w:val="00B4361B"/>
    <w:rsid w:val="00B4484C"/>
    <w:rsid w:val="00B5066B"/>
    <w:rsid w:val="00B540FD"/>
    <w:rsid w:val="00B60768"/>
    <w:rsid w:val="00B61291"/>
    <w:rsid w:val="00B62222"/>
    <w:rsid w:val="00B62552"/>
    <w:rsid w:val="00B70643"/>
    <w:rsid w:val="00B71433"/>
    <w:rsid w:val="00B803C0"/>
    <w:rsid w:val="00B90389"/>
    <w:rsid w:val="00B92036"/>
    <w:rsid w:val="00B94A6F"/>
    <w:rsid w:val="00BA2286"/>
    <w:rsid w:val="00BA4071"/>
    <w:rsid w:val="00BA5583"/>
    <w:rsid w:val="00BA7016"/>
    <w:rsid w:val="00BB3636"/>
    <w:rsid w:val="00BC0837"/>
    <w:rsid w:val="00BC3AA1"/>
    <w:rsid w:val="00BC5F23"/>
    <w:rsid w:val="00BD0B56"/>
    <w:rsid w:val="00BD0C3E"/>
    <w:rsid w:val="00BD4AEA"/>
    <w:rsid w:val="00BD5F60"/>
    <w:rsid w:val="00BE0745"/>
    <w:rsid w:val="00BE259E"/>
    <w:rsid w:val="00BE5867"/>
    <w:rsid w:val="00BE60A9"/>
    <w:rsid w:val="00BE763D"/>
    <w:rsid w:val="00BF15DC"/>
    <w:rsid w:val="00BF19A0"/>
    <w:rsid w:val="00BF3916"/>
    <w:rsid w:val="00BF3A5D"/>
    <w:rsid w:val="00C0763A"/>
    <w:rsid w:val="00C07E17"/>
    <w:rsid w:val="00C10A3A"/>
    <w:rsid w:val="00C1307D"/>
    <w:rsid w:val="00C143B8"/>
    <w:rsid w:val="00C305F3"/>
    <w:rsid w:val="00C3141B"/>
    <w:rsid w:val="00C446A5"/>
    <w:rsid w:val="00C44ED9"/>
    <w:rsid w:val="00C45BF1"/>
    <w:rsid w:val="00C46F4C"/>
    <w:rsid w:val="00C47E63"/>
    <w:rsid w:val="00C55519"/>
    <w:rsid w:val="00C565D4"/>
    <w:rsid w:val="00C60619"/>
    <w:rsid w:val="00C64128"/>
    <w:rsid w:val="00C65FAC"/>
    <w:rsid w:val="00C67065"/>
    <w:rsid w:val="00C678DD"/>
    <w:rsid w:val="00C71146"/>
    <w:rsid w:val="00C72B52"/>
    <w:rsid w:val="00C72B77"/>
    <w:rsid w:val="00C7467B"/>
    <w:rsid w:val="00C74DDF"/>
    <w:rsid w:val="00C7705B"/>
    <w:rsid w:val="00C770F6"/>
    <w:rsid w:val="00C7718C"/>
    <w:rsid w:val="00C8309F"/>
    <w:rsid w:val="00C830A1"/>
    <w:rsid w:val="00C852D6"/>
    <w:rsid w:val="00C90467"/>
    <w:rsid w:val="00C94144"/>
    <w:rsid w:val="00C94963"/>
    <w:rsid w:val="00C96B8E"/>
    <w:rsid w:val="00C97B54"/>
    <w:rsid w:val="00CA043E"/>
    <w:rsid w:val="00CA06FD"/>
    <w:rsid w:val="00CA1C38"/>
    <w:rsid w:val="00CA2245"/>
    <w:rsid w:val="00CA34A4"/>
    <w:rsid w:val="00CA5F1B"/>
    <w:rsid w:val="00CA7AF4"/>
    <w:rsid w:val="00CB1F0D"/>
    <w:rsid w:val="00CB4495"/>
    <w:rsid w:val="00CB5410"/>
    <w:rsid w:val="00CB7096"/>
    <w:rsid w:val="00CB7530"/>
    <w:rsid w:val="00CC36A1"/>
    <w:rsid w:val="00CC3BAB"/>
    <w:rsid w:val="00CC4E30"/>
    <w:rsid w:val="00CD007B"/>
    <w:rsid w:val="00CD02D1"/>
    <w:rsid w:val="00CD3B55"/>
    <w:rsid w:val="00CD4809"/>
    <w:rsid w:val="00CE04B7"/>
    <w:rsid w:val="00CE0669"/>
    <w:rsid w:val="00CE0975"/>
    <w:rsid w:val="00CE1B9C"/>
    <w:rsid w:val="00CE371D"/>
    <w:rsid w:val="00CE4277"/>
    <w:rsid w:val="00CE5A67"/>
    <w:rsid w:val="00CF5E45"/>
    <w:rsid w:val="00CF7DAD"/>
    <w:rsid w:val="00D03272"/>
    <w:rsid w:val="00D04221"/>
    <w:rsid w:val="00D05769"/>
    <w:rsid w:val="00D122D5"/>
    <w:rsid w:val="00D125BE"/>
    <w:rsid w:val="00D174F0"/>
    <w:rsid w:val="00D17ED4"/>
    <w:rsid w:val="00D17F06"/>
    <w:rsid w:val="00D22EEC"/>
    <w:rsid w:val="00D264E9"/>
    <w:rsid w:val="00D26743"/>
    <w:rsid w:val="00D278B3"/>
    <w:rsid w:val="00D30142"/>
    <w:rsid w:val="00D36DBD"/>
    <w:rsid w:val="00D400BB"/>
    <w:rsid w:val="00D410BC"/>
    <w:rsid w:val="00D42A15"/>
    <w:rsid w:val="00D43026"/>
    <w:rsid w:val="00D43A67"/>
    <w:rsid w:val="00D46570"/>
    <w:rsid w:val="00D46F87"/>
    <w:rsid w:val="00D4793B"/>
    <w:rsid w:val="00D50179"/>
    <w:rsid w:val="00D523ED"/>
    <w:rsid w:val="00D56D16"/>
    <w:rsid w:val="00D609FF"/>
    <w:rsid w:val="00D66B38"/>
    <w:rsid w:val="00D67EBF"/>
    <w:rsid w:val="00D80556"/>
    <w:rsid w:val="00D82040"/>
    <w:rsid w:val="00D82D1F"/>
    <w:rsid w:val="00D82F2C"/>
    <w:rsid w:val="00D8621F"/>
    <w:rsid w:val="00D8759E"/>
    <w:rsid w:val="00D91B09"/>
    <w:rsid w:val="00D9471E"/>
    <w:rsid w:val="00D94D28"/>
    <w:rsid w:val="00D97241"/>
    <w:rsid w:val="00DA1E2F"/>
    <w:rsid w:val="00DA275E"/>
    <w:rsid w:val="00DB1C52"/>
    <w:rsid w:val="00DB20A3"/>
    <w:rsid w:val="00DB21BE"/>
    <w:rsid w:val="00DB3678"/>
    <w:rsid w:val="00DB5ADD"/>
    <w:rsid w:val="00DB6926"/>
    <w:rsid w:val="00DC1B38"/>
    <w:rsid w:val="00DC1EFA"/>
    <w:rsid w:val="00DC56E5"/>
    <w:rsid w:val="00DC6816"/>
    <w:rsid w:val="00DC70CC"/>
    <w:rsid w:val="00DE6CCC"/>
    <w:rsid w:val="00DF06DF"/>
    <w:rsid w:val="00DF0EE7"/>
    <w:rsid w:val="00DF13C5"/>
    <w:rsid w:val="00DF46EA"/>
    <w:rsid w:val="00DF5BCC"/>
    <w:rsid w:val="00DF63AE"/>
    <w:rsid w:val="00DF7927"/>
    <w:rsid w:val="00E00EA3"/>
    <w:rsid w:val="00E0139A"/>
    <w:rsid w:val="00E019A4"/>
    <w:rsid w:val="00E05689"/>
    <w:rsid w:val="00E05770"/>
    <w:rsid w:val="00E101A8"/>
    <w:rsid w:val="00E152CD"/>
    <w:rsid w:val="00E24705"/>
    <w:rsid w:val="00E3636A"/>
    <w:rsid w:val="00E401DE"/>
    <w:rsid w:val="00E426DA"/>
    <w:rsid w:val="00E459C8"/>
    <w:rsid w:val="00E47E4E"/>
    <w:rsid w:val="00E529F0"/>
    <w:rsid w:val="00E56E62"/>
    <w:rsid w:val="00E578FF"/>
    <w:rsid w:val="00E6013D"/>
    <w:rsid w:val="00E608DB"/>
    <w:rsid w:val="00E61178"/>
    <w:rsid w:val="00E617EA"/>
    <w:rsid w:val="00E6252F"/>
    <w:rsid w:val="00E631C0"/>
    <w:rsid w:val="00E664D7"/>
    <w:rsid w:val="00E67AF1"/>
    <w:rsid w:val="00E7475A"/>
    <w:rsid w:val="00E8026E"/>
    <w:rsid w:val="00E8781C"/>
    <w:rsid w:val="00E954DE"/>
    <w:rsid w:val="00E9711B"/>
    <w:rsid w:val="00EA3132"/>
    <w:rsid w:val="00EA4297"/>
    <w:rsid w:val="00EA44D3"/>
    <w:rsid w:val="00EB09D5"/>
    <w:rsid w:val="00EB20DD"/>
    <w:rsid w:val="00EC4341"/>
    <w:rsid w:val="00ED2F6B"/>
    <w:rsid w:val="00ED4563"/>
    <w:rsid w:val="00ED510F"/>
    <w:rsid w:val="00EE3759"/>
    <w:rsid w:val="00EE4877"/>
    <w:rsid w:val="00EE550F"/>
    <w:rsid w:val="00EE7516"/>
    <w:rsid w:val="00EF2497"/>
    <w:rsid w:val="00EF6E30"/>
    <w:rsid w:val="00EF6ED8"/>
    <w:rsid w:val="00EF6EF3"/>
    <w:rsid w:val="00F05F5B"/>
    <w:rsid w:val="00F0683F"/>
    <w:rsid w:val="00F0697A"/>
    <w:rsid w:val="00F07269"/>
    <w:rsid w:val="00F07A3C"/>
    <w:rsid w:val="00F1114C"/>
    <w:rsid w:val="00F11816"/>
    <w:rsid w:val="00F1304D"/>
    <w:rsid w:val="00F24F94"/>
    <w:rsid w:val="00F377A4"/>
    <w:rsid w:val="00F37C8B"/>
    <w:rsid w:val="00F40E17"/>
    <w:rsid w:val="00F472BE"/>
    <w:rsid w:val="00F4733D"/>
    <w:rsid w:val="00F47EF7"/>
    <w:rsid w:val="00F52F35"/>
    <w:rsid w:val="00F530E4"/>
    <w:rsid w:val="00F5457B"/>
    <w:rsid w:val="00F554CA"/>
    <w:rsid w:val="00F6374A"/>
    <w:rsid w:val="00F63D1D"/>
    <w:rsid w:val="00F63F7D"/>
    <w:rsid w:val="00F644A9"/>
    <w:rsid w:val="00F65056"/>
    <w:rsid w:val="00F70803"/>
    <w:rsid w:val="00F72CD9"/>
    <w:rsid w:val="00F73705"/>
    <w:rsid w:val="00F748B3"/>
    <w:rsid w:val="00F768AF"/>
    <w:rsid w:val="00F7712C"/>
    <w:rsid w:val="00F829E9"/>
    <w:rsid w:val="00F8330A"/>
    <w:rsid w:val="00F8714C"/>
    <w:rsid w:val="00F90100"/>
    <w:rsid w:val="00F932F1"/>
    <w:rsid w:val="00F95A25"/>
    <w:rsid w:val="00F9776A"/>
    <w:rsid w:val="00FA553B"/>
    <w:rsid w:val="00FB09B3"/>
    <w:rsid w:val="00FB3D21"/>
    <w:rsid w:val="00FB405A"/>
    <w:rsid w:val="00FC4F99"/>
    <w:rsid w:val="00FD0197"/>
    <w:rsid w:val="00FD1AF3"/>
    <w:rsid w:val="00FD514B"/>
    <w:rsid w:val="00FD56DC"/>
    <w:rsid w:val="00FD7460"/>
    <w:rsid w:val="00FD7DAB"/>
    <w:rsid w:val="00FD7E0C"/>
    <w:rsid w:val="00FE2CBB"/>
    <w:rsid w:val="00FE7638"/>
    <w:rsid w:val="00FE7682"/>
    <w:rsid w:val="00FF145D"/>
    <w:rsid w:val="00FF4783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D55245-7086-4F81-8481-721BA4B3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List Continue 2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08DB"/>
    <w:pPr>
      <w:keepNext/>
      <w:jc w:val="center"/>
      <w:outlineLvl w:val="0"/>
    </w:pPr>
    <w:rPr>
      <w:rFonts w:eastAsia="Arial Unicode MS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608D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327F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27F44"/>
    <w:rPr>
      <w:rFonts w:ascii="Arial" w:hAnsi="Arial"/>
      <w:b/>
      <w:sz w:val="26"/>
    </w:rPr>
  </w:style>
  <w:style w:type="paragraph" w:styleId="a3">
    <w:name w:val="header"/>
    <w:basedOn w:val="a"/>
    <w:link w:val="a4"/>
    <w:uiPriority w:val="99"/>
    <w:rsid w:val="00E60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7ED8"/>
    <w:rPr>
      <w:sz w:val="24"/>
    </w:rPr>
  </w:style>
  <w:style w:type="character" w:styleId="a5">
    <w:name w:val="page number"/>
    <w:basedOn w:val="a0"/>
    <w:uiPriority w:val="99"/>
    <w:rsid w:val="00E608D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96B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9A592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9A592A"/>
    <w:rPr>
      <w:sz w:val="24"/>
    </w:rPr>
  </w:style>
  <w:style w:type="paragraph" w:styleId="21">
    <w:name w:val="Body Text Indent 2"/>
    <w:basedOn w:val="a"/>
    <w:link w:val="22"/>
    <w:uiPriority w:val="99"/>
    <w:unhideWhenUsed/>
    <w:rsid w:val="009A59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92A"/>
    <w:rPr>
      <w:sz w:val="24"/>
    </w:rPr>
  </w:style>
  <w:style w:type="character" w:styleId="aa">
    <w:name w:val="Hyperlink"/>
    <w:basedOn w:val="a0"/>
    <w:uiPriority w:val="99"/>
    <w:rsid w:val="001155E9"/>
    <w:rPr>
      <w:color w:val="0563C1"/>
      <w:u w:val="single"/>
    </w:rPr>
  </w:style>
  <w:style w:type="paragraph" w:styleId="ab">
    <w:name w:val="Body Text Indent"/>
    <w:basedOn w:val="a"/>
    <w:link w:val="ac"/>
    <w:uiPriority w:val="99"/>
    <w:rsid w:val="00A50E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50E82"/>
    <w:rPr>
      <w:sz w:val="24"/>
    </w:rPr>
  </w:style>
  <w:style w:type="paragraph" w:styleId="ad">
    <w:name w:val="No Spacing"/>
    <w:uiPriority w:val="1"/>
    <w:qFormat/>
    <w:rsid w:val="00BF3916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e">
    <w:name w:val="Table Grid"/>
    <w:basedOn w:val="a1"/>
    <w:uiPriority w:val="39"/>
    <w:rsid w:val="00396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B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rsid w:val="00442B86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442B86"/>
    <w:pPr>
      <w:widowControl w:val="0"/>
      <w:autoSpaceDE w:val="0"/>
      <w:autoSpaceDN w:val="0"/>
      <w:adjustRightInd w:val="0"/>
      <w:spacing w:line="320" w:lineRule="exact"/>
      <w:ind w:firstLine="758"/>
      <w:jc w:val="both"/>
    </w:pPr>
  </w:style>
  <w:style w:type="paragraph" w:customStyle="1" w:styleId="s13">
    <w:name w:val="s_13"/>
    <w:basedOn w:val="a"/>
    <w:rsid w:val="001B6D48"/>
    <w:pPr>
      <w:ind w:firstLine="720"/>
    </w:pPr>
  </w:style>
  <w:style w:type="paragraph" w:customStyle="1" w:styleId="s12">
    <w:name w:val="s_12"/>
    <w:basedOn w:val="a"/>
    <w:rsid w:val="001B6D48"/>
    <w:pPr>
      <w:ind w:firstLine="720"/>
    </w:pPr>
  </w:style>
  <w:style w:type="paragraph" w:customStyle="1" w:styleId="s1">
    <w:name w:val="s_1"/>
    <w:basedOn w:val="a"/>
    <w:rsid w:val="001B6D48"/>
    <w:pPr>
      <w:spacing w:before="100" w:beforeAutospacing="1" w:after="100" w:afterAutospacing="1"/>
    </w:pPr>
  </w:style>
  <w:style w:type="paragraph" w:customStyle="1" w:styleId="ConsPlusTitle">
    <w:name w:val="ConsPlusTitle"/>
    <w:rsid w:val="00761B5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3">
    <w:name w:val="List Continue 2"/>
    <w:basedOn w:val="a"/>
    <w:uiPriority w:val="99"/>
    <w:unhideWhenUsed/>
    <w:rsid w:val="00761B5B"/>
    <w:pPr>
      <w:spacing w:after="120"/>
      <w:ind w:left="566"/>
      <w:contextualSpacing/>
    </w:pPr>
    <w:rPr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0D4F9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0D4F98"/>
    <w:rPr>
      <w:rFonts w:cs="Times New Roman"/>
    </w:rPr>
  </w:style>
  <w:style w:type="character" w:styleId="af1">
    <w:name w:val="footnote reference"/>
    <w:basedOn w:val="a0"/>
    <w:uiPriority w:val="99"/>
    <w:unhideWhenUsed/>
    <w:rsid w:val="000D4F98"/>
    <w:rPr>
      <w:vertAlign w:val="superscript"/>
    </w:rPr>
  </w:style>
  <w:style w:type="paragraph" w:styleId="af2">
    <w:name w:val="footer"/>
    <w:basedOn w:val="a"/>
    <w:link w:val="af3"/>
    <w:uiPriority w:val="99"/>
    <w:rsid w:val="004B26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4B26B5"/>
    <w:rPr>
      <w:sz w:val="24"/>
    </w:rPr>
  </w:style>
  <w:style w:type="paragraph" w:styleId="af4">
    <w:name w:val="List Paragraph"/>
    <w:basedOn w:val="a"/>
    <w:uiPriority w:val="99"/>
    <w:qFormat/>
    <w:rsid w:val="00C7705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62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7643</Words>
  <Characters>43566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Роспотребнадзора по Брянской области</vt:lpstr>
    </vt:vector>
  </TitlesOfParts>
  <Company/>
  <LinksUpToDate>false</LinksUpToDate>
  <CharactersWithSpaces>51107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Роспотребнадзора по Брянской области</dc:title>
  <dc:subject/>
  <dc:creator>Matyuhin_SV</dc:creator>
  <cp:keywords/>
  <dc:description/>
  <cp:lastModifiedBy>Пользователь Windows</cp:lastModifiedBy>
  <cp:revision>2</cp:revision>
  <cp:lastPrinted>2020-08-24T09:25:00Z</cp:lastPrinted>
  <dcterms:created xsi:type="dcterms:W3CDTF">2020-11-27T14:03:00Z</dcterms:created>
  <dcterms:modified xsi:type="dcterms:W3CDTF">2020-11-27T14:03:00Z</dcterms:modified>
</cp:coreProperties>
</file>