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A2" w:rsidRDefault="00F35DA2" w:rsidP="00F35DA2">
      <w:pPr>
        <w:pStyle w:val="1"/>
        <w:shd w:val="clear" w:color="auto" w:fill="auto"/>
        <w:spacing w:line="276" w:lineRule="auto"/>
        <w:ind w:firstLine="709"/>
        <w:jc w:val="center"/>
        <w:rPr>
          <w:b/>
          <w:sz w:val="28"/>
          <w:szCs w:val="28"/>
        </w:rPr>
      </w:pPr>
    </w:p>
    <w:p w:rsidR="00F35DA2" w:rsidRDefault="00F35DA2" w:rsidP="00F35DA2">
      <w:pPr>
        <w:pStyle w:val="1"/>
        <w:shd w:val="clear" w:color="auto" w:fill="auto"/>
        <w:spacing w:line="276" w:lineRule="auto"/>
        <w:ind w:firstLine="709"/>
        <w:jc w:val="center"/>
        <w:rPr>
          <w:b/>
          <w:sz w:val="28"/>
          <w:szCs w:val="28"/>
        </w:rPr>
      </w:pPr>
    </w:p>
    <w:p w:rsidR="00F35DA2" w:rsidRDefault="00F35DA2" w:rsidP="00F35DA2">
      <w:pPr>
        <w:pStyle w:val="1"/>
        <w:shd w:val="clear" w:color="auto" w:fill="auto"/>
        <w:spacing w:line="276" w:lineRule="auto"/>
        <w:ind w:firstLine="709"/>
        <w:jc w:val="center"/>
        <w:rPr>
          <w:b/>
          <w:sz w:val="28"/>
          <w:szCs w:val="28"/>
        </w:rPr>
      </w:pPr>
    </w:p>
    <w:p w:rsidR="00F35DA2" w:rsidRDefault="00F35DA2" w:rsidP="00F35DA2">
      <w:pPr>
        <w:pStyle w:val="1"/>
        <w:shd w:val="clear" w:color="auto" w:fill="auto"/>
        <w:spacing w:line="276" w:lineRule="auto"/>
        <w:ind w:firstLine="709"/>
        <w:jc w:val="center"/>
        <w:rPr>
          <w:b/>
          <w:sz w:val="28"/>
          <w:szCs w:val="28"/>
        </w:rPr>
      </w:pPr>
    </w:p>
    <w:p w:rsidR="00F35DA2" w:rsidRDefault="00F35DA2" w:rsidP="00F35DA2">
      <w:pPr>
        <w:pStyle w:val="1"/>
        <w:shd w:val="clear" w:color="auto" w:fill="auto"/>
        <w:spacing w:line="276" w:lineRule="auto"/>
        <w:ind w:firstLine="709"/>
        <w:jc w:val="center"/>
        <w:rPr>
          <w:b/>
          <w:sz w:val="28"/>
          <w:szCs w:val="28"/>
        </w:rPr>
      </w:pPr>
    </w:p>
    <w:p w:rsidR="00F35DA2" w:rsidRDefault="00F35DA2" w:rsidP="00F35DA2">
      <w:pPr>
        <w:pStyle w:val="1"/>
        <w:shd w:val="clear" w:color="auto" w:fill="auto"/>
        <w:spacing w:line="276" w:lineRule="auto"/>
        <w:ind w:firstLine="709"/>
        <w:jc w:val="center"/>
        <w:rPr>
          <w:b/>
          <w:sz w:val="28"/>
          <w:szCs w:val="28"/>
        </w:rPr>
      </w:pPr>
    </w:p>
    <w:p w:rsidR="00F35DA2" w:rsidRDefault="00F35DA2" w:rsidP="00F35DA2">
      <w:pPr>
        <w:pStyle w:val="1"/>
        <w:shd w:val="clear" w:color="auto" w:fill="auto"/>
        <w:spacing w:line="276" w:lineRule="auto"/>
        <w:ind w:firstLine="709"/>
        <w:jc w:val="center"/>
        <w:rPr>
          <w:b/>
          <w:sz w:val="28"/>
          <w:szCs w:val="28"/>
        </w:rPr>
      </w:pPr>
    </w:p>
    <w:p w:rsidR="00F35DA2" w:rsidRDefault="00F35DA2" w:rsidP="00F35DA2">
      <w:pPr>
        <w:pStyle w:val="1"/>
        <w:shd w:val="clear" w:color="auto" w:fill="auto"/>
        <w:spacing w:line="276" w:lineRule="auto"/>
        <w:ind w:firstLine="709"/>
        <w:jc w:val="center"/>
        <w:rPr>
          <w:b/>
          <w:sz w:val="28"/>
          <w:szCs w:val="28"/>
        </w:rPr>
      </w:pPr>
    </w:p>
    <w:p w:rsidR="00F35DA2" w:rsidRDefault="00F35DA2" w:rsidP="00F35DA2">
      <w:pPr>
        <w:pStyle w:val="1"/>
        <w:shd w:val="clear" w:color="auto" w:fill="auto"/>
        <w:spacing w:line="276" w:lineRule="auto"/>
        <w:ind w:firstLine="709"/>
        <w:jc w:val="center"/>
        <w:rPr>
          <w:b/>
          <w:sz w:val="28"/>
          <w:szCs w:val="28"/>
        </w:rPr>
      </w:pPr>
    </w:p>
    <w:p w:rsidR="00F35DA2" w:rsidRPr="000A1F7E" w:rsidRDefault="00F35DA2" w:rsidP="00F35DA2">
      <w:pPr>
        <w:pStyle w:val="1"/>
        <w:shd w:val="clear" w:color="auto" w:fill="auto"/>
        <w:spacing w:line="276" w:lineRule="auto"/>
        <w:ind w:firstLine="709"/>
        <w:jc w:val="center"/>
        <w:rPr>
          <w:b/>
          <w:sz w:val="28"/>
          <w:szCs w:val="28"/>
        </w:rPr>
      </w:pPr>
      <w:r w:rsidRPr="000A1F7E">
        <w:rPr>
          <w:b/>
          <w:sz w:val="28"/>
          <w:szCs w:val="28"/>
        </w:rPr>
        <w:t>О внесении изменений в Методику исчисления вреда, причиненного почвам как объекту охраны окружающей среды, утвержденную приказом Минприроды России от 8 июля 2010 г. № 238</w:t>
      </w:r>
    </w:p>
    <w:p w:rsidR="00F35DA2" w:rsidRDefault="00F35DA2" w:rsidP="00F35DA2">
      <w:pPr>
        <w:pStyle w:val="1"/>
        <w:shd w:val="clear" w:color="auto" w:fill="auto"/>
        <w:spacing w:line="276" w:lineRule="auto"/>
        <w:ind w:firstLine="709"/>
        <w:jc w:val="both"/>
      </w:pPr>
    </w:p>
    <w:p w:rsidR="00F35DA2" w:rsidRPr="00C64203" w:rsidRDefault="00F35DA2" w:rsidP="00F35DA2">
      <w:pPr>
        <w:widowControl/>
        <w:autoSpaceDE w:val="0"/>
        <w:autoSpaceDN w:val="0"/>
        <w:adjustRightInd w:val="0"/>
        <w:spacing w:line="276" w:lineRule="auto"/>
        <w:ind w:firstLine="709"/>
        <w:jc w:val="both"/>
        <w:rPr>
          <w:rFonts w:ascii="Times New Roman" w:hAnsi="Times New Roman" w:cs="Times New Roman"/>
          <w:color w:val="000000" w:themeColor="text1"/>
          <w:sz w:val="28"/>
          <w:szCs w:val="28"/>
          <w:lang w:bidi="ar-SA"/>
        </w:rPr>
      </w:pPr>
      <w:r w:rsidRPr="00C64203">
        <w:rPr>
          <w:rFonts w:ascii="Times New Roman" w:hAnsi="Times New Roman" w:cs="Times New Roman"/>
          <w:color w:val="000000" w:themeColor="text1"/>
          <w:sz w:val="28"/>
          <w:szCs w:val="28"/>
          <w:lang w:bidi="ar-SA"/>
        </w:rPr>
        <w:t xml:space="preserve">В соответствии с </w:t>
      </w:r>
      <w:hyperlink r:id="rId7" w:history="1">
        <w:r w:rsidRPr="00C64203">
          <w:rPr>
            <w:rFonts w:ascii="Times New Roman" w:hAnsi="Times New Roman" w:cs="Times New Roman"/>
            <w:color w:val="000000" w:themeColor="text1"/>
            <w:sz w:val="28"/>
            <w:szCs w:val="28"/>
            <w:lang w:bidi="ar-SA"/>
          </w:rPr>
          <w:t xml:space="preserve">подпунктом </w:t>
        </w:r>
        <w:bookmarkStart w:id="0" w:name="_GoBack"/>
        <w:r w:rsidRPr="00C64203">
          <w:rPr>
            <w:rFonts w:ascii="Times New Roman" w:hAnsi="Times New Roman" w:cs="Times New Roman"/>
            <w:color w:val="000000" w:themeColor="text1"/>
            <w:sz w:val="28"/>
            <w:szCs w:val="28"/>
            <w:lang w:bidi="ar-SA"/>
          </w:rPr>
          <w:t>5.2.47</w:t>
        </w:r>
        <w:bookmarkEnd w:id="0"/>
      </w:hyperlink>
      <w:r w:rsidRPr="00C64203">
        <w:rPr>
          <w:rFonts w:ascii="Times New Roman" w:hAnsi="Times New Roman" w:cs="Times New Roman"/>
          <w:color w:val="000000" w:themeColor="text1"/>
          <w:sz w:val="28"/>
          <w:szCs w:val="28"/>
          <w:lang w:bidi="ar-SA"/>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 1219 (Собрание законодательства Российской Федерации, 2015, № 47, ст. 6586) </w:t>
      </w:r>
      <w:proofErr w:type="spellStart"/>
      <w:proofErr w:type="gramStart"/>
      <w:r w:rsidRPr="00C64203">
        <w:rPr>
          <w:rFonts w:ascii="Times New Roman" w:hAnsi="Times New Roman" w:cs="Times New Roman"/>
          <w:color w:val="000000" w:themeColor="text1"/>
          <w:sz w:val="28"/>
          <w:szCs w:val="28"/>
          <w:lang w:bidi="ar-SA"/>
        </w:rPr>
        <w:t>п</w:t>
      </w:r>
      <w:proofErr w:type="spellEnd"/>
      <w:proofErr w:type="gramEnd"/>
      <w:r w:rsidRPr="00C64203">
        <w:rPr>
          <w:rFonts w:ascii="Times New Roman" w:hAnsi="Times New Roman" w:cs="Times New Roman"/>
          <w:color w:val="000000" w:themeColor="text1"/>
          <w:sz w:val="28"/>
          <w:szCs w:val="28"/>
          <w:lang w:bidi="ar-SA"/>
        </w:rPr>
        <w:t xml:space="preserve"> </w:t>
      </w:r>
      <w:proofErr w:type="spellStart"/>
      <w:r w:rsidRPr="00C64203">
        <w:rPr>
          <w:rFonts w:ascii="Times New Roman" w:hAnsi="Times New Roman" w:cs="Times New Roman"/>
          <w:color w:val="000000" w:themeColor="text1"/>
          <w:sz w:val="28"/>
          <w:szCs w:val="28"/>
          <w:lang w:bidi="ar-SA"/>
        </w:rPr>
        <w:t>р</w:t>
      </w:r>
      <w:proofErr w:type="spellEnd"/>
      <w:r w:rsidRPr="00C64203">
        <w:rPr>
          <w:rFonts w:ascii="Times New Roman" w:hAnsi="Times New Roman" w:cs="Times New Roman"/>
          <w:color w:val="000000" w:themeColor="text1"/>
          <w:sz w:val="28"/>
          <w:szCs w:val="28"/>
          <w:lang w:bidi="ar-SA"/>
        </w:rPr>
        <w:t xml:space="preserve"> и к а </w:t>
      </w:r>
      <w:proofErr w:type="spellStart"/>
      <w:r w:rsidRPr="00C64203">
        <w:rPr>
          <w:rFonts w:ascii="Times New Roman" w:hAnsi="Times New Roman" w:cs="Times New Roman"/>
          <w:color w:val="000000" w:themeColor="text1"/>
          <w:sz w:val="28"/>
          <w:szCs w:val="28"/>
          <w:lang w:bidi="ar-SA"/>
        </w:rPr>
        <w:t>з</w:t>
      </w:r>
      <w:proofErr w:type="spellEnd"/>
      <w:r w:rsidRPr="00C64203">
        <w:rPr>
          <w:rFonts w:ascii="Times New Roman" w:hAnsi="Times New Roman" w:cs="Times New Roman"/>
          <w:color w:val="000000" w:themeColor="text1"/>
          <w:sz w:val="28"/>
          <w:szCs w:val="28"/>
          <w:lang w:bidi="ar-SA"/>
        </w:rPr>
        <w:t xml:space="preserve"> </w:t>
      </w:r>
      <w:proofErr w:type="spellStart"/>
      <w:r w:rsidRPr="00C64203">
        <w:rPr>
          <w:rFonts w:ascii="Times New Roman" w:hAnsi="Times New Roman" w:cs="Times New Roman"/>
          <w:color w:val="000000" w:themeColor="text1"/>
          <w:sz w:val="28"/>
          <w:szCs w:val="28"/>
          <w:lang w:bidi="ar-SA"/>
        </w:rPr>
        <w:t>ы</w:t>
      </w:r>
      <w:proofErr w:type="spellEnd"/>
      <w:r w:rsidRPr="00C64203">
        <w:rPr>
          <w:rFonts w:ascii="Times New Roman" w:hAnsi="Times New Roman" w:cs="Times New Roman"/>
          <w:color w:val="000000" w:themeColor="text1"/>
          <w:sz w:val="28"/>
          <w:szCs w:val="28"/>
          <w:lang w:bidi="ar-SA"/>
        </w:rPr>
        <w:t xml:space="preserve"> в а ю:</w:t>
      </w:r>
    </w:p>
    <w:p w:rsidR="00F35DA2" w:rsidRPr="00C64203" w:rsidRDefault="00F35DA2" w:rsidP="00F35DA2">
      <w:pPr>
        <w:pStyle w:val="a4"/>
        <w:widowControl/>
        <w:numPr>
          <w:ilvl w:val="0"/>
          <w:numId w:val="2"/>
        </w:numPr>
        <w:autoSpaceDE w:val="0"/>
        <w:autoSpaceDN w:val="0"/>
        <w:adjustRightInd w:val="0"/>
        <w:spacing w:line="276" w:lineRule="auto"/>
        <w:ind w:left="0" w:firstLine="709"/>
        <w:jc w:val="both"/>
        <w:rPr>
          <w:rFonts w:ascii="Times New Roman" w:hAnsi="Times New Roman" w:cs="Times New Roman"/>
          <w:color w:val="000000" w:themeColor="text1"/>
          <w:sz w:val="28"/>
          <w:szCs w:val="28"/>
          <w:lang w:bidi="ar-SA"/>
        </w:rPr>
      </w:pPr>
      <w:proofErr w:type="gramStart"/>
      <w:r w:rsidRPr="00C64203">
        <w:rPr>
          <w:rFonts w:ascii="Times New Roman" w:hAnsi="Times New Roman" w:cs="Times New Roman"/>
          <w:color w:val="000000" w:themeColor="text1"/>
          <w:sz w:val="28"/>
          <w:szCs w:val="28"/>
          <w:lang w:bidi="ar-SA"/>
        </w:rPr>
        <w:t xml:space="preserve">Абзац первый приказа Минприроды России от 08.07.2010 № 238 </w:t>
      </w:r>
      <w:r w:rsidRPr="00C64203">
        <w:rPr>
          <w:rFonts w:ascii="Times New Roman" w:hAnsi="Times New Roman" w:cs="Times New Roman"/>
          <w:color w:val="000000" w:themeColor="text1"/>
          <w:sz w:val="28"/>
          <w:szCs w:val="28"/>
          <w:lang w:bidi="ar-SA"/>
        </w:rPr>
        <w:br/>
        <w:t xml:space="preserve">«Об утверждении Методики исчисления размера вреда, причиненного почвам как объекту охраны окружающей среды» изложить в следующей редакции </w:t>
      </w:r>
      <w:r w:rsidRPr="00C64203">
        <w:rPr>
          <w:rFonts w:ascii="Times New Roman" w:hAnsi="Times New Roman" w:cs="Times New Roman"/>
          <w:color w:val="000000" w:themeColor="text1"/>
          <w:sz w:val="28"/>
          <w:szCs w:val="28"/>
          <w:lang w:bidi="ar-SA"/>
        </w:rPr>
        <w:br/>
      </w:r>
      <w:r w:rsidRPr="00C64203">
        <w:rPr>
          <w:rFonts w:ascii="Times New Roman" w:hAnsi="Times New Roman" w:cs="Times New Roman"/>
          <w:color w:val="000000" w:themeColor="text1"/>
          <w:sz w:val="28"/>
          <w:szCs w:val="28"/>
        </w:rPr>
        <w:t xml:space="preserve">«В соответствии со </w:t>
      </w:r>
      <w:hyperlink r:id="rId8" w:history="1">
        <w:r w:rsidRPr="00C64203">
          <w:rPr>
            <w:rFonts w:ascii="Times New Roman" w:hAnsi="Times New Roman" w:cs="Times New Roman"/>
            <w:color w:val="000000" w:themeColor="text1"/>
            <w:sz w:val="28"/>
            <w:szCs w:val="28"/>
          </w:rPr>
          <w:t>статьями 4</w:t>
        </w:r>
      </w:hyperlink>
      <w:r w:rsidRPr="00C64203">
        <w:rPr>
          <w:rFonts w:ascii="Times New Roman" w:hAnsi="Times New Roman" w:cs="Times New Roman"/>
          <w:color w:val="000000" w:themeColor="text1"/>
          <w:sz w:val="28"/>
          <w:szCs w:val="28"/>
        </w:rPr>
        <w:t xml:space="preserve">, </w:t>
      </w:r>
      <w:hyperlink r:id="rId9" w:history="1">
        <w:r w:rsidRPr="00C64203">
          <w:rPr>
            <w:rFonts w:ascii="Times New Roman" w:hAnsi="Times New Roman" w:cs="Times New Roman"/>
            <w:color w:val="000000" w:themeColor="text1"/>
            <w:sz w:val="28"/>
            <w:szCs w:val="28"/>
          </w:rPr>
          <w:t>77</w:t>
        </w:r>
      </w:hyperlink>
      <w:r w:rsidRPr="00C64203">
        <w:rPr>
          <w:rFonts w:ascii="Times New Roman" w:hAnsi="Times New Roman" w:cs="Times New Roman"/>
          <w:color w:val="000000" w:themeColor="text1"/>
          <w:sz w:val="28"/>
          <w:szCs w:val="28"/>
        </w:rPr>
        <w:t xml:space="preserve"> и </w:t>
      </w:r>
      <w:hyperlink r:id="rId10" w:history="1">
        <w:r w:rsidRPr="00C64203">
          <w:rPr>
            <w:rFonts w:ascii="Times New Roman" w:hAnsi="Times New Roman" w:cs="Times New Roman"/>
            <w:color w:val="000000" w:themeColor="text1"/>
            <w:sz w:val="28"/>
            <w:szCs w:val="28"/>
          </w:rPr>
          <w:t>78</w:t>
        </w:r>
      </w:hyperlink>
      <w:r w:rsidRPr="00C64203">
        <w:rPr>
          <w:rFonts w:ascii="Times New Roman" w:hAnsi="Times New Roman" w:cs="Times New Roman"/>
          <w:color w:val="000000" w:themeColor="text1"/>
          <w:sz w:val="28"/>
          <w:szCs w:val="28"/>
        </w:rPr>
        <w:t xml:space="preserve"> Федерального закона от 10 января 2002 г. </w:t>
      </w:r>
      <w:r w:rsidRPr="00C64203">
        <w:rPr>
          <w:rFonts w:ascii="Times New Roman" w:hAnsi="Times New Roman" w:cs="Times New Roman"/>
          <w:color w:val="000000" w:themeColor="text1"/>
          <w:sz w:val="28"/>
          <w:szCs w:val="28"/>
        </w:rPr>
        <w:br/>
        <w:t xml:space="preserve">№ 7-ФЗ «Об охране окружающей среды» </w:t>
      </w:r>
      <w:r w:rsidRPr="00C64203">
        <w:rPr>
          <w:rFonts w:ascii="Times New Roman" w:hAnsi="Times New Roman" w:cs="Times New Roman"/>
          <w:color w:val="000000" w:themeColor="text1"/>
          <w:sz w:val="28"/>
          <w:szCs w:val="28"/>
          <w:lang w:bidi="ar-SA"/>
        </w:rPr>
        <w:t>(Собрание законодательства Российской Федерации, 2002, № 2, ст. 133;</w:t>
      </w:r>
      <w:proofErr w:type="gramEnd"/>
      <w:r w:rsidRPr="00C64203">
        <w:rPr>
          <w:rFonts w:ascii="Times New Roman" w:hAnsi="Times New Roman" w:cs="Times New Roman"/>
          <w:color w:val="000000" w:themeColor="text1"/>
          <w:sz w:val="28"/>
          <w:szCs w:val="28"/>
          <w:lang w:bidi="ar-SA"/>
        </w:rPr>
        <w:t xml:space="preserve"> </w:t>
      </w:r>
      <w:proofErr w:type="gramStart"/>
      <w:r w:rsidRPr="00C64203">
        <w:rPr>
          <w:rFonts w:ascii="Times New Roman" w:hAnsi="Times New Roman" w:cs="Times New Roman"/>
          <w:color w:val="000000" w:themeColor="text1"/>
          <w:sz w:val="28"/>
          <w:szCs w:val="28"/>
          <w:lang w:bidi="ar-SA"/>
        </w:rPr>
        <w:t xml:space="preserve">2004, № 35, ст. 3607; 2005, № 19, ст. 1752; 2006, </w:t>
      </w:r>
      <w:r w:rsidRPr="00C64203">
        <w:rPr>
          <w:rFonts w:ascii="Times New Roman" w:hAnsi="Times New Roman" w:cs="Times New Roman"/>
          <w:color w:val="000000" w:themeColor="text1"/>
          <w:sz w:val="28"/>
          <w:szCs w:val="28"/>
          <w:lang w:bidi="ar-SA"/>
        </w:rPr>
        <w:br/>
        <w:t>№ 52, ст. 5498; 2007, № 27, ст. 3213; 2008, № 29, ст. 3418; 2009, № 11, ст. 1261; 2011, № 30, ст. 4590, 4596; № 48, ст. 6732; 2012, № 26, ст. 3446; 2013, № 30, ст. 4059; № 52, ст. 6971, 6974; 2014, № 30, ст. 4220; 2015, № 1, ст. 11;</w:t>
      </w:r>
      <w:proofErr w:type="gramEnd"/>
      <w:r w:rsidRPr="00C64203">
        <w:rPr>
          <w:rFonts w:ascii="Times New Roman" w:hAnsi="Times New Roman" w:cs="Times New Roman"/>
          <w:color w:val="000000" w:themeColor="text1"/>
          <w:sz w:val="28"/>
          <w:szCs w:val="28"/>
          <w:lang w:bidi="ar-SA"/>
        </w:rPr>
        <w:t xml:space="preserve"> № 27, ст. 3994; 2016, № 27, </w:t>
      </w:r>
      <w:r w:rsidRPr="00C64203">
        <w:rPr>
          <w:rFonts w:ascii="Times New Roman" w:hAnsi="Times New Roman" w:cs="Times New Roman"/>
          <w:color w:val="000000" w:themeColor="text1"/>
          <w:sz w:val="28"/>
          <w:szCs w:val="28"/>
          <w:lang w:bidi="ar-SA"/>
        </w:rPr>
        <w:br/>
        <w:t xml:space="preserve">ст. 4187, 4286; 2017, № 31, ст. 4774; 2018, № 1, ст. 47; № 30, ст. 4547; № 31, ст. 4841; 2019, № 30, ст. 4097; 2020, № 31 (часть I), ст. 5057) </w:t>
      </w:r>
      <w:r w:rsidRPr="00C64203">
        <w:rPr>
          <w:rFonts w:ascii="Times New Roman" w:hAnsi="Times New Roman" w:cs="Times New Roman"/>
          <w:color w:val="000000" w:themeColor="text1"/>
          <w:sz w:val="28"/>
          <w:szCs w:val="28"/>
        </w:rPr>
        <w:t xml:space="preserve">и в соответствии с пунктом 5.2.47 </w:t>
      </w:r>
      <w:r w:rsidRPr="00C64203">
        <w:rPr>
          <w:rFonts w:ascii="Times New Roman" w:hAnsi="Times New Roman" w:cs="Times New Roman"/>
          <w:color w:val="000000" w:themeColor="text1"/>
          <w:sz w:val="28"/>
          <w:szCs w:val="28"/>
          <w:lang w:bidi="ar-SA"/>
        </w:rPr>
        <w:t xml:space="preserve">Положения о Министерстве природных ресурсов и экологии Российской Федерации, утвержденного постановлением Правительства Российской Федерации от 11.11.2015 № 1219 (Собрание законодательства Российской Федерации, 2015, </w:t>
      </w:r>
      <w:r w:rsidRPr="00C64203">
        <w:rPr>
          <w:rFonts w:ascii="Times New Roman" w:hAnsi="Times New Roman" w:cs="Times New Roman"/>
          <w:color w:val="000000" w:themeColor="text1"/>
          <w:sz w:val="28"/>
          <w:szCs w:val="28"/>
          <w:lang w:bidi="ar-SA"/>
        </w:rPr>
        <w:br/>
        <w:t xml:space="preserve">№ 47, ст. 6586), </w:t>
      </w:r>
      <w:r w:rsidRPr="00C64203">
        <w:rPr>
          <w:rFonts w:ascii="Times New Roman" w:hAnsi="Times New Roman" w:cs="Times New Roman"/>
          <w:color w:val="000000" w:themeColor="text1"/>
          <w:sz w:val="28"/>
          <w:szCs w:val="28"/>
        </w:rPr>
        <w:t>приказываю</w:t>
      </w:r>
      <w:proofErr w:type="gramStart"/>
      <w:r w:rsidRPr="00C64203">
        <w:rPr>
          <w:rFonts w:ascii="Times New Roman" w:hAnsi="Times New Roman" w:cs="Times New Roman"/>
          <w:color w:val="000000" w:themeColor="text1"/>
          <w:sz w:val="28"/>
          <w:szCs w:val="28"/>
        </w:rPr>
        <w:t>:</w:t>
      </w:r>
      <w:r w:rsidRPr="00C64203">
        <w:rPr>
          <w:rFonts w:ascii="Times New Roman" w:hAnsi="Times New Roman" w:cs="Times New Roman"/>
          <w:color w:val="000000" w:themeColor="text1"/>
          <w:sz w:val="28"/>
          <w:szCs w:val="28"/>
          <w:lang w:bidi="ar-SA"/>
        </w:rPr>
        <w:t>»</w:t>
      </w:r>
      <w:proofErr w:type="gramEnd"/>
      <w:r w:rsidRPr="00C64203">
        <w:rPr>
          <w:rFonts w:ascii="Times New Roman" w:hAnsi="Times New Roman" w:cs="Times New Roman"/>
          <w:color w:val="000000" w:themeColor="text1"/>
          <w:sz w:val="28"/>
          <w:szCs w:val="28"/>
          <w:lang w:bidi="ar-SA"/>
        </w:rPr>
        <w:t>.</w:t>
      </w:r>
    </w:p>
    <w:p w:rsidR="00F35DA2" w:rsidRDefault="00F35DA2" w:rsidP="00F35DA2">
      <w:pPr>
        <w:widowControl/>
        <w:autoSpaceDE w:val="0"/>
        <w:autoSpaceDN w:val="0"/>
        <w:adjustRightInd w:val="0"/>
        <w:spacing w:line="276" w:lineRule="auto"/>
        <w:ind w:firstLine="709"/>
        <w:jc w:val="both"/>
        <w:rPr>
          <w:rFonts w:ascii="Times New Roman" w:hAnsi="Times New Roman" w:cs="Times New Roman"/>
          <w:color w:val="000000" w:themeColor="text1"/>
          <w:sz w:val="28"/>
          <w:szCs w:val="28"/>
          <w:lang w:bidi="ar-SA"/>
        </w:rPr>
      </w:pPr>
      <w:proofErr w:type="gramStart"/>
      <w:r w:rsidRPr="00C64203">
        <w:rPr>
          <w:rFonts w:ascii="Times New Roman" w:hAnsi="Times New Roman" w:cs="Times New Roman"/>
          <w:color w:val="000000" w:themeColor="text1"/>
          <w:sz w:val="28"/>
          <w:szCs w:val="28"/>
          <w:lang w:bidi="ar-SA"/>
        </w:rPr>
        <w:t>Внести изменения в Методику исчисления размера вреда, причиненного почвам как объекту охраны окружающей среды, утвержденную приказом Минприроды России от 08.07.2010 № 238</w:t>
      </w:r>
      <w:r w:rsidRPr="007A4B0C">
        <w:rPr>
          <w:rFonts w:ascii="Times New Roman" w:hAnsi="Times New Roman" w:cs="Times New Roman"/>
          <w:color w:val="000000" w:themeColor="text1"/>
          <w:sz w:val="28"/>
          <w:szCs w:val="28"/>
          <w:lang w:bidi="ar-SA"/>
        </w:rPr>
        <w:t xml:space="preserve"> (зарегистрирован в Минюсте России </w:t>
      </w:r>
      <w:r>
        <w:rPr>
          <w:rFonts w:ascii="Times New Roman" w:hAnsi="Times New Roman" w:cs="Times New Roman"/>
          <w:color w:val="000000" w:themeColor="text1"/>
          <w:sz w:val="28"/>
          <w:szCs w:val="28"/>
          <w:lang w:bidi="ar-SA"/>
        </w:rPr>
        <w:br/>
      </w:r>
      <w:r w:rsidRPr="007A4B0C">
        <w:rPr>
          <w:rFonts w:ascii="Times New Roman" w:hAnsi="Times New Roman" w:cs="Times New Roman"/>
          <w:color w:val="000000" w:themeColor="text1"/>
          <w:sz w:val="28"/>
          <w:szCs w:val="28"/>
          <w:lang w:bidi="ar-SA"/>
        </w:rPr>
        <w:t>7 сен</w:t>
      </w:r>
      <w:r>
        <w:rPr>
          <w:rFonts w:ascii="Times New Roman" w:hAnsi="Times New Roman" w:cs="Times New Roman"/>
          <w:color w:val="000000" w:themeColor="text1"/>
          <w:sz w:val="28"/>
          <w:szCs w:val="28"/>
          <w:lang w:bidi="ar-SA"/>
        </w:rPr>
        <w:t>тября 2010 г., регистрационный №</w:t>
      </w:r>
      <w:r w:rsidRPr="007A4B0C">
        <w:rPr>
          <w:rFonts w:ascii="Times New Roman" w:hAnsi="Times New Roman" w:cs="Times New Roman"/>
          <w:color w:val="000000" w:themeColor="text1"/>
          <w:sz w:val="28"/>
          <w:szCs w:val="28"/>
          <w:lang w:bidi="ar-SA"/>
        </w:rPr>
        <w:t xml:space="preserve"> 18364) с изменениями, внесенными приказами Минприро</w:t>
      </w:r>
      <w:r>
        <w:rPr>
          <w:rFonts w:ascii="Times New Roman" w:hAnsi="Times New Roman" w:cs="Times New Roman"/>
          <w:color w:val="000000" w:themeColor="text1"/>
          <w:sz w:val="28"/>
          <w:szCs w:val="28"/>
          <w:lang w:bidi="ar-SA"/>
        </w:rPr>
        <w:t>ды России от 25 апреля 2014 г. № 194 «</w:t>
      </w:r>
      <w:r w:rsidRPr="007A4B0C">
        <w:rPr>
          <w:rFonts w:ascii="Times New Roman" w:hAnsi="Times New Roman" w:cs="Times New Roman"/>
          <w:color w:val="000000" w:themeColor="text1"/>
          <w:sz w:val="28"/>
          <w:szCs w:val="28"/>
          <w:lang w:bidi="ar-SA"/>
        </w:rPr>
        <w:t>О внесении изменений в Методику исчисления размера вреда, причиненного почвам как объекту охраны окружающей среды, утвержденную приказом</w:t>
      </w:r>
      <w:proofErr w:type="gramEnd"/>
      <w:r w:rsidRPr="007A4B0C">
        <w:rPr>
          <w:rFonts w:ascii="Times New Roman" w:hAnsi="Times New Roman" w:cs="Times New Roman"/>
          <w:color w:val="000000" w:themeColor="text1"/>
          <w:sz w:val="28"/>
          <w:szCs w:val="28"/>
          <w:lang w:bidi="ar-SA"/>
        </w:rPr>
        <w:t xml:space="preserve"> </w:t>
      </w:r>
      <w:proofErr w:type="gramStart"/>
      <w:r w:rsidRPr="007A4B0C">
        <w:rPr>
          <w:rFonts w:ascii="Times New Roman" w:hAnsi="Times New Roman" w:cs="Times New Roman"/>
          <w:color w:val="000000" w:themeColor="text1"/>
          <w:sz w:val="28"/>
          <w:szCs w:val="28"/>
          <w:lang w:bidi="ar-SA"/>
        </w:rPr>
        <w:t>Минпр</w:t>
      </w:r>
      <w:r>
        <w:rPr>
          <w:rFonts w:ascii="Times New Roman" w:hAnsi="Times New Roman" w:cs="Times New Roman"/>
          <w:color w:val="000000" w:themeColor="text1"/>
          <w:sz w:val="28"/>
          <w:szCs w:val="28"/>
          <w:lang w:bidi="ar-SA"/>
        </w:rPr>
        <w:t xml:space="preserve">ироды России от 8 июля 2010 г. </w:t>
      </w:r>
      <w:r>
        <w:rPr>
          <w:rFonts w:ascii="Times New Roman" w:hAnsi="Times New Roman" w:cs="Times New Roman"/>
          <w:color w:val="000000" w:themeColor="text1"/>
          <w:sz w:val="28"/>
          <w:szCs w:val="28"/>
          <w:lang w:bidi="ar-SA"/>
        </w:rPr>
        <w:lastRenderedPageBreak/>
        <w:t>№ 238»</w:t>
      </w:r>
      <w:r w:rsidRPr="007A4B0C">
        <w:rPr>
          <w:rFonts w:ascii="Times New Roman" w:hAnsi="Times New Roman" w:cs="Times New Roman"/>
          <w:color w:val="000000" w:themeColor="text1"/>
          <w:sz w:val="28"/>
          <w:szCs w:val="28"/>
          <w:lang w:bidi="ar-SA"/>
        </w:rPr>
        <w:t xml:space="preserve"> (зарегистрирован в Минюсте России 11</w:t>
      </w:r>
      <w:r>
        <w:rPr>
          <w:rFonts w:ascii="Times New Roman" w:hAnsi="Times New Roman" w:cs="Times New Roman"/>
          <w:color w:val="000000" w:themeColor="text1"/>
          <w:sz w:val="28"/>
          <w:szCs w:val="28"/>
          <w:lang w:bidi="ar-SA"/>
        </w:rPr>
        <w:t xml:space="preserve"> июня 2014 г., регистрационный </w:t>
      </w:r>
      <w:r>
        <w:rPr>
          <w:rFonts w:ascii="Times New Roman" w:hAnsi="Times New Roman" w:cs="Times New Roman"/>
          <w:color w:val="000000" w:themeColor="text1"/>
          <w:sz w:val="28"/>
          <w:szCs w:val="28"/>
          <w:lang w:bidi="ar-SA"/>
        </w:rPr>
        <w:br/>
        <w:t>№</w:t>
      </w:r>
      <w:r w:rsidRPr="007A4B0C">
        <w:rPr>
          <w:rFonts w:ascii="Times New Roman" w:hAnsi="Times New Roman" w:cs="Times New Roman"/>
          <w:color w:val="000000" w:themeColor="text1"/>
          <w:sz w:val="28"/>
          <w:szCs w:val="28"/>
          <w:lang w:bidi="ar-SA"/>
        </w:rPr>
        <w:t xml:space="preserve"> </w:t>
      </w:r>
      <w:r w:rsidRPr="005B6190">
        <w:rPr>
          <w:rFonts w:ascii="Times New Roman" w:hAnsi="Times New Roman" w:cs="Times New Roman"/>
          <w:color w:val="000000" w:themeColor="text1"/>
          <w:sz w:val="28"/>
          <w:szCs w:val="28"/>
          <w:lang w:bidi="ar-SA"/>
        </w:rPr>
        <w:t xml:space="preserve">32664), от 11 июля 2018 г. № 316 «О внесении изменений в Методику исчисления вреда, причиненного почвам как объекту охраны окружающей среды, утвержденную приказом Минприроды России от 8 июля 2010 г. </w:t>
      </w:r>
      <w:r>
        <w:rPr>
          <w:rFonts w:ascii="Times New Roman" w:hAnsi="Times New Roman" w:cs="Times New Roman"/>
          <w:color w:val="000000" w:themeColor="text1"/>
          <w:sz w:val="28"/>
          <w:szCs w:val="28"/>
          <w:lang w:bidi="ar-SA"/>
        </w:rPr>
        <w:br/>
      </w:r>
      <w:r w:rsidRPr="005B6190">
        <w:rPr>
          <w:rFonts w:ascii="Times New Roman" w:hAnsi="Times New Roman" w:cs="Times New Roman"/>
          <w:color w:val="000000" w:themeColor="text1"/>
          <w:sz w:val="28"/>
          <w:szCs w:val="28"/>
          <w:lang w:bidi="ar-SA"/>
        </w:rPr>
        <w:t xml:space="preserve">№ 238»(зарегистрирован в Минюсте России 21 сентября 2018 г. № 52210) согласно </w:t>
      </w:r>
      <w:hyperlink r:id="rId11" w:history="1">
        <w:r w:rsidRPr="005B6190">
          <w:rPr>
            <w:rFonts w:ascii="Times New Roman" w:hAnsi="Times New Roman" w:cs="Times New Roman"/>
            <w:color w:val="000000" w:themeColor="text1"/>
            <w:sz w:val="28"/>
            <w:szCs w:val="28"/>
            <w:lang w:bidi="ar-SA"/>
          </w:rPr>
          <w:t>приложению</w:t>
        </w:r>
      </w:hyperlink>
      <w:r w:rsidRPr="005B6190">
        <w:rPr>
          <w:rFonts w:ascii="Times New Roman" w:hAnsi="Times New Roman" w:cs="Times New Roman"/>
          <w:color w:val="000000" w:themeColor="text1"/>
          <w:sz w:val="28"/>
          <w:szCs w:val="28"/>
          <w:lang w:bidi="ar-SA"/>
        </w:rPr>
        <w:t xml:space="preserve"> к</w:t>
      </w:r>
      <w:proofErr w:type="gramEnd"/>
      <w:r w:rsidRPr="005B6190">
        <w:rPr>
          <w:rFonts w:ascii="Times New Roman" w:hAnsi="Times New Roman" w:cs="Times New Roman"/>
          <w:color w:val="000000" w:themeColor="text1"/>
          <w:sz w:val="28"/>
          <w:szCs w:val="28"/>
          <w:lang w:bidi="ar-SA"/>
        </w:rPr>
        <w:t xml:space="preserve"> настоящему приказу.</w:t>
      </w:r>
    </w:p>
    <w:p w:rsidR="00F35DA2" w:rsidRDefault="00F35DA2" w:rsidP="00F35DA2">
      <w:pPr>
        <w:autoSpaceDE w:val="0"/>
        <w:autoSpaceDN w:val="0"/>
        <w:adjustRightInd w:val="0"/>
        <w:spacing w:line="300" w:lineRule="auto"/>
        <w:ind w:right="-2"/>
        <w:rPr>
          <w:rFonts w:ascii="Times New Roman" w:hAnsi="Times New Roman"/>
          <w:sz w:val="28"/>
          <w:szCs w:val="28"/>
        </w:rPr>
      </w:pPr>
    </w:p>
    <w:p w:rsidR="00F35DA2" w:rsidRDefault="00F35DA2" w:rsidP="00F35DA2">
      <w:pPr>
        <w:autoSpaceDE w:val="0"/>
        <w:autoSpaceDN w:val="0"/>
        <w:adjustRightInd w:val="0"/>
        <w:spacing w:line="300" w:lineRule="auto"/>
        <w:ind w:right="-2"/>
        <w:rPr>
          <w:rFonts w:ascii="Times New Roman" w:hAnsi="Times New Roman"/>
          <w:sz w:val="28"/>
          <w:szCs w:val="28"/>
        </w:rPr>
      </w:pPr>
    </w:p>
    <w:p w:rsidR="00F35DA2" w:rsidRDefault="00F35DA2" w:rsidP="00F35DA2">
      <w:pPr>
        <w:autoSpaceDE w:val="0"/>
        <w:autoSpaceDN w:val="0"/>
        <w:adjustRightInd w:val="0"/>
        <w:spacing w:line="300" w:lineRule="auto"/>
        <w:ind w:right="-2"/>
        <w:rPr>
          <w:rFonts w:ascii="Times New Roman" w:hAnsi="Times New Roman"/>
          <w:sz w:val="28"/>
          <w:szCs w:val="28"/>
        </w:rPr>
      </w:pPr>
    </w:p>
    <w:p w:rsidR="00F35DA2" w:rsidRPr="00202F1D" w:rsidRDefault="00F35DA2" w:rsidP="00F35DA2">
      <w:pPr>
        <w:autoSpaceDE w:val="0"/>
        <w:autoSpaceDN w:val="0"/>
        <w:adjustRightInd w:val="0"/>
        <w:spacing w:line="300" w:lineRule="auto"/>
        <w:ind w:right="-2"/>
        <w:rPr>
          <w:rFonts w:ascii="Times New Roman" w:hAnsi="Times New Roman"/>
          <w:sz w:val="28"/>
          <w:szCs w:val="28"/>
        </w:rPr>
      </w:pPr>
      <w:r>
        <w:rPr>
          <w:rFonts w:ascii="Times New Roman" w:hAnsi="Times New Roman"/>
          <w:sz w:val="28"/>
          <w:szCs w:val="28"/>
        </w:rPr>
        <w:t xml:space="preserve">                                       </w:t>
      </w:r>
      <w:r w:rsidRPr="00202F1D">
        <w:rPr>
          <w:rFonts w:ascii="Times New Roman" w:hAnsi="Times New Roman"/>
          <w:sz w:val="28"/>
          <w:szCs w:val="28"/>
        </w:rPr>
        <w:t xml:space="preserve">                   </w:t>
      </w:r>
      <w:r>
        <w:rPr>
          <w:rFonts w:ascii="Times New Roman" w:hAnsi="Times New Roman"/>
          <w:sz w:val="28"/>
          <w:szCs w:val="28"/>
        </w:rPr>
        <w:t xml:space="preserve">                    </w:t>
      </w:r>
      <w:r w:rsidRPr="00202F1D">
        <w:rPr>
          <w:rFonts w:ascii="Times New Roman" w:hAnsi="Times New Roman"/>
          <w:sz w:val="28"/>
          <w:szCs w:val="28"/>
        </w:rPr>
        <w:t xml:space="preserve">          </w:t>
      </w:r>
      <w:r>
        <w:rPr>
          <w:rFonts w:ascii="Times New Roman" w:hAnsi="Times New Roman"/>
          <w:sz w:val="28"/>
          <w:szCs w:val="28"/>
        </w:rPr>
        <w:t xml:space="preserve">                 </w:t>
      </w:r>
      <w:r w:rsidRPr="00202F1D">
        <w:rPr>
          <w:rFonts w:ascii="Times New Roman" w:hAnsi="Times New Roman"/>
          <w:sz w:val="28"/>
          <w:szCs w:val="28"/>
        </w:rPr>
        <w:t xml:space="preserve">             Д.</w:t>
      </w:r>
      <w:r>
        <w:rPr>
          <w:rFonts w:ascii="Times New Roman" w:hAnsi="Times New Roman"/>
          <w:sz w:val="28"/>
          <w:szCs w:val="28"/>
        </w:rPr>
        <w:t>Н</w:t>
      </w:r>
      <w:r w:rsidRPr="00202F1D">
        <w:rPr>
          <w:rFonts w:ascii="Times New Roman" w:hAnsi="Times New Roman"/>
          <w:sz w:val="28"/>
          <w:szCs w:val="28"/>
        </w:rPr>
        <w:t xml:space="preserve">. </w:t>
      </w:r>
      <w:proofErr w:type="spellStart"/>
      <w:r>
        <w:rPr>
          <w:rFonts w:ascii="Times New Roman" w:hAnsi="Times New Roman"/>
          <w:sz w:val="28"/>
          <w:szCs w:val="28"/>
        </w:rPr>
        <w:t>Кобылкин</w:t>
      </w:r>
      <w:proofErr w:type="spellEnd"/>
    </w:p>
    <w:p w:rsidR="00F35DA2" w:rsidRPr="005B6190" w:rsidRDefault="00F35DA2" w:rsidP="00F35DA2">
      <w:pPr>
        <w:widowControl/>
        <w:autoSpaceDE w:val="0"/>
        <w:autoSpaceDN w:val="0"/>
        <w:adjustRightInd w:val="0"/>
        <w:spacing w:line="276" w:lineRule="auto"/>
        <w:ind w:firstLine="709"/>
        <w:jc w:val="both"/>
        <w:rPr>
          <w:rFonts w:ascii="Times New Roman" w:hAnsi="Times New Roman" w:cs="Times New Roman"/>
          <w:color w:val="000000" w:themeColor="text1"/>
          <w:sz w:val="28"/>
          <w:szCs w:val="28"/>
          <w:lang w:bidi="ar-SA"/>
        </w:rPr>
      </w:pPr>
    </w:p>
    <w:p w:rsidR="00F35DA2" w:rsidRPr="009E21E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color w:val="auto"/>
          <w:sz w:val="28"/>
          <w:szCs w:val="28"/>
          <w:lang w:bidi="ar-SA"/>
        </w:rPr>
      </w:pPr>
    </w:p>
    <w:p w:rsidR="00F35DA2" w:rsidRPr="009E21E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color w:val="auto"/>
          <w:sz w:val="28"/>
          <w:szCs w:val="28"/>
          <w:lang w:bidi="ar-SA"/>
        </w:rPr>
      </w:pPr>
    </w:p>
    <w:p w:rsidR="00F35DA2" w:rsidRPr="009E21E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color w:val="auto"/>
          <w:sz w:val="28"/>
          <w:szCs w:val="28"/>
          <w:lang w:bidi="ar-SA"/>
        </w:rPr>
      </w:pPr>
    </w:p>
    <w:p w:rsidR="00F35DA2" w:rsidRPr="009E21E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color w:val="auto"/>
          <w:sz w:val="28"/>
          <w:szCs w:val="28"/>
          <w:lang w:bidi="ar-SA"/>
        </w:rPr>
      </w:pPr>
    </w:p>
    <w:p w:rsidR="00F35DA2" w:rsidRPr="009E21E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color w:val="auto"/>
          <w:sz w:val="28"/>
          <w:szCs w:val="28"/>
          <w:lang w:bidi="ar-SA"/>
        </w:rPr>
      </w:pPr>
    </w:p>
    <w:p w:rsidR="00F35DA2" w:rsidRPr="009E21E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color w:val="auto"/>
          <w:sz w:val="28"/>
          <w:szCs w:val="28"/>
          <w:lang w:bidi="ar-SA"/>
        </w:rPr>
      </w:pPr>
    </w:p>
    <w:p w:rsidR="00F35DA2" w:rsidRPr="009E21E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color w:val="auto"/>
          <w:sz w:val="28"/>
          <w:szCs w:val="28"/>
          <w:lang w:bidi="ar-SA"/>
        </w:rPr>
      </w:pPr>
    </w:p>
    <w:p w:rsidR="00F35DA2" w:rsidRPr="009E21E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color w:val="auto"/>
          <w:sz w:val="28"/>
          <w:szCs w:val="28"/>
          <w:lang w:bidi="ar-SA"/>
        </w:rPr>
      </w:pPr>
    </w:p>
    <w:p w:rsidR="00F35DA2" w:rsidRPr="009E21E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color w:val="auto"/>
          <w:sz w:val="28"/>
          <w:szCs w:val="28"/>
          <w:lang w:bidi="ar-SA"/>
        </w:rPr>
      </w:pPr>
    </w:p>
    <w:p w:rsidR="00F35DA2" w:rsidRPr="009E21E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color w:val="auto"/>
          <w:sz w:val="28"/>
          <w:szCs w:val="28"/>
          <w:lang w:bidi="ar-SA"/>
        </w:rPr>
      </w:pPr>
    </w:p>
    <w:p w:rsidR="00F35DA2" w:rsidRPr="009E21E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color w:val="auto"/>
          <w:sz w:val="28"/>
          <w:szCs w:val="28"/>
          <w:lang w:bidi="ar-SA"/>
        </w:rPr>
      </w:pPr>
    </w:p>
    <w:p w:rsidR="00F35DA2" w:rsidRPr="009E21E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color w:val="auto"/>
          <w:sz w:val="28"/>
          <w:szCs w:val="28"/>
          <w:lang w:bidi="ar-SA"/>
        </w:rPr>
      </w:pPr>
    </w:p>
    <w:p w:rsidR="00F35DA2" w:rsidRPr="009E21E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color w:val="auto"/>
          <w:sz w:val="28"/>
          <w:szCs w:val="28"/>
          <w:lang w:bidi="ar-SA"/>
        </w:rPr>
      </w:pPr>
    </w:p>
    <w:p w:rsidR="00F35DA2" w:rsidRPr="009E21E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Pr="005B6190" w:rsidRDefault="00F35DA2" w:rsidP="00F35DA2">
      <w:pPr>
        <w:spacing w:line="276" w:lineRule="auto"/>
        <w:jc w:val="right"/>
        <w:rPr>
          <w:rFonts w:ascii="Times New Roman" w:hAnsi="Times New Roman" w:cs="Times New Roman"/>
          <w:sz w:val="28"/>
          <w:szCs w:val="28"/>
        </w:rPr>
      </w:pPr>
      <w:r w:rsidRPr="005B6190">
        <w:rPr>
          <w:rFonts w:ascii="Times New Roman" w:hAnsi="Times New Roman" w:cs="Times New Roman"/>
          <w:sz w:val="28"/>
          <w:szCs w:val="28"/>
        </w:rPr>
        <w:t xml:space="preserve">Приложение к приказу </w:t>
      </w:r>
      <w:r w:rsidRPr="005B6190">
        <w:rPr>
          <w:rFonts w:ascii="Times New Roman" w:hAnsi="Times New Roman" w:cs="Times New Roman"/>
          <w:sz w:val="28"/>
          <w:szCs w:val="28"/>
        </w:rPr>
        <w:br/>
        <w:t xml:space="preserve">Минприроды России </w:t>
      </w:r>
      <w:r w:rsidRPr="005B6190">
        <w:rPr>
          <w:rFonts w:ascii="Times New Roman" w:hAnsi="Times New Roman" w:cs="Times New Roman"/>
          <w:sz w:val="28"/>
          <w:szCs w:val="28"/>
        </w:rPr>
        <w:br/>
      </w:r>
      <w:proofErr w:type="gramStart"/>
      <w:r w:rsidRPr="005B6190">
        <w:rPr>
          <w:rFonts w:ascii="Times New Roman" w:hAnsi="Times New Roman" w:cs="Times New Roman"/>
          <w:sz w:val="28"/>
          <w:szCs w:val="28"/>
        </w:rPr>
        <w:t>от</w:t>
      </w:r>
      <w:proofErr w:type="gramEnd"/>
      <w:r w:rsidRPr="005B6190">
        <w:rPr>
          <w:rFonts w:ascii="Times New Roman" w:hAnsi="Times New Roman" w:cs="Times New Roman"/>
          <w:sz w:val="28"/>
          <w:szCs w:val="28"/>
        </w:rPr>
        <w:t xml:space="preserve"> ___________ № __________</w:t>
      </w:r>
    </w:p>
    <w:p w:rsidR="00F35DA2" w:rsidRPr="005B6190" w:rsidRDefault="00F35DA2" w:rsidP="00F35DA2">
      <w:pPr>
        <w:spacing w:line="276" w:lineRule="auto"/>
        <w:jc w:val="right"/>
        <w:rPr>
          <w:rFonts w:ascii="Times New Roman" w:hAnsi="Times New Roman" w:cs="Times New Roman"/>
          <w:sz w:val="28"/>
          <w:szCs w:val="28"/>
        </w:rPr>
      </w:pPr>
    </w:p>
    <w:p w:rsidR="00F35DA2" w:rsidRPr="005B6190"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Pr="005B6190" w:rsidRDefault="00F35DA2" w:rsidP="00F35DA2">
      <w:pPr>
        <w:pStyle w:val="a4"/>
        <w:widowControl/>
        <w:autoSpaceDE w:val="0"/>
        <w:autoSpaceDN w:val="0"/>
        <w:adjustRightInd w:val="0"/>
        <w:spacing w:line="276" w:lineRule="auto"/>
        <w:ind w:left="0" w:firstLine="709"/>
        <w:jc w:val="both"/>
        <w:rPr>
          <w:rFonts w:ascii="Times New Roman" w:hAnsi="Times New Roman" w:cs="Times New Roman"/>
          <w:b/>
          <w:color w:val="auto"/>
          <w:sz w:val="28"/>
          <w:szCs w:val="28"/>
          <w:lang w:bidi="ar-SA"/>
        </w:rPr>
      </w:pPr>
    </w:p>
    <w:p w:rsidR="00F35DA2" w:rsidRPr="005B6190" w:rsidRDefault="00F35DA2" w:rsidP="00C64203">
      <w:pPr>
        <w:pStyle w:val="a4"/>
        <w:widowControl/>
        <w:autoSpaceDE w:val="0"/>
        <w:autoSpaceDN w:val="0"/>
        <w:adjustRightInd w:val="0"/>
        <w:spacing w:line="276" w:lineRule="auto"/>
        <w:ind w:left="0" w:firstLine="709"/>
        <w:jc w:val="center"/>
        <w:rPr>
          <w:rFonts w:ascii="Times New Roman" w:hAnsi="Times New Roman" w:cs="Times New Roman"/>
          <w:b/>
          <w:color w:val="auto"/>
          <w:sz w:val="28"/>
          <w:szCs w:val="28"/>
          <w:lang w:bidi="ar-SA"/>
        </w:rPr>
      </w:pPr>
      <w:r w:rsidRPr="005B6190">
        <w:rPr>
          <w:rFonts w:ascii="Times New Roman" w:hAnsi="Times New Roman" w:cs="Times New Roman"/>
          <w:b/>
          <w:color w:val="auto"/>
          <w:sz w:val="28"/>
          <w:szCs w:val="28"/>
          <w:lang w:bidi="ar-SA"/>
        </w:rPr>
        <w:t>ИЗМЕНЕНИЯ, КОТОРЫЕ ВНОСЯТСЯ В МЕТОДИКУ ИСЧИСЛЕНИЯ РАЗМЕРА ВРЕДА, ПРИЧИНЕННОГО ПОЧВАМ КАК ОБЪЕКТУ ОХРАНЫ ОКРУЖАЮЩЕЙ СРЕДЫ, УТВЕРЖДЕННУЮ ПРИКАЗОМ МИНПРИРОДЫ РОССИИ ОТ 8 ИЮЛЯ 2010 Г. N 238</w:t>
      </w:r>
    </w:p>
    <w:p w:rsidR="00F35DA2" w:rsidRPr="005B6190" w:rsidRDefault="00F35DA2" w:rsidP="00F35DA2">
      <w:pPr>
        <w:widowControl/>
        <w:autoSpaceDE w:val="0"/>
        <w:autoSpaceDN w:val="0"/>
        <w:adjustRightInd w:val="0"/>
        <w:spacing w:line="276" w:lineRule="auto"/>
        <w:ind w:firstLine="709"/>
        <w:jc w:val="both"/>
        <w:rPr>
          <w:rFonts w:ascii="Times New Roman" w:hAnsi="Times New Roman" w:cs="Times New Roman"/>
          <w:color w:val="auto"/>
          <w:sz w:val="28"/>
          <w:szCs w:val="28"/>
          <w:lang w:bidi="ar-SA"/>
        </w:rPr>
      </w:pPr>
    </w:p>
    <w:p w:rsidR="00F35DA2" w:rsidRPr="005B6190" w:rsidRDefault="00F35DA2" w:rsidP="00F35DA2">
      <w:pPr>
        <w:pStyle w:val="1"/>
        <w:numPr>
          <w:ilvl w:val="0"/>
          <w:numId w:val="1"/>
        </w:numPr>
        <w:shd w:val="clear" w:color="auto" w:fill="auto"/>
        <w:tabs>
          <w:tab w:val="left" w:pos="1035"/>
        </w:tabs>
        <w:spacing w:line="276" w:lineRule="auto"/>
        <w:ind w:firstLine="709"/>
        <w:jc w:val="both"/>
        <w:rPr>
          <w:sz w:val="28"/>
          <w:szCs w:val="28"/>
        </w:rPr>
      </w:pPr>
      <w:r w:rsidRPr="005B6190">
        <w:rPr>
          <w:sz w:val="28"/>
          <w:szCs w:val="28"/>
        </w:rPr>
        <w:t>В Методике:</w:t>
      </w:r>
    </w:p>
    <w:p w:rsidR="00F35DA2" w:rsidRPr="005B6190" w:rsidRDefault="00F35DA2" w:rsidP="00F35DA2">
      <w:pPr>
        <w:pStyle w:val="1"/>
        <w:numPr>
          <w:ilvl w:val="0"/>
          <w:numId w:val="3"/>
        </w:numPr>
        <w:shd w:val="clear" w:color="auto" w:fill="auto"/>
        <w:tabs>
          <w:tab w:val="left" w:pos="1035"/>
        </w:tabs>
        <w:spacing w:line="276" w:lineRule="auto"/>
        <w:ind w:left="0" w:firstLine="709"/>
        <w:jc w:val="both"/>
        <w:rPr>
          <w:sz w:val="28"/>
          <w:szCs w:val="28"/>
        </w:rPr>
      </w:pPr>
      <w:r w:rsidRPr="005B6190">
        <w:rPr>
          <w:sz w:val="28"/>
          <w:szCs w:val="28"/>
        </w:rPr>
        <w:t xml:space="preserve">Пункт 1 </w:t>
      </w:r>
      <w:r w:rsidR="00C64203">
        <w:rPr>
          <w:sz w:val="28"/>
          <w:szCs w:val="28"/>
        </w:rPr>
        <w:t xml:space="preserve">после слов </w:t>
      </w:r>
      <w:r w:rsidRPr="005B6190">
        <w:rPr>
          <w:sz w:val="28"/>
          <w:szCs w:val="28"/>
        </w:rPr>
        <w:t>«нанесенного почвам» дополнить словами «</w:t>
      </w:r>
      <w:proofErr w:type="gramStart"/>
      <w:r w:rsidRPr="005B6190">
        <w:rPr>
          <w:sz w:val="28"/>
          <w:szCs w:val="28"/>
        </w:rPr>
        <w:t>,в</w:t>
      </w:r>
      <w:proofErr w:type="gramEnd"/>
      <w:r w:rsidRPr="005B6190">
        <w:rPr>
          <w:sz w:val="28"/>
          <w:szCs w:val="28"/>
        </w:rPr>
        <w:t xml:space="preserve"> том числе имеющим плодородный слой,».</w:t>
      </w:r>
    </w:p>
    <w:p w:rsidR="00F35DA2" w:rsidRPr="005B6190" w:rsidRDefault="00F35DA2" w:rsidP="00F35DA2">
      <w:pPr>
        <w:pStyle w:val="1"/>
        <w:numPr>
          <w:ilvl w:val="0"/>
          <w:numId w:val="3"/>
        </w:numPr>
        <w:shd w:val="clear" w:color="auto" w:fill="auto"/>
        <w:tabs>
          <w:tab w:val="left" w:pos="1067"/>
        </w:tabs>
        <w:spacing w:line="276" w:lineRule="auto"/>
        <w:ind w:left="0" w:firstLine="709"/>
        <w:jc w:val="both"/>
        <w:rPr>
          <w:sz w:val="28"/>
          <w:szCs w:val="28"/>
        </w:rPr>
      </w:pPr>
      <w:r w:rsidRPr="005B6190">
        <w:rPr>
          <w:sz w:val="28"/>
          <w:szCs w:val="28"/>
        </w:rPr>
        <w:t>Пункт 2 изложить в следующей редакции:</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 xml:space="preserve">«2. </w:t>
      </w:r>
      <w:proofErr w:type="gramStart"/>
      <w:r w:rsidRPr="005B6190">
        <w:rPr>
          <w:sz w:val="28"/>
          <w:szCs w:val="28"/>
        </w:rPr>
        <w:t xml:space="preserve">Настоящей Методикой исчисляется в стоимостной форме размер вреда, причиненный почвам, как самостоятельному естественноисторическому органоминеральному природному телу, возникшему на поверхности земли </w:t>
      </w:r>
      <w:r>
        <w:rPr>
          <w:sz w:val="28"/>
          <w:szCs w:val="28"/>
        </w:rPr>
        <w:br/>
      </w:r>
      <w:r w:rsidRPr="005B6190">
        <w:rPr>
          <w:sz w:val="28"/>
          <w:szCs w:val="28"/>
        </w:rPr>
        <w:t xml:space="preserve">в результате длительного воздействия биотических, абиотических и антропогенных факторов, состоящему из твердых минеральных и органических частиц, воды </w:t>
      </w:r>
      <w:r>
        <w:rPr>
          <w:sz w:val="28"/>
          <w:szCs w:val="28"/>
        </w:rPr>
        <w:br/>
      </w:r>
      <w:r w:rsidRPr="005B6190">
        <w:rPr>
          <w:sz w:val="28"/>
          <w:szCs w:val="28"/>
        </w:rPr>
        <w:t xml:space="preserve">и воздуха и имеющему специфические генетико-морфологические признаки </w:t>
      </w:r>
      <w:r>
        <w:rPr>
          <w:sz w:val="28"/>
          <w:szCs w:val="28"/>
        </w:rPr>
        <w:br/>
      </w:r>
      <w:r w:rsidRPr="005B6190">
        <w:rPr>
          <w:sz w:val="28"/>
          <w:szCs w:val="28"/>
        </w:rPr>
        <w:t xml:space="preserve">и свойства, в том числе создающие благоприятные физические, химические </w:t>
      </w:r>
      <w:r>
        <w:rPr>
          <w:sz w:val="28"/>
          <w:szCs w:val="28"/>
        </w:rPr>
        <w:br/>
      </w:r>
      <w:r w:rsidRPr="005B6190">
        <w:rPr>
          <w:sz w:val="28"/>
          <w:szCs w:val="28"/>
        </w:rPr>
        <w:t>и биологические свойства для роста и развития</w:t>
      </w:r>
      <w:proofErr w:type="gramEnd"/>
      <w:r w:rsidRPr="005B6190">
        <w:rPr>
          <w:sz w:val="28"/>
          <w:szCs w:val="28"/>
        </w:rPr>
        <w:t xml:space="preserve"> растений</w:t>
      </w:r>
      <w:proofErr w:type="gramStart"/>
      <w:r w:rsidRPr="005B6190">
        <w:rPr>
          <w:sz w:val="28"/>
          <w:szCs w:val="28"/>
        </w:rPr>
        <w:t>.».</w:t>
      </w:r>
      <w:proofErr w:type="gramEnd"/>
    </w:p>
    <w:p w:rsidR="00F35DA2" w:rsidRPr="005B6190" w:rsidRDefault="00F35DA2" w:rsidP="00F35DA2">
      <w:pPr>
        <w:pStyle w:val="1"/>
        <w:numPr>
          <w:ilvl w:val="0"/>
          <w:numId w:val="3"/>
        </w:numPr>
        <w:shd w:val="clear" w:color="auto" w:fill="auto"/>
        <w:tabs>
          <w:tab w:val="left" w:pos="1071"/>
        </w:tabs>
        <w:spacing w:line="276" w:lineRule="auto"/>
        <w:ind w:left="0" w:firstLine="709"/>
        <w:jc w:val="both"/>
        <w:rPr>
          <w:sz w:val="28"/>
          <w:szCs w:val="28"/>
        </w:rPr>
      </w:pPr>
      <w:r w:rsidRPr="005B6190">
        <w:rPr>
          <w:sz w:val="28"/>
          <w:szCs w:val="28"/>
        </w:rPr>
        <w:t>В пункте 3 абзац второй исключить.</w:t>
      </w:r>
    </w:p>
    <w:p w:rsidR="00F35DA2" w:rsidRPr="005B6190" w:rsidRDefault="00F35DA2" w:rsidP="00F35DA2">
      <w:pPr>
        <w:pStyle w:val="1"/>
        <w:numPr>
          <w:ilvl w:val="0"/>
          <w:numId w:val="3"/>
        </w:numPr>
        <w:shd w:val="clear" w:color="auto" w:fill="auto"/>
        <w:tabs>
          <w:tab w:val="left" w:pos="1071"/>
        </w:tabs>
        <w:spacing w:line="276" w:lineRule="auto"/>
        <w:ind w:left="0" w:firstLine="709"/>
        <w:jc w:val="both"/>
        <w:rPr>
          <w:sz w:val="28"/>
          <w:szCs w:val="28"/>
        </w:rPr>
      </w:pPr>
      <w:r w:rsidRPr="005B6190">
        <w:rPr>
          <w:sz w:val="28"/>
          <w:szCs w:val="28"/>
        </w:rPr>
        <w:t>В пункте 4:</w:t>
      </w:r>
    </w:p>
    <w:p w:rsidR="00F35DA2" w:rsidRPr="005B6190" w:rsidRDefault="00F35DA2" w:rsidP="00F35DA2">
      <w:pPr>
        <w:pStyle w:val="1"/>
        <w:shd w:val="clear" w:color="auto" w:fill="auto"/>
        <w:tabs>
          <w:tab w:val="left" w:pos="1071"/>
        </w:tabs>
        <w:spacing w:line="276" w:lineRule="auto"/>
        <w:ind w:firstLine="709"/>
        <w:jc w:val="both"/>
        <w:rPr>
          <w:sz w:val="28"/>
          <w:szCs w:val="28"/>
        </w:rPr>
      </w:pPr>
      <w:r w:rsidRPr="005B6190">
        <w:rPr>
          <w:sz w:val="28"/>
          <w:szCs w:val="28"/>
        </w:rPr>
        <w:t xml:space="preserve">абзац пятый после слов «веществ в почвах» дополнить словами </w:t>
      </w:r>
      <w:r>
        <w:rPr>
          <w:sz w:val="28"/>
          <w:szCs w:val="28"/>
        </w:rPr>
        <w:br/>
      </w:r>
      <w:r w:rsidRPr="005B6190">
        <w:rPr>
          <w:sz w:val="28"/>
          <w:szCs w:val="28"/>
        </w:rPr>
        <w:t>«и региональные нормативы качества почв».</w:t>
      </w:r>
    </w:p>
    <w:p w:rsidR="00F35DA2" w:rsidRPr="005B6190" w:rsidRDefault="00F35DA2" w:rsidP="00F35DA2">
      <w:pPr>
        <w:pStyle w:val="1"/>
        <w:shd w:val="clear" w:color="auto" w:fill="auto"/>
        <w:tabs>
          <w:tab w:val="left" w:pos="1071"/>
        </w:tabs>
        <w:spacing w:line="276" w:lineRule="auto"/>
        <w:ind w:firstLine="709"/>
        <w:jc w:val="both"/>
        <w:rPr>
          <w:sz w:val="28"/>
          <w:szCs w:val="28"/>
        </w:rPr>
      </w:pPr>
      <w:r w:rsidRPr="005B6190">
        <w:rPr>
          <w:sz w:val="28"/>
          <w:szCs w:val="28"/>
        </w:rPr>
        <w:t>абзац седьмой изложить в следующей редакции:</w:t>
      </w:r>
    </w:p>
    <w:p w:rsidR="00F35DA2" w:rsidRPr="005B6190" w:rsidRDefault="00F35DA2" w:rsidP="00F35DA2">
      <w:pPr>
        <w:pStyle w:val="1"/>
        <w:shd w:val="clear" w:color="auto" w:fill="auto"/>
        <w:tabs>
          <w:tab w:val="left" w:pos="1071"/>
        </w:tabs>
        <w:spacing w:line="276" w:lineRule="auto"/>
        <w:ind w:firstLine="709"/>
        <w:jc w:val="both"/>
        <w:rPr>
          <w:sz w:val="28"/>
          <w:szCs w:val="28"/>
        </w:rPr>
      </w:pPr>
      <w:r w:rsidRPr="005B6190">
        <w:rPr>
          <w:sz w:val="28"/>
          <w:szCs w:val="28"/>
        </w:rPr>
        <w:t xml:space="preserve">«размера вреда в результате порчи почв при перекрытии ее поверхности искусственными покрытиями и (или) объектами (в том числе линейными объектами и объектами несанкционированного размещения отходов производства </w:t>
      </w:r>
      <w:r>
        <w:rPr>
          <w:sz w:val="28"/>
          <w:szCs w:val="28"/>
        </w:rPr>
        <w:br/>
      </w:r>
      <w:r w:rsidRPr="005B6190">
        <w:rPr>
          <w:sz w:val="28"/>
          <w:szCs w:val="28"/>
        </w:rPr>
        <w:t>и потребления), который рассчитывается в соответствии с пунктом 10 настоящей Методики (руб.)</w:t>
      </w:r>
      <w:proofErr w:type="gramStart"/>
      <w:r w:rsidRPr="005B6190">
        <w:rPr>
          <w:sz w:val="28"/>
          <w:szCs w:val="28"/>
        </w:rPr>
        <w:t>.»</w:t>
      </w:r>
      <w:proofErr w:type="gramEnd"/>
      <w:r w:rsidRPr="005B6190">
        <w:rPr>
          <w:sz w:val="28"/>
          <w:szCs w:val="28"/>
        </w:rPr>
        <w:t>.</w:t>
      </w:r>
    </w:p>
    <w:p w:rsidR="00F35DA2" w:rsidRPr="005B6190" w:rsidRDefault="00F35DA2" w:rsidP="00F35DA2">
      <w:pPr>
        <w:pStyle w:val="1"/>
        <w:numPr>
          <w:ilvl w:val="0"/>
          <w:numId w:val="3"/>
        </w:numPr>
        <w:shd w:val="clear" w:color="auto" w:fill="auto"/>
        <w:tabs>
          <w:tab w:val="left" w:pos="1060"/>
        </w:tabs>
        <w:spacing w:line="276" w:lineRule="auto"/>
        <w:ind w:left="0" w:firstLine="709"/>
        <w:jc w:val="both"/>
        <w:rPr>
          <w:sz w:val="28"/>
          <w:szCs w:val="28"/>
        </w:rPr>
      </w:pPr>
      <w:r w:rsidRPr="005B6190">
        <w:rPr>
          <w:sz w:val="28"/>
          <w:szCs w:val="28"/>
        </w:rPr>
        <w:t>В пункте 5:</w:t>
      </w:r>
    </w:p>
    <w:p w:rsidR="00F35DA2" w:rsidRPr="005B6190" w:rsidRDefault="00F35DA2" w:rsidP="00F35DA2">
      <w:pPr>
        <w:pStyle w:val="1"/>
        <w:shd w:val="clear" w:color="auto" w:fill="auto"/>
        <w:tabs>
          <w:tab w:val="left" w:pos="1060"/>
        </w:tabs>
        <w:spacing w:line="276" w:lineRule="auto"/>
        <w:ind w:firstLine="709"/>
        <w:jc w:val="both"/>
        <w:rPr>
          <w:sz w:val="28"/>
          <w:szCs w:val="28"/>
        </w:rPr>
      </w:pPr>
      <w:r w:rsidRPr="005B6190">
        <w:rPr>
          <w:sz w:val="28"/>
          <w:szCs w:val="28"/>
        </w:rPr>
        <w:t xml:space="preserve">абзац второй после слов «веществ в почвах» дополнить словами </w:t>
      </w:r>
      <w:r>
        <w:rPr>
          <w:sz w:val="28"/>
          <w:szCs w:val="28"/>
        </w:rPr>
        <w:br/>
      </w:r>
      <w:r w:rsidRPr="005B6190">
        <w:rPr>
          <w:sz w:val="28"/>
          <w:szCs w:val="28"/>
        </w:rPr>
        <w:t>«и региональные нормативы качества почв</w:t>
      </w:r>
      <w:proofErr w:type="gramStart"/>
      <w:r w:rsidRPr="005B6190">
        <w:rPr>
          <w:sz w:val="28"/>
          <w:szCs w:val="28"/>
        </w:rPr>
        <w:t>,»</w:t>
      </w:r>
      <w:proofErr w:type="gramEnd"/>
      <w:r w:rsidRPr="005B6190">
        <w:rPr>
          <w:sz w:val="28"/>
          <w:szCs w:val="28"/>
        </w:rPr>
        <w:t>.</w:t>
      </w:r>
    </w:p>
    <w:p w:rsidR="00F35DA2" w:rsidRPr="005B6190" w:rsidRDefault="00F35DA2" w:rsidP="00F35DA2">
      <w:pPr>
        <w:pStyle w:val="1"/>
        <w:shd w:val="clear" w:color="auto" w:fill="auto"/>
        <w:tabs>
          <w:tab w:val="left" w:pos="1060"/>
        </w:tabs>
        <w:spacing w:line="276" w:lineRule="auto"/>
        <w:ind w:firstLine="709"/>
        <w:jc w:val="both"/>
        <w:rPr>
          <w:sz w:val="28"/>
          <w:szCs w:val="28"/>
        </w:rPr>
      </w:pPr>
      <w:r w:rsidRPr="005B6190">
        <w:rPr>
          <w:sz w:val="28"/>
          <w:szCs w:val="28"/>
        </w:rPr>
        <w:t>абзац третий изложить в следующей редакции:</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w:t>
      </w:r>
      <w:proofErr w:type="spellStart"/>
      <w:r w:rsidRPr="005B6190">
        <w:rPr>
          <w:sz w:val="28"/>
          <w:szCs w:val="28"/>
        </w:rPr>
        <w:t>УЩзагр=СЗ</w:t>
      </w:r>
      <w:proofErr w:type="spellEnd"/>
      <w:r w:rsidRPr="005B6190">
        <w:rPr>
          <w:sz w:val="28"/>
          <w:szCs w:val="28"/>
        </w:rPr>
        <w:t>*</w:t>
      </w:r>
      <w:r w:rsidRPr="005B6190">
        <w:rPr>
          <w:sz w:val="28"/>
          <w:szCs w:val="28"/>
          <w:lang w:val="en-US"/>
        </w:rPr>
        <w:t>S</w:t>
      </w:r>
      <w:r w:rsidRPr="005B6190">
        <w:rPr>
          <w:sz w:val="28"/>
          <w:szCs w:val="28"/>
        </w:rPr>
        <w:t>*К</w:t>
      </w:r>
      <w:proofErr w:type="gramStart"/>
      <w:r w:rsidRPr="005B6190">
        <w:rPr>
          <w:sz w:val="28"/>
          <w:szCs w:val="28"/>
          <w:lang w:val="en-US"/>
        </w:rPr>
        <w:t>r</w:t>
      </w:r>
      <w:proofErr w:type="gramEnd"/>
      <w:r w:rsidRPr="005B6190">
        <w:rPr>
          <w:sz w:val="28"/>
          <w:szCs w:val="28"/>
        </w:rPr>
        <w:t>*</w:t>
      </w:r>
      <w:proofErr w:type="spellStart"/>
      <w:r w:rsidRPr="005B6190">
        <w:rPr>
          <w:sz w:val="28"/>
          <w:szCs w:val="28"/>
        </w:rPr>
        <w:t>Кисп</w:t>
      </w:r>
      <w:proofErr w:type="spellEnd"/>
      <w:r w:rsidRPr="005B6190">
        <w:rPr>
          <w:sz w:val="28"/>
          <w:szCs w:val="28"/>
        </w:rPr>
        <w:t>*</w:t>
      </w:r>
      <w:proofErr w:type="spellStart"/>
      <w:r w:rsidRPr="005B6190">
        <w:rPr>
          <w:sz w:val="28"/>
          <w:szCs w:val="28"/>
        </w:rPr>
        <w:t>Тх</w:t>
      </w:r>
      <w:proofErr w:type="spellEnd"/>
      <w:r w:rsidRPr="005B6190">
        <w:rPr>
          <w:sz w:val="28"/>
          <w:szCs w:val="28"/>
        </w:rPr>
        <w:t>*</w:t>
      </w:r>
      <w:proofErr w:type="spellStart"/>
      <w:r w:rsidRPr="005B6190">
        <w:rPr>
          <w:sz w:val="28"/>
          <w:szCs w:val="28"/>
        </w:rPr>
        <w:t>Кмпс</w:t>
      </w:r>
      <w:proofErr w:type="spellEnd"/>
      <w:r w:rsidRPr="005B6190">
        <w:rPr>
          <w:sz w:val="28"/>
          <w:szCs w:val="28"/>
        </w:rPr>
        <w:t xml:space="preserve"> (2)»/</w:t>
      </w:r>
    </w:p>
    <w:p w:rsidR="00F35DA2" w:rsidRPr="005B6190" w:rsidRDefault="00F35DA2" w:rsidP="00F35DA2">
      <w:pPr>
        <w:pStyle w:val="1"/>
        <w:shd w:val="clear" w:color="auto" w:fill="auto"/>
        <w:spacing w:line="276" w:lineRule="auto"/>
        <w:ind w:firstLine="709"/>
        <w:jc w:val="both"/>
        <w:rPr>
          <w:sz w:val="28"/>
          <w:szCs w:val="28"/>
        </w:rPr>
      </w:pPr>
      <w:proofErr w:type="gramStart"/>
      <w:r w:rsidRPr="005B6190">
        <w:rPr>
          <w:sz w:val="28"/>
          <w:szCs w:val="28"/>
        </w:rPr>
        <w:t>в</w:t>
      </w:r>
      <w:proofErr w:type="gramEnd"/>
      <w:r w:rsidRPr="005B6190">
        <w:rPr>
          <w:sz w:val="28"/>
          <w:szCs w:val="28"/>
        </w:rPr>
        <w:t xml:space="preserve">.) Дополнить </w:t>
      </w:r>
      <w:proofErr w:type="gramStart"/>
      <w:r w:rsidRPr="005B6190">
        <w:rPr>
          <w:sz w:val="28"/>
          <w:szCs w:val="28"/>
        </w:rPr>
        <w:t>абзацем</w:t>
      </w:r>
      <w:proofErr w:type="gramEnd"/>
      <w:r w:rsidRPr="005B6190">
        <w:rPr>
          <w:sz w:val="28"/>
          <w:szCs w:val="28"/>
        </w:rPr>
        <w:t xml:space="preserve"> десятым следующего содержания «</w:t>
      </w:r>
      <w:proofErr w:type="spellStart"/>
      <w:r w:rsidRPr="005B6190">
        <w:rPr>
          <w:sz w:val="28"/>
          <w:szCs w:val="28"/>
        </w:rPr>
        <w:t>Кмпс</w:t>
      </w:r>
      <w:proofErr w:type="spellEnd"/>
      <w:r w:rsidRPr="005B6190">
        <w:rPr>
          <w:sz w:val="28"/>
          <w:szCs w:val="28"/>
        </w:rPr>
        <w:t xml:space="preserve"> - показатель, учитывающий мощность плодородного слоя почвы, определяется в соответствии </w:t>
      </w:r>
      <w:r>
        <w:rPr>
          <w:sz w:val="28"/>
          <w:szCs w:val="28"/>
        </w:rPr>
        <w:br/>
      </w:r>
      <w:r w:rsidRPr="005B6190">
        <w:rPr>
          <w:sz w:val="28"/>
          <w:szCs w:val="28"/>
        </w:rPr>
        <w:t>с пунктом 13 настоящей Методики.».</w:t>
      </w:r>
    </w:p>
    <w:p w:rsidR="00F35DA2" w:rsidRPr="005B6190" w:rsidRDefault="00F35DA2" w:rsidP="00F35DA2">
      <w:pPr>
        <w:pStyle w:val="1"/>
        <w:numPr>
          <w:ilvl w:val="0"/>
          <w:numId w:val="3"/>
        </w:numPr>
        <w:shd w:val="clear" w:color="auto" w:fill="auto"/>
        <w:tabs>
          <w:tab w:val="left" w:pos="1095"/>
        </w:tabs>
        <w:spacing w:line="276" w:lineRule="auto"/>
        <w:ind w:left="0" w:firstLine="709"/>
        <w:jc w:val="both"/>
        <w:rPr>
          <w:sz w:val="28"/>
          <w:szCs w:val="28"/>
        </w:rPr>
      </w:pPr>
      <w:r w:rsidRPr="005B6190">
        <w:rPr>
          <w:sz w:val="28"/>
          <w:szCs w:val="28"/>
        </w:rPr>
        <w:t>В пункте 6:</w:t>
      </w:r>
    </w:p>
    <w:p w:rsidR="00F35DA2" w:rsidRPr="005B6190" w:rsidRDefault="00F35DA2" w:rsidP="00F35DA2">
      <w:pPr>
        <w:pStyle w:val="1"/>
        <w:shd w:val="clear" w:color="auto" w:fill="auto"/>
        <w:tabs>
          <w:tab w:val="left" w:pos="1095"/>
        </w:tabs>
        <w:spacing w:line="276" w:lineRule="auto"/>
        <w:ind w:firstLine="709"/>
        <w:jc w:val="both"/>
        <w:rPr>
          <w:sz w:val="28"/>
          <w:szCs w:val="28"/>
        </w:rPr>
      </w:pPr>
      <w:r w:rsidRPr="005B6190">
        <w:rPr>
          <w:sz w:val="28"/>
          <w:szCs w:val="28"/>
        </w:rPr>
        <w:t xml:space="preserve">абзац седьмой после слов «(для конкретного загрязняющего вещества)» дополнить словами «или невозможности его применения ввиду распространения </w:t>
      </w:r>
      <w:r>
        <w:rPr>
          <w:sz w:val="28"/>
          <w:szCs w:val="28"/>
        </w:rPr>
        <w:br/>
      </w:r>
      <w:r w:rsidRPr="005B6190">
        <w:rPr>
          <w:sz w:val="28"/>
          <w:szCs w:val="28"/>
        </w:rPr>
        <w:t>на конкретные категории земель».</w:t>
      </w:r>
    </w:p>
    <w:p w:rsidR="00F35DA2" w:rsidRPr="005B6190" w:rsidRDefault="00F35DA2" w:rsidP="00F35DA2">
      <w:pPr>
        <w:pStyle w:val="1"/>
        <w:shd w:val="clear" w:color="auto" w:fill="auto"/>
        <w:tabs>
          <w:tab w:val="left" w:pos="1095"/>
        </w:tabs>
        <w:spacing w:line="276" w:lineRule="auto"/>
        <w:ind w:firstLine="709"/>
        <w:jc w:val="both"/>
        <w:rPr>
          <w:sz w:val="28"/>
          <w:szCs w:val="28"/>
        </w:rPr>
      </w:pPr>
      <w:r w:rsidRPr="005B6190">
        <w:rPr>
          <w:sz w:val="28"/>
          <w:szCs w:val="28"/>
        </w:rPr>
        <w:t>абзац девятый изложить в следующей редакции:</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 xml:space="preserve">«При значении (С) менее 5 СЗ принимается </w:t>
      </w:r>
      <w:proofErr w:type="gramStart"/>
      <w:r w:rsidRPr="005B6190">
        <w:rPr>
          <w:sz w:val="28"/>
          <w:szCs w:val="28"/>
        </w:rPr>
        <w:t>равным</w:t>
      </w:r>
      <w:proofErr w:type="gramEnd"/>
      <w:r w:rsidRPr="005B6190">
        <w:rPr>
          <w:sz w:val="28"/>
          <w:szCs w:val="28"/>
        </w:rPr>
        <w:t xml:space="preserve"> 3,0; при значении (С) </w:t>
      </w:r>
      <w:r>
        <w:rPr>
          <w:sz w:val="28"/>
          <w:szCs w:val="28"/>
        </w:rPr>
        <w:br/>
      </w:r>
      <w:r w:rsidRPr="005B6190">
        <w:rPr>
          <w:sz w:val="28"/>
          <w:szCs w:val="28"/>
        </w:rPr>
        <w:t xml:space="preserve">в интервале от 5 до 10 СЗ принимается равным 4,0; при значении (С) в интервале </w:t>
      </w:r>
      <w:r>
        <w:rPr>
          <w:sz w:val="28"/>
          <w:szCs w:val="28"/>
        </w:rPr>
        <w:br/>
      </w:r>
      <w:proofErr w:type="gramStart"/>
      <w:r w:rsidRPr="005B6190">
        <w:rPr>
          <w:sz w:val="28"/>
          <w:szCs w:val="28"/>
        </w:rPr>
        <w:t xml:space="preserve">от более 10 до 20 СЗ принимается равным 6,0; при значении (С) в интервале </w:t>
      </w:r>
      <w:r>
        <w:rPr>
          <w:sz w:val="28"/>
          <w:szCs w:val="28"/>
        </w:rPr>
        <w:br/>
      </w:r>
      <w:r w:rsidRPr="005B6190">
        <w:rPr>
          <w:sz w:val="28"/>
          <w:szCs w:val="28"/>
        </w:rPr>
        <w:t xml:space="preserve">от более 20 до 30 СЗ принимается равным 8,0; при значении (С) в интервале </w:t>
      </w:r>
      <w:r>
        <w:rPr>
          <w:sz w:val="28"/>
          <w:szCs w:val="28"/>
        </w:rPr>
        <w:br/>
      </w:r>
      <w:r w:rsidRPr="005B6190">
        <w:rPr>
          <w:sz w:val="28"/>
          <w:szCs w:val="28"/>
        </w:rPr>
        <w:t xml:space="preserve">от более 30 до 50 СЗ принимается равным 10,0; при значении (С) в интервале </w:t>
      </w:r>
      <w:r>
        <w:rPr>
          <w:sz w:val="28"/>
          <w:szCs w:val="28"/>
        </w:rPr>
        <w:br/>
      </w:r>
      <w:r w:rsidRPr="005B6190">
        <w:rPr>
          <w:sz w:val="28"/>
          <w:szCs w:val="28"/>
        </w:rPr>
        <w:t xml:space="preserve">от более 50 до 70 СЗ принимается равным 12,0; при значении (С) в интервале </w:t>
      </w:r>
      <w:r>
        <w:rPr>
          <w:sz w:val="28"/>
          <w:szCs w:val="28"/>
        </w:rPr>
        <w:br/>
      </w:r>
      <w:r w:rsidRPr="005B6190">
        <w:rPr>
          <w:sz w:val="28"/>
          <w:szCs w:val="28"/>
        </w:rPr>
        <w:t xml:space="preserve">от более 70 до 100 СЗ принимается равным 14,0; при значении (С) в интервале </w:t>
      </w:r>
      <w:r>
        <w:rPr>
          <w:sz w:val="28"/>
          <w:szCs w:val="28"/>
        </w:rPr>
        <w:br/>
      </w:r>
      <w:r w:rsidRPr="005B6190">
        <w:rPr>
          <w:sz w:val="28"/>
          <w:szCs w:val="28"/>
        </w:rPr>
        <w:t>от более 100 до 150 СЗ принимается равным 16,0;</w:t>
      </w:r>
      <w:proofErr w:type="gramEnd"/>
      <w:r w:rsidRPr="005B6190">
        <w:rPr>
          <w:sz w:val="28"/>
          <w:szCs w:val="28"/>
        </w:rPr>
        <w:t xml:space="preserve"> при значении (С) более 150 СЗ принимается </w:t>
      </w:r>
      <w:proofErr w:type="gramStart"/>
      <w:r w:rsidRPr="005B6190">
        <w:rPr>
          <w:sz w:val="28"/>
          <w:szCs w:val="28"/>
        </w:rPr>
        <w:t>равным</w:t>
      </w:r>
      <w:proofErr w:type="gramEnd"/>
      <w:r w:rsidRPr="005B6190">
        <w:rPr>
          <w:sz w:val="28"/>
          <w:szCs w:val="28"/>
        </w:rPr>
        <w:t xml:space="preserve"> 20,0.»;</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дополнить абзацами десятым-тринадцатым следующего содержания:</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«Наличие в почве загрязняющих веществ, отсутствующих в Перечне загрязняющих веществ, в отношении которых применяются меры государственного регулирования в области охраны окружающей среды, не исключает их негативного воздействия на окружающую среду. Такие вещества, установленные по результатам лабораторных исследований, учитываются при расчете размера вреда, причиненного почвам как объекту охраны окружающей среды.</w:t>
      </w:r>
    </w:p>
    <w:p w:rsidR="00F35DA2" w:rsidRPr="005B6190" w:rsidRDefault="00F35DA2" w:rsidP="00F35DA2">
      <w:pPr>
        <w:pStyle w:val="1"/>
        <w:shd w:val="clear" w:color="auto" w:fill="auto"/>
        <w:spacing w:line="276" w:lineRule="auto"/>
        <w:ind w:firstLine="709"/>
        <w:jc w:val="both"/>
        <w:rPr>
          <w:sz w:val="28"/>
          <w:szCs w:val="28"/>
        </w:rPr>
      </w:pPr>
      <w:proofErr w:type="gramStart"/>
      <w:r w:rsidRPr="005B6190">
        <w:rPr>
          <w:sz w:val="28"/>
          <w:szCs w:val="28"/>
        </w:rPr>
        <w:t xml:space="preserve">В случае отсутствия сопредельной территории аналогичного целевого назначения и вида использования, не испытывающей негативного воздействия </w:t>
      </w:r>
      <w:r>
        <w:rPr>
          <w:sz w:val="28"/>
          <w:szCs w:val="28"/>
        </w:rPr>
        <w:br/>
      </w:r>
      <w:r w:rsidRPr="005B6190">
        <w:rPr>
          <w:sz w:val="28"/>
          <w:szCs w:val="28"/>
        </w:rPr>
        <w:t xml:space="preserve">от данного вида нарушения при определении значения концентрации конкретного загрязняющего вещества, для которого норматив качества окружающей среды </w:t>
      </w:r>
      <w:r>
        <w:rPr>
          <w:sz w:val="28"/>
          <w:szCs w:val="28"/>
        </w:rPr>
        <w:br/>
      </w:r>
      <w:r w:rsidRPr="005B6190">
        <w:rPr>
          <w:sz w:val="28"/>
          <w:szCs w:val="28"/>
        </w:rPr>
        <w:t xml:space="preserve">для почв не установлен или не применяется, отбор проб следует производить </w:t>
      </w:r>
      <w:r>
        <w:rPr>
          <w:sz w:val="28"/>
          <w:szCs w:val="28"/>
        </w:rPr>
        <w:br/>
      </w:r>
      <w:r w:rsidRPr="005B6190">
        <w:rPr>
          <w:sz w:val="28"/>
          <w:szCs w:val="28"/>
        </w:rPr>
        <w:t>на сопредельной территории фактического целевого назначения и вида использования, не испытывающей негативного воздействия от данного вида нарушения</w:t>
      </w:r>
      <w:proofErr w:type="gramEnd"/>
      <w:r w:rsidRPr="005B6190">
        <w:rPr>
          <w:sz w:val="28"/>
          <w:szCs w:val="28"/>
        </w:rPr>
        <w:t>.</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 xml:space="preserve">В случае послойного отбора проб почв с различных глубин при установлении фактического содержания </w:t>
      </w:r>
      <w:proofErr w:type="spellStart"/>
      <w:r w:rsidRPr="005B6190">
        <w:rPr>
          <w:sz w:val="28"/>
          <w:szCs w:val="28"/>
          <w:lang w:val="en-US" w:bidi="en-US"/>
        </w:rPr>
        <w:t>i</w:t>
      </w:r>
      <w:proofErr w:type="spellEnd"/>
      <w:r w:rsidRPr="005B6190">
        <w:rPr>
          <w:sz w:val="28"/>
          <w:szCs w:val="28"/>
          <w:lang w:bidi="en-US"/>
        </w:rPr>
        <w:t>-</w:t>
      </w:r>
      <w:proofErr w:type="spellStart"/>
      <w:r w:rsidRPr="005B6190">
        <w:rPr>
          <w:sz w:val="28"/>
          <w:szCs w:val="28"/>
          <w:lang w:val="en-US" w:bidi="en-US"/>
        </w:rPr>
        <w:t>ro</w:t>
      </w:r>
      <w:proofErr w:type="spellEnd"/>
      <w:r w:rsidRPr="005B6190">
        <w:rPr>
          <w:sz w:val="28"/>
          <w:szCs w:val="28"/>
          <w:lang w:bidi="en-US"/>
        </w:rPr>
        <w:t xml:space="preserve"> </w:t>
      </w:r>
      <w:r w:rsidRPr="005B6190">
        <w:rPr>
          <w:sz w:val="28"/>
          <w:szCs w:val="28"/>
        </w:rPr>
        <w:t xml:space="preserve">загрязняющего вещества в нескольких слоях величину </w:t>
      </w:r>
      <w:r w:rsidRPr="005B6190">
        <w:rPr>
          <w:sz w:val="28"/>
          <w:szCs w:val="28"/>
          <w:lang w:val="en-US" w:bidi="en-US"/>
        </w:rPr>
        <w:t>Xi</w:t>
      </w:r>
      <w:r w:rsidRPr="005B6190">
        <w:rPr>
          <w:sz w:val="28"/>
          <w:szCs w:val="28"/>
          <w:lang w:bidi="en-US"/>
        </w:rPr>
        <w:t xml:space="preserve"> </w:t>
      </w:r>
      <w:r w:rsidRPr="005B6190">
        <w:rPr>
          <w:sz w:val="28"/>
          <w:szCs w:val="28"/>
        </w:rPr>
        <w:t xml:space="preserve">следует рассчитывать как сумму </w:t>
      </w:r>
      <w:proofErr w:type="spellStart"/>
      <w:r w:rsidRPr="005B6190">
        <w:rPr>
          <w:sz w:val="28"/>
          <w:szCs w:val="28"/>
          <w:lang w:val="en-US" w:bidi="en-US"/>
        </w:rPr>
        <w:t>i</w:t>
      </w:r>
      <w:proofErr w:type="spellEnd"/>
      <w:r w:rsidRPr="005B6190">
        <w:rPr>
          <w:sz w:val="28"/>
          <w:szCs w:val="28"/>
          <w:lang w:bidi="en-US"/>
        </w:rPr>
        <w:t>-</w:t>
      </w:r>
      <w:r w:rsidRPr="005B6190">
        <w:rPr>
          <w:sz w:val="28"/>
          <w:szCs w:val="28"/>
          <w:lang w:val="en-US" w:bidi="en-US"/>
        </w:rPr>
        <w:t>x</w:t>
      </w:r>
      <w:r w:rsidRPr="005B6190">
        <w:rPr>
          <w:sz w:val="28"/>
          <w:szCs w:val="28"/>
          <w:lang w:bidi="en-US"/>
        </w:rPr>
        <w:t xml:space="preserve"> </w:t>
      </w:r>
      <w:r w:rsidRPr="005B6190">
        <w:rPr>
          <w:sz w:val="28"/>
          <w:szCs w:val="28"/>
        </w:rPr>
        <w:t>загрязняющих веществ в каждом слое ЕХ/Х</w:t>
      </w:r>
      <w:r w:rsidRPr="005B6190">
        <w:rPr>
          <w:sz w:val="28"/>
          <w:szCs w:val="28"/>
          <w:vertAlign w:val="subscript"/>
        </w:rPr>
        <w:t>Н</w:t>
      </w:r>
      <w:r w:rsidRPr="005B6190">
        <w:rPr>
          <w:sz w:val="28"/>
          <w:szCs w:val="28"/>
        </w:rPr>
        <w:t>».</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В случае послойного отбора проб почв с различных глубин степень загрязнения (С) следует определять суммарно для всех слоев почвы</w:t>
      </w:r>
      <w:proofErr w:type="gramStart"/>
      <w:r w:rsidRPr="005B6190">
        <w:rPr>
          <w:sz w:val="28"/>
          <w:szCs w:val="28"/>
        </w:rPr>
        <w:t>.».</w:t>
      </w:r>
      <w:proofErr w:type="gramEnd"/>
    </w:p>
    <w:p w:rsidR="00F35DA2" w:rsidRPr="005B6190" w:rsidRDefault="00F35DA2" w:rsidP="00F35DA2">
      <w:pPr>
        <w:pStyle w:val="1"/>
        <w:numPr>
          <w:ilvl w:val="0"/>
          <w:numId w:val="3"/>
        </w:numPr>
        <w:shd w:val="clear" w:color="auto" w:fill="auto"/>
        <w:tabs>
          <w:tab w:val="left" w:pos="1060"/>
        </w:tabs>
        <w:spacing w:line="276" w:lineRule="auto"/>
        <w:ind w:left="0" w:firstLine="709"/>
        <w:jc w:val="both"/>
        <w:rPr>
          <w:sz w:val="28"/>
          <w:szCs w:val="28"/>
        </w:rPr>
      </w:pPr>
      <w:r w:rsidRPr="005B6190">
        <w:rPr>
          <w:sz w:val="28"/>
          <w:szCs w:val="28"/>
        </w:rPr>
        <w:t>Абзац второй пункта 7 изложить в следующей редакции:</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«При глубине загрязнения почв до 5 см (К</w:t>
      </w:r>
      <w:proofErr w:type="gramStart"/>
      <w:r w:rsidR="00C64203">
        <w:rPr>
          <w:sz w:val="28"/>
          <w:szCs w:val="28"/>
          <w:lang w:val="en-US"/>
        </w:rPr>
        <w:t>r</w:t>
      </w:r>
      <w:proofErr w:type="gramEnd"/>
      <w:r w:rsidRPr="005B6190">
        <w:rPr>
          <w:sz w:val="28"/>
          <w:szCs w:val="28"/>
        </w:rPr>
        <w:t>) принимается равным 1; до 20 см (К</w:t>
      </w:r>
      <w:r w:rsidR="00C64203">
        <w:rPr>
          <w:sz w:val="28"/>
          <w:szCs w:val="28"/>
          <w:lang w:val="en-US"/>
        </w:rPr>
        <w:t>r</w:t>
      </w:r>
      <w:r w:rsidRPr="005B6190">
        <w:rPr>
          <w:sz w:val="28"/>
          <w:szCs w:val="28"/>
        </w:rPr>
        <w:t>) принимается равным 1,3; до 50 см (К</w:t>
      </w:r>
      <w:r w:rsidR="00C64203">
        <w:rPr>
          <w:sz w:val="28"/>
          <w:szCs w:val="28"/>
          <w:lang w:val="en-US"/>
        </w:rPr>
        <w:t>r</w:t>
      </w:r>
      <w:r w:rsidRPr="005B6190">
        <w:rPr>
          <w:sz w:val="28"/>
          <w:szCs w:val="28"/>
        </w:rPr>
        <w:t>) принимается равным 1,5; до 100 см (К</w:t>
      </w:r>
      <w:r w:rsidR="00C64203">
        <w:rPr>
          <w:sz w:val="28"/>
          <w:szCs w:val="28"/>
          <w:lang w:val="en-US"/>
        </w:rPr>
        <w:t>r</w:t>
      </w:r>
      <w:r w:rsidRPr="005B6190">
        <w:rPr>
          <w:sz w:val="28"/>
          <w:szCs w:val="28"/>
        </w:rPr>
        <w:t>) принимается равным 1,7; до 150 см (К</w:t>
      </w:r>
      <w:r w:rsidR="00C64203">
        <w:rPr>
          <w:sz w:val="28"/>
          <w:szCs w:val="28"/>
          <w:lang w:val="en-US"/>
        </w:rPr>
        <w:t>r</w:t>
      </w:r>
      <w:r w:rsidRPr="005B6190">
        <w:rPr>
          <w:sz w:val="28"/>
          <w:szCs w:val="28"/>
        </w:rPr>
        <w:t>) принимается равным 2,0; до 200 см (К</w:t>
      </w:r>
      <w:r w:rsidR="00C64203">
        <w:rPr>
          <w:sz w:val="28"/>
          <w:szCs w:val="28"/>
          <w:lang w:val="en-US"/>
        </w:rPr>
        <w:t>r</w:t>
      </w:r>
      <w:r w:rsidRPr="005B6190">
        <w:rPr>
          <w:sz w:val="28"/>
          <w:szCs w:val="28"/>
        </w:rPr>
        <w:t>) принимается равным 2,5; более 200 см (К</w:t>
      </w:r>
      <w:r w:rsidR="00C64203">
        <w:rPr>
          <w:sz w:val="28"/>
          <w:szCs w:val="28"/>
          <w:lang w:val="en-US"/>
        </w:rPr>
        <w:t>r</w:t>
      </w:r>
      <w:r w:rsidRPr="005B6190">
        <w:rPr>
          <w:sz w:val="28"/>
          <w:szCs w:val="28"/>
        </w:rPr>
        <w:t>) принимается равным 3,0.».</w:t>
      </w:r>
    </w:p>
    <w:p w:rsidR="00F35DA2" w:rsidRPr="005B6190" w:rsidRDefault="00F35DA2" w:rsidP="00F35DA2">
      <w:pPr>
        <w:pStyle w:val="1"/>
        <w:numPr>
          <w:ilvl w:val="0"/>
          <w:numId w:val="3"/>
        </w:numPr>
        <w:shd w:val="clear" w:color="auto" w:fill="auto"/>
        <w:tabs>
          <w:tab w:val="left" w:pos="1060"/>
        </w:tabs>
        <w:spacing w:line="276" w:lineRule="auto"/>
        <w:ind w:left="0" w:firstLine="709"/>
        <w:jc w:val="both"/>
        <w:rPr>
          <w:sz w:val="28"/>
          <w:szCs w:val="28"/>
        </w:rPr>
      </w:pPr>
      <w:r w:rsidRPr="005B6190">
        <w:rPr>
          <w:sz w:val="28"/>
          <w:szCs w:val="28"/>
        </w:rPr>
        <w:t xml:space="preserve">Абзац девятый пункта 8 после слов «разрешенного использования» дополнить словами «(в том числе в случае наличия на земельных участках </w:t>
      </w:r>
      <w:proofErr w:type="spellStart"/>
      <w:r w:rsidRPr="005B6190">
        <w:rPr>
          <w:sz w:val="28"/>
          <w:szCs w:val="28"/>
        </w:rPr>
        <w:t>водоохранной</w:t>
      </w:r>
      <w:proofErr w:type="spellEnd"/>
      <w:r w:rsidRPr="005B6190">
        <w:rPr>
          <w:sz w:val="28"/>
          <w:szCs w:val="28"/>
        </w:rPr>
        <w:t xml:space="preserve"> зоны, лесов)».</w:t>
      </w:r>
    </w:p>
    <w:p w:rsidR="00F35DA2" w:rsidRPr="005B6190" w:rsidRDefault="00F35DA2" w:rsidP="00F35DA2">
      <w:pPr>
        <w:pStyle w:val="1"/>
        <w:numPr>
          <w:ilvl w:val="0"/>
          <w:numId w:val="3"/>
        </w:numPr>
        <w:shd w:val="clear" w:color="auto" w:fill="auto"/>
        <w:tabs>
          <w:tab w:val="left" w:pos="1060"/>
        </w:tabs>
        <w:spacing w:line="276" w:lineRule="auto"/>
        <w:ind w:left="0" w:firstLine="709"/>
        <w:jc w:val="both"/>
        <w:rPr>
          <w:sz w:val="28"/>
          <w:szCs w:val="28"/>
        </w:rPr>
      </w:pPr>
      <w:r w:rsidRPr="005B6190">
        <w:rPr>
          <w:sz w:val="28"/>
          <w:szCs w:val="28"/>
        </w:rPr>
        <w:t xml:space="preserve"> В пункте 9 Методики изложить в следующей редакции:</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 xml:space="preserve">абзац второй изложить в следующей редакции: </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w:t>
      </w:r>
      <w:proofErr w:type="spellStart"/>
      <w:r w:rsidRPr="005B6190">
        <w:rPr>
          <w:sz w:val="28"/>
          <w:szCs w:val="28"/>
        </w:rPr>
        <w:t>УЩотх</w:t>
      </w:r>
      <w:proofErr w:type="spellEnd"/>
      <w:r w:rsidRPr="005B6190">
        <w:rPr>
          <w:sz w:val="28"/>
          <w:szCs w:val="28"/>
        </w:rPr>
        <w:t xml:space="preserve"> =</w:t>
      </w:r>
      <m:oMath>
        <m:nary>
          <m:naryPr>
            <m:chr m:val="∑"/>
            <m:grow m:val="on"/>
            <m:ctrlPr>
              <w:rPr>
                <w:rFonts w:ascii="Cambria Math" w:hAnsi="Cambria Math"/>
                <w:sz w:val="28"/>
                <w:szCs w:val="28"/>
              </w:rPr>
            </m:ctrlPr>
          </m:naryPr>
          <m:sub>
            <m:r>
              <m:rPr>
                <m:sty m:val="p"/>
              </m:rPr>
              <w:rPr>
                <w:rFonts w:ascii="Cambria Math" w:eastAsia="Cambria Math"/>
                <w:sz w:val="28"/>
                <w:szCs w:val="28"/>
                <w:lang w:val="en-US"/>
              </w:rPr>
              <m:t>i</m:t>
            </m:r>
            <m:r>
              <m:rPr>
                <m:sty m:val="p"/>
              </m:rPr>
              <w:rPr>
                <w:rFonts w:ascii="Cambria Math" w:eastAsia="Cambria Math"/>
                <w:sz w:val="28"/>
                <w:szCs w:val="28"/>
              </w:rPr>
              <m:t>=1</m:t>
            </m:r>
          </m:sub>
          <m:sup>
            <m:r>
              <m:rPr>
                <m:sty m:val="p"/>
              </m:rPr>
              <w:rPr>
                <w:rFonts w:ascii="Cambria Math" w:eastAsia="Cambria Math"/>
                <w:sz w:val="28"/>
                <w:szCs w:val="28"/>
              </w:rPr>
              <m:t>n</m:t>
            </m:r>
          </m:sup>
          <m:e>
            <m:r>
              <m:rPr>
                <m:sty m:val="p"/>
              </m:rPr>
              <w:rPr>
                <w:rFonts w:ascii="Cambria Math"/>
                <w:sz w:val="28"/>
                <w:szCs w:val="28"/>
              </w:rPr>
              <m:t>(Mi</m:t>
            </m:r>
            <m:r>
              <m:rPr>
                <m:sty m:val="p"/>
              </m:rPr>
              <w:rPr>
                <w:rFonts w:ascii="Cambria Math" w:hAnsi="Cambria Math"/>
                <w:sz w:val="28"/>
                <w:szCs w:val="28"/>
              </w:rPr>
              <m:t>*</m:t>
            </m:r>
            <m:r>
              <m:rPr>
                <m:sty m:val="p"/>
              </m:rPr>
              <w:rPr>
                <w:rFonts w:ascii="Cambria Math"/>
                <w:sz w:val="28"/>
                <w:szCs w:val="28"/>
              </w:rPr>
              <m:t>Тотх</m:t>
            </m:r>
            <m:r>
              <m:rPr>
                <m:sty m:val="p"/>
              </m:rPr>
              <w:rPr>
                <w:rFonts w:ascii="Cambria Math"/>
                <w:sz w:val="28"/>
                <w:szCs w:val="28"/>
              </w:rPr>
              <m:t>)</m:t>
            </m:r>
          </m:e>
        </m:nary>
        <m:r>
          <m:rPr>
            <m:sty m:val="p"/>
          </m:rPr>
          <w:rPr>
            <w:rFonts w:ascii="Cambria Math" w:hAnsi="Cambria Math"/>
            <w:sz w:val="28"/>
            <w:szCs w:val="28"/>
          </w:rPr>
          <m:t>*</m:t>
        </m:r>
        <m:r>
          <m:rPr>
            <m:sty m:val="p"/>
          </m:rPr>
          <w:rPr>
            <w:rFonts w:ascii="Cambria Math"/>
            <w:sz w:val="28"/>
            <w:szCs w:val="28"/>
          </w:rPr>
          <m:t>Кисп</m:t>
        </m:r>
        <m:r>
          <m:rPr>
            <m:sty m:val="p"/>
          </m:rPr>
          <w:rPr>
            <w:rFonts w:ascii="Cambria Math" w:hAnsi="Cambria Math"/>
            <w:sz w:val="28"/>
            <w:szCs w:val="28"/>
          </w:rPr>
          <m:t>*</m:t>
        </m:r>
        <m:r>
          <m:rPr>
            <m:sty m:val="p"/>
          </m:rPr>
          <w:rPr>
            <w:rFonts w:ascii="Cambria Math"/>
            <w:sz w:val="28"/>
            <w:szCs w:val="28"/>
          </w:rPr>
          <m:t>Кмпс</m:t>
        </m:r>
      </m:oMath>
      <w:r w:rsidRPr="005B6190">
        <w:rPr>
          <w:sz w:val="28"/>
          <w:szCs w:val="28"/>
        </w:rPr>
        <w:t>, (4)».</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дополнить абзацами девятым и десятым следующего содержания:</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w:t>
      </w:r>
      <w:proofErr w:type="spellStart"/>
      <w:r w:rsidRPr="005B6190">
        <w:rPr>
          <w:sz w:val="28"/>
          <w:szCs w:val="28"/>
        </w:rPr>
        <w:t>Кмпс</w:t>
      </w:r>
      <w:proofErr w:type="spellEnd"/>
      <w:r w:rsidRPr="005B6190">
        <w:rPr>
          <w:sz w:val="28"/>
          <w:szCs w:val="28"/>
        </w:rPr>
        <w:t xml:space="preserve"> - показатель, учитывающий мощность плодородного слоя почвы, определяется в соответствии с пунктом 13 настоящей Методики.</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 xml:space="preserve">В случае математического вычисления массы отходов по формуле </w:t>
      </w:r>
      <w:r w:rsidRPr="005B6190">
        <w:rPr>
          <w:sz w:val="28"/>
          <w:szCs w:val="28"/>
          <w:lang w:val="en-US" w:bidi="en-US"/>
        </w:rPr>
        <w:t>m</w:t>
      </w:r>
      <w:r w:rsidRPr="005B6190">
        <w:rPr>
          <w:sz w:val="28"/>
          <w:szCs w:val="28"/>
          <w:lang w:bidi="en-US"/>
        </w:rPr>
        <w:t>=</w:t>
      </w:r>
      <w:proofErr w:type="spellStart"/>
      <w:r w:rsidRPr="005B6190">
        <w:rPr>
          <w:sz w:val="28"/>
          <w:szCs w:val="28"/>
          <w:lang w:val="en-US" w:bidi="en-US"/>
        </w:rPr>
        <w:t>pV</w:t>
      </w:r>
      <w:proofErr w:type="spellEnd"/>
      <w:r w:rsidRPr="005B6190">
        <w:rPr>
          <w:sz w:val="28"/>
          <w:szCs w:val="28"/>
          <w:lang w:bidi="en-US"/>
        </w:rPr>
        <w:t xml:space="preserve">, </w:t>
      </w:r>
      <w:r w:rsidRPr="005B6190">
        <w:rPr>
          <w:sz w:val="28"/>
          <w:szCs w:val="28"/>
        </w:rPr>
        <w:t>плотность отходов применять из справочников и технической литературы</w:t>
      </w:r>
      <w:proofErr w:type="gramStart"/>
      <w:r w:rsidRPr="005B6190">
        <w:rPr>
          <w:sz w:val="28"/>
          <w:szCs w:val="28"/>
        </w:rPr>
        <w:t>.».</w:t>
      </w:r>
      <w:proofErr w:type="gramEnd"/>
    </w:p>
    <w:p w:rsidR="00F35DA2" w:rsidRPr="005B6190" w:rsidRDefault="00F35DA2" w:rsidP="00F35DA2">
      <w:pPr>
        <w:pStyle w:val="1"/>
        <w:numPr>
          <w:ilvl w:val="0"/>
          <w:numId w:val="3"/>
        </w:numPr>
        <w:shd w:val="clear" w:color="auto" w:fill="auto"/>
        <w:tabs>
          <w:tab w:val="left" w:pos="1242"/>
        </w:tabs>
        <w:spacing w:line="276" w:lineRule="auto"/>
        <w:ind w:left="0" w:firstLine="709"/>
        <w:jc w:val="both"/>
        <w:rPr>
          <w:sz w:val="28"/>
          <w:szCs w:val="28"/>
        </w:rPr>
      </w:pPr>
      <w:r w:rsidRPr="005B6190">
        <w:rPr>
          <w:sz w:val="28"/>
          <w:szCs w:val="28"/>
        </w:rPr>
        <w:t>В пункте 10:</w:t>
      </w:r>
    </w:p>
    <w:p w:rsidR="00F35DA2" w:rsidRPr="005B6190" w:rsidRDefault="00F35DA2" w:rsidP="00F35DA2">
      <w:pPr>
        <w:pStyle w:val="1"/>
        <w:shd w:val="clear" w:color="auto" w:fill="auto"/>
        <w:tabs>
          <w:tab w:val="left" w:pos="1242"/>
        </w:tabs>
        <w:spacing w:line="276" w:lineRule="auto"/>
        <w:ind w:firstLine="709"/>
        <w:jc w:val="both"/>
        <w:rPr>
          <w:sz w:val="28"/>
          <w:szCs w:val="28"/>
        </w:rPr>
      </w:pPr>
      <w:r w:rsidRPr="005B6190">
        <w:rPr>
          <w:sz w:val="28"/>
          <w:szCs w:val="28"/>
        </w:rPr>
        <w:t>абзацы первый и второй изложить в следующей редакции:</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 xml:space="preserve">абзац второй изложить в следующей редакции «10. Исчисление в стоимостной форме размера вреда в результате порчи почв при перекрытии ее поверхности искусственными покрытиями и (или) объектами (в том числе линейными объектами и объектами несанкционированного размещения отходов производства </w:t>
      </w:r>
      <w:r>
        <w:rPr>
          <w:sz w:val="28"/>
          <w:szCs w:val="28"/>
        </w:rPr>
        <w:br/>
      </w:r>
      <w:r w:rsidRPr="005B6190">
        <w:rPr>
          <w:sz w:val="28"/>
          <w:szCs w:val="28"/>
        </w:rPr>
        <w:t>и потребления), который рассчитывается в соответствии с пунктом 10 настоящей Методики (руб.), осуществляется по формуле:</w:t>
      </w:r>
    </w:p>
    <w:p w:rsidR="00F35DA2" w:rsidRPr="005B6190" w:rsidRDefault="00F35DA2" w:rsidP="00F35DA2">
      <w:pPr>
        <w:pStyle w:val="1"/>
        <w:shd w:val="clear" w:color="auto" w:fill="auto"/>
        <w:spacing w:line="276" w:lineRule="auto"/>
        <w:ind w:firstLine="709"/>
        <w:jc w:val="both"/>
        <w:rPr>
          <w:sz w:val="28"/>
          <w:szCs w:val="28"/>
        </w:rPr>
      </w:pPr>
      <w:proofErr w:type="spellStart"/>
      <w:r w:rsidRPr="005B6190">
        <w:rPr>
          <w:sz w:val="28"/>
          <w:szCs w:val="28"/>
        </w:rPr>
        <w:t>УЩперекр=</w:t>
      </w:r>
      <w:proofErr w:type="spellEnd"/>
      <w:r w:rsidRPr="005B6190">
        <w:rPr>
          <w:sz w:val="28"/>
          <w:szCs w:val="28"/>
          <w:lang w:val="en-US"/>
        </w:rPr>
        <w:t>S</w:t>
      </w:r>
      <w:r w:rsidRPr="005B6190">
        <w:rPr>
          <w:sz w:val="28"/>
          <w:szCs w:val="28"/>
        </w:rPr>
        <w:t xml:space="preserve"> * К</w:t>
      </w:r>
      <w:proofErr w:type="gramStart"/>
      <w:r w:rsidRPr="005B6190">
        <w:rPr>
          <w:sz w:val="28"/>
          <w:szCs w:val="28"/>
          <w:lang w:val="en-US"/>
        </w:rPr>
        <w:t>r</w:t>
      </w:r>
      <w:proofErr w:type="gramEnd"/>
      <w:r w:rsidRPr="005B6190">
        <w:rPr>
          <w:sz w:val="28"/>
          <w:szCs w:val="28"/>
        </w:rPr>
        <w:t xml:space="preserve"> * </w:t>
      </w:r>
      <w:proofErr w:type="spellStart"/>
      <w:r w:rsidRPr="005B6190">
        <w:rPr>
          <w:sz w:val="28"/>
          <w:szCs w:val="28"/>
        </w:rPr>
        <w:t>Кисп</w:t>
      </w:r>
      <w:proofErr w:type="spellEnd"/>
      <w:r w:rsidRPr="005B6190">
        <w:rPr>
          <w:sz w:val="28"/>
          <w:szCs w:val="28"/>
        </w:rPr>
        <w:t xml:space="preserve"> * </w:t>
      </w:r>
      <w:proofErr w:type="spellStart"/>
      <w:r w:rsidRPr="005B6190">
        <w:rPr>
          <w:sz w:val="28"/>
          <w:szCs w:val="28"/>
        </w:rPr>
        <w:t>Тх</w:t>
      </w:r>
      <w:proofErr w:type="spellEnd"/>
      <w:r w:rsidRPr="005B6190">
        <w:rPr>
          <w:sz w:val="28"/>
          <w:szCs w:val="28"/>
        </w:rPr>
        <w:t xml:space="preserve"> * </w:t>
      </w:r>
      <w:proofErr w:type="spellStart"/>
      <w:r w:rsidRPr="005B6190">
        <w:rPr>
          <w:sz w:val="28"/>
          <w:szCs w:val="28"/>
        </w:rPr>
        <w:t>Кмпс</w:t>
      </w:r>
      <w:proofErr w:type="spellEnd"/>
      <w:r w:rsidRPr="005B6190">
        <w:rPr>
          <w:sz w:val="28"/>
          <w:szCs w:val="28"/>
        </w:rPr>
        <w:t>, (5)»;</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дополнить абзацем девятым следующего содержания:</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w:t>
      </w:r>
      <w:proofErr w:type="spellStart"/>
      <w:r w:rsidRPr="005B6190">
        <w:rPr>
          <w:sz w:val="28"/>
          <w:szCs w:val="28"/>
        </w:rPr>
        <w:t>Кмпс</w:t>
      </w:r>
      <w:proofErr w:type="spellEnd"/>
      <w:r w:rsidRPr="005B6190">
        <w:rPr>
          <w:sz w:val="28"/>
          <w:szCs w:val="28"/>
        </w:rPr>
        <w:t xml:space="preserve"> - показатель, учитывающий мощность плодородного слоя почвы, определяется в соответствии с пунктом 13 настоящей Методики</w:t>
      </w:r>
      <w:proofErr w:type="gramStart"/>
      <w:r w:rsidRPr="005B6190">
        <w:rPr>
          <w:sz w:val="28"/>
          <w:szCs w:val="28"/>
        </w:rPr>
        <w:t>.».</w:t>
      </w:r>
      <w:proofErr w:type="gramEnd"/>
    </w:p>
    <w:p w:rsidR="00F35DA2" w:rsidRPr="005B6190" w:rsidRDefault="00F35DA2" w:rsidP="00F35DA2">
      <w:pPr>
        <w:pStyle w:val="1"/>
        <w:numPr>
          <w:ilvl w:val="0"/>
          <w:numId w:val="3"/>
        </w:numPr>
        <w:shd w:val="clear" w:color="auto" w:fill="auto"/>
        <w:spacing w:line="276" w:lineRule="auto"/>
        <w:ind w:left="0" w:firstLine="709"/>
        <w:jc w:val="both"/>
        <w:rPr>
          <w:sz w:val="28"/>
          <w:szCs w:val="28"/>
        </w:rPr>
      </w:pPr>
      <w:r w:rsidRPr="005B6190">
        <w:rPr>
          <w:sz w:val="28"/>
          <w:szCs w:val="28"/>
        </w:rPr>
        <w:t xml:space="preserve"> В пункте 11:</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абзац второй изложить в следующей редакции:</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w:t>
      </w:r>
      <w:proofErr w:type="spellStart"/>
      <w:r w:rsidRPr="005B6190">
        <w:rPr>
          <w:sz w:val="28"/>
          <w:szCs w:val="28"/>
        </w:rPr>
        <w:t>УЩсн</w:t>
      </w:r>
      <w:proofErr w:type="spellEnd"/>
      <w:r w:rsidRPr="005B6190">
        <w:rPr>
          <w:sz w:val="28"/>
          <w:szCs w:val="28"/>
        </w:rPr>
        <w:t xml:space="preserve"> = </w:t>
      </w:r>
      <w:r w:rsidRPr="005B6190">
        <w:rPr>
          <w:sz w:val="28"/>
          <w:szCs w:val="28"/>
          <w:lang w:val="en-US" w:bidi="en-US"/>
        </w:rPr>
        <w:t>S</w:t>
      </w:r>
      <w:r w:rsidRPr="005B6190">
        <w:rPr>
          <w:sz w:val="28"/>
          <w:szCs w:val="28"/>
          <w:lang w:bidi="en-US"/>
        </w:rPr>
        <w:t xml:space="preserve"> </w:t>
      </w:r>
      <w:r w:rsidRPr="005B6190">
        <w:rPr>
          <w:sz w:val="28"/>
          <w:szCs w:val="28"/>
        </w:rPr>
        <w:t xml:space="preserve">* </w:t>
      </w:r>
      <w:proofErr w:type="spellStart"/>
      <w:r w:rsidRPr="005B6190">
        <w:rPr>
          <w:sz w:val="28"/>
          <w:szCs w:val="28"/>
        </w:rPr>
        <w:t>Кисп</w:t>
      </w:r>
      <w:proofErr w:type="spellEnd"/>
      <w:r w:rsidRPr="005B6190">
        <w:rPr>
          <w:sz w:val="28"/>
          <w:szCs w:val="28"/>
        </w:rPr>
        <w:t xml:space="preserve"> * </w:t>
      </w:r>
      <w:proofErr w:type="spellStart"/>
      <w:r w:rsidRPr="005B6190">
        <w:rPr>
          <w:sz w:val="28"/>
          <w:szCs w:val="28"/>
        </w:rPr>
        <w:t>Тх</w:t>
      </w:r>
      <w:proofErr w:type="spellEnd"/>
      <w:r w:rsidRPr="005B6190">
        <w:rPr>
          <w:sz w:val="28"/>
          <w:szCs w:val="28"/>
        </w:rPr>
        <w:t xml:space="preserve"> * </w:t>
      </w:r>
      <w:proofErr w:type="spellStart"/>
      <w:r w:rsidRPr="005B6190">
        <w:rPr>
          <w:sz w:val="28"/>
          <w:szCs w:val="28"/>
        </w:rPr>
        <w:t>Кмпс</w:t>
      </w:r>
      <w:proofErr w:type="spellEnd"/>
      <w:r w:rsidRPr="005B6190">
        <w:rPr>
          <w:sz w:val="28"/>
          <w:szCs w:val="28"/>
        </w:rPr>
        <w:t>, (6)»;</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дополнить абзацем восьмым следующего содержания:</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w:t>
      </w:r>
      <w:proofErr w:type="spellStart"/>
      <w:r w:rsidRPr="005B6190">
        <w:rPr>
          <w:sz w:val="28"/>
          <w:szCs w:val="28"/>
        </w:rPr>
        <w:t>Кмпс</w:t>
      </w:r>
      <w:proofErr w:type="spellEnd"/>
      <w:r w:rsidRPr="005B6190">
        <w:rPr>
          <w:sz w:val="28"/>
          <w:szCs w:val="28"/>
        </w:rPr>
        <w:t xml:space="preserve"> - показатель, учитывающий мощность плодородного слоя почвы, определяется в соответствии с пунктом 13 настоящей Методики</w:t>
      </w:r>
      <w:proofErr w:type="gramStart"/>
      <w:r w:rsidRPr="005B6190">
        <w:rPr>
          <w:sz w:val="28"/>
          <w:szCs w:val="28"/>
        </w:rPr>
        <w:t>.».</w:t>
      </w:r>
      <w:proofErr w:type="gramEnd"/>
    </w:p>
    <w:p w:rsidR="00F35DA2" w:rsidRPr="005B6190" w:rsidRDefault="00F35DA2" w:rsidP="00F35DA2">
      <w:pPr>
        <w:pStyle w:val="1"/>
        <w:numPr>
          <w:ilvl w:val="0"/>
          <w:numId w:val="3"/>
        </w:numPr>
        <w:shd w:val="clear" w:color="auto" w:fill="auto"/>
        <w:tabs>
          <w:tab w:val="left" w:pos="1231"/>
        </w:tabs>
        <w:spacing w:line="276" w:lineRule="auto"/>
        <w:ind w:left="0" w:firstLine="709"/>
        <w:jc w:val="both"/>
        <w:rPr>
          <w:sz w:val="28"/>
          <w:szCs w:val="28"/>
        </w:rPr>
      </w:pPr>
      <w:r w:rsidRPr="005B6190">
        <w:rPr>
          <w:sz w:val="28"/>
          <w:szCs w:val="28"/>
        </w:rPr>
        <w:t>В пункте 12:</w:t>
      </w:r>
    </w:p>
    <w:p w:rsidR="00F35DA2" w:rsidRPr="005B6190" w:rsidRDefault="00F35DA2" w:rsidP="00F35DA2">
      <w:pPr>
        <w:pStyle w:val="1"/>
        <w:shd w:val="clear" w:color="auto" w:fill="auto"/>
        <w:tabs>
          <w:tab w:val="left" w:pos="1231"/>
        </w:tabs>
        <w:spacing w:line="276" w:lineRule="auto"/>
        <w:ind w:firstLine="709"/>
        <w:jc w:val="both"/>
        <w:rPr>
          <w:sz w:val="28"/>
          <w:szCs w:val="28"/>
        </w:rPr>
      </w:pPr>
      <w:r w:rsidRPr="005B6190">
        <w:rPr>
          <w:sz w:val="28"/>
          <w:szCs w:val="28"/>
        </w:rPr>
        <w:t>абзац второй изложить в следующей редакции:</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w:t>
      </w:r>
      <w:proofErr w:type="spellStart"/>
      <w:r w:rsidRPr="005B6190">
        <w:rPr>
          <w:sz w:val="28"/>
          <w:szCs w:val="28"/>
        </w:rPr>
        <w:t>УЩуничт</w:t>
      </w:r>
      <w:proofErr w:type="spellEnd"/>
      <w:r w:rsidRPr="005B6190">
        <w:rPr>
          <w:sz w:val="28"/>
          <w:szCs w:val="28"/>
        </w:rPr>
        <w:t xml:space="preserve"> = 25 * </w:t>
      </w:r>
      <w:r w:rsidRPr="005B6190">
        <w:rPr>
          <w:sz w:val="28"/>
          <w:szCs w:val="28"/>
          <w:lang w:val="en-US" w:bidi="en-US"/>
        </w:rPr>
        <w:t>S</w:t>
      </w:r>
      <w:r w:rsidRPr="005B6190">
        <w:rPr>
          <w:sz w:val="28"/>
          <w:szCs w:val="28"/>
          <w:lang w:bidi="en-US"/>
        </w:rPr>
        <w:t xml:space="preserve"> </w:t>
      </w:r>
      <w:r w:rsidRPr="005B6190">
        <w:rPr>
          <w:sz w:val="28"/>
          <w:szCs w:val="28"/>
        </w:rPr>
        <w:t xml:space="preserve">* </w:t>
      </w:r>
      <w:proofErr w:type="spellStart"/>
      <w:r w:rsidRPr="005B6190">
        <w:rPr>
          <w:sz w:val="28"/>
          <w:szCs w:val="28"/>
        </w:rPr>
        <w:t>Кисп</w:t>
      </w:r>
      <w:proofErr w:type="spellEnd"/>
      <w:r w:rsidRPr="005B6190">
        <w:rPr>
          <w:sz w:val="28"/>
          <w:szCs w:val="28"/>
        </w:rPr>
        <w:t xml:space="preserve"> * </w:t>
      </w:r>
      <w:proofErr w:type="spellStart"/>
      <w:r w:rsidRPr="005B6190">
        <w:rPr>
          <w:sz w:val="28"/>
          <w:szCs w:val="28"/>
        </w:rPr>
        <w:t>Тх</w:t>
      </w:r>
      <w:proofErr w:type="spellEnd"/>
      <w:r w:rsidRPr="005B6190">
        <w:rPr>
          <w:sz w:val="28"/>
          <w:szCs w:val="28"/>
        </w:rPr>
        <w:t xml:space="preserve"> * </w:t>
      </w:r>
      <w:proofErr w:type="spellStart"/>
      <w:r w:rsidRPr="005B6190">
        <w:rPr>
          <w:sz w:val="28"/>
          <w:szCs w:val="28"/>
        </w:rPr>
        <w:t>Кмпс</w:t>
      </w:r>
      <w:proofErr w:type="spellEnd"/>
      <w:r w:rsidRPr="005B6190">
        <w:rPr>
          <w:sz w:val="28"/>
          <w:szCs w:val="28"/>
        </w:rPr>
        <w:t>, (7)»</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дополнить абзацем восьмым следующего содержания:</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w:t>
      </w:r>
      <w:proofErr w:type="spellStart"/>
      <w:r w:rsidRPr="005B6190">
        <w:rPr>
          <w:sz w:val="28"/>
          <w:szCs w:val="28"/>
        </w:rPr>
        <w:t>Кмпс</w:t>
      </w:r>
      <w:proofErr w:type="spellEnd"/>
      <w:r w:rsidRPr="005B6190">
        <w:rPr>
          <w:sz w:val="28"/>
          <w:szCs w:val="28"/>
        </w:rPr>
        <w:t xml:space="preserve"> - показатель, учитывающий мощность плодородного слоя почвы, определяется в соответствии с пунктом 13 настоящей Методики</w:t>
      </w:r>
      <w:proofErr w:type="gramStart"/>
      <w:r w:rsidRPr="005B6190">
        <w:rPr>
          <w:sz w:val="28"/>
          <w:szCs w:val="28"/>
        </w:rPr>
        <w:t>.».</w:t>
      </w:r>
      <w:proofErr w:type="gramEnd"/>
    </w:p>
    <w:p w:rsidR="00F35DA2" w:rsidRPr="005B6190" w:rsidRDefault="00F35DA2" w:rsidP="00F35DA2">
      <w:pPr>
        <w:pStyle w:val="1"/>
        <w:numPr>
          <w:ilvl w:val="0"/>
          <w:numId w:val="3"/>
        </w:numPr>
        <w:shd w:val="clear" w:color="auto" w:fill="auto"/>
        <w:tabs>
          <w:tab w:val="left" w:pos="1240"/>
        </w:tabs>
        <w:spacing w:line="276" w:lineRule="auto"/>
        <w:ind w:left="0" w:firstLine="709"/>
        <w:jc w:val="both"/>
        <w:rPr>
          <w:sz w:val="28"/>
          <w:szCs w:val="28"/>
        </w:rPr>
      </w:pPr>
      <w:r w:rsidRPr="005B6190">
        <w:rPr>
          <w:sz w:val="28"/>
          <w:szCs w:val="28"/>
        </w:rPr>
        <w:t xml:space="preserve">Дополнить пунктом 13 следующего содержания: </w:t>
      </w:r>
    </w:p>
    <w:p w:rsidR="00F35DA2" w:rsidRPr="005B6190" w:rsidRDefault="00F35DA2" w:rsidP="00F35DA2">
      <w:pPr>
        <w:pStyle w:val="1"/>
        <w:shd w:val="clear" w:color="auto" w:fill="auto"/>
        <w:tabs>
          <w:tab w:val="left" w:pos="1240"/>
        </w:tabs>
        <w:spacing w:line="276" w:lineRule="auto"/>
        <w:ind w:firstLine="709"/>
        <w:jc w:val="both"/>
        <w:rPr>
          <w:sz w:val="28"/>
          <w:szCs w:val="28"/>
        </w:rPr>
      </w:pPr>
      <w:r w:rsidRPr="005B6190">
        <w:rPr>
          <w:sz w:val="28"/>
          <w:szCs w:val="28"/>
        </w:rPr>
        <w:t xml:space="preserve">«13. Коэффициент </w:t>
      </w:r>
      <w:proofErr w:type="spellStart"/>
      <w:r w:rsidRPr="005B6190">
        <w:rPr>
          <w:sz w:val="28"/>
          <w:szCs w:val="28"/>
        </w:rPr>
        <w:t>Кмпс</w:t>
      </w:r>
      <w:proofErr w:type="spellEnd"/>
      <w:r w:rsidRPr="005B6190">
        <w:rPr>
          <w:sz w:val="28"/>
          <w:szCs w:val="28"/>
        </w:rPr>
        <w:t xml:space="preserve"> применяется при наличии плодородного слоя почвы.</w:t>
      </w:r>
    </w:p>
    <w:p w:rsidR="00F35DA2" w:rsidRPr="005B6190" w:rsidRDefault="00F35DA2" w:rsidP="00F35DA2">
      <w:pPr>
        <w:pStyle w:val="1"/>
        <w:shd w:val="clear" w:color="auto" w:fill="auto"/>
        <w:spacing w:line="276" w:lineRule="auto"/>
        <w:ind w:firstLine="709"/>
        <w:jc w:val="both"/>
        <w:rPr>
          <w:sz w:val="28"/>
          <w:szCs w:val="28"/>
        </w:rPr>
      </w:pPr>
      <w:proofErr w:type="gramStart"/>
      <w:r w:rsidRPr="005B6190">
        <w:rPr>
          <w:sz w:val="28"/>
          <w:szCs w:val="28"/>
        </w:rPr>
        <w:t>При мощности плодородного слоя почв до 0,5 см (</w:t>
      </w:r>
      <w:proofErr w:type="spellStart"/>
      <w:r w:rsidRPr="005B6190">
        <w:rPr>
          <w:sz w:val="28"/>
          <w:szCs w:val="28"/>
        </w:rPr>
        <w:t>Кмпс</w:t>
      </w:r>
      <w:proofErr w:type="spellEnd"/>
      <w:r w:rsidRPr="005B6190">
        <w:rPr>
          <w:sz w:val="28"/>
          <w:szCs w:val="28"/>
        </w:rPr>
        <w:t>) принимается равным 1; до 5 см (</w:t>
      </w:r>
      <w:proofErr w:type="spellStart"/>
      <w:r w:rsidRPr="005B6190">
        <w:rPr>
          <w:sz w:val="28"/>
          <w:szCs w:val="28"/>
        </w:rPr>
        <w:t>Кмпс</w:t>
      </w:r>
      <w:proofErr w:type="spellEnd"/>
      <w:r w:rsidRPr="005B6190">
        <w:rPr>
          <w:sz w:val="28"/>
          <w:szCs w:val="28"/>
        </w:rPr>
        <w:t>) принимается равным 1,5; до 15 см (</w:t>
      </w:r>
      <w:proofErr w:type="spellStart"/>
      <w:r w:rsidRPr="005B6190">
        <w:rPr>
          <w:sz w:val="28"/>
          <w:szCs w:val="28"/>
        </w:rPr>
        <w:t>Кмпс</w:t>
      </w:r>
      <w:proofErr w:type="spellEnd"/>
      <w:r w:rsidRPr="005B6190">
        <w:rPr>
          <w:sz w:val="28"/>
          <w:szCs w:val="28"/>
        </w:rPr>
        <w:t>) принимается равным 2; до 20 см (</w:t>
      </w:r>
      <w:proofErr w:type="spellStart"/>
      <w:r w:rsidRPr="005B6190">
        <w:rPr>
          <w:sz w:val="28"/>
          <w:szCs w:val="28"/>
        </w:rPr>
        <w:t>Кмпс</w:t>
      </w:r>
      <w:proofErr w:type="spellEnd"/>
      <w:r w:rsidRPr="005B6190">
        <w:rPr>
          <w:sz w:val="28"/>
          <w:szCs w:val="28"/>
        </w:rPr>
        <w:t>) принимается равным 2,5; до 30 см (</w:t>
      </w:r>
      <w:proofErr w:type="spellStart"/>
      <w:r w:rsidRPr="005B6190">
        <w:rPr>
          <w:sz w:val="28"/>
          <w:szCs w:val="28"/>
        </w:rPr>
        <w:t>Кмпс</w:t>
      </w:r>
      <w:proofErr w:type="spellEnd"/>
      <w:r w:rsidRPr="005B6190">
        <w:rPr>
          <w:sz w:val="28"/>
          <w:szCs w:val="28"/>
        </w:rPr>
        <w:t>) принимается равным 3; до 40 см (</w:t>
      </w:r>
      <w:proofErr w:type="spellStart"/>
      <w:r w:rsidRPr="005B6190">
        <w:rPr>
          <w:sz w:val="28"/>
          <w:szCs w:val="28"/>
        </w:rPr>
        <w:t>Кмпс</w:t>
      </w:r>
      <w:proofErr w:type="spellEnd"/>
      <w:r w:rsidRPr="005B6190">
        <w:rPr>
          <w:sz w:val="28"/>
          <w:szCs w:val="28"/>
        </w:rPr>
        <w:t>) принимается равным 4; до 50 см (</w:t>
      </w:r>
      <w:proofErr w:type="spellStart"/>
      <w:r w:rsidRPr="005B6190">
        <w:rPr>
          <w:sz w:val="28"/>
          <w:szCs w:val="28"/>
        </w:rPr>
        <w:t>Кмпс</w:t>
      </w:r>
      <w:proofErr w:type="spellEnd"/>
      <w:r w:rsidRPr="005B6190">
        <w:rPr>
          <w:sz w:val="28"/>
          <w:szCs w:val="28"/>
        </w:rPr>
        <w:t>) принимается равным 5;</w:t>
      </w:r>
      <w:proofErr w:type="gramEnd"/>
      <w:r w:rsidRPr="005B6190">
        <w:rPr>
          <w:sz w:val="28"/>
          <w:szCs w:val="28"/>
        </w:rPr>
        <w:t xml:space="preserve"> до 60 см (</w:t>
      </w:r>
      <w:proofErr w:type="spellStart"/>
      <w:r w:rsidRPr="005B6190">
        <w:rPr>
          <w:sz w:val="28"/>
          <w:szCs w:val="28"/>
        </w:rPr>
        <w:t>Кмпс</w:t>
      </w:r>
      <w:proofErr w:type="spellEnd"/>
      <w:r w:rsidRPr="005B6190">
        <w:rPr>
          <w:sz w:val="28"/>
          <w:szCs w:val="28"/>
        </w:rPr>
        <w:t>) принимается равным 6; свыше 60 см (</w:t>
      </w:r>
      <w:proofErr w:type="spellStart"/>
      <w:r w:rsidRPr="005B6190">
        <w:rPr>
          <w:sz w:val="28"/>
          <w:szCs w:val="28"/>
        </w:rPr>
        <w:t>Кмпс</w:t>
      </w:r>
      <w:proofErr w:type="spellEnd"/>
      <w:r w:rsidRPr="005B6190">
        <w:rPr>
          <w:sz w:val="28"/>
          <w:szCs w:val="28"/>
        </w:rPr>
        <w:t>) принимается равным 8».</w:t>
      </w:r>
    </w:p>
    <w:p w:rsidR="00F35DA2" w:rsidRPr="005B6190" w:rsidRDefault="00F35DA2" w:rsidP="00F35DA2">
      <w:pPr>
        <w:pStyle w:val="a4"/>
        <w:widowControl/>
        <w:numPr>
          <w:ilvl w:val="0"/>
          <w:numId w:val="1"/>
        </w:numPr>
        <w:autoSpaceDE w:val="0"/>
        <w:autoSpaceDN w:val="0"/>
        <w:adjustRightInd w:val="0"/>
        <w:spacing w:line="276" w:lineRule="auto"/>
        <w:ind w:left="0" w:firstLine="709"/>
        <w:jc w:val="both"/>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Таксы (ТОТХ) для исчисления размера вреда, причиненного почвам как объекту окружающей среды, в результате несанкционированного размещения отходов производства и потребления, содержащиеся в приложении 2 к Методике, изложить в следующей редакции:</w:t>
      </w:r>
    </w:p>
    <w:p w:rsidR="00F35DA2" w:rsidRPr="005B6190" w:rsidRDefault="00F35DA2" w:rsidP="00F35DA2">
      <w:pPr>
        <w:pStyle w:val="a4"/>
        <w:widowControl/>
        <w:autoSpaceDE w:val="0"/>
        <w:autoSpaceDN w:val="0"/>
        <w:adjustRightInd w:val="0"/>
        <w:spacing w:line="276" w:lineRule="auto"/>
        <w:ind w:left="0" w:firstLine="709"/>
        <w:jc w:val="center"/>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«ТАКСЫ (ТОТХ)</w:t>
      </w:r>
    </w:p>
    <w:p w:rsidR="00F35DA2" w:rsidRPr="005B6190" w:rsidRDefault="00F35DA2" w:rsidP="00F35DA2">
      <w:pPr>
        <w:pStyle w:val="a4"/>
        <w:widowControl/>
        <w:autoSpaceDE w:val="0"/>
        <w:autoSpaceDN w:val="0"/>
        <w:adjustRightInd w:val="0"/>
        <w:spacing w:line="276" w:lineRule="auto"/>
        <w:ind w:left="0" w:firstLine="709"/>
        <w:jc w:val="center"/>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ДЛЯ ИСЧИСЛЕНИЯ РАЗМЕРА ВРЕДА, ПРИЧИНЕННОГО ПОЧВАМ</w:t>
      </w:r>
    </w:p>
    <w:p w:rsidR="00F35DA2" w:rsidRPr="005B6190" w:rsidRDefault="00F35DA2" w:rsidP="00F35DA2">
      <w:pPr>
        <w:pStyle w:val="a4"/>
        <w:widowControl/>
        <w:autoSpaceDE w:val="0"/>
        <w:autoSpaceDN w:val="0"/>
        <w:adjustRightInd w:val="0"/>
        <w:spacing w:line="276" w:lineRule="auto"/>
        <w:ind w:left="0" w:firstLine="709"/>
        <w:jc w:val="center"/>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КАК ОБЪЕКТУ ОХРАНЫ ОКРУЖАЮЩЕЙ СРЕДЫ, В РЕЗУЛЬТАТЕ ПОРЧИ</w:t>
      </w:r>
    </w:p>
    <w:p w:rsidR="00F35DA2" w:rsidRPr="005B6190" w:rsidRDefault="00F35DA2" w:rsidP="00F35DA2">
      <w:pPr>
        <w:pStyle w:val="a4"/>
        <w:widowControl/>
        <w:autoSpaceDE w:val="0"/>
        <w:autoSpaceDN w:val="0"/>
        <w:adjustRightInd w:val="0"/>
        <w:spacing w:line="276" w:lineRule="auto"/>
        <w:ind w:left="0" w:firstLine="709"/>
        <w:jc w:val="center"/>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ПОЧВ ПРИ ИХ ЗАХЛАМЛЕНИИ</w:t>
      </w:r>
    </w:p>
    <w:p w:rsidR="00F35DA2" w:rsidRPr="005B6190" w:rsidRDefault="00F35DA2" w:rsidP="00F35DA2">
      <w:pPr>
        <w:pStyle w:val="a4"/>
        <w:widowControl/>
        <w:autoSpaceDE w:val="0"/>
        <w:autoSpaceDN w:val="0"/>
        <w:adjustRightInd w:val="0"/>
        <w:spacing w:line="276" w:lineRule="auto"/>
        <w:ind w:left="0" w:firstLine="709"/>
        <w:jc w:val="center"/>
        <w:rPr>
          <w:rFonts w:ascii="Times New Roman" w:hAnsi="Times New Roman" w:cs="Times New Roman"/>
          <w:color w:val="auto"/>
          <w:sz w:val="28"/>
          <w:szCs w:val="28"/>
          <w:lang w:bidi="ar-SA"/>
        </w:rPr>
      </w:pPr>
    </w:p>
    <w:tbl>
      <w:tblPr>
        <w:tblW w:w="0" w:type="auto"/>
        <w:jc w:val="center"/>
        <w:tblLayout w:type="fixed"/>
        <w:tblCellMar>
          <w:top w:w="102" w:type="dxa"/>
          <w:left w:w="62" w:type="dxa"/>
          <w:bottom w:w="102" w:type="dxa"/>
          <w:right w:w="62" w:type="dxa"/>
        </w:tblCellMar>
        <w:tblLook w:val="0000"/>
      </w:tblPr>
      <w:tblGrid>
        <w:gridCol w:w="2218"/>
        <w:gridCol w:w="1371"/>
        <w:gridCol w:w="1371"/>
        <w:gridCol w:w="1371"/>
        <w:gridCol w:w="1371"/>
        <w:gridCol w:w="1374"/>
      </w:tblGrid>
      <w:tr w:rsidR="00F35DA2" w:rsidRPr="005B6190" w:rsidTr="00D82FAA">
        <w:trPr>
          <w:jc w:val="center"/>
        </w:trPr>
        <w:tc>
          <w:tcPr>
            <w:tcW w:w="2218" w:type="dxa"/>
            <w:tcBorders>
              <w:top w:val="single" w:sz="4" w:space="0" w:color="auto"/>
              <w:left w:val="single" w:sz="4" w:space="0" w:color="auto"/>
              <w:bottom w:val="single" w:sz="4" w:space="0" w:color="auto"/>
              <w:right w:val="single" w:sz="4" w:space="0" w:color="auto"/>
            </w:tcBorders>
          </w:tcPr>
          <w:p w:rsidR="00F35DA2" w:rsidRPr="005B6190" w:rsidRDefault="00F35DA2" w:rsidP="00D82FAA">
            <w:pPr>
              <w:widowControl/>
              <w:autoSpaceDE w:val="0"/>
              <w:autoSpaceDN w:val="0"/>
              <w:adjustRightInd w:val="0"/>
              <w:spacing w:line="276" w:lineRule="auto"/>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Класс опасности i-го вида отхода &lt;*&gt;</w:t>
            </w:r>
          </w:p>
        </w:tc>
        <w:tc>
          <w:tcPr>
            <w:tcW w:w="1371" w:type="dxa"/>
            <w:tcBorders>
              <w:top w:val="single" w:sz="4" w:space="0" w:color="auto"/>
              <w:left w:val="single" w:sz="4" w:space="0" w:color="auto"/>
              <w:bottom w:val="single" w:sz="4" w:space="0" w:color="auto"/>
              <w:right w:val="single" w:sz="4" w:space="0" w:color="auto"/>
            </w:tcBorders>
          </w:tcPr>
          <w:p w:rsidR="00F35DA2" w:rsidRPr="005B6190" w:rsidRDefault="00F35DA2" w:rsidP="00D82FAA">
            <w:pPr>
              <w:widowControl/>
              <w:autoSpaceDE w:val="0"/>
              <w:autoSpaceDN w:val="0"/>
              <w:adjustRightInd w:val="0"/>
              <w:spacing w:line="276" w:lineRule="auto"/>
              <w:jc w:val="center"/>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I</w:t>
            </w:r>
          </w:p>
        </w:tc>
        <w:tc>
          <w:tcPr>
            <w:tcW w:w="1371" w:type="dxa"/>
            <w:tcBorders>
              <w:top w:val="single" w:sz="4" w:space="0" w:color="auto"/>
              <w:left w:val="single" w:sz="4" w:space="0" w:color="auto"/>
              <w:bottom w:val="single" w:sz="4" w:space="0" w:color="auto"/>
              <w:right w:val="single" w:sz="4" w:space="0" w:color="auto"/>
            </w:tcBorders>
          </w:tcPr>
          <w:p w:rsidR="00F35DA2" w:rsidRPr="005B6190" w:rsidRDefault="00F35DA2" w:rsidP="00D82FAA">
            <w:pPr>
              <w:widowControl/>
              <w:autoSpaceDE w:val="0"/>
              <w:autoSpaceDN w:val="0"/>
              <w:adjustRightInd w:val="0"/>
              <w:spacing w:line="276" w:lineRule="auto"/>
              <w:jc w:val="center"/>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II</w:t>
            </w:r>
          </w:p>
        </w:tc>
        <w:tc>
          <w:tcPr>
            <w:tcW w:w="1371" w:type="dxa"/>
            <w:tcBorders>
              <w:top w:val="single" w:sz="4" w:space="0" w:color="auto"/>
              <w:left w:val="single" w:sz="4" w:space="0" w:color="auto"/>
              <w:bottom w:val="single" w:sz="4" w:space="0" w:color="auto"/>
              <w:right w:val="single" w:sz="4" w:space="0" w:color="auto"/>
            </w:tcBorders>
          </w:tcPr>
          <w:p w:rsidR="00F35DA2" w:rsidRPr="005B6190" w:rsidRDefault="00F35DA2" w:rsidP="00D82FAA">
            <w:pPr>
              <w:widowControl/>
              <w:autoSpaceDE w:val="0"/>
              <w:autoSpaceDN w:val="0"/>
              <w:adjustRightInd w:val="0"/>
              <w:spacing w:line="276" w:lineRule="auto"/>
              <w:jc w:val="center"/>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III</w:t>
            </w:r>
          </w:p>
        </w:tc>
        <w:tc>
          <w:tcPr>
            <w:tcW w:w="1371" w:type="dxa"/>
            <w:tcBorders>
              <w:top w:val="single" w:sz="4" w:space="0" w:color="auto"/>
              <w:left w:val="single" w:sz="4" w:space="0" w:color="auto"/>
              <w:bottom w:val="single" w:sz="4" w:space="0" w:color="auto"/>
              <w:right w:val="single" w:sz="4" w:space="0" w:color="auto"/>
            </w:tcBorders>
          </w:tcPr>
          <w:p w:rsidR="00F35DA2" w:rsidRPr="005B6190" w:rsidRDefault="00F35DA2" w:rsidP="00D82FAA">
            <w:pPr>
              <w:widowControl/>
              <w:autoSpaceDE w:val="0"/>
              <w:autoSpaceDN w:val="0"/>
              <w:adjustRightInd w:val="0"/>
              <w:spacing w:line="276" w:lineRule="auto"/>
              <w:jc w:val="center"/>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IV</w:t>
            </w:r>
          </w:p>
        </w:tc>
        <w:tc>
          <w:tcPr>
            <w:tcW w:w="1374" w:type="dxa"/>
            <w:tcBorders>
              <w:top w:val="single" w:sz="4" w:space="0" w:color="auto"/>
              <w:left w:val="single" w:sz="4" w:space="0" w:color="auto"/>
              <w:bottom w:val="single" w:sz="4" w:space="0" w:color="auto"/>
              <w:right w:val="single" w:sz="4" w:space="0" w:color="auto"/>
            </w:tcBorders>
          </w:tcPr>
          <w:p w:rsidR="00F35DA2" w:rsidRPr="005B6190" w:rsidRDefault="00F35DA2" w:rsidP="00D82FAA">
            <w:pPr>
              <w:widowControl/>
              <w:autoSpaceDE w:val="0"/>
              <w:autoSpaceDN w:val="0"/>
              <w:adjustRightInd w:val="0"/>
              <w:spacing w:line="276" w:lineRule="auto"/>
              <w:jc w:val="center"/>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V</w:t>
            </w:r>
          </w:p>
        </w:tc>
      </w:tr>
      <w:tr w:rsidR="00F35DA2" w:rsidRPr="005B6190" w:rsidTr="00D82FAA">
        <w:trPr>
          <w:jc w:val="center"/>
        </w:trPr>
        <w:tc>
          <w:tcPr>
            <w:tcW w:w="2218" w:type="dxa"/>
            <w:tcBorders>
              <w:top w:val="single" w:sz="4" w:space="0" w:color="auto"/>
              <w:left w:val="single" w:sz="4" w:space="0" w:color="auto"/>
              <w:bottom w:val="single" w:sz="4" w:space="0" w:color="auto"/>
              <w:right w:val="single" w:sz="4" w:space="0" w:color="auto"/>
            </w:tcBorders>
          </w:tcPr>
          <w:p w:rsidR="00F35DA2" w:rsidRPr="005B6190" w:rsidRDefault="00F35DA2" w:rsidP="00D82FAA">
            <w:pPr>
              <w:widowControl/>
              <w:autoSpaceDE w:val="0"/>
              <w:autoSpaceDN w:val="0"/>
              <w:adjustRightInd w:val="0"/>
              <w:spacing w:line="276" w:lineRule="auto"/>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Такса</w:t>
            </w:r>
          </w:p>
          <w:p w:rsidR="00F35DA2" w:rsidRPr="005B6190" w:rsidRDefault="00F35DA2" w:rsidP="00D82FAA">
            <w:pPr>
              <w:widowControl/>
              <w:autoSpaceDE w:val="0"/>
              <w:autoSpaceDN w:val="0"/>
              <w:adjustRightInd w:val="0"/>
              <w:spacing w:line="276" w:lineRule="auto"/>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(руб./тонна)</w:t>
            </w:r>
          </w:p>
        </w:tc>
        <w:tc>
          <w:tcPr>
            <w:tcW w:w="1371" w:type="dxa"/>
            <w:tcBorders>
              <w:top w:val="single" w:sz="4" w:space="0" w:color="auto"/>
              <w:left w:val="single" w:sz="4" w:space="0" w:color="auto"/>
              <w:bottom w:val="single" w:sz="4" w:space="0" w:color="auto"/>
              <w:right w:val="single" w:sz="4" w:space="0" w:color="auto"/>
            </w:tcBorders>
          </w:tcPr>
          <w:p w:rsidR="00F35DA2" w:rsidRPr="005B6190" w:rsidRDefault="00F35DA2" w:rsidP="00D82FAA">
            <w:pPr>
              <w:widowControl/>
              <w:autoSpaceDE w:val="0"/>
              <w:autoSpaceDN w:val="0"/>
              <w:adjustRightInd w:val="0"/>
              <w:spacing w:line="276" w:lineRule="auto"/>
              <w:jc w:val="center"/>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40 000,0</w:t>
            </w:r>
          </w:p>
        </w:tc>
        <w:tc>
          <w:tcPr>
            <w:tcW w:w="1371" w:type="dxa"/>
            <w:tcBorders>
              <w:top w:val="single" w:sz="4" w:space="0" w:color="auto"/>
              <w:left w:val="single" w:sz="4" w:space="0" w:color="auto"/>
              <w:bottom w:val="single" w:sz="4" w:space="0" w:color="auto"/>
              <w:right w:val="single" w:sz="4" w:space="0" w:color="auto"/>
            </w:tcBorders>
          </w:tcPr>
          <w:p w:rsidR="00F35DA2" w:rsidRPr="005B6190" w:rsidRDefault="00F35DA2" w:rsidP="00D82FAA">
            <w:pPr>
              <w:widowControl/>
              <w:autoSpaceDE w:val="0"/>
              <w:autoSpaceDN w:val="0"/>
              <w:adjustRightInd w:val="0"/>
              <w:spacing w:line="276" w:lineRule="auto"/>
              <w:jc w:val="center"/>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30 000,0</w:t>
            </w:r>
          </w:p>
        </w:tc>
        <w:tc>
          <w:tcPr>
            <w:tcW w:w="1371" w:type="dxa"/>
            <w:tcBorders>
              <w:top w:val="single" w:sz="4" w:space="0" w:color="auto"/>
              <w:left w:val="single" w:sz="4" w:space="0" w:color="auto"/>
              <w:bottom w:val="single" w:sz="4" w:space="0" w:color="auto"/>
              <w:right w:val="single" w:sz="4" w:space="0" w:color="auto"/>
            </w:tcBorders>
          </w:tcPr>
          <w:p w:rsidR="00F35DA2" w:rsidRPr="005B6190" w:rsidRDefault="00F35DA2" w:rsidP="00D82FAA">
            <w:pPr>
              <w:widowControl/>
              <w:autoSpaceDE w:val="0"/>
              <w:autoSpaceDN w:val="0"/>
              <w:adjustRightInd w:val="0"/>
              <w:spacing w:line="276" w:lineRule="auto"/>
              <w:jc w:val="center"/>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20 000,0</w:t>
            </w:r>
          </w:p>
        </w:tc>
        <w:tc>
          <w:tcPr>
            <w:tcW w:w="1371" w:type="dxa"/>
            <w:tcBorders>
              <w:top w:val="single" w:sz="4" w:space="0" w:color="auto"/>
              <w:left w:val="single" w:sz="4" w:space="0" w:color="auto"/>
              <w:bottom w:val="single" w:sz="4" w:space="0" w:color="auto"/>
              <w:right w:val="single" w:sz="4" w:space="0" w:color="auto"/>
            </w:tcBorders>
          </w:tcPr>
          <w:p w:rsidR="00F35DA2" w:rsidRPr="005B6190" w:rsidRDefault="00F35DA2" w:rsidP="00D82FAA">
            <w:pPr>
              <w:widowControl/>
              <w:autoSpaceDE w:val="0"/>
              <w:autoSpaceDN w:val="0"/>
              <w:adjustRightInd w:val="0"/>
              <w:spacing w:line="276" w:lineRule="auto"/>
              <w:jc w:val="center"/>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10 000,0</w:t>
            </w:r>
          </w:p>
        </w:tc>
        <w:tc>
          <w:tcPr>
            <w:tcW w:w="1374" w:type="dxa"/>
            <w:tcBorders>
              <w:top w:val="single" w:sz="4" w:space="0" w:color="auto"/>
              <w:left w:val="single" w:sz="4" w:space="0" w:color="auto"/>
              <w:bottom w:val="single" w:sz="4" w:space="0" w:color="auto"/>
              <w:right w:val="single" w:sz="4" w:space="0" w:color="auto"/>
            </w:tcBorders>
          </w:tcPr>
          <w:p w:rsidR="00F35DA2" w:rsidRPr="005B6190" w:rsidRDefault="00F35DA2" w:rsidP="00D82FAA">
            <w:pPr>
              <w:pStyle w:val="a4"/>
              <w:widowControl/>
              <w:autoSpaceDE w:val="0"/>
              <w:autoSpaceDN w:val="0"/>
              <w:adjustRightInd w:val="0"/>
              <w:spacing w:line="276" w:lineRule="auto"/>
              <w:ind w:left="0"/>
              <w:jc w:val="center"/>
              <w:rPr>
                <w:rFonts w:ascii="Times New Roman" w:hAnsi="Times New Roman" w:cs="Times New Roman"/>
                <w:color w:val="auto"/>
                <w:sz w:val="28"/>
                <w:szCs w:val="28"/>
                <w:lang w:bidi="ar-SA"/>
              </w:rPr>
            </w:pPr>
            <w:r w:rsidRPr="005B6190">
              <w:rPr>
                <w:rFonts w:ascii="Times New Roman" w:hAnsi="Times New Roman" w:cs="Times New Roman"/>
                <w:color w:val="auto"/>
                <w:sz w:val="28"/>
                <w:szCs w:val="28"/>
                <w:lang w:bidi="ar-SA"/>
              </w:rPr>
              <w:t>5 000,0</w:t>
            </w:r>
          </w:p>
        </w:tc>
      </w:tr>
    </w:tbl>
    <w:p w:rsidR="00F35DA2" w:rsidRPr="005B6190" w:rsidRDefault="00F35DA2" w:rsidP="00F35DA2">
      <w:pPr>
        <w:pStyle w:val="1"/>
        <w:shd w:val="clear" w:color="auto" w:fill="auto"/>
        <w:tabs>
          <w:tab w:val="left" w:pos="1211"/>
        </w:tabs>
        <w:spacing w:line="276" w:lineRule="auto"/>
        <w:ind w:firstLine="0"/>
        <w:jc w:val="both"/>
        <w:rPr>
          <w:sz w:val="28"/>
          <w:szCs w:val="28"/>
        </w:rPr>
      </w:pPr>
    </w:p>
    <w:p w:rsidR="00F35DA2" w:rsidRPr="005B6190" w:rsidRDefault="00F35DA2" w:rsidP="00F35DA2">
      <w:pPr>
        <w:pStyle w:val="1"/>
        <w:numPr>
          <w:ilvl w:val="0"/>
          <w:numId w:val="1"/>
        </w:numPr>
        <w:shd w:val="clear" w:color="auto" w:fill="auto"/>
        <w:tabs>
          <w:tab w:val="left" w:pos="1222"/>
        </w:tabs>
        <w:spacing w:line="276" w:lineRule="auto"/>
        <w:ind w:firstLine="709"/>
        <w:jc w:val="both"/>
        <w:rPr>
          <w:sz w:val="28"/>
          <w:szCs w:val="28"/>
        </w:rPr>
      </w:pPr>
      <w:r w:rsidRPr="005B6190">
        <w:rPr>
          <w:sz w:val="28"/>
          <w:szCs w:val="28"/>
        </w:rPr>
        <w:t xml:space="preserve">Приложение 3 к Методике исключить. </w:t>
      </w:r>
    </w:p>
    <w:p w:rsidR="00F35DA2" w:rsidRPr="005B6190" w:rsidRDefault="00F35DA2" w:rsidP="00F35DA2">
      <w:pPr>
        <w:pStyle w:val="1"/>
        <w:numPr>
          <w:ilvl w:val="0"/>
          <w:numId w:val="1"/>
        </w:numPr>
        <w:shd w:val="clear" w:color="auto" w:fill="auto"/>
        <w:tabs>
          <w:tab w:val="left" w:pos="1222"/>
        </w:tabs>
        <w:spacing w:line="276" w:lineRule="auto"/>
        <w:ind w:firstLine="709"/>
        <w:jc w:val="both"/>
        <w:rPr>
          <w:sz w:val="28"/>
          <w:szCs w:val="28"/>
        </w:rPr>
      </w:pPr>
      <w:r w:rsidRPr="005B6190">
        <w:rPr>
          <w:sz w:val="28"/>
          <w:szCs w:val="28"/>
        </w:rPr>
        <w:t>Приложение 4 к Методике изложить в следующей редакции:</w:t>
      </w:r>
    </w:p>
    <w:p w:rsidR="00F35DA2" w:rsidRPr="005B6190" w:rsidRDefault="00F35DA2" w:rsidP="00F35DA2">
      <w:pPr>
        <w:pStyle w:val="1"/>
        <w:shd w:val="clear" w:color="auto" w:fill="auto"/>
        <w:tabs>
          <w:tab w:val="left" w:pos="1222"/>
        </w:tabs>
        <w:spacing w:line="276" w:lineRule="auto"/>
        <w:ind w:firstLine="709"/>
        <w:jc w:val="both"/>
        <w:rPr>
          <w:sz w:val="28"/>
          <w:szCs w:val="28"/>
        </w:rPr>
      </w:pPr>
      <w:r w:rsidRPr="005B6190">
        <w:rPr>
          <w:sz w:val="28"/>
          <w:szCs w:val="28"/>
        </w:rPr>
        <w:t>«На территории населенного пункта Московской области выявлено загрязнение почв солями тяжелых металлов (соли кобальта, кадмия, мышьяка).</w:t>
      </w:r>
    </w:p>
    <w:p w:rsidR="00F35DA2" w:rsidRPr="005B6190" w:rsidRDefault="00F35DA2" w:rsidP="00F35DA2">
      <w:pPr>
        <w:pStyle w:val="1"/>
        <w:shd w:val="clear" w:color="auto" w:fill="auto"/>
        <w:tabs>
          <w:tab w:val="left" w:pos="1222"/>
        </w:tabs>
        <w:spacing w:line="276" w:lineRule="auto"/>
        <w:ind w:firstLine="709"/>
        <w:jc w:val="both"/>
        <w:rPr>
          <w:sz w:val="28"/>
          <w:szCs w:val="28"/>
        </w:rPr>
      </w:pPr>
      <w:r w:rsidRPr="005B6190">
        <w:rPr>
          <w:sz w:val="28"/>
          <w:szCs w:val="28"/>
        </w:rPr>
        <w:t>Площадь загрязненного участка составила 150 квадратных метров. Глубина загрязнения составила 15 см.</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 xml:space="preserve">Фактическое содержание загрязняющих веществ </w:t>
      </w:r>
      <w:r w:rsidRPr="005B6190">
        <w:rPr>
          <w:sz w:val="28"/>
          <w:szCs w:val="28"/>
          <w:lang w:bidi="en-US"/>
        </w:rPr>
        <w:t>(</w:t>
      </w:r>
      <w:r w:rsidRPr="005B6190">
        <w:rPr>
          <w:sz w:val="28"/>
          <w:szCs w:val="28"/>
          <w:lang w:val="en-US" w:bidi="en-US"/>
        </w:rPr>
        <w:t>Xi</w:t>
      </w:r>
      <w:r w:rsidRPr="005B6190">
        <w:rPr>
          <w:sz w:val="28"/>
          <w:szCs w:val="28"/>
          <w:lang w:bidi="en-US"/>
        </w:rPr>
        <w:t xml:space="preserve">) </w:t>
      </w:r>
      <w:r w:rsidRPr="005B6190">
        <w:rPr>
          <w:sz w:val="28"/>
          <w:szCs w:val="28"/>
        </w:rPr>
        <w:t>определено как среднее арифметическое из 30 объединенных проб.</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Концентрации загрязняющих веществ составили:</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lang w:val="en-US" w:bidi="en-US"/>
        </w:rPr>
        <w:t>Xi</w:t>
      </w:r>
      <w:r w:rsidRPr="005B6190">
        <w:rPr>
          <w:sz w:val="28"/>
          <w:szCs w:val="28"/>
          <w:lang w:bidi="en-US"/>
        </w:rPr>
        <w:t xml:space="preserve"> </w:t>
      </w:r>
      <w:r w:rsidRPr="005B6190">
        <w:rPr>
          <w:sz w:val="28"/>
          <w:szCs w:val="28"/>
        </w:rPr>
        <w:t>(Со) = 83</w:t>
      </w:r>
      <w:proofErr w:type="gramStart"/>
      <w:r w:rsidRPr="005B6190">
        <w:rPr>
          <w:sz w:val="28"/>
          <w:szCs w:val="28"/>
        </w:rPr>
        <w:t>,2</w:t>
      </w:r>
      <w:proofErr w:type="gramEnd"/>
      <w:r w:rsidRPr="005B6190">
        <w:rPr>
          <w:sz w:val="28"/>
          <w:szCs w:val="28"/>
        </w:rPr>
        <w:t xml:space="preserve"> мг/кг;</w:t>
      </w:r>
    </w:p>
    <w:p w:rsidR="00F35DA2" w:rsidRPr="003A1DD2" w:rsidRDefault="00F35DA2" w:rsidP="00F35DA2">
      <w:pPr>
        <w:pStyle w:val="1"/>
        <w:shd w:val="clear" w:color="auto" w:fill="auto"/>
        <w:spacing w:line="276" w:lineRule="auto"/>
        <w:ind w:firstLine="709"/>
        <w:jc w:val="both"/>
        <w:rPr>
          <w:sz w:val="28"/>
          <w:szCs w:val="28"/>
          <w:lang w:val="en-US"/>
        </w:rPr>
      </w:pPr>
      <w:r w:rsidRPr="005B6190">
        <w:rPr>
          <w:sz w:val="28"/>
          <w:szCs w:val="28"/>
          <w:lang w:val="en-US" w:bidi="en-US"/>
        </w:rPr>
        <w:t>Xi</w:t>
      </w:r>
      <w:r w:rsidRPr="003A1DD2">
        <w:rPr>
          <w:sz w:val="28"/>
          <w:szCs w:val="28"/>
          <w:lang w:val="en-US" w:bidi="en-US"/>
        </w:rPr>
        <w:t xml:space="preserve"> (</w:t>
      </w:r>
      <w:proofErr w:type="spellStart"/>
      <w:r w:rsidRPr="005B6190">
        <w:rPr>
          <w:sz w:val="28"/>
          <w:szCs w:val="28"/>
          <w:lang w:val="en-US" w:bidi="en-US"/>
        </w:rPr>
        <w:t>Cd</w:t>
      </w:r>
      <w:proofErr w:type="spellEnd"/>
      <w:r w:rsidRPr="003A1DD2">
        <w:rPr>
          <w:sz w:val="28"/>
          <w:szCs w:val="28"/>
          <w:lang w:val="en-US" w:bidi="en-US"/>
        </w:rPr>
        <w:t xml:space="preserve">) </w:t>
      </w:r>
      <w:r w:rsidRPr="003A1DD2">
        <w:rPr>
          <w:sz w:val="28"/>
          <w:szCs w:val="28"/>
          <w:lang w:val="en-US"/>
        </w:rPr>
        <w:t xml:space="preserve">= 9,4 </w:t>
      </w:r>
      <w:r w:rsidRPr="005B6190">
        <w:rPr>
          <w:sz w:val="28"/>
          <w:szCs w:val="28"/>
        </w:rPr>
        <w:t>мг</w:t>
      </w:r>
      <w:r w:rsidRPr="003A1DD2">
        <w:rPr>
          <w:sz w:val="28"/>
          <w:szCs w:val="28"/>
          <w:lang w:val="en-US"/>
        </w:rPr>
        <w:t>/</w:t>
      </w:r>
      <w:r w:rsidRPr="005B6190">
        <w:rPr>
          <w:sz w:val="28"/>
          <w:szCs w:val="28"/>
        </w:rPr>
        <w:t>кг</w:t>
      </w:r>
      <w:r w:rsidRPr="003A1DD2">
        <w:rPr>
          <w:sz w:val="28"/>
          <w:szCs w:val="28"/>
          <w:lang w:val="en-US"/>
        </w:rPr>
        <w:t>;</w:t>
      </w:r>
    </w:p>
    <w:p w:rsidR="00F35DA2" w:rsidRPr="003A1DD2" w:rsidRDefault="00F35DA2" w:rsidP="00F35DA2">
      <w:pPr>
        <w:pStyle w:val="1"/>
        <w:shd w:val="clear" w:color="auto" w:fill="auto"/>
        <w:spacing w:line="276" w:lineRule="auto"/>
        <w:ind w:firstLine="709"/>
        <w:jc w:val="both"/>
        <w:rPr>
          <w:sz w:val="28"/>
          <w:szCs w:val="28"/>
          <w:lang w:val="en-US"/>
        </w:rPr>
      </w:pPr>
      <w:r w:rsidRPr="005B6190">
        <w:rPr>
          <w:sz w:val="28"/>
          <w:szCs w:val="28"/>
          <w:lang w:val="en-US" w:bidi="en-US"/>
        </w:rPr>
        <w:t>Xi</w:t>
      </w:r>
      <w:r w:rsidRPr="003A1DD2">
        <w:rPr>
          <w:sz w:val="28"/>
          <w:szCs w:val="28"/>
          <w:lang w:val="en-US" w:bidi="en-US"/>
        </w:rPr>
        <w:t xml:space="preserve"> (</w:t>
      </w:r>
      <w:r w:rsidRPr="005B6190">
        <w:rPr>
          <w:sz w:val="28"/>
          <w:szCs w:val="28"/>
          <w:lang w:val="en-US" w:bidi="en-US"/>
        </w:rPr>
        <w:t>As</w:t>
      </w:r>
      <w:proofErr w:type="gramStart"/>
      <w:r w:rsidRPr="003A1DD2">
        <w:rPr>
          <w:sz w:val="28"/>
          <w:szCs w:val="28"/>
          <w:lang w:val="en-US" w:bidi="en-US"/>
        </w:rPr>
        <w:t>)=</w:t>
      </w:r>
      <w:proofErr w:type="gramEnd"/>
      <w:r w:rsidRPr="003A1DD2">
        <w:rPr>
          <w:sz w:val="28"/>
          <w:szCs w:val="28"/>
          <w:lang w:val="en-US" w:bidi="en-US"/>
        </w:rPr>
        <w:t xml:space="preserve"> </w:t>
      </w:r>
      <w:r w:rsidRPr="003A1DD2">
        <w:rPr>
          <w:sz w:val="28"/>
          <w:szCs w:val="28"/>
          <w:lang w:val="en-US"/>
        </w:rPr>
        <w:t xml:space="preserve">10,3 </w:t>
      </w:r>
      <w:r w:rsidRPr="005B6190">
        <w:rPr>
          <w:sz w:val="28"/>
          <w:szCs w:val="28"/>
        </w:rPr>
        <w:t>мг</w:t>
      </w:r>
      <w:r w:rsidRPr="003A1DD2">
        <w:rPr>
          <w:sz w:val="28"/>
          <w:szCs w:val="28"/>
          <w:lang w:val="en-US"/>
        </w:rPr>
        <w:t>/</w:t>
      </w:r>
      <w:r w:rsidRPr="005B6190">
        <w:rPr>
          <w:sz w:val="28"/>
          <w:szCs w:val="28"/>
        </w:rPr>
        <w:t>кг</w:t>
      </w:r>
      <w:r w:rsidRPr="003A1DD2">
        <w:rPr>
          <w:sz w:val="28"/>
          <w:szCs w:val="28"/>
          <w:lang w:val="en-US"/>
        </w:rPr>
        <w:t>;</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Нормативы качества окружающей среды для почв:</w:t>
      </w:r>
    </w:p>
    <w:p w:rsidR="00F35DA2" w:rsidRPr="005B6190" w:rsidRDefault="00F35DA2" w:rsidP="00F35DA2">
      <w:pPr>
        <w:pStyle w:val="1"/>
        <w:shd w:val="clear" w:color="auto" w:fill="auto"/>
        <w:spacing w:line="276" w:lineRule="auto"/>
        <w:ind w:firstLine="709"/>
        <w:jc w:val="both"/>
        <w:rPr>
          <w:sz w:val="28"/>
          <w:szCs w:val="28"/>
        </w:rPr>
      </w:pPr>
      <w:proofErr w:type="spellStart"/>
      <w:r w:rsidRPr="005B6190">
        <w:rPr>
          <w:sz w:val="28"/>
          <w:szCs w:val="28"/>
        </w:rPr>
        <w:t>Хп</w:t>
      </w:r>
      <w:proofErr w:type="spellEnd"/>
      <w:r w:rsidRPr="005B6190">
        <w:rPr>
          <w:sz w:val="28"/>
          <w:szCs w:val="28"/>
        </w:rPr>
        <w:t xml:space="preserve"> (Со) = 23,0 мг/кг;</w:t>
      </w:r>
    </w:p>
    <w:p w:rsidR="00F35DA2" w:rsidRPr="005B6190" w:rsidRDefault="00F35DA2" w:rsidP="00F35DA2">
      <w:pPr>
        <w:pStyle w:val="1"/>
        <w:shd w:val="clear" w:color="auto" w:fill="auto"/>
        <w:spacing w:line="276" w:lineRule="auto"/>
        <w:ind w:firstLine="709"/>
        <w:jc w:val="both"/>
        <w:rPr>
          <w:sz w:val="28"/>
          <w:szCs w:val="28"/>
        </w:rPr>
      </w:pPr>
      <w:proofErr w:type="spellStart"/>
      <w:r w:rsidRPr="005B6190">
        <w:rPr>
          <w:sz w:val="28"/>
          <w:szCs w:val="28"/>
          <w:lang w:val="en-US" w:bidi="en-US"/>
        </w:rPr>
        <w:t>Xn</w:t>
      </w:r>
      <w:proofErr w:type="spellEnd"/>
      <w:r w:rsidRPr="005B6190">
        <w:rPr>
          <w:sz w:val="28"/>
          <w:szCs w:val="28"/>
          <w:lang w:bidi="en-US"/>
        </w:rPr>
        <w:t xml:space="preserve"> (</w:t>
      </w:r>
      <w:proofErr w:type="spellStart"/>
      <w:r w:rsidRPr="005B6190">
        <w:rPr>
          <w:sz w:val="28"/>
          <w:szCs w:val="28"/>
          <w:lang w:val="en-US" w:bidi="en-US"/>
        </w:rPr>
        <w:t>Cd</w:t>
      </w:r>
      <w:proofErr w:type="spellEnd"/>
      <w:r w:rsidRPr="005B6190">
        <w:rPr>
          <w:sz w:val="28"/>
          <w:szCs w:val="28"/>
          <w:lang w:bidi="en-US"/>
        </w:rPr>
        <w:t xml:space="preserve">) </w:t>
      </w:r>
      <w:r w:rsidRPr="005B6190">
        <w:rPr>
          <w:sz w:val="28"/>
          <w:szCs w:val="28"/>
        </w:rPr>
        <w:t>=1</w:t>
      </w:r>
      <w:proofErr w:type="gramStart"/>
      <w:r w:rsidRPr="005B6190">
        <w:rPr>
          <w:sz w:val="28"/>
          <w:szCs w:val="28"/>
        </w:rPr>
        <w:t>,0</w:t>
      </w:r>
      <w:proofErr w:type="gramEnd"/>
      <w:r w:rsidRPr="005B6190">
        <w:rPr>
          <w:sz w:val="28"/>
          <w:szCs w:val="28"/>
        </w:rPr>
        <w:t xml:space="preserve"> мг/кг (для кислых почв (суглинистых и глинистых почв));</w:t>
      </w:r>
    </w:p>
    <w:p w:rsidR="00F35DA2" w:rsidRPr="005B6190" w:rsidRDefault="00F35DA2" w:rsidP="00F35DA2">
      <w:pPr>
        <w:pStyle w:val="1"/>
        <w:shd w:val="clear" w:color="auto" w:fill="auto"/>
        <w:spacing w:line="276" w:lineRule="auto"/>
        <w:ind w:firstLine="709"/>
        <w:jc w:val="both"/>
        <w:rPr>
          <w:sz w:val="28"/>
          <w:szCs w:val="28"/>
        </w:rPr>
      </w:pPr>
      <w:proofErr w:type="spellStart"/>
      <w:r w:rsidRPr="005B6190">
        <w:rPr>
          <w:sz w:val="28"/>
          <w:szCs w:val="28"/>
          <w:lang w:val="en-US" w:bidi="en-US"/>
        </w:rPr>
        <w:t>Xn</w:t>
      </w:r>
      <w:proofErr w:type="spellEnd"/>
      <w:r w:rsidRPr="005B6190">
        <w:rPr>
          <w:sz w:val="28"/>
          <w:szCs w:val="28"/>
          <w:lang w:bidi="en-US"/>
        </w:rPr>
        <w:t xml:space="preserve"> (</w:t>
      </w:r>
      <w:r w:rsidRPr="005B6190">
        <w:rPr>
          <w:sz w:val="28"/>
          <w:szCs w:val="28"/>
          <w:lang w:val="en-US" w:bidi="en-US"/>
        </w:rPr>
        <w:t>As</w:t>
      </w:r>
      <w:r w:rsidRPr="005B6190">
        <w:rPr>
          <w:sz w:val="28"/>
          <w:szCs w:val="28"/>
          <w:lang w:bidi="en-US"/>
        </w:rPr>
        <w:t xml:space="preserve">) </w:t>
      </w:r>
      <w:r w:rsidRPr="005B6190">
        <w:rPr>
          <w:sz w:val="28"/>
          <w:szCs w:val="28"/>
        </w:rPr>
        <w:t>= 5</w:t>
      </w:r>
      <w:proofErr w:type="gramStart"/>
      <w:r w:rsidRPr="005B6190">
        <w:rPr>
          <w:sz w:val="28"/>
          <w:szCs w:val="28"/>
        </w:rPr>
        <w:t>,0</w:t>
      </w:r>
      <w:proofErr w:type="gramEnd"/>
      <w:r w:rsidRPr="005B6190">
        <w:rPr>
          <w:sz w:val="28"/>
          <w:szCs w:val="28"/>
        </w:rPr>
        <w:t xml:space="preserve"> мг/кг (для кислых почв (суглинистых и глинистых почв));</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С = (83,2 / 23,0) + (9,4 / 1,0) + (10,3 / 5,0) = 15,06</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СЗ = 3,0;</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К</w:t>
      </w:r>
      <w:proofErr w:type="gramStart"/>
      <w:r w:rsidRPr="005B6190">
        <w:rPr>
          <w:sz w:val="28"/>
          <w:szCs w:val="28"/>
          <w:lang w:val="en-US"/>
        </w:rPr>
        <w:t>r</w:t>
      </w:r>
      <w:proofErr w:type="gramEnd"/>
      <w:r w:rsidRPr="005B6190">
        <w:rPr>
          <w:sz w:val="28"/>
          <w:szCs w:val="28"/>
        </w:rPr>
        <w:t xml:space="preserve"> =1,0;</w:t>
      </w:r>
    </w:p>
    <w:p w:rsidR="00F35DA2" w:rsidRPr="005B6190" w:rsidRDefault="00F35DA2" w:rsidP="00F35DA2">
      <w:pPr>
        <w:pStyle w:val="1"/>
        <w:shd w:val="clear" w:color="auto" w:fill="auto"/>
        <w:spacing w:line="276" w:lineRule="auto"/>
        <w:ind w:firstLine="709"/>
        <w:jc w:val="both"/>
        <w:rPr>
          <w:sz w:val="28"/>
          <w:szCs w:val="28"/>
        </w:rPr>
      </w:pPr>
      <w:proofErr w:type="spellStart"/>
      <w:r w:rsidRPr="005B6190">
        <w:rPr>
          <w:sz w:val="28"/>
          <w:szCs w:val="28"/>
        </w:rPr>
        <w:t>Кисп</w:t>
      </w:r>
      <w:proofErr w:type="spellEnd"/>
      <w:r w:rsidRPr="005B6190">
        <w:rPr>
          <w:sz w:val="28"/>
          <w:szCs w:val="28"/>
        </w:rPr>
        <w:t xml:space="preserve"> =1,3 (земли населенного пункта);</w:t>
      </w:r>
    </w:p>
    <w:p w:rsidR="00F35DA2" w:rsidRPr="005B6190" w:rsidRDefault="00F35DA2" w:rsidP="00F35DA2">
      <w:pPr>
        <w:pStyle w:val="1"/>
        <w:shd w:val="clear" w:color="auto" w:fill="auto"/>
        <w:spacing w:line="276" w:lineRule="auto"/>
        <w:ind w:firstLine="709"/>
        <w:jc w:val="both"/>
        <w:rPr>
          <w:sz w:val="28"/>
          <w:szCs w:val="28"/>
        </w:rPr>
      </w:pPr>
      <w:proofErr w:type="spellStart"/>
      <w:r w:rsidRPr="005B6190">
        <w:rPr>
          <w:sz w:val="28"/>
          <w:szCs w:val="28"/>
        </w:rPr>
        <w:t>Тх</w:t>
      </w:r>
      <w:proofErr w:type="spellEnd"/>
      <w:r w:rsidRPr="005B6190">
        <w:rPr>
          <w:sz w:val="28"/>
          <w:szCs w:val="28"/>
        </w:rPr>
        <w:t xml:space="preserve"> = 400 руб./м</w:t>
      </w:r>
      <w:proofErr w:type="gramStart"/>
      <w:r w:rsidRPr="005B6190">
        <w:rPr>
          <w:sz w:val="28"/>
          <w:szCs w:val="28"/>
        </w:rPr>
        <w:t>2</w:t>
      </w:r>
      <w:proofErr w:type="gramEnd"/>
      <w:r w:rsidRPr="005B6190">
        <w:rPr>
          <w:sz w:val="28"/>
          <w:szCs w:val="28"/>
        </w:rPr>
        <w:t xml:space="preserve"> (зона хвойно-широколиственных лесов, в соответствии </w:t>
      </w:r>
      <w:r>
        <w:rPr>
          <w:sz w:val="28"/>
          <w:szCs w:val="28"/>
        </w:rPr>
        <w:br/>
      </w:r>
      <w:r w:rsidRPr="005B6190">
        <w:rPr>
          <w:sz w:val="28"/>
          <w:szCs w:val="28"/>
        </w:rPr>
        <w:t>с приложением 1 к настоящей Методике).</w:t>
      </w:r>
    </w:p>
    <w:p w:rsidR="00F35DA2" w:rsidRPr="005B6190" w:rsidRDefault="00F35DA2" w:rsidP="00F35DA2">
      <w:pPr>
        <w:pStyle w:val="1"/>
        <w:shd w:val="clear" w:color="auto" w:fill="auto"/>
        <w:spacing w:line="276" w:lineRule="auto"/>
        <w:ind w:firstLine="709"/>
        <w:jc w:val="both"/>
        <w:rPr>
          <w:sz w:val="28"/>
          <w:szCs w:val="28"/>
        </w:rPr>
      </w:pPr>
      <w:r w:rsidRPr="005B6190">
        <w:rPr>
          <w:sz w:val="28"/>
          <w:szCs w:val="28"/>
        </w:rPr>
        <w:t>Исчисление размера вреда осуществляется по формуле:</w:t>
      </w:r>
    </w:p>
    <w:p w:rsidR="00F35DA2" w:rsidRPr="005B6190" w:rsidRDefault="00F35DA2" w:rsidP="00F35DA2">
      <w:pPr>
        <w:pStyle w:val="1"/>
        <w:shd w:val="clear" w:color="auto" w:fill="auto"/>
        <w:spacing w:line="276" w:lineRule="auto"/>
        <w:ind w:firstLine="709"/>
        <w:jc w:val="both"/>
        <w:rPr>
          <w:sz w:val="28"/>
          <w:szCs w:val="28"/>
        </w:rPr>
      </w:pPr>
      <w:proofErr w:type="spellStart"/>
      <w:r w:rsidRPr="005B6190">
        <w:rPr>
          <w:sz w:val="28"/>
          <w:szCs w:val="28"/>
          <w:lang w:bidi="en-US"/>
        </w:rPr>
        <w:t>УЩзагр</w:t>
      </w:r>
      <w:proofErr w:type="spellEnd"/>
      <w:r w:rsidRPr="005B6190">
        <w:rPr>
          <w:sz w:val="28"/>
          <w:szCs w:val="28"/>
          <w:lang w:bidi="en-US"/>
        </w:rPr>
        <w:t xml:space="preserve"> </w:t>
      </w:r>
      <w:r w:rsidRPr="005B6190">
        <w:rPr>
          <w:sz w:val="28"/>
          <w:szCs w:val="28"/>
        </w:rPr>
        <w:t xml:space="preserve">= СЗ * </w:t>
      </w:r>
      <w:r w:rsidRPr="005B6190">
        <w:rPr>
          <w:sz w:val="28"/>
          <w:szCs w:val="28"/>
          <w:lang w:val="en-US" w:bidi="en-US"/>
        </w:rPr>
        <w:t>S</w:t>
      </w:r>
      <w:r w:rsidRPr="005B6190">
        <w:rPr>
          <w:sz w:val="28"/>
          <w:szCs w:val="28"/>
          <w:lang w:bidi="en-US"/>
        </w:rPr>
        <w:t xml:space="preserve"> </w:t>
      </w:r>
      <w:r w:rsidRPr="005B6190">
        <w:rPr>
          <w:sz w:val="28"/>
          <w:szCs w:val="28"/>
        </w:rPr>
        <w:t>* К</w:t>
      </w:r>
      <w:proofErr w:type="gramStart"/>
      <w:r w:rsidRPr="005B6190">
        <w:rPr>
          <w:sz w:val="28"/>
          <w:szCs w:val="28"/>
          <w:lang w:val="en-US"/>
        </w:rPr>
        <w:t>r</w:t>
      </w:r>
      <w:proofErr w:type="gramEnd"/>
      <w:r w:rsidRPr="005B6190">
        <w:rPr>
          <w:sz w:val="28"/>
          <w:szCs w:val="28"/>
        </w:rPr>
        <w:t xml:space="preserve"> * </w:t>
      </w:r>
      <w:proofErr w:type="spellStart"/>
      <w:r w:rsidRPr="005B6190">
        <w:rPr>
          <w:sz w:val="28"/>
          <w:szCs w:val="28"/>
        </w:rPr>
        <w:t>Кисп</w:t>
      </w:r>
      <w:proofErr w:type="spellEnd"/>
      <w:r w:rsidRPr="005B6190">
        <w:rPr>
          <w:sz w:val="28"/>
          <w:szCs w:val="28"/>
        </w:rPr>
        <w:t xml:space="preserve"> * </w:t>
      </w:r>
      <w:proofErr w:type="spellStart"/>
      <w:r w:rsidRPr="005B6190">
        <w:rPr>
          <w:sz w:val="28"/>
          <w:szCs w:val="28"/>
        </w:rPr>
        <w:t>Тх</w:t>
      </w:r>
      <w:proofErr w:type="spellEnd"/>
      <w:r w:rsidRPr="005B6190">
        <w:rPr>
          <w:sz w:val="28"/>
          <w:szCs w:val="28"/>
        </w:rPr>
        <w:t xml:space="preserve"> = 3,0 * 150 * 1,0 * 1,3 * 400 = 234 000 руб.</w:t>
      </w:r>
    </w:p>
    <w:p w:rsidR="002F1934" w:rsidRDefault="002F1934"/>
    <w:sectPr w:rsidR="002F1934" w:rsidSect="007E36DA">
      <w:headerReference w:type="default" r:id="rId12"/>
      <w:headerReference w:type="first" r:id="rId13"/>
      <w:pgSz w:w="11900" w:h="16840"/>
      <w:pgMar w:top="1134" w:right="567" w:bottom="1134" w:left="1134"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93E" w:rsidRDefault="008C393E">
      <w:r>
        <w:separator/>
      </w:r>
    </w:p>
  </w:endnote>
  <w:endnote w:type="continuationSeparator" w:id="0">
    <w:p w:rsidR="008C393E" w:rsidRDefault="008C3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93E" w:rsidRDefault="008C393E">
      <w:r>
        <w:separator/>
      </w:r>
    </w:p>
  </w:footnote>
  <w:footnote w:type="continuationSeparator" w:id="0">
    <w:p w:rsidR="008C393E" w:rsidRDefault="008C3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9B" w:rsidRDefault="00321AD7">
    <w:pPr>
      <w:spacing w:line="1" w:lineRule="exact"/>
    </w:pPr>
    <w:r>
      <w:rPr>
        <w:noProof/>
        <w:lang w:bidi="ar-SA"/>
      </w:rPr>
      <w:pict>
        <v:shapetype id="_x0000_t202" coordsize="21600,21600" o:spt="202" path="m,l,21600r21600,l21600,xe">
          <v:stroke joinstyle="miter"/>
          <v:path gradientshapeok="t" o:connecttype="rect"/>
        </v:shapetype>
        <v:shape id="Shape 1" o:spid="_x0000_s4097" type="#_x0000_t202" style="position:absolute;margin-left:312.9pt;margin-top:40.3pt;width:5.3pt;height:10.9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" filled="f" stroked="f">
          <v:path arrowok="t"/>
          <v:textbox style="mso-fit-shape-to-text:t" inset="0,0,0,0">
            <w:txbxContent>
              <w:p w:rsidR="00950A9B" w:rsidRDefault="00321AD7">
                <w:pPr>
                  <w:pStyle w:val="20"/>
                  <w:shd w:val="clear" w:color="auto" w:fill="auto"/>
                  <w:rPr>
                    <w:sz w:val="19"/>
                    <w:szCs w:val="19"/>
                  </w:rPr>
                </w:pPr>
                <w:r w:rsidRPr="00321AD7">
                  <w:fldChar w:fldCharType="begin"/>
                </w:r>
                <w:r w:rsidR="00AD1E0C">
                  <w:instrText xml:space="preserve"> PAGE \* MERGEFORMAT </w:instrText>
                </w:r>
                <w:r w:rsidRPr="00321AD7">
                  <w:fldChar w:fldCharType="separate"/>
                </w:r>
                <w:r w:rsidR="003A1DD2" w:rsidRPr="003A1DD2">
                  <w:rPr>
                    <w:rFonts w:ascii="Arial" w:eastAsia="Arial" w:hAnsi="Arial" w:cs="Arial"/>
                    <w:noProof/>
                    <w:sz w:val="19"/>
                    <w:szCs w:val="19"/>
                  </w:rPr>
                  <w:t>7</w:t>
                </w:r>
                <w:r>
                  <w:rPr>
                    <w:rFonts w:ascii="Arial" w:eastAsia="Arial" w:hAnsi="Arial" w:cs="Arial"/>
                    <w:sz w:val="19"/>
                    <w:szCs w:val="19"/>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9B" w:rsidRDefault="008C393E">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519FD"/>
    <w:multiLevelType w:val="hybridMultilevel"/>
    <w:tmpl w:val="84181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8D7664"/>
    <w:multiLevelType w:val="hybridMultilevel"/>
    <w:tmpl w:val="6AFE2DF4"/>
    <w:lvl w:ilvl="0" w:tplc="D4DEFFF2">
      <w:start w:val="1"/>
      <w:numFmt w:val="decimal"/>
      <w:lvlText w:val="%1.)"/>
      <w:lvlJc w:val="left"/>
      <w:pPr>
        <w:ind w:left="1100" w:hanging="360"/>
      </w:pPr>
      <w:rPr>
        <w:rFonts w:hint="default"/>
        <w:sz w:val="22"/>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nsid w:val="6D5F1627"/>
    <w:multiLevelType w:val="multilevel"/>
    <w:tmpl w:val="F39E9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rsids>
    <w:rsidRoot w:val="00F35DA2"/>
    <w:rsid w:val="00002595"/>
    <w:rsid w:val="00002E22"/>
    <w:rsid w:val="000042EB"/>
    <w:rsid w:val="0000475A"/>
    <w:rsid w:val="00010DA4"/>
    <w:rsid w:val="0001399C"/>
    <w:rsid w:val="000146F2"/>
    <w:rsid w:val="0001685A"/>
    <w:rsid w:val="00016DEB"/>
    <w:rsid w:val="000204AC"/>
    <w:rsid w:val="00021DCB"/>
    <w:rsid w:val="00022D60"/>
    <w:rsid w:val="000235F3"/>
    <w:rsid w:val="00024E04"/>
    <w:rsid w:val="00026FAA"/>
    <w:rsid w:val="0002726A"/>
    <w:rsid w:val="00031223"/>
    <w:rsid w:val="000315D8"/>
    <w:rsid w:val="00034896"/>
    <w:rsid w:val="0003523F"/>
    <w:rsid w:val="00035865"/>
    <w:rsid w:val="00035BF5"/>
    <w:rsid w:val="0003638D"/>
    <w:rsid w:val="0003665E"/>
    <w:rsid w:val="0004088C"/>
    <w:rsid w:val="000415B2"/>
    <w:rsid w:val="000416CE"/>
    <w:rsid w:val="00043AA5"/>
    <w:rsid w:val="000526B9"/>
    <w:rsid w:val="000555B0"/>
    <w:rsid w:val="00055707"/>
    <w:rsid w:val="000566B0"/>
    <w:rsid w:val="00057AE3"/>
    <w:rsid w:val="00060431"/>
    <w:rsid w:val="00061CA5"/>
    <w:rsid w:val="00070722"/>
    <w:rsid w:val="000718CF"/>
    <w:rsid w:val="00071FE5"/>
    <w:rsid w:val="0007241F"/>
    <w:rsid w:val="0007408C"/>
    <w:rsid w:val="000759B5"/>
    <w:rsid w:val="00075EC7"/>
    <w:rsid w:val="000828B3"/>
    <w:rsid w:val="00085938"/>
    <w:rsid w:val="00086509"/>
    <w:rsid w:val="00086E62"/>
    <w:rsid w:val="0008770E"/>
    <w:rsid w:val="0009028D"/>
    <w:rsid w:val="000907C5"/>
    <w:rsid w:val="0009349B"/>
    <w:rsid w:val="000941D5"/>
    <w:rsid w:val="0009489C"/>
    <w:rsid w:val="000A0EB2"/>
    <w:rsid w:val="000A43A1"/>
    <w:rsid w:val="000A5012"/>
    <w:rsid w:val="000B1F02"/>
    <w:rsid w:val="000B29E8"/>
    <w:rsid w:val="000B30A9"/>
    <w:rsid w:val="000B4A6F"/>
    <w:rsid w:val="000B5D3D"/>
    <w:rsid w:val="000C07AD"/>
    <w:rsid w:val="000C741B"/>
    <w:rsid w:val="000C7C0A"/>
    <w:rsid w:val="000D0769"/>
    <w:rsid w:val="000D0A1C"/>
    <w:rsid w:val="000D168A"/>
    <w:rsid w:val="000D1F7C"/>
    <w:rsid w:val="000D24F1"/>
    <w:rsid w:val="000D3099"/>
    <w:rsid w:val="000D5CA3"/>
    <w:rsid w:val="000E0E2E"/>
    <w:rsid w:val="000E2517"/>
    <w:rsid w:val="000E50AA"/>
    <w:rsid w:val="000E5254"/>
    <w:rsid w:val="000E54CD"/>
    <w:rsid w:val="000E74FE"/>
    <w:rsid w:val="000E7E21"/>
    <w:rsid w:val="000F517A"/>
    <w:rsid w:val="001008AB"/>
    <w:rsid w:val="0010329D"/>
    <w:rsid w:val="00105868"/>
    <w:rsid w:val="00106BE7"/>
    <w:rsid w:val="00107E09"/>
    <w:rsid w:val="0011107C"/>
    <w:rsid w:val="00112F41"/>
    <w:rsid w:val="001136A1"/>
    <w:rsid w:val="00113C22"/>
    <w:rsid w:val="0011414A"/>
    <w:rsid w:val="001149D3"/>
    <w:rsid w:val="00116891"/>
    <w:rsid w:val="00117A9E"/>
    <w:rsid w:val="00123705"/>
    <w:rsid w:val="001239F7"/>
    <w:rsid w:val="00126BB2"/>
    <w:rsid w:val="0013060E"/>
    <w:rsid w:val="00130A30"/>
    <w:rsid w:val="00131604"/>
    <w:rsid w:val="0013421A"/>
    <w:rsid w:val="00134C2D"/>
    <w:rsid w:val="0014620E"/>
    <w:rsid w:val="00151EB1"/>
    <w:rsid w:val="00152932"/>
    <w:rsid w:val="001539B5"/>
    <w:rsid w:val="00155054"/>
    <w:rsid w:val="001602C2"/>
    <w:rsid w:val="00160B4F"/>
    <w:rsid w:val="00161EC6"/>
    <w:rsid w:val="00166FDE"/>
    <w:rsid w:val="00170538"/>
    <w:rsid w:val="00173569"/>
    <w:rsid w:val="00174DFD"/>
    <w:rsid w:val="00176EDA"/>
    <w:rsid w:val="00177F2B"/>
    <w:rsid w:val="00180D94"/>
    <w:rsid w:val="00181BB5"/>
    <w:rsid w:val="0018301C"/>
    <w:rsid w:val="0018534D"/>
    <w:rsid w:val="00186647"/>
    <w:rsid w:val="00190E87"/>
    <w:rsid w:val="0019270E"/>
    <w:rsid w:val="00194E4D"/>
    <w:rsid w:val="00197325"/>
    <w:rsid w:val="00197814"/>
    <w:rsid w:val="001A1E97"/>
    <w:rsid w:val="001A1F5A"/>
    <w:rsid w:val="001A250A"/>
    <w:rsid w:val="001A2E2A"/>
    <w:rsid w:val="001A34F0"/>
    <w:rsid w:val="001A3CE6"/>
    <w:rsid w:val="001A50C3"/>
    <w:rsid w:val="001A5544"/>
    <w:rsid w:val="001A6CE7"/>
    <w:rsid w:val="001B05D8"/>
    <w:rsid w:val="001B11F8"/>
    <w:rsid w:val="001B1206"/>
    <w:rsid w:val="001B1FDA"/>
    <w:rsid w:val="001B2EBE"/>
    <w:rsid w:val="001B4A40"/>
    <w:rsid w:val="001B50EB"/>
    <w:rsid w:val="001B574E"/>
    <w:rsid w:val="001B6F81"/>
    <w:rsid w:val="001B7322"/>
    <w:rsid w:val="001B739A"/>
    <w:rsid w:val="001C139C"/>
    <w:rsid w:val="001C1454"/>
    <w:rsid w:val="001C1CD0"/>
    <w:rsid w:val="001C37FB"/>
    <w:rsid w:val="001C44B7"/>
    <w:rsid w:val="001C66F6"/>
    <w:rsid w:val="001C7352"/>
    <w:rsid w:val="001D2ECA"/>
    <w:rsid w:val="001D32DC"/>
    <w:rsid w:val="001D538D"/>
    <w:rsid w:val="001D54B4"/>
    <w:rsid w:val="001D70B7"/>
    <w:rsid w:val="001E0577"/>
    <w:rsid w:val="001E1866"/>
    <w:rsid w:val="001E1A90"/>
    <w:rsid w:val="001E3277"/>
    <w:rsid w:val="001E42EB"/>
    <w:rsid w:val="001E7850"/>
    <w:rsid w:val="001E7C5A"/>
    <w:rsid w:val="001F083C"/>
    <w:rsid w:val="001F105A"/>
    <w:rsid w:val="001F5C22"/>
    <w:rsid w:val="0020345A"/>
    <w:rsid w:val="0020427F"/>
    <w:rsid w:val="002050F4"/>
    <w:rsid w:val="002064EA"/>
    <w:rsid w:val="00207EFF"/>
    <w:rsid w:val="00210F33"/>
    <w:rsid w:val="00212C55"/>
    <w:rsid w:val="00214308"/>
    <w:rsid w:val="00220BF1"/>
    <w:rsid w:val="00222937"/>
    <w:rsid w:val="002247D5"/>
    <w:rsid w:val="00227164"/>
    <w:rsid w:val="0022783C"/>
    <w:rsid w:val="00230D9C"/>
    <w:rsid w:val="00232F90"/>
    <w:rsid w:val="0023669C"/>
    <w:rsid w:val="00240174"/>
    <w:rsid w:val="0024107C"/>
    <w:rsid w:val="0024360E"/>
    <w:rsid w:val="00245BE8"/>
    <w:rsid w:val="002464EF"/>
    <w:rsid w:val="0024769A"/>
    <w:rsid w:val="002561D4"/>
    <w:rsid w:val="0026391A"/>
    <w:rsid w:val="0026700F"/>
    <w:rsid w:val="002678E4"/>
    <w:rsid w:val="00267BBA"/>
    <w:rsid w:val="00271B57"/>
    <w:rsid w:val="00271C1A"/>
    <w:rsid w:val="0027259D"/>
    <w:rsid w:val="002728B9"/>
    <w:rsid w:val="00273E30"/>
    <w:rsid w:val="0027586B"/>
    <w:rsid w:val="002772CA"/>
    <w:rsid w:val="00281F5E"/>
    <w:rsid w:val="002829B0"/>
    <w:rsid w:val="00283648"/>
    <w:rsid w:val="0028484B"/>
    <w:rsid w:val="00292DCB"/>
    <w:rsid w:val="00294A29"/>
    <w:rsid w:val="00295A0E"/>
    <w:rsid w:val="002960E0"/>
    <w:rsid w:val="002A07A4"/>
    <w:rsid w:val="002B2BD1"/>
    <w:rsid w:val="002B2CE7"/>
    <w:rsid w:val="002B36AD"/>
    <w:rsid w:val="002C23EE"/>
    <w:rsid w:val="002C557C"/>
    <w:rsid w:val="002C5AC4"/>
    <w:rsid w:val="002C65E8"/>
    <w:rsid w:val="002C690F"/>
    <w:rsid w:val="002D1B44"/>
    <w:rsid w:val="002D3CBF"/>
    <w:rsid w:val="002D4C88"/>
    <w:rsid w:val="002D7485"/>
    <w:rsid w:val="002D77C1"/>
    <w:rsid w:val="002E7D6F"/>
    <w:rsid w:val="002F145D"/>
    <w:rsid w:val="002F1934"/>
    <w:rsid w:val="002F1C7F"/>
    <w:rsid w:val="002F2967"/>
    <w:rsid w:val="002F6F4C"/>
    <w:rsid w:val="003007D7"/>
    <w:rsid w:val="00303B90"/>
    <w:rsid w:val="003110EF"/>
    <w:rsid w:val="003117F2"/>
    <w:rsid w:val="00311E5B"/>
    <w:rsid w:val="00320F48"/>
    <w:rsid w:val="00321AD7"/>
    <w:rsid w:val="00323699"/>
    <w:rsid w:val="003251E1"/>
    <w:rsid w:val="00325CD2"/>
    <w:rsid w:val="0032642F"/>
    <w:rsid w:val="00327515"/>
    <w:rsid w:val="003275A6"/>
    <w:rsid w:val="00327A36"/>
    <w:rsid w:val="00330990"/>
    <w:rsid w:val="00332F61"/>
    <w:rsid w:val="003345FE"/>
    <w:rsid w:val="00335578"/>
    <w:rsid w:val="003362B6"/>
    <w:rsid w:val="003444F7"/>
    <w:rsid w:val="0034786A"/>
    <w:rsid w:val="003505C3"/>
    <w:rsid w:val="00354BF3"/>
    <w:rsid w:val="00356BA4"/>
    <w:rsid w:val="0036102E"/>
    <w:rsid w:val="0036126C"/>
    <w:rsid w:val="00364252"/>
    <w:rsid w:val="00365B96"/>
    <w:rsid w:val="0036620C"/>
    <w:rsid w:val="003675CE"/>
    <w:rsid w:val="00370E56"/>
    <w:rsid w:val="00370ECD"/>
    <w:rsid w:val="00372824"/>
    <w:rsid w:val="0037675E"/>
    <w:rsid w:val="0037682A"/>
    <w:rsid w:val="0038370F"/>
    <w:rsid w:val="003844F0"/>
    <w:rsid w:val="00391B4D"/>
    <w:rsid w:val="0039275D"/>
    <w:rsid w:val="00394292"/>
    <w:rsid w:val="00394344"/>
    <w:rsid w:val="003975B4"/>
    <w:rsid w:val="003A1D5D"/>
    <w:rsid w:val="003A1DD2"/>
    <w:rsid w:val="003A200A"/>
    <w:rsid w:val="003A2DEB"/>
    <w:rsid w:val="003A322E"/>
    <w:rsid w:val="003A4B49"/>
    <w:rsid w:val="003A68B6"/>
    <w:rsid w:val="003B1D53"/>
    <w:rsid w:val="003B3059"/>
    <w:rsid w:val="003B3A19"/>
    <w:rsid w:val="003B3A64"/>
    <w:rsid w:val="003B7077"/>
    <w:rsid w:val="003C43E9"/>
    <w:rsid w:val="003C470A"/>
    <w:rsid w:val="003C7288"/>
    <w:rsid w:val="003D3382"/>
    <w:rsid w:val="003D73BC"/>
    <w:rsid w:val="003E0B07"/>
    <w:rsid w:val="003E14D1"/>
    <w:rsid w:val="003E1704"/>
    <w:rsid w:val="003E2694"/>
    <w:rsid w:val="003E297C"/>
    <w:rsid w:val="003E597F"/>
    <w:rsid w:val="003E6EA4"/>
    <w:rsid w:val="003F59EF"/>
    <w:rsid w:val="003F71AE"/>
    <w:rsid w:val="00400658"/>
    <w:rsid w:val="00401553"/>
    <w:rsid w:val="00402A56"/>
    <w:rsid w:val="00402DEB"/>
    <w:rsid w:val="00405E07"/>
    <w:rsid w:val="004071BC"/>
    <w:rsid w:val="0040781C"/>
    <w:rsid w:val="00410666"/>
    <w:rsid w:val="00413BA9"/>
    <w:rsid w:val="00414F99"/>
    <w:rsid w:val="004213EA"/>
    <w:rsid w:val="00422B3A"/>
    <w:rsid w:val="0042308E"/>
    <w:rsid w:val="00424141"/>
    <w:rsid w:val="00424AB3"/>
    <w:rsid w:val="00425CE5"/>
    <w:rsid w:val="004274A0"/>
    <w:rsid w:val="00427768"/>
    <w:rsid w:val="00431503"/>
    <w:rsid w:val="00432AD7"/>
    <w:rsid w:val="0043436B"/>
    <w:rsid w:val="004362BF"/>
    <w:rsid w:val="00436CF6"/>
    <w:rsid w:val="0043768B"/>
    <w:rsid w:val="00437968"/>
    <w:rsid w:val="00437D87"/>
    <w:rsid w:val="00441EA7"/>
    <w:rsid w:val="00443180"/>
    <w:rsid w:val="00446C64"/>
    <w:rsid w:val="0044701C"/>
    <w:rsid w:val="00450337"/>
    <w:rsid w:val="004505CB"/>
    <w:rsid w:val="00460BD6"/>
    <w:rsid w:val="0046118E"/>
    <w:rsid w:val="00463AB5"/>
    <w:rsid w:val="004711F3"/>
    <w:rsid w:val="00471761"/>
    <w:rsid w:val="00472256"/>
    <w:rsid w:val="00474BD1"/>
    <w:rsid w:val="0047650B"/>
    <w:rsid w:val="00476B0A"/>
    <w:rsid w:val="00476BB7"/>
    <w:rsid w:val="00477086"/>
    <w:rsid w:val="004823A5"/>
    <w:rsid w:val="0048303D"/>
    <w:rsid w:val="00483283"/>
    <w:rsid w:val="004857F3"/>
    <w:rsid w:val="00493494"/>
    <w:rsid w:val="00493F84"/>
    <w:rsid w:val="004950B6"/>
    <w:rsid w:val="004963CF"/>
    <w:rsid w:val="00496CF6"/>
    <w:rsid w:val="004A060E"/>
    <w:rsid w:val="004A063D"/>
    <w:rsid w:val="004A14EA"/>
    <w:rsid w:val="004A411F"/>
    <w:rsid w:val="004A6110"/>
    <w:rsid w:val="004B15FD"/>
    <w:rsid w:val="004B3066"/>
    <w:rsid w:val="004B7195"/>
    <w:rsid w:val="004B759C"/>
    <w:rsid w:val="004C0279"/>
    <w:rsid w:val="004C033B"/>
    <w:rsid w:val="004C5896"/>
    <w:rsid w:val="004D0912"/>
    <w:rsid w:val="004D0AC7"/>
    <w:rsid w:val="004D5043"/>
    <w:rsid w:val="004D5726"/>
    <w:rsid w:val="004D64B9"/>
    <w:rsid w:val="004D7128"/>
    <w:rsid w:val="004E11B4"/>
    <w:rsid w:val="004E150D"/>
    <w:rsid w:val="004E2619"/>
    <w:rsid w:val="004E68BE"/>
    <w:rsid w:val="004F071F"/>
    <w:rsid w:val="004F3566"/>
    <w:rsid w:val="004F3B43"/>
    <w:rsid w:val="004F44B0"/>
    <w:rsid w:val="004F5FAE"/>
    <w:rsid w:val="004F64B2"/>
    <w:rsid w:val="004F6BE2"/>
    <w:rsid w:val="004F6D1C"/>
    <w:rsid w:val="004F743B"/>
    <w:rsid w:val="00501AAA"/>
    <w:rsid w:val="0050514C"/>
    <w:rsid w:val="00506A5A"/>
    <w:rsid w:val="005073A1"/>
    <w:rsid w:val="00507555"/>
    <w:rsid w:val="00507995"/>
    <w:rsid w:val="0051076E"/>
    <w:rsid w:val="00510A91"/>
    <w:rsid w:val="00511B03"/>
    <w:rsid w:val="00512E70"/>
    <w:rsid w:val="00516FA9"/>
    <w:rsid w:val="00517139"/>
    <w:rsid w:val="00522F65"/>
    <w:rsid w:val="00523394"/>
    <w:rsid w:val="005240B6"/>
    <w:rsid w:val="0052453E"/>
    <w:rsid w:val="00524AF4"/>
    <w:rsid w:val="00525CE5"/>
    <w:rsid w:val="00526BFD"/>
    <w:rsid w:val="0052748B"/>
    <w:rsid w:val="00541BF6"/>
    <w:rsid w:val="00545609"/>
    <w:rsid w:val="005460DD"/>
    <w:rsid w:val="005474A7"/>
    <w:rsid w:val="00547E11"/>
    <w:rsid w:val="00550A32"/>
    <w:rsid w:val="00551F21"/>
    <w:rsid w:val="00552822"/>
    <w:rsid w:val="005555B4"/>
    <w:rsid w:val="00556FAD"/>
    <w:rsid w:val="0055723E"/>
    <w:rsid w:val="00561E8E"/>
    <w:rsid w:val="00563B25"/>
    <w:rsid w:val="00567D26"/>
    <w:rsid w:val="00573291"/>
    <w:rsid w:val="00574015"/>
    <w:rsid w:val="005741DD"/>
    <w:rsid w:val="00574CC7"/>
    <w:rsid w:val="00577EDB"/>
    <w:rsid w:val="00577FF6"/>
    <w:rsid w:val="00582929"/>
    <w:rsid w:val="00587926"/>
    <w:rsid w:val="00593120"/>
    <w:rsid w:val="005931A1"/>
    <w:rsid w:val="00595E2E"/>
    <w:rsid w:val="00596B30"/>
    <w:rsid w:val="005974F9"/>
    <w:rsid w:val="005A2B16"/>
    <w:rsid w:val="005A32B0"/>
    <w:rsid w:val="005A523B"/>
    <w:rsid w:val="005A6AE9"/>
    <w:rsid w:val="005A76EF"/>
    <w:rsid w:val="005B2A38"/>
    <w:rsid w:val="005B3354"/>
    <w:rsid w:val="005B4E91"/>
    <w:rsid w:val="005B53E6"/>
    <w:rsid w:val="005B75FD"/>
    <w:rsid w:val="005C39E9"/>
    <w:rsid w:val="005C587F"/>
    <w:rsid w:val="005C6F01"/>
    <w:rsid w:val="005C711F"/>
    <w:rsid w:val="005D0AFF"/>
    <w:rsid w:val="005D322E"/>
    <w:rsid w:val="005D3337"/>
    <w:rsid w:val="005D5EDD"/>
    <w:rsid w:val="005D6E92"/>
    <w:rsid w:val="005D74F3"/>
    <w:rsid w:val="005D77AC"/>
    <w:rsid w:val="005E0CD1"/>
    <w:rsid w:val="005E4A63"/>
    <w:rsid w:val="005E4C68"/>
    <w:rsid w:val="005F036B"/>
    <w:rsid w:val="005F189E"/>
    <w:rsid w:val="005F1B3A"/>
    <w:rsid w:val="005F41DB"/>
    <w:rsid w:val="005F5C00"/>
    <w:rsid w:val="005F7646"/>
    <w:rsid w:val="005F79F5"/>
    <w:rsid w:val="00601E6F"/>
    <w:rsid w:val="00601E94"/>
    <w:rsid w:val="00606517"/>
    <w:rsid w:val="00606C99"/>
    <w:rsid w:val="00607161"/>
    <w:rsid w:val="00607F0B"/>
    <w:rsid w:val="00611764"/>
    <w:rsid w:val="00611FDE"/>
    <w:rsid w:val="00617F32"/>
    <w:rsid w:val="006200F5"/>
    <w:rsid w:val="00624C4F"/>
    <w:rsid w:val="006277F3"/>
    <w:rsid w:val="00627895"/>
    <w:rsid w:val="006310DF"/>
    <w:rsid w:val="00633FE6"/>
    <w:rsid w:val="00634E6E"/>
    <w:rsid w:val="00634F2E"/>
    <w:rsid w:val="00635943"/>
    <w:rsid w:val="00636438"/>
    <w:rsid w:val="00637D9A"/>
    <w:rsid w:val="00642683"/>
    <w:rsid w:val="00644032"/>
    <w:rsid w:val="00645943"/>
    <w:rsid w:val="006465C7"/>
    <w:rsid w:val="006523E0"/>
    <w:rsid w:val="006539F1"/>
    <w:rsid w:val="00655CF5"/>
    <w:rsid w:val="00663B40"/>
    <w:rsid w:val="00664B33"/>
    <w:rsid w:val="00664B4E"/>
    <w:rsid w:val="00666371"/>
    <w:rsid w:val="00667BA4"/>
    <w:rsid w:val="006721A6"/>
    <w:rsid w:val="00682EE7"/>
    <w:rsid w:val="00684FC6"/>
    <w:rsid w:val="00685370"/>
    <w:rsid w:val="006858D6"/>
    <w:rsid w:val="00685EF6"/>
    <w:rsid w:val="00686D8F"/>
    <w:rsid w:val="00690268"/>
    <w:rsid w:val="00690ECF"/>
    <w:rsid w:val="006937DB"/>
    <w:rsid w:val="00694CE7"/>
    <w:rsid w:val="006A458A"/>
    <w:rsid w:val="006A74D9"/>
    <w:rsid w:val="006B120E"/>
    <w:rsid w:val="006B1F63"/>
    <w:rsid w:val="006B33A6"/>
    <w:rsid w:val="006B3A8B"/>
    <w:rsid w:val="006C042D"/>
    <w:rsid w:val="006C2940"/>
    <w:rsid w:val="006C44D2"/>
    <w:rsid w:val="006C4615"/>
    <w:rsid w:val="006C4DB1"/>
    <w:rsid w:val="006C7A9F"/>
    <w:rsid w:val="006D120D"/>
    <w:rsid w:val="006D4030"/>
    <w:rsid w:val="006D54FC"/>
    <w:rsid w:val="006D60A8"/>
    <w:rsid w:val="006D616A"/>
    <w:rsid w:val="006D6815"/>
    <w:rsid w:val="006E4338"/>
    <w:rsid w:val="006E533D"/>
    <w:rsid w:val="006E604A"/>
    <w:rsid w:val="006E7DA9"/>
    <w:rsid w:val="006F3949"/>
    <w:rsid w:val="006F4BE8"/>
    <w:rsid w:val="006F54EA"/>
    <w:rsid w:val="006F5AB4"/>
    <w:rsid w:val="007008A0"/>
    <w:rsid w:val="00701742"/>
    <w:rsid w:val="007024C3"/>
    <w:rsid w:val="007034F5"/>
    <w:rsid w:val="00706605"/>
    <w:rsid w:val="007079C5"/>
    <w:rsid w:val="00712E99"/>
    <w:rsid w:val="00713A5C"/>
    <w:rsid w:val="00713D2D"/>
    <w:rsid w:val="00714D9E"/>
    <w:rsid w:val="007154F1"/>
    <w:rsid w:val="007220F1"/>
    <w:rsid w:val="00724194"/>
    <w:rsid w:val="00725BB1"/>
    <w:rsid w:val="007267D7"/>
    <w:rsid w:val="00727915"/>
    <w:rsid w:val="00736C65"/>
    <w:rsid w:val="0074070A"/>
    <w:rsid w:val="00740DB5"/>
    <w:rsid w:val="00743289"/>
    <w:rsid w:val="00745627"/>
    <w:rsid w:val="00745DA5"/>
    <w:rsid w:val="00745F8B"/>
    <w:rsid w:val="00750BAC"/>
    <w:rsid w:val="00750DF2"/>
    <w:rsid w:val="00751AFC"/>
    <w:rsid w:val="0075573A"/>
    <w:rsid w:val="00757C66"/>
    <w:rsid w:val="007600E5"/>
    <w:rsid w:val="00760F30"/>
    <w:rsid w:val="00761B6E"/>
    <w:rsid w:val="007636CF"/>
    <w:rsid w:val="00765D57"/>
    <w:rsid w:val="00766768"/>
    <w:rsid w:val="007758B0"/>
    <w:rsid w:val="00780C9A"/>
    <w:rsid w:val="0078192F"/>
    <w:rsid w:val="007820E6"/>
    <w:rsid w:val="00785BB2"/>
    <w:rsid w:val="0078695B"/>
    <w:rsid w:val="007908F0"/>
    <w:rsid w:val="0079099D"/>
    <w:rsid w:val="00790E81"/>
    <w:rsid w:val="00792F00"/>
    <w:rsid w:val="007965BC"/>
    <w:rsid w:val="00797D94"/>
    <w:rsid w:val="007A12D7"/>
    <w:rsid w:val="007B04CD"/>
    <w:rsid w:val="007B0A41"/>
    <w:rsid w:val="007B4016"/>
    <w:rsid w:val="007B6061"/>
    <w:rsid w:val="007C5632"/>
    <w:rsid w:val="007C62C8"/>
    <w:rsid w:val="007C690B"/>
    <w:rsid w:val="007D05CA"/>
    <w:rsid w:val="007D23E6"/>
    <w:rsid w:val="007D49DF"/>
    <w:rsid w:val="007E0951"/>
    <w:rsid w:val="007E14E4"/>
    <w:rsid w:val="007E1536"/>
    <w:rsid w:val="007E1644"/>
    <w:rsid w:val="007E1CC7"/>
    <w:rsid w:val="007E2303"/>
    <w:rsid w:val="007E23FA"/>
    <w:rsid w:val="007E2E1E"/>
    <w:rsid w:val="007E6E10"/>
    <w:rsid w:val="007E7C3B"/>
    <w:rsid w:val="007E7F4F"/>
    <w:rsid w:val="007F0278"/>
    <w:rsid w:val="007F2103"/>
    <w:rsid w:val="007F27E6"/>
    <w:rsid w:val="007F34EA"/>
    <w:rsid w:val="007F3D41"/>
    <w:rsid w:val="007F467F"/>
    <w:rsid w:val="007F6095"/>
    <w:rsid w:val="0080399E"/>
    <w:rsid w:val="0080672E"/>
    <w:rsid w:val="00806C44"/>
    <w:rsid w:val="00807900"/>
    <w:rsid w:val="00813079"/>
    <w:rsid w:val="0081565E"/>
    <w:rsid w:val="00815BB9"/>
    <w:rsid w:val="00816A9D"/>
    <w:rsid w:val="00817CB3"/>
    <w:rsid w:val="00817CDC"/>
    <w:rsid w:val="0082135B"/>
    <w:rsid w:val="00822584"/>
    <w:rsid w:val="00822EF0"/>
    <w:rsid w:val="00824CDC"/>
    <w:rsid w:val="0082540B"/>
    <w:rsid w:val="00825E01"/>
    <w:rsid w:val="0082714F"/>
    <w:rsid w:val="00831B73"/>
    <w:rsid w:val="00833FBE"/>
    <w:rsid w:val="0083581E"/>
    <w:rsid w:val="00835C7E"/>
    <w:rsid w:val="00835EEB"/>
    <w:rsid w:val="008400C2"/>
    <w:rsid w:val="008400E1"/>
    <w:rsid w:val="00840C01"/>
    <w:rsid w:val="00844335"/>
    <w:rsid w:val="00844763"/>
    <w:rsid w:val="00844C05"/>
    <w:rsid w:val="00847C56"/>
    <w:rsid w:val="0085290F"/>
    <w:rsid w:val="0085568D"/>
    <w:rsid w:val="008579BB"/>
    <w:rsid w:val="00863070"/>
    <w:rsid w:val="0086333B"/>
    <w:rsid w:val="008634E0"/>
    <w:rsid w:val="008648DB"/>
    <w:rsid w:val="00865E0C"/>
    <w:rsid w:val="008663D7"/>
    <w:rsid w:val="00872149"/>
    <w:rsid w:val="00873188"/>
    <w:rsid w:val="00881478"/>
    <w:rsid w:val="00882CE7"/>
    <w:rsid w:val="00883640"/>
    <w:rsid w:val="00885FBE"/>
    <w:rsid w:val="008861BE"/>
    <w:rsid w:val="008865BF"/>
    <w:rsid w:val="00887096"/>
    <w:rsid w:val="008874FB"/>
    <w:rsid w:val="00892A29"/>
    <w:rsid w:val="008930AB"/>
    <w:rsid w:val="008932B2"/>
    <w:rsid w:val="00894B35"/>
    <w:rsid w:val="00895803"/>
    <w:rsid w:val="008A1F44"/>
    <w:rsid w:val="008A2210"/>
    <w:rsid w:val="008A2B9B"/>
    <w:rsid w:val="008A3881"/>
    <w:rsid w:val="008A5705"/>
    <w:rsid w:val="008B1F6C"/>
    <w:rsid w:val="008B3304"/>
    <w:rsid w:val="008B4C7F"/>
    <w:rsid w:val="008B5630"/>
    <w:rsid w:val="008B6E31"/>
    <w:rsid w:val="008B7F41"/>
    <w:rsid w:val="008C15D8"/>
    <w:rsid w:val="008C3195"/>
    <w:rsid w:val="008C393E"/>
    <w:rsid w:val="008C3C99"/>
    <w:rsid w:val="008C3FBB"/>
    <w:rsid w:val="008C53AD"/>
    <w:rsid w:val="008C5D0A"/>
    <w:rsid w:val="008C62EA"/>
    <w:rsid w:val="008D6761"/>
    <w:rsid w:val="008D70C5"/>
    <w:rsid w:val="008D7701"/>
    <w:rsid w:val="008D7B83"/>
    <w:rsid w:val="008E674F"/>
    <w:rsid w:val="008E6C8A"/>
    <w:rsid w:val="008F19BC"/>
    <w:rsid w:val="008F218C"/>
    <w:rsid w:val="008F3C5F"/>
    <w:rsid w:val="008F5B05"/>
    <w:rsid w:val="008F636A"/>
    <w:rsid w:val="008F74B2"/>
    <w:rsid w:val="009024F3"/>
    <w:rsid w:val="00905710"/>
    <w:rsid w:val="00905973"/>
    <w:rsid w:val="00905AF8"/>
    <w:rsid w:val="00906C5F"/>
    <w:rsid w:val="00913634"/>
    <w:rsid w:val="009137E6"/>
    <w:rsid w:val="00914E1A"/>
    <w:rsid w:val="00916559"/>
    <w:rsid w:val="00916635"/>
    <w:rsid w:val="009174E0"/>
    <w:rsid w:val="009220E7"/>
    <w:rsid w:val="0092518C"/>
    <w:rsid w:val="009255C9"/>
    <w:rsid w:val="0092569F"/>
    <w:rsid w:val="00926408"/>
    <w:rsid w:val="009313B9"/>
    <w:rsid w:val="0093312A"/>
    <w:rsid w:val="009331BB"/>
    <w:rsid w:val="00934CBF"/>
    <w:rsid w:val="009351CC"/>
    <w:rsid w:val="0093526B"/>
    <w:rsid w:val="0093790A"/>
    <w:rsid w:val="009451CE"/>
    <w:rsid w:val="00945610"/>
    <w:rsid w:val="00945F0A"/>
    <w:rsid w:val="00946579"/>
    <w:rsid w:val="00946672"/>
    <w:rsid w:val="00951C1A"/>
    <w:rsid w:val="009528EE"/>
    <w:rsid w:val="009559C3"/>
    <w:rsid w:val="00960727"/>
    <w:rsid w:val="0096217D"/>
    <w:rsid w:val="00964D74"/>
    <w:rsid w:val="009652B0"/>
    <w:rsid w:val="0096620A"/>
    <w:rsid w:val="009679F9"/>
    <w:rsid w:val="00977054"/>
    <w:rsid w:val="00977782"/>
    <w:rsid w:val="00987A6F"/>
    <w:rsid w:val="00990F32"/>
    <w:rsid w:val="00991544"/>
    <w:rsid w:val="00991B7C"/>
    <w:rsid w:val="009946CD"/>
    <w:rsid w:val="009954A7"/>
    <w:rsid w:val="009A3436"/>
    <w:rsid w:val="009A783F"/>
    <w:rsid w:val="009B2252"/>
    <w:rsid w:val="009B43B0"/>
    <w:rsid w:val="009B5182"/>
    <w:rsid w:val="009B6D3F"/>
    <w:rsid w:val="009C125D"/>
    <w:rsid w:val="009C5202"/>
    <w:rsid w:val="009C769F"/>
    <w:rsid w:val="009D338D"/>
    <w:rsid w:val="009D3B5D"/>
    <w:rsid w:val="009D3C90"/>
    <w:rsid w:val="009D3E2F"/>
    <w:rsid w:val="009D6B2E"/>
    <w:rsid w:val="009E17F8"/>
    <w:rsid w:val="009E235D"/>
    <w:rsid w:val="009E59AB"/>
    <w:rsid w:val="009E6860"/>
    <w:rsid w:val="009E70DD"/>
    <w:rsid w:val="009E770C"/>
    <w:rsid w:val="009F4170"/>
    <w:rsid w:val="009F45F8"/>
    <w:rsid w:val="00A01703"/>
    <w:rsid w:val="00A02A2E"/>
    <w:rsid w:val="00A0661D"/>
    <w:rsid w:val="00A0764E"/>
    <w:rsid w:val="00A109A0"/>
    <w:rsid w:val="00A1146A"/>
    <w:rsid w:val="00A13FEA"/>
    <w:rsid w:val="00A1611A"/>
    <w:rsid w:val="00A165E2"/>
    <w:rsid w:val="00A16CB2"/>
    <w:rsid w:val="00A200A5"/>
    <w:rsid w:val="00A20E89"/>
    <w:rsid w:val="00A24419"/>
    <w:rsid w:val="00A256BF"/>
    <w:rsid w:val="00A26DCB"/>
    <w:rsid w:val="00A26F54"/>
    <w:rsid w:val="00A3052C"/>
    <w:rsid w:val="00A30958"/>
    <w:rsid w:val="00A34406"/>
    <w:rsid w:val="00A34601"/>
    <w:rsid w:val="00A3596D"/>
    <w:rsid w:val="00A35D9B"/>
    <w:rsid w:val="00A42B6D"/>
    <w:rsid w:val="00A44820"/>
    <w:rsid w:val="00A44CE8"/>
    <w:rsid w:val="00A4594B"/>
    <w:rsid w:val="00A52B16"/>
    <w:rsid w:val="00A548B3"/>
    <w:rsid w:val="00A565FE"/>
    <w:rsid w:val="00A63DA9"/>
    <w:rsid w:val="00A6527C"/>
    <w:rsid w:val="00A6565E"/>
    <w:rsid w:val="00A7357F"/>
    <w:rsid w:val="00A751F8"/>
    <w:rsid w:val="00A7634F"/>
    <w:rsid w:val="00A830AB"/>
    <w:rsid w:val="00A83321"/>
    <w:rsid w:val="00A840E2"/>
    <w:rsid w:val="00A85A13"/>
    <w:rsid w:val="00A863BD"/>
    <w:rsid w:val="00A9062D"/>
    <w:rsid w:val="00A90FC4"/>
    <w:rsid w:val="00A93433"/>
    <w:rsid w:val="00A9470A"/>
    <w:rsid w:val="00A97C1F"/>
    <w:rsid w:val="00AA1A37"/>
    <w:rsid w:val="00AA63E8"/>
    <w:rsid w:val="00AA7DD4"/>
    <w:rsid w:val="00AB1446"/>
    <w:rsid w:val="00AB3087"/>
    <w:rsid w:val="00AB6B37"/>
    <w:rsid w:val="00AB77EE"/>
    <w:rsid w:val="00AC1C74"/>
    <w:rsid w:val="00AC371B"/>
    <w:rsid w:val="00AC67B3"/>
    <w:rsid w:val="00AC7015"/>
    <w:rsid w:val="00AD1E0C"/>
    <w:rsid w:val="00AD2127"/>
    <w:rsid w:val="00AD30BC"/>
    <w:rsid w:val="00AD35E8"/>
    <w:rsid w:val="00AD5DCC"/>
    <w:rsid w:val="00AD70BA"/>
    <w:rsid w:val="00AE0022"/>
    <w:rsid w:val="00AE0165"/>
    <w:rsid w:val="00AE09D1"/>
    <w:rsid w:val="00AE1145"/>
    <w:rsid w:val="00AE2C3A"/>
    <w:rsid w:val="00AE5331"/>
    <w:rsid w:val="00AE7639"/>
    <w:rsid w:val="00AF01BA"/>
    <w:rsid w:val="00AF20F5"/>
    <w:rsid w:val="00AF2D4A"/>
    <w:rsid w:val="00B01D29"/>
    <w:rsid w:val="00B04C02"/>
    <w:rsid w:val="00B10DC8"/>
    <w:rsid w:val="00B1398A"/>
    <w:rsid w:val="00B14987"/>
    <w:rsid w:val="00B15BB4"/>
    <w:rsid w:val="00B16145"/>
    <w:rsid w:val="00B171E7"/>
    <w:rsid w:val="00B17319"/>
    <w:rsid w:val="00B17476"/>
    <w:rsid w:val="00B20841"/>
    <w:rsid w:val="00B23EF2"/>
    <w:rsid w:val="00B24381"/>
    <w:rsid w:val="00B24A6E"/>
    <w:rsid w:val="00B25733"/>
    <w:rsid w:val="00B266EB"/>
    <w:rsid w:val="00B27785"/>
    <w:rsid w:val="00B34291"/>
    <w:rsid w:val="00B3556F"/>
    <w:rsid w:val="00B36CD2"/>
    <w:rsid w:val="00B37F5B"/>
    <w:rsid w:val="00B42EAB"/>
    <w:rsid w:val="00B432C4"/>
    <w:rsid w:val="00B43799"/>
    <w:rsid w:val="00B45E52"/>
    <w:rsid w:val="00B500CB"/>
    <w:rsid w:val="00B50C35"/>
    <w:rsid w:val="00B51327"/>
    <w:rsid w:val="00B515FC"/>
    <w:rsid w:val="00B518C9"/>
    <w:rsid w:val="00B51FF1"/>
    <w:rsid w:val="00B52317"/>
    <w:rsid w:val="00B54667"/>
    <w:rsid w:val="00B61D66"/>
    <w:rsid w:val="00B634E4"/>
    <w:rsid w:val="00B64C4E"/>
    <w:rsid w:val="00B6591C"/>
    <w:rsid w:val="00B67348"/>
    <w:rsid w:val="00B679C6"/>
    <w:rsid w:val="00B70856"/>
    <w:rsid w:val="00B71254"/>
    <w:rsid w:val="00B713AA"/>
    <w:rsid w:val="00B71E8C"/>
    <w:rsid w:val="00B72306"/>
    <w:rsid w:val="00B74292"/>
    <w:rsid w:val="00B7437C"/>
    <w:rsid w:val="00B74B19"/>
    <w:rsid w:val="00B7779C"/>
    <w:rsid w:val="00B813D8"/>
    <w:rsid w:val="00B81403"/>
    <w:rsid w:val="00B827EA"/>
    <w:rsid w:val="00B83807"/>
    <w:rsid w:val="00B8496F"/>
    <w:rsid w:val="00B875A7"/>
    <w:rsid w:val="00B87F11"/>
    <w:rsid w:val="00B92586"/>
    <w:rsid w:val="00B92BD8"/>
    <w:rsid w:val="00B92EFD"/>
    <w:rsid w:val="00B94B15"/>
    <w:rsid w:val="00B959AE"/>
    <w:rsid w:val="00B96889"/>
    <w:rsid w:val="00B973C1"/>
    <w:rsid w:val="00B974E9"/>
    <w:rsid w:val="00B97735"/>
    <w:rsid w:val="00BA2C0D"/>
    <w:rsid w:val="00BA2EB0"/>
    <w:rsid w:val="00BA34A5"/>
    <w:rsid w:val="00BA55B3"/>
    <w:rsid w:val="00BA5950"/>
    <w:rsid w:val="00BA5A00"/>
    <w:rsid w:val="00BA710F"/>
    <w:rsid w:val="00BB0BD9"/>
    <w:rsid w:val="00BB128F"/>
    <w:rsid w:val="00BB1EE3"/>
    <w:rsid w:val="00BB23A6"/>
    <w:rsid w:val="00BB4BF0"/>
    <w:rsid w:val="00BC096D"/>
    <w:rsid w:val="00BC0B36"/>
    <w:rsid w:val="00BC19DF"/>
    <w:rsid w:val="00BC2F1E"/>
    <w:rsid w:val="00BC3514"/>
    <w:rsid w:val="00BC3914"/>
    <w:rsid w:val="00BC6620"/>
    <w:rsid w:val="00BC76DE"/>
    <w:rsid w:val="00BD1C4F"/>
    <w:rsid w:val="00BD2C47"/>
    <w:rsid w:val="00BD48F1"/>
    <w:rsid w:val="00BD51AC"/>
    <w:rsid w:val="00BD642D"/>
    <w:rsid w:val="00BE18E3"/>
    <w:rsid w:val="00BE1E1C"/>
    <w:rsid w:val="00BE4376"/>
    <w:rsid w:val="00BE4577"/>
    <w:rsid w:val="00BE584A"/>
    <w:rsid w:val="00BE5B26"/>
    <w:rsid w:val="00BE7B79"/>
    <w:rsid w:val="00BE7E56"/>
    <w:rsid w:val="00BF0121"/>
    <w:rsid w:val="00BF279E"/>
    <w:rsid w:val="00BF363B"/>
    <w:rsid w:val="00BF3FA8"/>
    <w:rsid w:val="00C01894"/>
    <w:rsid w:val="00C028D7"/>
    <w:rsid w:val="00C043DA"/>
    <w:rsid w:val="00C07E80"/>
    <w:rsid w:val="00C1227E"/>
    <w:rsid w:val="00C12C28"/>
    <w:rsid w:val="00C12D0D"/>
    <w:rsid w:val="00C140B2"/>
    <w:rsid w:val="00C21AEB"/>
    <w:rsid w:val="00C223E4"/>
    <w:rsid w:val="00C226BE"/>
    <w:rsid w:val="00C22C04"/>
    <w:rsid w:val="00C22D11"/>
    <w:rsid w:val="00C22D41"/>
    <w:rsid w:val="00C2425C"/>
    <w:rsid w:val="00C25E2B"/>
    <w:rsid w:val="00C3031B"/>
    <w:rsid w:val="00C30347"/>
    <w:rsid w:val="00C30723"/>
    <w:rsid w:val="00C31548"/>
    <w:rsid w:val="00C34C2F"/>
    <w:rsid w:val="00C35079"/>
    <w:rsid w:val="00C36FCF"/>
    <w:rsid w:val="00C371FF"/>
    <w:rsid w:val="00C3789B"/>
    <w:rsid w:val="00C40422"/>
    <w:rsid w:val="00C40FD6"/>
    <w:rsid w:val="00C41FED"/>
    <w:rsid w:val="00C4389E"/>
    <w:rsid w:val="00C454B6"/>
    <w:rsid w:val="00C470A2"/>
    <w:rsid w:val="00C5096D"/>
    <w:rsid w:val="00C54738"/>
    <w:rsid w:val="00C60C33"/>
    <w:rsid w:val="00C64203"/>
    <w:rsid w:val="00C65012"/>
    <w:rsid w:val="00C67481"/>
    <w:rsid w:val="00C7087A"/>
    <w:rsid w:val="00C718E1"/>
    <w:rsid w:val="00C7466D"/>
    <w:rsid w:val="00C7559D"/>
    <w:rsid w:val="00C76712"/>
    <w:rsid w:val="00C775FF"/>
    <w:rsid w:val="00C83A86"/>
    <w:rsid w:val="00C84321"/>
    <w:rsid w:val="00C8633F"/>
    <w:rsid w:val="00C86AC6"/>
    <w:rsid w:val="00C86C1A"/>
    <w:rsid w:val="00CA0D99"/>
    <w:rsid w:val="00CA10C7"/>
    <w:rsid w:val="00CA1D17"/>
    <w:rsid w:val="00CA43F9"/>
    <w:rsid w:val="00CA4D92"/>
    <w:rsid w:val="00CA56DE"/>
    <w:rsid w:val="00CA5C43"/>
    <w:rsid w:val="00CA7537"/>
    <w:rsid w:val="00CB30BA"/>
    <w:rsid w:val="00CB436C"/>
    <w:rsid w:val="00CB5081"/>
    <w:rsid w:val="00CB7104"/>
    <w:rsid w:val="00CC117A"/>
    <w:rsid w:val="00CC2072"/>
    <w:rsid w:val="00CC4A4B"/>
    <w:rsid w:val="00CC4F75"/>
    <w:rsid w:val="00CC5A98"/>
    <w:rsid w:val="00CD0933"/>
    <w:rsid w:val="00CD5E07"/>
    <w:rsid w:val="00CD67D1"/>
    <w:rsid w:val="00CD6A5A"/>
    <w:rsid w:val="00CE0055"/>
    <w:rsid w:val="00CE121E"/>
    <w:rsid w:val="00CE3C06"/>
    <w:rsid w:val="00CE5EDE"/>
    <w:rsid w:val="00CF0900"/>
    <w:rsid w:val="00CF13D1"/>
    <w:rsid w:val="00CF4035"/>
    <w:rsid w:val="00CF5A1C"/>
    <w:rsid w:val="00CF626C"/>
    <w:rsid w:val="00CF76A6"/>
    <w:rsid w:val="00CF775C"/>
    <w:rsid w:val="00D00298"/>
    <w:rsid w:val="00D01D67"/>
    <w:rsid w:val="00D02F50"/>
    <w:rsid w:val="00D06E0D"/>
    <w:rsid w:val="00D071A6"/>
    <w:rsid w:val="00D1094A"/>
    <w:rsid w:val="00D1329C"/>
    <w:rsid w:val="00D1357C"/>
    <w:rsid w:val="00D14050"/>
    <w:rsid w:val="00D14CC3"/>
    <w:rsid w:val="00D15EC0"/>
    <w:rsid w:val="00D16567"/>
    <w:rsid w:val="00D16F18"/>
    <w:rsid w:val="00D17376"/>
    <w:rsid w:val="00D17B0D"/>
    <w:rsid w:val="00D2033A"/>
    <w:rsid w:val="00D21209"/>
    <w:rsid w:val="00D22661"/>
    <w:rsid w:val="00D22B6A"/>
    <w:rsid w:val="00D2359F"/>
    <w:rsid w:val="00D33784"/>
    <w:rsid w:val="00D341B5"/>
    <w:rsid w:val="00D3645D"/>
    <w:rsid w:val="00D36B93"/>
    <w:rsid w:val="00D41806"/>
    <w:rsid w:val="00D43D26"/>
    <w:rsid w:val="00D45ACB"/>
    <w:rsid w:val="00D5085B"/>
    <w:rsid w:val="00D50AFA"/>
    <w:rsid w:val="00D53571"/>
    <w:rsid w:val="00D542EC"/>
    <w:rsid w:val="00D549C6"/>
    <w:rsid w:val="00D57CC3"/>
    <w:rsid w:val="00D62259"/>
    <w:rsid w:val="00D633E3"/>
    <w:rsid w:val="00D63BC6"/>
    <w:rsid w:val="00D70DA7"/>
    <w:rsid w:val="00D71184"/>
    <w:rsid w:val="00D712BE"/>
    <w:rsid w:val="00D741E2"/>
    <w:rsid w:val="00D75C4A"/>
    <w:rsid w:val="00D773CC"/>
    <w:rsid w:val="00D77544"/>
    <w:rsid w:val="00D83985"/>
    <w:rsid w:val="00D854D5"/>
    <w:rsid w:val="00D86AE4"/>
    <w:rsid w:val="00D8759D"/>
    <w:rsid w:val="00D878E3"/>
    <w:rsid w:val="00D92F2C"/>
    <w:rsid w:val="00D94147"/>
    <w:rsid w:val="00D94F6F"/>
    <w:rsid w:val="00D9540E"/>
    <w:rsid w:val="00D971BA"/>
    <w:rsid w:val="00DA0A40"/>
    <w:rsid w:val="00DA2A37"/>
    <w:rsid w:val="00DA35A4"/>
    <w:rsid w:val="00DA509B"/>
    <w:rsid w:val="00DA635D"/>
    <w:rsid w:val="00DA66F7"/>
    <w:rsid w:val="00DB02FF"/>
    <w:rsid w:val="00DB1C6C"/>
    <w:rsid w:val="00DB1CE7"/>
    <w:rsid w:val="00DB2142"/>
    <w:rsid w:val="00DB22ED"/>
    <w:rsid w:val="00DB3142"/>
    <w:rsid w:val="00DB356A"/>
    <w:rsid w:val="00DB3612"/>
    <w:rsid w:val="00DB4DBC"/>
    <w:rsid w:val="00DB78D1"/>
    <w:rsid w:val="00DC60E3"/>
    <w:rsid w:val="00DD068B"/>
    <w:rsid w:val="00DD2451"/>
    <w:rsid w:val="00DD7F26"/>
    <w:rsid w:val="00DE0AF9"/>
    <w:rsid w:val="00DE0DA4"/>
    <w:rsid w:val="00DE359B"/>
    <w:rsid w:val="00DE4C8B"/>
    <w:rsid w:val="00DE6538"/>
    <w:rsid w:val="00DE7B60"/>
    <w:rsid w:val="00DF1DB6"/>
    <w:rsid w:val="00DF24A8"/>
    <w:rsid w:val="00DF27B8"/>
    <w:rsid w:val="00DF3424"/>
    <w:rsid w:val="00DF4304"/>
    <w:rsid w:val="00DF43B5"/>
    <w:rsid w:val="00DF52EB"/>
    <w:rsid w:val="00E0051E"/>
    <w:rsid w:val="00E042C3"/>
    <w:rsid w:val="00E07767"/>
    <w:rsid w:val="00E077C4"/>
    <w:rsid w:val="00E07BC1"/>
    <w:rsid w:val="00E1196F"/>
    <w:rsid w:val="00E11E48"/>
    <w:rsid w:val="00E1446E"/>
    <w:rsid w:val="00E1776E"/>
    <w:rsid w:val="00E20740"/>
    <w:rsid w:val="00E25ABA"/>
    <w:rsid w:val="00E266F4"/>
    <w:rsid w:val="00E359D3"/>
    <w:rsid w:val="00E37E2A"/>
    <w:rsid w:val="00E43B0F"/>
    <w:rsid w:val="00E44745"/>
    <w:rsid w:val="00E46077"/>
    <w:rsid w:val="00E47160"/>
    <w:rsid w:val="00E50CD5"/>
    <w:rsid w:val="00E518E0"/>
    <w:rsid w:val="00E52B6C"/>
    <w:rsid w:val="00E54A3F"/>
    <w:rsid w:val="00E55D84"/>
    <w:rsid w:val="00E56EE0"/>
    <w:rsid w:val="00E604F3"/>
    <w:rsid w:val="00E6057C"/>
    <w:rsid w:val="00E64A82"/>
    <w:rsid w:val="00E6511C"/>
    <w:rsid w:val="00E6620D"/>
    <w:rsid w:val="00E70DE9"/>
    <w:rsid w:val="00E72ADC"/>
    <w:rsid w:val="00E7653A"/>
    <w:rsid w:val="00E76D6B"/>
    <w:rsid w:val="00E77A7F"/>
    <w:rsid w:val="00E807F7"/>
    <w:rsid w:val="00E84E2B"/>
    <w:rsid w:val="00E85B86"/>
    <w:rsid w:val="00E8756E"/>
    <w:rsid w:val="00E9146A"/>
    <w:rsid w:val="00E920E0"/>
    <w:rsid w:val="00E979DB"/>
    <w:rsid w:val="00EA1797"/>
    <w:rsid w:val="00EA3583"/>
    <w:rsid w:val="00EA5840"/>
    <w:rsid w:val="00EB013C"/>
    <w:rsid w:val="00EB01C4"/>
    <w:rsid w:val="00EB04D8"/>
    <w:rsid w:val="00EB0DCD"/>
    <w:rsid w:val="00EB2226"/>
    <w:rsid w:val="00EB30CE"/>
    <w:rsid w:val="00EB4154"/>
    <w:rsid w:val="00EB418A"/>
    <w:rsid w:val="00EB536E"/>
    <w:rsid w:val="00EB63CC"/>
    <w:rsid w:val="00EB7A51"/>
    <w:rsid w:val="00EB7F74"/>
    <w:rsid w:val="00EC5766"/>
    <w:rsid w:val="00EC6BBD"/>
    <w:rsid w:val="00EC759E"/>
    <w:rsid w:val="00ED0044"/>
    <w:rsid w:val="00ED105E"/>
    <w:rsid w:val="00ED2BED"/>
    <w:rsid w:val="00EE4327"/>
    <w:rsid w:val="00EE4EFF"/>
    <w:rsid w:val="00EE5598"/>
    <w:rsid w:val="00EF0D57"/>
    <w:rsid w:val="00EF1C91"/>
    <w:rsid w:val="00EF35B5"/>
    <w:rsid w:val="00EF404B"/>
    <w:rsid w:val="00F0257F"/>
    <w:rsid w:val="00F03549"/>
    <w:rsid w:val="00F0572C"/>
    <w:rsid w:val="00F10EC5"/>
    <w:rsid w:val="00F12A7F"/>
    <w:rsid w:val="00F17E80"/>
    <w:rsid w:val="00F21DBE"/>
    <w:rsid w:val="00F22938"/>
    <w:rsid w:val="00F257A0"/>
    <w:rsid w:val="00F25BEC"/>
    <w:rsid w:val="00F26759"/>
    <w:rsid w:val="00F31B91"/>
    <w:rsid w:val="00F31FD5"/>
    <w:rsid w:val="00F3263D"/>
    <w:rsid w:val="00F35DA2"/>
    <w:rsid w:val="00F35F6A"/>
    <w:rsid w:val="00F364A9"/>
    <w:rsid w:val="00F370D4"/>
    <w:rsid w:val="00F4633A"/>
    <w:rsid w:val="00F467DB"/>
    <w:rsid w:val="00F509D2"/>
    <w:rsid w:val="00F54E6D"/>
    <w:rsid w:val="00F55BCE"/>
    <w:rsid w:val="00F57472"/>
    <w:rsid w:val="00F601FE"/>
    <w:rsid w:val="00F629E6"/>
    <w:rsid w:val="00F63A15"/>
    <w:rsid w:val="00F6664B"/>
    <w:rsid w:val="00F66C5F"/>
    <w:rsid w:val="00F6714C"/>
    <w:rsid w:val="00F678D6"/>
    <w:rsid w:val="00F747C8"/>
    <w:rsid w:val="00F75659"/>
    <w:rsid w:val="00F764BC"/>
    <w:rsid w:val="00F81605"/>
    <w:rsid w:val="00F81BED"/>
    <w:rsid w:val="00F82AFA"/>
    <w:rsid w:val="00F87FDB"/>
    <w:rsid w:val="00F907E0"/>
    <w:rsid w:val="00F94560"/>
    <w:rsid w:val="00F94DD8"/>
    <w:rsid w:val="00F95624"/>
    <w:rsid w:val="00F95EE6"/>
    <w:rsid w:val="00F962B6"/>
    <w:rsid w:val="00FA056F"/>
    <w:rsid w:val="00FA05A2"/>
    <w:rsid w:val="00FA12BA"/>
    <w:rsid w:val="00FA2059"/>
    <w:rsid w:val="00FA49A2"/>
    <w:rsid w:val="00FA6530"/>
    <w:rsid w:val="00FB0E26"/>
    <w:rsid w:val="00FB313F"/>
    <w:rsid w:val="00FB4AB3"/>
    <w:rsid w:val="00FB5AF0"/>
    <w:rsid w:val="00FB7C3A"/>
    <w:rsid w:val="00FC0C6C"/>
    <w:rsid w:val="00FC0CA8"/>
    <w:rsid w:val="00FC1A21"/>
    <w:rsid w:val="00FC1BB1"/>
    <w:rsid w:val="00FC491F"/>
    <w:rsid w:val="00FD1B4C"/>
    <w:rsid w:val="00FD43F3"/>
    <w:rsid w:val="00FD6FF4"/>
    <w:rsid w:val="00FE17EA"/>
    <w:rsid w:val="00FE1DE7"/>
    <w:rsid w:val="00FE219E"/>
    <w:rsid w:val="00FE558B"/>
    <w:rsid w:val="00FE7B97"/>
    <w:rsid w:val="00FF01A3"/>
    <w:rsid w:val="00FF0A89"/>
    <w:rsid w:val="00FF1CF7"/>
    <w:rsid w:val="00FF4DAC"/>
    <w:rsid w:val="00FF6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5DA2"/>
    <w:pPr>
      <w:widowControl w:val="0"/>
      <w:spacing w:line="240" w:lineRule="auto"/>
      <w:ind w:firstLine="0"/>
      <w:jc w:val="left"/>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35DA2"/>
    <w:rPr>
      <w:rFonts w:ascii="Times New Roman" w:eastAsia="Times New Roman" w:hAnsi="Times New Roman" w:cs="Times New Roman"/>
      <w:sz w:val="26"/>
      <w:szCs w:val="26"/>
      <w:shd w:val="clear" w:color="auto" w:fill="FFFFFF"/>
    </w:rPr>
  </w:style>
  <w:style w:type="character" w:customStyle="1" w:styleId="2">
    <w:name w:val="Колонтитул (2)_"/>
    <w:basedOn w:val="a0"/>
    <w:link w:val="20"/>
    <w:rsid w:val="00F35DA2"/>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F35DA2"/>
    <w:pPr>
      <w:shd w:val="clear" w:color="auto" w:fill="FFFFFF"/>
      <w:spacing w:line="262" w:lineRule="auto"/>
      <w:ind w:firstLine="400"/>
    </w:pPr>
    <w:rPr>
      <w:rFonts w:ascii="Times New Roman" w:eastAsia="Times New Roman" w:hAnsi="Times New Roman" w:cs="Times New Roman"/>
      <w:color w:val="auto"/>
      <w:sz w:val="26"/>
      <w:szCs w:val="26"/>
      <w:lang w:eastAsia="en-US" w:bidi="ar-SA"/>
    </w:rPr>
  </w:style>
  <w:style w:type="paragraph" w:customStyle="1" w:styleId="20">
    <w:name w:val="Колонтитул (2)"/>
    <w:basedOn w:val="a"/>
    <w:link w:val="2"/>
    <w:rsid w:val="00F35DA2"/>
    <w:pPr>
      <w:shd w:val="clear" w:color="auto" w:fill="FFFFFF"/>
    </w:pPr>
    <w:rPr>
      <w:rFonts w:ascii="Times New Roman" w:eastAsia="Times New Roman" w:hAnsi="Times New Roman" w:cs="Times New Roman"/>
      <w:color w:val="auto"/>
      <w:sz w:val="20"/>
      <w:szCs w:val="20"/>
      <w:lang w:eastAsia="en-US" w:bidi="ar-SA"/>
    </w:rPr>
  </w:style>
  <w:style w:type="paragraph" w:styleId="a4">
    <w:name w:val="List Paragraph"/>
    <w:basedOn w:val="a"/>
    <w:uiPriority w:val="34"/>
    <w:qFormat/>
    <w:rsid w:val="00F35DA2"/>
    <w:pPr>
      <w:ind w:left="720"/>
      <w:contextualSpacing/>
    </w:pPr>
  </w:style>
  <w:style w:type="paragraph" w:styleId="a5">
    <w:name w:val="Balloon Text"/>
    <w:basedOn w:val="a"/>
    <w:link w:val="a6"/>
    <w:uiPriority w:val="99"/>
    <w:semiHidden/>
    <w:unhideWhenUsed/>
    <w:rsid w:val="00F35DA2"/>
    <w:rPr>
      <w:rFonts w:ascii="Tahoma" w:hAnsi="Tahoma" w:cs="Tahoma"/>
      <w:sz w:val="16"/>
      <w:szCs w:val="16"/>
    </w:rPr>
  </w:style>
  <w:style w:type="character" w:customStyle="1" w:styleId="a6">
    <w:name w:val="Текст выноски Знак"/>
    <w:basedOn w:val="a0"/>
    <w:link w:val="a5"/>
    <w:uiPriority w:val="99"/>
    <w:semiHidden/>
    <w:rsid w:val="00F35DA2"/>
    <w:rPr>
      <w:rFonts w:ascii="Tahoma" w:eastAsia="Courier New"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5DA2"/>
    <w:pPr>
      <w:widowControl w:val="0"/>
      <w:spacing w:line="240" w:lineRule="auto"/>
      <w:ind w:firstLine="0"/>
      <w:jc w:val="left"/>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35DA2"/>
    <w:rPr>
      <w:rFonts w:ascii="Times New Roman" w:eastAsia="Times New Roman" w:hAnsi="Times New Roman" w:cs="Times New Roman"/>
      <w:sz w:val="26"/>
      <w:szCs w:val="26"/>
      <w:shd w:val="clear" w:color="auto" w:fill="FFFFFF"/>
    </w:rPr>
  </w:style>
  <w:style w:type="character" w:customStyle="1" w:styleId="2">
    <w:name w:val="Колонтитул (2)_"/>
    <w:basedOn w:val="a0"/>
    <w:link w:val="20"/>
    <w:rsid w:val="00F35DA2"/>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F35DA2"/>
    <w:pPr>
      <w:shd w:val="clear" w:color="auto" w:fill="FFFFFF"/>
      <w:spacing w:line="262" w:lineRule="auto"/>
      <w:ind w:firstLine="400"/>
    </w:pPr>
    <w:rPr>
      <w:rFonts w:ascii="Times New Roman" w:eastAsia="Times New Roman" w:hAnsi="Times New Roman" w:cs="Times New Roman"/>
      <w:color w:val="auto"/>
      <w:sz w:val="26"/>
      <w:szCs w:val="26"/>
      <w:lang w:eastAsia="en-US" w:bidi="ar-SA"/>
    </w:rPr>
  </w:style>
  <w:style w:type="paragraph" w:customStyle="1" w:styleId="20">
    <w:name w:val="Колонтитул (2)"/>
    <w:basedOn w:val="a"/>
    <w:link w:val="2"/>
    <w:rsid w:val="00F35DA2"/>
    <w:pPr>
      <w:shd w:val="clear" w:color="auto" w:fill="FFFFFF"/>
    </w:pPr>
    <w:rPr>
      <w:rFonts w:ascii="Times New Roman" w:eastAsia="Times New Roman" w:hAnsi="Times New Roman" w:cs="Times New Roman"/>
      <w:color w:val="auto"/>
      <w:sz w:val="20"/>
      <w:szCs w:val="20"/>
      <w:lang w:eastAsia="en-US" w:bidi="ar-SA"/>
    </w:rPr>
  </w:style>
  <w:style w:type="paragraph" w:styleId="a4">
    <w:name w:val="List Paragraph"/>
    <w:basedOn w:val="a"/>
    <w:uiPriority w:val="34"/>
    <w:qFormat/>
    <w:rsid w:val="00F35DA2"/>
    <w:pPr>
      <w:ind w:left="720"/>
      <w:contextualSpacing/>
    </w:pPr>
  </w:style>
  <w:style w:type="paragraph" w:styleId="a5">
    <w:name w:val="Balloon Text"/>
    <w:basedOn w:val="a"/>
    <w:link w:val="a6"/>
    <w:uiPriority w:val="99"/>
    <w:semiHidden/>
    <w:unhideWhenUsed/>
    <w:rsid w:val="00F35DA2"/>
    <w:rPr>
      <w:rFonts w:ascii="Tahoma" w:hAnsi="Tahoma" w:cs="Tahoma"/>
      <w:sz w:val="16"/>
      <w:szCs w:val="16"/>
    </w:rPr>
  </w:style>
  <w:style w:type="character" w:customStyle="1" w:styleId="a6">
    <w:name w:val="Текст выноски Знак"/>
    <w:basedOn w:val="a0"/>
    <w:link w:val="a5"/>
    <w:uiPriority w:val="99"/>
    <w:semiHidden/>
    <w:rsid w:val="00F35DA2"/>
    <w:rPr>
      <w:rFonts w:ascii="Tahoma" w:eastAsia="Courier New"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5AFE19517204AB859427B281BF0AA6741E888C66C1A6CC984E0A8945575336EBE88FAE086205B8663019F1BD0DA79E45CAAEFD21EB0C29o1h4H"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09B4394CEA1CC39F09F6BDFDB2FC64C3C73753D16C35235C34B284D1B5459ADC3F8F16E6639F236E11D224583055F568D8C2B2CB45913CAFZ0OCI"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E18C4301BDB6C769541DE24D332433C439D087872F272EABD3DE897C88EB4C90B87A86DB678095EE56929E05AF192E840A7C886608AC0B7Q4PE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85AFE19517204AB859427B281BF0AA6741E888C66C1A6CC984E0A8945575336EBE88FAE086200B0673019F1BD0DA79E45CAAEFD21EB0C29o1h4H" TargetMode="External"/><Relationship Id="rId4" Type="http://schemas.openxmlformats.org/officeDocument/2006/relationships/webSettings" Target="webSettings.xml"/><Relationship Id="rId9" Type="http://schemas.openxmlformats.org/officeDocument/2006/relationships/hyperlink" Target="consultantplus://offline/ref=E85AFE19517204AB859427B281BF0AA6741E888C66C1A6CC984E0A8945575336EBE88FAE086200B0603019F1BD0DA79E45CAAEFD21EB0C29o1h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1774</Words>
  <Characters>10114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aakhmerova</dc:creator>
  <cp:lastModifiedBy>aakhmerova</cp:lastModifiedBy>
  <cp:revision>2</cp:revision>
  <dcterms:created xsi:type="dcterms:W3CDTF">2020-09-28T15:16:00Z</dcterms:created>
  <dcterms:modified xsi:type="dcterms:W3CDTF">2020-09-28T15:16:00Z</dcterms:modified>
</cp:coreProperties>
</file>