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63CA" w:rsidRPr="00DA296B" w:rsidRDefault="008A63CA" w:rsidP="008A63CA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szCs w:val="28"/>
        </w:rPr>
      </w:pPr>
      <w:r w:rsidRPr="00DA296B">
        <w:rPr>
          <w:rFonts w:ascii="Times New Roman" w:hAnsi="Times New Roman"/>
          <w:b/>
          <w:szCs w:val="28"/>
        </w:rPr>
        <w:t xml:space="preserve">Концепция. </w:t>
      </w:r>
      <w:r w:rsidR="003E03FB">
        <w:rPr>
          <w:rFonts w:ascii="Times New Roman" w:hAnsi="Times New Roman"/>
          <w:b/>
          <w:szCs w:val="28"/>
        </w:rPr>
        <w:t xml:space="preserve">Версия от </w:t>
      </w:r>
      <w:r w:rsidR="00CB4493">
        <w:rPr>
          <w:rFonts w:ascii="Times New Roman" w:hAnsi="Times New Roman"/>
          <w:b/>
          <w:szCs w:val="28"/>
        </w:rPr>
        <w:t>30</w:t>
      </w:r>
      <w:bookmarkStart w:id="0" w:name="_GoBack"/>
      <w:bookmarkEnd w:id="0"/>
      <w:r w:rsidRPr="00DA296B">
        <w:rPr>
          <w:rFonts w:ascii="Times New Roman" w:hAnsi="Times New Roman"/>
          <w:b/>
          <w:szCs w:val="28"/>
        </w:rPr>
        <w:t>.</w:t>
      </w:r>
      <w:r w:rsidR="00F600E7" w:rsidRPr="00DA296B">
        <w:rPr>
          <w:rFonts w:ascii="Times New Roman" w:hAnsi="Times New Roman"/>
          <w:b/>
          <w:szCs w:val="28"/>
        </w:rPr>
        <w:t>01</w:t>
      </w:r>
      <w:r w:rsidRPr="00DA296B">
        <w:rPr>
          <w:rFonts w:ascii="Times New Roman" w:hAnsi="Times New Roman"/>
          <w:b/>
          <w:szCs w:val="28"/>
        </w:rPr>
        <w:t>.20</w:t>
      </w:r>
      <w:r w:rsidR="00F600E7" w:rsidRPr="00DA296B">
        <w:rPr>
          <w:rFonts w:ascii="Times New Roman" w:hAnsi="Times New Roman"/>
          <w:b/>
          <w:szCs w:val="28"/>
        </w:rPr>
        <w:t>20</w:t>
      </w:r>
    </w:p>
    <w:p w:rsidR="008A63CA" w:rsidRPr="00DA296B" w:rsidRDefault="008A63CA" w:rsidP="008A63CA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szCs w:val="28"/>
        </w:rPr>
      </w:pPr>
    </w:p>
    <w:p w:rsidR="00B835BA" w:rsidRPr="00DA296B" w:rsidRDefault="00B835BA" w:rsidP="00B835BA">
      <w:pPr>
        <w:spacing w:line="36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DA296B">
        <w:rPr>
          <w:rFonts w:ascii="Times New Roman" w:hAnsi="Times New Roman"/>
          <w:b/>
          <w:caps/>
          <w:sz w:val="28"/>
          <w:szCs w:val="28"/>
        </w:rPr>
        <w:t>КОНЦЕПЦИЯ</w:t>
      </w:r>
    </w:p>
    <w:p w:rsidR="00B835BA" w:rsidRPr="00DA296B" w:rsidRDefault="00B835BA" w:rsidP="00B835BA">
      <w:pPr>
        <w:spacing w:line="36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DA296B">
        <w:rPr>
          <w:rFonts w:ascii="Times New Roman" w:hAnsi="Times New Roman"/>
          <w:b/>
          <w:caps/>
          <w:sz w:val="28"/>
          <w:szCs w:val="28"/>
        </w:rPr>
        <w:t>СОВЕРШЕНСТвОВАНИЯ института расширенной ответственности производителей и импортеров ТОВАРОВ</w:t>
      </w:r>
    </w:p>
    <w:p w:rsidR="00B835BA" w:rsidRPr="00DA296B" w:rsidRDefault="00B835BA" w:rsidP="00B835BA">
      <w:pPr>
        <w:spacing w:line="360" w:lineRule="auto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B835BA" w:rsidRPr="00DA296B" w:rsidRDefault="00601930" w:rsidP="00601930">
      <w:pPr>
        <w:pStyle w:val="a"/>
      </w:pPr>
      <w:r w:rsidRPr="00DA296B">
        <w:t xml:space="preserve"> В</w:t>
      </w:r>
      <w:r w:rsidR="00B835BA" w:rsidRPr="00DA296B">
        <w:t>ведение</w:t>
      </w:r>
      <w:r w:rsidRPr="00DA296B">
        <w:t>.</w:t>
      </w:r>
    </w:p>
    <w:p w:rsidR="00B835BA" w:rsidRPr="00DA296B" w:rsidRDefault="00B835BA" w:rsidP="00B835B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296B">
        <w:rPr>
          <w:rFonts w:ascii="Times New Roman" w:hAnsi="Times New Roman"/>
          <w:sz w:val="28"/>
          <w:szCs w:val="28"/>
        </w:rPr>
        <w:t xml:space="preserve">Расширенная ответственность производителей и импортеров товаров за утилизацию отходов от использования товаров (далее – РОП) известна европейскому праву с конца 80-х годов прошлого века. Основной целью РОП является минимизация объемов захоронения отходов путем вовлечения максимального количества вторичных материальных ресурсов в хозяйственный оборот. Механизмы РОП внедрены в большинстве стран-участниц Европейского Союза, в некоторых странах Евразийского </w:t>
      </w:r>
      <w:r w:rsidRPr="00DA296B">
        <w:rPr>
          <w:rFonts w:ascii="Times New Roman" w:hAnsi="Times New Roman"/>
          <w:sz w:val="28"/>
          <w:szCs w:val="28"/>
          <w:lang w:val="en-US"/>
        </w:rPr>
        <w:t>C</w:t>
      </w:r>
      <w:proofErr w:type="spellStart"/>
      <w:r w:rsidRPr="00DA296B">
        <w:rPr>
          <w:rFonts w:ascii="Times New Roman" w:hAnsi="Times New Roman"/>
          <w:sz w:val="28"/>
          <w:szCs w:val="28"/>
        </w:rPr>
        <w:t>оюза</w:t>
      </w:r>
      <w:proofErr w:type="spellEnd"/>
      <w:r w:rsidRPr="00DA296B">
        <w:rPr>
          <w:rFonts w:ascii="Times New Roman" w:hAnsi="Times New Roman"/>
          <w:sz w:val="28"/>
          <w:szCs w:val="28"/>
        </w:rPr>
        <w:t>, а также в некоторых других странах.</w:t>
      </w:r>
    </w:p>
    <w:p w:rsidR="00B835BA" w:rsidRPr="00DA296B" w:rsidRDefault="00B835BA" w:rsidP="006B04A3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DA296B">
        <w:rPr>
          <w:color w:val="auto"/>
          <w:sz w:val="28"/>
          <w:szCs w:val="28"/>
        </w:rPr>
        <w:t>Механизм РОП подразумевает обязательства производителей и импортеров товаров и упаковки обеспечивать утилизацию отходов от использования товаров, в том числе упаковки (далее – ОИТ). Основные принципы европейской модели РОП универсальны и действуют практически одинаково в любой стране</w:t>
      </w:r>
      <w:r w:rsidR="006B04A3" w:rsidRPr="00DA296B">
        <w:rPr>
          <w:color w:val="auto"/>
          <w:sz w:val="28"/>
          <w:szCs w:val="28"/>
        </w:rPr>
        <w:t>: к</w:t>
      </w:r>
      <w:r w:rsidRPr="00DA296B">
        <w:rPr>
          <w:color w:val="auto"/>
          <w:sz w:val="28"/>
          <w:szCs w:val="28"/>
        </w:rPr>
        <w:t>омпании, производящие (импортирующие) товары и упаковку товаров, обязаны отвечать за их последующую утилизацию путем компенсации затрат на сбор и утилизацию посредством уплаты взносов/сборов</w:t>
      </w:r>
      <w:r w:rsidR="00896632" w:rsidRPr="00DA296B">
        <w:rPr>
          <w:color w:val="auto"/>
          <w:sz w:val="28"/>
          <w:szCs w:val="28"/>
        </w:rPr>
        <w:t xml:space="preserve"> организациям, осуществляющим сбор и утилизацию отходов</w:t>
      </w:r>
      <w:r w:rsidR="006B04A3" w:rsidRPr="00DA296B">
        <w:rPr>
          <w:color w:val="auto"/>
          <w:sz w:val="28"/>
          <w:szCs w:val="28"/>
        </w:rPr>
        <w:t>.</w:t>
      </w:r>
    </w:p>
    <w:p w:rsidR="00B835BA" w:rsidRPr="00DA296B" w:rsidRDefault="00B835BA" w:rsidP="00B835BA">
      <w:pPr>
        <w:spacing w:line="36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DA296B">
        <w:rPr>
          <w:rFonts w:ascii="Times New Roman" w:hAnsi="Times New Roman"/>
          <w:bCs/>
          <w:sz w:val="28"/>
          <w:szCs w:val="28"/>
        </w:rPr>
        <w:t xml:space="preserve">В Российской Федерации РОП введена с начала 2015 года </w:t>
      </w:r>
      <w:r w:rsidRPr="00DA296B">
        <w:rPr>
          <w:rFonts w:ascii="Times New Roman" w:hAnsi="Times New Roman"/>
          <w:sz w:val="28"/>
          <w:szCs w:val="28"/>
          <w:shd w:val="clear" w:color="auto" w:fill="FFFFFF"/>
        </w:rPr>
        <w:t>Федеральным законом от 29.12.2014 № 458-ФЗ «О внесении изменений в Федеральный закон «Об отходах производства и потребления» и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Федерации»</w:t>
      </w:r>
      <w:r w:rsidRPr="00DA296B">
        <w:rPr>
          <w:rFonts w:ascii="Times New Roman" w:hAnsi="Times New Roman"/>
          <w:bCs/>
          <w:sz w:val="28"/>
          <w:szCs w:val="28"/>
        </w:rPr>
        <w:t xml:space="preserve"> как обязанность производителей и импортеров товаров обеспечивать </w:t>
      </w:r>
      <w:r w:rsidRPr="00DA296B">
        <w:rPr>
          <w:rFonts w:ascii="Times New Roman" w:hAnsi="Times New Roman"/>
          <w:bCs/>
          <w:sz w:val="28"/>
          <w:szCs w:val="28"/>
        </w:rPr>
        <w:lastRenderedPageBreak/>
        <w:t xml:space="preserve">утилизацию выпущенных в обращение товаров, утративших свои потребительские свойства. </w:t>
      </w:r>
    </w:p>
    <w:p w:rsidR="00B835BA" w:rsidRPr="00DA296B" w:rsidRDefault="00B835BA" w:rsidP="00B835BA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A296B">
        <w:rPr>
          <w:rFonts w:ascii="Times New Roman" w:hAnsi="Times New Roman"/>
          <w:sz w:val="28"/>
          <w:szCs w:val="28"/>
        </w:rPr>
        <w:t xml:space="preserve">В настоящее время обязанность исполнения РОП может осуществляться: </w:t>
      </w:r>
    </w:p>
    <w:p w:rsidR="00B835BA" w:rsidRPr="00DA296B" w:rsidRDefault="00B835BA" w:rsidP="00B835BA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A296B">
        <w:rPr>
          <w:rFonts w:ascii="Times New Roman" w:hAnsi="Times New Roman"/>
          <w:sz w:val="28"/>
          <w:szCs w:val="28"/>
        </w:rPr>
        <w:t xml:space="preserve">1) непосредственно самими производителем, импортером товаров путем организации собственных объектов инфраструктуры по сбору, обработке, утилизации ОИТ; </w:t>
      </w:r>
    </w:p>
    <w:p w:rsidR="00B835BA" w:rsidRPr="00DA296B" w:rsidRDefault="00B835BA" w:rsidP="00B835BA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A296B">
        <w:rPr>
          <w:rFonts w:ascii="Times New Roman" w:hAnsi="Times New Roman"/>
          <w:sz w:val="28"/>
          <w:szCs w:val="28"/>
        </w:rPr>
        <w:t xml:space="preserve">2) путем заключения договоров с оператором по обращению с твердыми коммунальными отходами (далее – ТКО), региональным оператором, с индивидуальным предпринимателем, юридическим лицом, осуществляющими деятельность по сбору, транспортированию, обработке, утилизации отходов (за исключением ТКО); </w:t>
      </w:r>
    </w:p>
    <w:p w:rsidR="00B835BA" w:rsidRPr="00DA296B" w:rsidRDefault="00B835BA" w:rsidP="00B835BA">
      <w:pPr>
        <w:spacing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DA296B">
        <w:rPr>
          <w:rFonts w:ascii="Times New Roman" w:hAnsi="Times New Roman"/>
          <w:sz w:val="28"/>
          <w:szCs w:val="28"/>
        </w:rPr>
        <w:t xml:space="preserve">3) путем </w:t>
      </w:r>
      <w:r w:rsidRPr="00DA296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поручения обеспечивать выполнение нормативов утилизации отходов от использования товаров (далее – нормативы утилизации) </w:t>
      </w:r>
      <w:r w:rsidRPr="00DA296B">
        <w:rPr>
          <w:rFonts w:ascii="Times New Roman" w:hAnsi="Times New Roman"/>
          <w:sz w:val="28"/>
          <w:szCs w:val="28"/>
        </w:rPr>
        <w:t xml:space="preserve">публично-правовой компании «Российский экологический оператор» (далее – ППК «РЭО») </w:t>
      </w:r>
      <w:r w:rsidRPr="00DA296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или ассоциации, созданной производителями товаров, импортерами товаров в целях обеспечения выполнения нормативов утилизации</w:t>
      </w:r>
      <w:r w:rsidR="00BD61EF" w:rsidRPr="00DA296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путем заключения договора с юридическим лицом или индивидуальным предпринимателем, осуществляющими утилизацию отходов от использования товаров. В этом случае российский экологический оператор или ассоциация представляет от своего имени отчетность о выполнении нормативов утилизации</w:t>
      </w:r>
      <w:r w:rsidRPr="00DA296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; </w:t>
      </w:r>
    </w:p>
    <w:p w:rsidR="00B835BA" w:rsidRPr="00DA296B" w:rsidRDefault="00B835BA" w:rsidP="00B835BA">
      <w:pPr>
        <w:spacing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296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4) путем уплаты экологического сбора.</w:t>
      </w:r>
    </w:p>
    <w:p w:rsidR="00B835BA" w:rsidRPr="00DA296B" w:rsidRDefault="00B835BA" w:rsidP="006B04A3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A296B">
        <w:rPr>
          <w:rFonts w:ascii="Times New Roman" w:hAnsi="Times New Roman"/>
          <w:sz w:val="28"/>
          <w:szCs w:val="28"/>
        </w:rPr>
        <w:t xml:space="preserve">На сегодняшний день </w:t>
      </w:r>
      <w:r w:rsidR="00BD61EF" w:rsidRPr="00DA296B">
        <w:rPr>
          <w:rFonts w:ascii="Times New Roman" w:hAnsi="Times New Roman"/>
          <w:sz w:val="28"/>
          <w:szCs w:val="28"/>
        </w:rPr>
        <w:t>правоприменительная практика РОП выявила системные проблемы, которые не позволяют вовлечь в реализацию РОП всех субъектов регулирования, требующие безотлагательного решения. Во-первых, у контролирующих органов отмечается недостаток информации о субъектах регулирования, выпускающих на рынок товары, упаковку и товары в упаковке, а также информации об объёмах выпускаемых ими на рынок товаров и упаковки у регулирующего и надзирающего органов</w:t>
      </w:r>
      <w:r w:rsidR="000F1D88" w:rsidRPr="00DA296B">
        <w:rPr>
          <w:rFonts w:ascii="Times New Roman" w:hAnsi="Times New Roman"/>
          <w:sz w:val="28"/>
          <w:szCs w:val="28"/>
        </w:rPr>
        <w:t>, а в</w:t>
      </w:r>
      <w:r w:rsidR="00BD61EF" w:rsidRPr="00DA296B">
        <w:rPr>
          <w:rFonts w:ascii="Times New Roman" w:hAnsi="Times New Roman"/>
          <w:sz w:val="28"/>
          <w:szCs w:val="28"/>
        </w:rPr>
        <w:t xml:space="preserve">о-вторых, это проблема уклонения от уплаты экологического сбора или от самостоятельной реализации РОП через </w:t>
      </w:r>
      <w:r w:rsidR="00BD61EF" w:rsidRPr="00DA296B">
        <w:rPr>
          <w:rFonts w:ascii="Times New Roman" w:hAnsi="Times New Roman"/>
          <w:sz w:val="28"/>
          <w:szCs w:val="28"/>
        </w:rPr>
        <w:lastRenderedPageBreak/>
        <w:t>собственные мощности, договоры с операторами по обращению с отходами или через специализированные ассоциации.</w:t>
      </w:r>
    </w:p>
    <w:p w:rsidR="00B835BA" w:rsidRPr="00DA296B" w:rsidRDefault="00B835BA" w:rsidP="00B835BA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A296B">
        <w:rPr>
          <w:rFonts w:ascii="Times New Roman" w:hAnsi="Times New Roman"/>
          <w:sz w:val="28"/>
          <w:szCs w:val="28"/>
        </w:rPr>
        <w:t>Эксперты и отраслевые объединения компаний, непосредственно занятые в области обращения с отходами и вторичным сырьем, сходятся во мнении о необходимости введения комплекса мер, призванных сменить текущее инерционное состояние РОП и заинтересованность региональных операторов по обращению с ТКО в захоронении максимального объема отходов на повышение интереса к заготовке вторичных ресурсов и их вовлечение в производственный процесс, что позволит создать условия для перехода к циклической экономике.</w:t>
      </w:r>
    </w:p>
    <w:p w:rsidR="00B835BA" w:rsidRPr="00DA296B" w:rsidRDefault="00B835BA" w:rsidP="00B835B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296B">
        <w:rPr>
          <w:rFonts w:ascii="Times New Roman" w:hAnsi="Times New Roman" w:cs="Times New Roman"/>
          <w:sz w:val="28"/>
          <w:szCs w:val="28"/>
        </w:rPr>
        <w:t>В настоящей Концепции используются термины и определения, установленные Федеральным законом «Об отходах производства и потребления», а также следующие понятия:</w:t>
      </w:r>
    </w:p>
    <w:p w:rsidR="00B835BA" w:rsidRPr="00DA296B" w:rsidRDefault="00B835BA" w:rsidP="00B835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96B">
        <w:rPr>
          <w:rFonts w:ascii="Times New Roman" w:hAnsi="Times New Roman"/>
          <w:sz w:val="28"/>
          <w:szCs w:val="28"/>
        </w:rPr>
        <w:t xml:space="preserve">– </w:t>
      </w:r>
      <w:r w:rsidRPr="00DA296B">
        <w:rPr>
          <w:rFonts w:ascii="Times New Roman" w:hAnsi="Times New Roman" w:cs="Times New Roman"/>
          <w:sz w:val="28"/>
          <w:szCs w:val="28"/>
        </w:rPr>
        <w:t>отходы производства и потребления, подлежащие  утилизации, в том числе с получением вторичного сырья; к вторичным ресурсам относятся виды отходов, включенные в перечень видов отходов производства и потребления, в состав которых входят полезные компоненты, захоронение которых запрещается, а также иные отходы от использования товаров, на которые распространяется расширенная ответственность производителей;</w:t>
      </w:r>
    </w:p>
    <w:p w:rsidR="00B835BA" w:rsidRPr="00DA296B" w:rsidRDefault="00B835BA" w:rsidP="00B835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96B">
        <w:rPr>
          <w:rFonts w:ascii="Times New Roman" w:hAnsi="Times New Roman"/>
          <w:sz w:val="28"/>
          <w:szCs w:val="28"/>
        </w:rPr>
        <w:t xml:space="preserve">– </w:t>
      </w:r>
      <w:r w:rsidRPr="00DA296B">
        <w:rPr>
          <w:rFonts w:ascii="Times New Roman" w:hAnsi="Times New Roman" w:cs="Times New Roman"/>
          <w:sz w:val="28"/>
          <w:szCs w:val="28"/>
        </w:rPr>
        <w:t>заготовка вторичных материальных ресурсов (заготовка отходов от использования товаров) – приобретение отходов (на возмездной или безвозмездной основе), представляющих собой вторичные материальные ресурсы, у юридических и физических лиц в целях их последующей передачи на обработку и утилизацию.</w:t>
      </w:r>
    </w:p>
    <w:p w:rsidR="00B835BA" w:rsidRPr="00DA296B" w:rsidRDefault="00B835BA" w:rsidP="00B835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96B">
        <w:rPr>
          <w:rFonts w:ascii="Times New Roman" w:hAnsi="Times New Roman"/>
          <w:sz w:val="28"/>
          <w:szCs w:val="28"/>
        </w:rPr>
        <w:t xml:space="preserve">– </w:t>
      </w:r>
      <w:r w:rsidRPr="00DA296B">
        <w:rPr>
          <w:rFonts w:ascii="Times New Roman" w:hAnsi="Times New Roman" w:cs="Times New Roman"/>
          <w:sz w:val="28"/>
          <w:szCs w:val="28"/>
        </w:rPr>
        <w:t>вторичное сырье – вещество, материал, предмет, продукция, обладающие свойствами многократного использования в технологическом цикле, после проведения технологических операций по их обработке и доведения их до качества, установленного национальными стандартами, заменяющий собой в обрабатывающих производствах полностью или частично первичное сырье.</w:t>
      </w:r>
    </w:p>
    <w:p w:rsidR="00B835BA" w:rsidRPr="00DA296B" w:rsidRDefault="00B835BA" w:rsidP="00B835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96B">
        <w:rPr>
          <w:rFonts w:ascii="Times New Roman" w:hAnsi="Times New Roman"/>
          <w:sz w:val="28"/>
          <w:szCs w:val="28"/>
        </w:rPr>
        <w:t>–</w:t>
      </w:r>
      <w:r w:rsidRPr="00DA296B">
        <w:rPr>
          <w:rFonts w:ascii="Times New Roman" w:hAnsi="Times New Roman" w:cs="Times New Roman"/>
          <w:sz w:val="28"/>
          <w:szCs w:val="28"/>
        </w:rPr>
        <w:t xml:space="preserve"> организация, осуществляющая утилизацию ОИТ (утилизатор) – организация, осуществляющая деятельность по </w:t>
      </w:r>
      <w:r w:rsidRPr="00DA296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использованию ОИТ для </w:t>
      </w:r>
      <w:r w:rsidRPr="00DA296B">
        <w:rPr>
          <w:rFonts w:ascii="Times New Roman" w:hAnsi="Times New Roman" w:cs="Times New Roman"/>
          <w:sz w:val="28"/>
          <w:szCs w:val="28"/>
        </w:rPr>
        <w:t>производства товаров (продукции), в том числе для производства вторичного сырья.</w:t>
      </w:r>
    </w:p>
    <w:p w:rsidR="00B835BA" w:rsidRPr="00DA296B" w:rsidRDefault="00B835BA" w:rsidP="00B835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96B"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="00822723" w:rsidRPr="00DA296B">
        <w:rPr>
          <w:rFonts w:ascii="Times New Roman" w:hAnsi="Times New Roman" w:cs="Times New Roman"/>
          <w:sz w:val="28"/>
          <w:szCs w:val="28"/>
        </w:rPr>
        <w:t xml:space="preserve"> </w:t>
      </w:r>
      <w:r w:rsidRPr="00DA296B">
        <w:rPr>
          <w:rFonts w:ascii="Times New Roman" w:hAnsi="Times New Roman" w:cs="Times New Roman"/>
          <w:sz w:val="28"/>
          <w:szCs w:val="28"/>
        </w:rPr>
        <w:t>оператор РОП</w:t>
      </w:r>
      <w:r w:rsidR="00102AEF" w:rsidRPr="00DA296B">
        <w:rPr>
          <w:rFonts w:ascii="Times New Roman" w:hAnsi="Times New Roman" w:cs="Times New Roman"/>
          <w:sz w:val="28"/>
          <w:szCs w:val="28"/>
        </w:rPr>
        <w:t xml:space="preserve"> </w:t>
      </w:r>
      <w:r w:rsidRPr="00DA296B">
        <w:rPr>
          <w:rFonts w:ascii="Times New Roman" w:hAnsi="Times New Roman" w:cs="Times New Roman"/>
          <w:sz w:val="28"/>
          <w:szCs w:val="28"/>
        </w:rPr>
        <w:t>–</w:t>
      </w:r>
      <w:r w:rsidR="006B04A3" w:rsidRPr="00DA296B">
        <w:rPr>
          <w:rFonts w:ascii="Times New Roman" w:hAnsi="Times New Roman" w:cs="Times New Roman"/>
          <w:sz w:val="28"/>
          <w:szCs w:val="28"/>
        </w:rPr>
        <w:t xml:space="preserve"> </w:t>
      </w:r>
      <w:r w:rsidR="00102AEF" w:rsidRPr="00DA296B">
        <w:rPr>
          <w:rFonts w:ascii="Times New Roman" w:hAnsi="Times New Roman" w:cs="Times New Roman"/>
          <w:sz w:val="28"/>
          <w:szCs w:val="28"/>
        </w:rPr>
        <w:t>организация</w:t>
      </w:r>
      <w:r w:rsidRPr="00DA296B">
        <w:rPr>
          <w:rFonts w:ascii="Times New Roman" w:hAnsi="Times New Roman" w:cs="Times New Roman"/>
          <w:sz w:val="28"/>
          <w:szCs w:val="28"/>
        </w:rPr>
        <w:t>,</w:t>
      </w:r>
      <w:r w:rsidR="00102AEF" w:rsidRPr="00DA296B">
        <w:rPr>
          <w:rFonts w:ascii="Times New Roman" w:hAnsi="Times New Roman" w:cs="Times New Roman"/>
          <w:sz w:val="28"/>
          <w:szCs w:val="28"/>
        </w:rPr>
        <w:t xml:space="preserve"> </w:t>
      </w:r>
      <w:r w:rsidRPr="00DA296B">
        <w:rPr>
          <w:rFonts w:ascii="Times New Roman" w:hAnsi="Times New Roman" w:cs="Times New Roman"/>
          <w:sz w:val="28"/>
          <w:szCs w:val="28"/>
        </w:rPr>
        <w:t>осуществляющая централизованное оперативно-технологическое управление</w:t>
      </w:r>
      <w:r w:rsidR="00102AEF" w:rsidRPr="00DA296B">
        <w:rPr>
          <w:rFonts w:ascii="Times New Roman" w:hAnsi="Times New Roman" w:cs="Times New Roman"/>
          <w:sz w:val="28"/>
          <w:szCs w:val="28"/>
        </w:rPr>
        <w:t xml:space="preserve"> </w:t>
      </w:r>
      <w:r w:rsidRPr="00DA296B">
        <w:rPr>
          <w:rFonts w:ascii="Times New Roman" w:hAnsi="Times New Roman" w:cs="Times New Roman"/>
          <w:sz w:val="28"/>
          <w:szCs w:val="28"/>
        </w:rPr>
        <w:t>в области утилизации ОИТ</w:t>
      </w:r>
      <w:r w:rsidR="004F2323">
        <w:rPr>
          <w:rFonts w:ascii="Times New Roman" w:hAnsi="Times New Roman" w:cs="Times New Roman"/>
          <w:sz w:val="28"/>
          <w:szCs w:val="28"/>
        </w:rPr>
        <w:t xml:space="preserve"> (определяется ППК РЭО)</w:t>
      </w:r>
      <w:r w:rsidRPr="00DA296B">
        <w:rPr>
          <w:rFonts w:ascii="Times New Roman" w:hAnsi="Times New Roman" w:cs="Times New Roman"/>
          <w:sz w:val="28"/>
          <w:szCs w:val="28"/>
        </w:rPr>
        <w:t>.</w:t>
      </w:r>
    </w:p>
    <w:p w:rsidR="006B04A3" w:rsidRPr="00DA296B" w:rsidRDefault="006B04A3" w:rsidP="00B835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96B">
        <w:rPr>
          <w:rFonts w:ascii="Times New Roman" w:hAnsi="Times New Roman" w:cs="Times New Roman"/>
          <w:sz w:val="28"/>
          <w:szCs w:val="28"/>
        </w:rPr>
        <w:t>- ассоциация РОП – добровольное объединение юридических лиц – производителей и/или импортёров товаров и товаров упаковке, осуществляющая централизованное оперативно-технологическое управление в области утилизации ОИТ в интересах своих участников.</w:t>
      </w:r>
    </w:p>
    <w:p w:rsidR="00822723" w:rsidRPr="00DA296B" w:rsidRDefault="00822723" w:rsidP="00B835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96B">
        <w:rPr>
          <w:rFonts w:ascii="Times New Roman" w:hAnsi="Times New Roman" w:cs="Times New Roman"/>
          <w:sz w:val="28"/>
          <w:szCs w:val="28"/>
        </w:rPr>
        <w:t xml:space="preserve">– Оператор Фонда РОП – организация, уполномоченная Правительством Российской Федерации для управления средствами экологического сбора, в установленном порядке поступившими от субъектов регулирования, не исполняющих РОП самостоятельно. </w:t>
      </w:r>
    </w:p>
    <w:p w:rsidR="00B835BA" w:rsidRDefault="00B835BA" w:rsidP="00B835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96B">
        <w:rPr>
          <w:rFonts w:ascii="Times New Roman" w:hAnsi="Times New Roman" w:cs="Times New Roman"/>
          <w:sz w:val="28"/>
          <w:szCs w:val="28"/>
        </w:rPr>
        <w:t xml:space="preserve">– целевой показатель утилизации </w:t>
      </w:r>
      <w:r w:rsidR="00822723" w:rsidRPr="00DA296B">
        <w:rPr>
          <w:rFonts w:ascii="Times New Roman" w:hAnsi="Times New Roman" w:cs="Times New Roman"/>
          <w:sz w:val="28"/>
          <w:szCs w:val="28"/>
        </w:rPr>
        <w:t xml:space="preserve">(далее – ЦПУ) </w:t>
      </w:r>
      <w:r w:rsidRPr="00DA296B">
        <w:rPr>
          <w:rFonts w:ascii="Times New Roman" w:hAnsi="Times New Roman" w:cs="Times New Roman"/>
          <w:sz w:val="28"/>
          <w:szCs w:val="28"/>
        </w:rPr>
        <w:t xml:space="preserve">отходов от использования товаров – количественный показатель, устанавливаемый Правительством Российской Федерации на определенный период и предназначенный для планирования деятельности </w:t>
      </w:r>
      <w:r w:rsidR="00822723" w:rsidRPr="00DA296B">
        <w:rPr>
          <w:rFonts w:ascii="Times New Roman" w:hAnsi="Times New Roman" w:cs="Times New Roman"/>
          <w:sz w:val="28"/>
          <w:szCs w:val="28"/>
        </w:rPr>
        <w:t xml:space="preserve">субъектов РОП и </w:t>
      </w:r>
      <w:r w:rsidRPr="00DA296B">
        <w:rPr>
          <w:rFonts w:ascii="Times New Roman" w:hAnsi="Times New Roman" w:cs="Times New Roman"/>
          <w:sz w:val="28"/>
          <w:szCs w:val="28"/>
        </w:rPr>
        <w:t xml:space="preserve">Оператора </w:t>
      </w:r>
      <w:r w:rsidR="00822723" w:rsidRPr="00DA296B">
        <w:rPr>
          <w:rFonts w:ascii="Times New Roman" w:hAnsi="Times New Roman" w:cs="Times New Roman"/>
          <w:sz w:val="28"/>
          <w:szCs w:val="28"/>
        </w:rPr>
        <w:t xml:space="preserve">Фонда </w:t>
      </w:r>
      <w:r w:rsidRPr="00DA296B">
        <w:rPr>
          <w:rFonts w:ascii="Times New Roman" w:hAnsi="Times New Roman" w:cs="Times New Roman"/>
          <w:sz w:val="28"/>
          <w:szCs w:val="28"/>
        </w:rPr>
        <w:t>РОП.</w:t>
      </w:r>
    </w:p>
    <w:p w:rsidR="004F2323" w:rsidRPr="00DA296B" w:rsidRDefault="004F2323" w:rsidP="00B835B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субъекты РОП – организации, осуществляющие производство, </w:t>
      </w:r>
      <w:proofErr w:type="gramStart"/>
      <w:r>
        <w:rPr>
          <w:rFonts w:ascii="Times New Roman" w:hAnsi="Times New Roman" w:cs="Times New Roman"/>
          <w:sz w:val="28"/>
          <w:szCs w:val="28"/>
        </w:rPr>
        <w:t>импорт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также обращение с ОИТ, уполномоченные органы исполнительной власти.</w:t>
      </w:r>
    </w:p>
    <w:p w:rsidR="00B835BA" w:rsidRPr="00DA296B" w:rsidRDefault="00B835BA" w:rsidP="00B835BA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35BA" w:rsidRPr="00DA296B" w:rsidRDefault="00B835BA" w:rsidP="00601930">
      <w:pPr>
        <w:pStyle w:val="a"/>
        <w:jc w:val="both"/>
      </w:pPr>
      <w:r w:rsidRPr="00DA296B">
        <w:t>Цели и задачи совершенствования ИНСТИТУТА РАСШИРЕННОЙ ОТВЕ</w:t>
      </w:r>
      <w:r w:rsidR="00764E56" w:rsidRPr="00DA296B">
        <w:t>Т</w:t>
      </w:r>
      <w:r w:rsidRPr="00DA296B">
        <w:t>СТВЕННОСТИ ПРОИЗВОДИТЕЛЕЙ И ИМПОРТЕРОВ ТОВАРОВ</w:t>
      </w:r>
      <w:r w:rsidR="00601930" w:rsidRPr="00DA296B">
        <w:t>.</w:t>
      </w:r>
    </w:p>
    <w:p w:rsidR="00B835BA" w:rsidRPr="00DA296B" w:rsidRDefault="00B835BA" w:rsidP="00B835BA">
      <w:pPr>
        <w:pStyle w:val="a4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DA296B">
        <w:rPr>
          <w:rFonts w:ascii="Times New Roman" w:hAnsi="Times New Roman"/>
          <w:b/>
          <w:bCs/>
          <w:sz w:val="28"/>
          <w:szCs w:val="28"/>
        </w:rPr>
        <w:t>Цел</w:t>
      </w:r>
      <w:r w:rsidR="00822723" w:rsidRPr="00DA296B">
        <w:rPr>
          <w:rFonts w:ascii="Times New Roman" w:hAnsi="Times New Roman"/>
          <w:b/>
          <w:bCs/>
          <w:sz w:val="28"/>
          <w:szCs w:val="28"/>
        </w:rPr>
        <w:t>ь</w:t>
      </w:r>
      <w:r w:rsidRPr="00DA296B">
        <w:rPr>
          <w:rFonts w:ascii="Times New Roman" w:hAnsi="Times New Roman"/>
          <w:sz w:val="28"/>
          <w:szCs w:val="28"/>
        </w:rPr>
        <w:t xml:space="preserve"> совершенствования института РОП:</w:t>
      </w:r>
    </w:p>
    <w:p w:rsidR="00B835BA" w:rsidRPr="00DA296B" w:rsidRDefault="00B835BA" w:rsidP="00B835B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296B">
        <w:rPr>
          <w:rFonts w:ascii="Times New Roman" w:hAnsi="Times New Roman"/>
          <w:sz w:val="28"/>
          <w:szCs w:val="28"/>
        </w:rPr>
        <w:t>Максимальное возвращение вторичных материальных ресурсов в хозяйственный оборот и сокращение количества захоронения ОИТ.</w:t>
      </w:r>
    </w:p>
    <w:p w:rsidR="00B835BA" w:rsidRPr="00DA296B" w:rsidRDefault="00B835BA" w:rsidP="00B835BA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A296B">
        <w:rPr>
          <w:rFonts w:ascii="Times New Roman" w:hAnsi="Times New Roman"/>
          <w:b/>
          <w:bCs/>
          <w:sz w:val="28"/>
          <w:szCs w:val="28"/>
        </w:rPr>
        <w:t>Задачи,</w:t>
      </w:r>
      <w:r w:rsidRPr="00DA296B">
        <w:rPr>
          <w:rFonts w:ascii="Times New Roman" w:hAnsi="Times New Roman"/>
          <w:sz w:val="28"/>
          <w:szCs w:val="28"/>
        </w:rPr>
        <w:t xml:space="preserve"> решаемые посредством совершенствования института РОП:</w:t>
      </w:r>
    </w:p>
    <w:p w:rsidR="00822723" w:rsidRPr="00DA296B" w:rsidRDefault="00822723" w:rsidP="00822723">
      <w:pPr>
        <w:pStyle w:val="a4"/>
        <w:numPr>
          <w:ilvl w:val="0"/>
          <w:numId w:val="7"/>
        </w:numPr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DA296B">
        <w:rPr>
          <w:rFonts w:ascii="Times New Roman" w:hAnsi="Times New Roman"/>
          <w:sz w:val="28"/>
          <w:szCs w:val="28"/>
        </w:rPr>
        <w:t>Максимальное вовлечение субъектов регулирования в реализацию РОП;</w:t>
      </w:r>
    </w:p>
    <w:p w:rsidR="00B835BA" w:rsidRPr="00DA296B" w:rsidRDefault="00B835BA" w:rsidP="00822723">
      <w:pPr>
        <w:pStyle w:val="a4"/>
        <w:numPr>
          <w:ilvl w:val="0"/>
          <w:numId w:val="7"/>
        </w:numPr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DA296B">
        <w:rPr>
          <w:rFonts w:ascii="Times New Roman" w:hAnsi="Times New Roman"/>
          <w:sz w:val="28"/>
          <w:szCs w:val="28"/>
        </w:rPr>
        <w:t>Формирование и развитие инфраструктуры раздельного накопления</w:t>
      </w:r>
      <w:r w:rsidRPr="00DA296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DA296B">
        <w:rPr>
          <w:rFonts w:ascii="Times New Roman" w:hAnsi="Times New Roman"/>
          <w:sz w:val="28"/>
          <w:szCs w:val="28"/>
        </w:rPr>
        <w:t>ОИТ;</w:t>
      </w:r>
    </w:p>
    <w:p w:rsidR="00B835BA" w:rsidRPr="00DA296B" w:rsidRDefault="00B835BA" w:rsidP="00822723">
      <w:pPr>
        <w:pStyle w:val="a4"/>
        <w:numPr>
          <w:ilvl w:val="0"/>
          <w:numId w:val="7"/>
        </w:numPr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DA296B">
        <w:rPr>
          <w:rFonts w:ascii="Times New Roman" w:hAnsi="Times New Roman"/>
          <w:sz w:val="28"/>
          <w:szCs w:val="28"/>
        </w:rPr>
        <w:t>Формирование и развитие инфраструктуры заготовительных пунктов;</w:t>
      </w:r>
    </w:p>
    <w:p w:rsidR="00B835BA" w:rsidRPr="00DA296B" w:rsidRDefault="00B835BA" w:rsidP="00822723">
      <w:pPr>
        <w:pStyle w:val="a4"/>
        <w:numPr>
          <w:ilvl w:val="0"/>
          <w:numId w:val="7"/>
        </w:numPr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DA296B">
        <w:rPr>
          <w:rFonts w:ascii="Times New Roman" w:hAnsi="Times New Roman"/>
          <w:sz w:val="28"/>
          <w:szCs w:val="28"/>
        </w:rPr>
        <w:t>Диверсификация деятельности регионального оператора, направленная на снижение размера его тарифа на обращение с ТКО;</w:t>
      </w:r>
    </w:p>
    <w:p w:rsidR="00B835BA" w:rsidRPr="00DA296B" w:rsidRDefault="00B835BA" w:rsidP="00822723">
      <w:pPr>
        <w:pStyle w:val="a4"/>
        <w:numPr>
          <w:ilvl w:val="0"/>
          <w:numId w:val="7"/>
        </w:numPr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DA296B">
        <w:rPr>
          <w:rFonts w:ascii="Times New Roman" w:hAnsi="Times New Roman"/>
          <w:sz w:val="28"/>
          <w:szCs w:val="28"/>
        </w:rPr>
        <w:t xml:space="preserve">Снижение ресурсоемкости производимой продукции и повышение ее </w:t>
      </w:r>
      <w:proofErr w:type="spellStart"/>
      <w:r w:rsidRPr="00DA296B">
        <w:rPr>
          <w:rFonts w:ascii="Times New Roman" w:hAnsi="Times New Roman"/>
          <w:sz w:val="28"/>
          <w:szCs w:val="28"/>
        </w:rPr>
        <w:t>утилизируемости</w:t>
      </w:r>
      <w:proofErr w:type="spellEnd"/>
      <w:r w:rsidRPr="00DA296B">
        <w:rPr>
          <w:rFonts w:ascii="Times New Roman" w:hAnsi="Times New Roman"/>
          <w:sz w:val="28"/>
          <w:szCs w:val="28"/>
        </w:rPr>
        <w:t xml:space="preserve">; </w:t>
      </w:r>
    </w:p>
    <w:p w:rsidR="00B835BA" w:rsidRPr="00DA296B" w:rsidRDefault="00B835BA" w:rsidP="00822723">
      <w:pPr>
        <w:pStyle w:val="a4"/>
        <w:numPr>
          <w:ilvl w:val="0"/>
          <w:numId w:val="7"/>
        </w:numPr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DA296B">
        <w:rPr>
          <w:rFonts w:ascii="Times New Roman" w:hAnsi="Times New Roman"/>
          <w:sz w:val="28"/>
          <w:szCs w:val="28"/>
        </w:rPr>
        <w:lastRenderedPageBreak/>
        <w:t>Снижение количества отходов, направляемых на захоронение;</w:t>
      </w:r>
    </w:p>
    <w:p w:rsidR="00B835BA" w:rsidRPr="00DA296B" w:rsidRDefault="00B835BA" w:rsidP="00822723">
      <w:pPr>
        <w:pStyle w:val="a4"/>
        <w:numPr>
          <w:ilvl w:val="0"/>
          <w:numId w:val="7"/>
        </w:numPr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DA296B">
        <w:rPr>
          <w:rFonts w:ascii="Times New Roman" w:hAnsi="Times New Roman"/>
          <w:sz w:val="28"/>
          <w:szCs w:val="28"/>
        </w:rPr>
        <w:t xml:space="preserve">Увеличение доли вторичного сырья, используемого в технологических процессах производства товаров, упаковки товаров, в том числе путем формирования экономических преференций для производителей и импортеров товаров и упаковки, использующих в технологических процессах вторичные минеральные ресурсов и вторичное сырье; </w:t>
      </w:r>
    </w:p>
    <w:p w:rsidR="00B835BA" w:rsidRPr="00DA296B" w:rsidRDefault="00B835BA" w:rsidP="00822723">
      <w:pPr>
        <w:pStyle w:val="a4"/>
        <w:numPr>
          <w:ilvl w:val="0"/>
          <w:numId w:val="7"/>
        </w:numPr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DA296B">
        <w:rPr>
          <w:rFonts w:ascii="Times New Roman" w:hAnsi="Times New Roman"/>
          <w:iCs/>
          <w:sz w:val="28"/>
          <w:szCs w:val="28"/>
        </w:rPr>
        <w:t>Переход к принципам устойчивого развития и циклической экономики;</w:t>
      </w:r>
    </w:p>
    <w:p w:rsidR="00B835BA" w:rsidRPr="00DA296B" w:rsidRDefault="00B835BA" w:rsidP="00822723">
      <w:pPr>
        <w:pStyle w:val="a4"/>
        <w:numPr>
          <w:ilvl w:val="0"/>
          <w:numId w:val="7"/>
        </w:numPr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DA296B">
        <w:rPr>
          <w:rFonts w:ascii="Times New Roman" w:hAnsi="Times New Roman"/>
          <w:sz w:val="28"/>
          <w:szCs w:val="28"/>
        </w:rPr>
        <w:t>Модернизация действующих и создание новых мощностей для утилизации ОИТ;</w:t>
      </w:r>
    </w:p>
    <w:p w:rsidR="00B835BA" w:rsidRPr="00DA296B" w:rsidRDefault="00B835BA" w:rsidP="00822723">
      <w:pPr>
        <w:pStyle w:val="a4"/>
        <w:numPr>
          <w:ilvl w:val="0"/>
          <w:numId w:val="7"/>
        </w:numPr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DA296B">
        <w:rPr>
          <w:rFonts w:ascii="Times New Roman" w:hAnsi="Times New Roman"/>
          <w:iCs/>
          <w:sz w:val="28"/>
          <w:szCs w:val="28"/>
        </w:rPr>
        <w:t xml:space="preserve">Создание новых рабочих мест, рост количества самозанятых и индивидуальных предпринимателей в отрасли обращения с отходами; </w:t>
      </w:r>
    </w:p>
    <w:p w:rsidR="00B835BA" w:rsidRPr="00DA296B" w:rsidRDefault="00B835BA" w:rsidP="00822723">
      <w:pPr>
        <w:pStyle w:val="a4"/>
        <w:numPr>
          <w:ilvl w:val="0"/>
          <w:numId w:val="7"/>
        </w:numPr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DA296B">
        <w:rPr>
          <w:rFonts w:ascii="Times New Roman" w:hAnsi="Times New Roman"/>
          <w:iCs/>
          <w:sz w:val="28"/>
          <w:szCs w:val="28"/>
        </w:rPr>
        <w:t>Снижение образования ТКО за счет организации сбора ОИТ и сокращение затр</w:t>
      </w:r>
      <w:r w:rsidRPr="00DA296B">
        <w:rPr>
          <w:rFonts w:ascii="Times New Roman" w:hAnsi="Times New Roman"/>
          <w:sz w:val="28"/>
          <w:szCs w:val="28"/>
        </w:rPr>
        <w:t>ат населения на коммунальные услуги по обращению с ТКО.</w:t>
      </w:r>
    </w:p>
    <w:p w:rsidR="00B835BA" w:rsidRPr="00DA296B" w:rsidRDefault="00B835BA" w:rsidP="00B835BA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A296B">
        <w:rPr>
          <w:rFonts w:ascii="Times New Roman" w:hAnsi="Times New Roman"/>
          <w:sz w:val="28"/>
          <w:szCs w:val="28"/>
        </w:rPr>
        <w:t xml:space="preserve">Совершенствование действующего института РОП направлено на </w:t>
      </w:r>
      <w:r w:rsidRPr="00DA296B">
        <w:rPr>
          <w:rFonts w:ascii="Times New Roman" w:hAnsi="Times New Roman"/>
          <w:b/>
          <w:bCs/>
          <w:sz w:val="28"/>
          <w:szCs w:val="28"/>
        </w:rPr>
        <w:t>повышении эффективности его функционирования, в том числе на</w:t>
      </w:r>
      <w:r w:rsidRPr="00DA296B">
        <w:rPr>
          <w:rFonts w:ascii="Times New Roman" w:hAnsi="Times New Roman"/>
          <w:sz w:val="28"/>
          <w:szCs w:val="28"/>
        </w:rPr>
        <w:t>:</w:t>
      </w:r>
    </w:p>
    <w:p w:rsidR="00B835BA" w:rsidRPr="00DA296B" w:rsidRDefault="00B835BA" w:rsidP="00B835BA">
      <w:pPr>
        <w:numPr>
          <w:ilvl w:val="0"/>
          <w:numId w:val="4"/>
        </w:numPr>
        <w:spacing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DA296B">
        <w:rPr>
          <w:rFonts w:ascii="Times New Roman" w:hAnsi="Times New Roman"/>
          <w:sz w:val="28"/>
          <w:szCs w:val="28"/>
        </w:rPr>
        <w:t xml:space="preserve">максимальное вовлечение ОИТ в хозяйственный оборот; </w:t>
      </w:r>
    </w:p>
    <w:p w:rsidR="00B835BA" w:rsidRPr="00DA296B" w:rsidRDefault="00B835BA" w:rsidP="00B835BA">
      <w:pPr>
        <w:numPr>
          <w:ilvl w:val="0"/>
          <w:numId w:val="4"/>
        </w:numPr>
        <w:spacing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DA296B">
        <w:rPr>
          <w:rFonts w:ascii="Times New Roman" w:hAnsi="Times New Roman"/>
          <w:sz w:val="28"/>
          <w:szCs w:val="28"/>
        </w:rPr>
        <w:t>создание системы эффективного обращения с отходами в целях реализации Указа Президента Российской Федерации от 07.05.2018 № 204 «О национальных целях и стратегических задачах развития Российской Федерации на период до 2024 года»;</w:t>
      </w:r>
    </w:p>
    <w:p w:rsidR="00B835BA" w:rsidRPr="00DA296B" w:rsidRDefault="00B835BA" w:rsidP="00B835BA">
      <w:pPr>
        <w:numPr>
          <w:ilvl w:val="0"/>
          <w:numId w:val="4"/>
        </w:numPr>
        <w:spacing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DA296B">
        <w:rPr>
          <w:rFonts w:ascii="Times New Roman" w:hAnsi="Times New Roman"/>
          <w:sz w:val="28"/>
          <w:szCs w:val="28"/>
        </w:rPr>
        <w:t>формирование финансовых и нефинансовых гарантий, обеспечивающих реализацию РОП (включая создание Фонда РОП);</w:t>
      </w:r>
    </w:p>
    <w:p w:rsidR="00B835BA" w:rsidRPr="00DA296B" w:rsidRDefault="00B835BA" w:rsidP="00B835BA">
      <w:pPr>
        <w:numPr>
          <w:ilvl w:val="0"/>
          <w:numId w:val="4"/>
        </w:numPr>
        <w:spacing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DA296B">
        <w:rPr>
          <w:rFonts w:ascii="Times New Roman" w:hAnsi="Times New Roman"/>
          <w:sz w:val="28"/>
          <w:szCs w:val="28"/>
        </w:rPr>
        <w:t>разработку системы управления качеством сырья, обеспечивающей предотвращение безвозвратного выбытия вторичных материальных ресурсов за счет недопущения их смешения с прочими фракциями;</w:t>
      </w:r>
    </w:p>
    <w:p w:rsidR="00B835BA" w:rsidRPr="00DA296B" w:rsidRDefault="00B835BA" w:rsidP="00B835BA">
      <w:pPr>
        <w:numPr>
          <w:ilvl w:val="0"/>
          <w:numId w:val="4"/>
        </w:numPr>
        <w:spacing w:line="360" w:lineRule="auto"/>
        <w:ind w:left="0" w:firstLine="360"/>
        <w:jc w:val="both"/>
        <w:rPr>
          <w:rFonts w:ascii="Times New Roman" w:hAnsi="Times New Roman"/>
          <w:bCs/>
          <w:sz w:val="28"/>
          <w:szCs w:val="28"/>
        </w:rPr>
      </w:pPr>
      <w:r w:rsidRPr="00DA296B">
        <w:rPr>
          <w:rFonts w:ascii="Times New Roman" w:eastAsia="Times New Roman" w:hAnsi="Times New Roman"/>
          <w:sz w:val="28"/>
          <w:szCs w:val="28"/>
          <w:shd w:val="clear" w:color="auto" w:fill="FEFEFE"/>
          <w:lang w:eastAsia="ru-RU"/>
        </w:rPr>
        <w:t>создание условий для утилизации всех запрещенных к захоронению отходов</w:t>
      </w:r>
      <w:r w:rsidRPr="00DA296B">
        <w:rPr>
          <w:rFonts w:ascii="Times New Roman" w:hAnsi="Times New Roman"/>
          <w:bCs/>
          <w:sz w:val="28"/>
          <w:szCs w:val="28"/>
        </w:rPr>
        <w:t>;</w:t>
      </w:r>
    </w:p>
    <w:p w:rsidR="00B835BA" w:rsidRPr="00DA296B" w:rsidRDefault="00B835BA" w:rsidP="00B835BA">
      <w:pPr>
        <w:numPr>
          <w:ilvl w:val="0"/>
          <w:numId w:val="4"/>
        </w:numPr>
        <w:spacing w:line="360" w:lineRule="auto"/>
        <w:ind w:left="0" w:firstLine="360"/>
        <w:jc w:val="both"/>
        <w:rPr>
          <w:rFonts w:ascii="Times New Roman" w:eastAsia="Times New Roman" w:hAnsi="Times New Roman"/>
          <w:sz w:val="28"/>
          <w:szCs w:val="28"/>
          <w:shd w:val="clear" w:color="auto" w:fill="FEFEFE"/>
          <w:lang w:eastAsia="ru-RU"/>
        </w:rPr>
      </w:pPr>
      <w:r w:rsidRPr="00DA296B">
        <w:rPr>
          <w:rFonts w:ascii="Times New Roman" w:hAnsi="Times New Roman"/>
          <w:bCs/>
          <w:sz w:val="28"/>
          <w:szCs w:val="28"/>
        </w:rPr>
        <w:t>создание условий для разработки и внедрения наилучших доступных технологий при обращении с отходам</w:t>
      </w:r>
      <w:r w:rsidR="004F2323">
        <w:rPr>
          <w:rFonts w:ascii="Times New Roman" w:hAnsi="Times New Roman"/>
          <w:bCs/>
          <w:sz w:val="28"/>
          <w:szCs w:val="28"/>
        </w:rPr>
        <w:t xml:space="preserve">и, </w:t>
      </w:r>
      <w:r w:rsidRPr="00DA296B">
        <w:rPr>
          <w:rFonts w:ascii="Times New Roman" w:hAnsi="Times New Roman"/>
          <w:bCs/>
          <w:sz w:val="28"/>
          <w:szCs w:val="28"/>
        </w:rPr>
        <w:t>на основе использования вторичного сырья;</w:t>
      </w:r>
    </w:p>
    <w:p w:rsidR="00B835BA" w:rsidRPr="00DA296B" w:rsidRDefault="00B835BA" w:rsidP="00B835BA">
      <w:pPr>
        <w:numPr>
          <w:ilvl w:val="0"/>
          <w:numId w:val="4"/>
        </w:numPr>
        <w:spacing w:line="360" w:lineRule="auto"/>
        <w:ind w:left="0" w:firstLine="360"/>
        <w:jc w:val="both"/>
        <w:rPr>
          <w:rFonts w:ascii="Times New Roman" w:eastAsia="Times New Roman" w:hAnsi="Times New Roman"/>
          <w:sz w:val="28"/>
          <w:szCs w:val="28"/>
          <w:shd w:val="clear" w:color="auto" w:fill="FEFEFE"/>
          <w:lang w:eastAsia="ru-RU"/>
        </w:rPr>
      </w:pPr>
      <w:r w:rsidRPr="00DA296B">
        <w:rPr>
          <w:rFonts w:ascii="Times New Roman" w:hAnsi="Times New Roman"/>
          <w:sz w:val="28"/>
          <w:szCs w:val="28"/>
        </w:rPr>
        <w:lastRenderedPageBreak/>
        <w:t>совершенствование условий для реализации приоритетов государственной политики в области обращения с отходами, выстроенных в следующей иерархии:</w:t>
      </w:r>
    </w:p>
    <w:p w:rsidR="00B835BA" w:rsidRPr="00DA296B" w:rsidRDefault="00B835BA" w:rsidP="00B835BA">
      <w:pPr>
        <w:spacing w:line="360" w:lineRule="auto"/>
        <w:ind w:left="1134" w:hanging="425"/>
        <w:rPr>
          <w:rFonts w:ascii="Times New Roman" w:hAnsi="Times New Roman"/>
          <w:sz w:val="28"/>
          <w:szCs w:val="28"/>
        </w:rPr>
      </w:pPr>
      <w:r w:rsidRPr="00DA296B">
        <w:rPr>
          <w:rFonts w:ascii="Times New Roman" w:hAnsi="Times New Roman"/>
          <w:sz w:val="28"/>
          <w:szCs w:val="28"/>
        </w:rPr>
        <w:t>1) максимальное использование исходных сырья и материалов;</w:t>
      </w:r>
    </w:p>
    <w:p w:rsidR="00B835BA" w:rsidRPr="00DA296B" w:rsidRDefault="00B835BA" w:rsidP="00B835BA">
      <w:pPr>
        <w:spacing w:line="360" w:lineRule="auto"/>
        <w:ind w:left="1134" w:hanging="425"/>
        <w:rPr>
          <w:rFonts w:ascii="Times New Roman" w:hAnsi="Times New Roman"/>
          <w:sz w:val="28"/>
          <w:szCs w:val="28"/>
        </w:rPr>
      </w:pPr>
      <w:r w:rsidRPr="00DA296B">
        <w:rPr>
          <w:rFonts w:ascii="Times New Roman" w:hAnsi="Times New Roman"/>
          <w:sz w:val="28"/>
          <w:szCs w:val="28"/>
        </w:rPr>
        <w:t>2) предотвращение образования отходов;</w:t>
      </w:r>
    </w:p>
    <w:p w:rsidR="00B835BA" w:rsidRPr="00DA296B" w:rsidRDefault="00B835BA" w:rsidP="00B835BA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DA296B">
        <w:rPr>
          <w:rFonts w:ascii="Times New Roman" w:hAnsi="Times New Roman"/>
          <w:sz w:val="28"/>
          <w:szCs w:val="28"/>
        </w:rPr>
        <w:t>3) сокращение образования отходов и снижение класса опасности отходов в источниках их образования;</w:t>
      </w:r>
    </w:p>
    <w:p w:rsidR="00B835BA" w:rsidRPr="00DA296B" w:rsidRDefault="00B835BA" w:rsidP="00B835BA">
      <w:pPr>
        <w:spacing w:line="360" w:lineRule="auto"/>
        <w:ind w:left="1134" w:hanging="425"/>
        <w:rPr>
          <w:rFonts w:ascii="Times New Roman" w:hAnsi="Times New Roman"/>
          <w:sz w:val="28"/>
          <w:szCs w:val="28"/>
        </w:rPr>
      </w:pPr>
      <w:r w:rsidRPr="00DA296B">
        <w:rPr>
          <w:rFonts w:ascii="Times New Roman" w:hAnsi="Times New Roman"/>
          <w:sz w:val="28"/>
          <w:szCs w:val="28"/>
        </w:rPr>
        <w:t>4) обработка отходов;</w:t>
      </w:r>
    </w:p>
    <w:p w:rsidR="00B835BA" w:rsidRPr="00DA296B" w:rsidRDefault="00B835BA" w:rsidP="00B835BA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DA296B">
        <w:rPr>
          <w:rFonts w:ascii="Times New Roman" w:hAnsi="Times New Roman"/>
          <w:sz w:val="28"/>
          <w:szCs w:val="28"/>
        </w:rPr>
        <w:t>5) утилизация отходов с использованием их материального/энергетического ресурса;</w:t>
      </w:r>
    </w:p>
    <w:p w:rsidR="00B835BA" w:rsidRPr="00DA296B" w:rsidRDefault="00B835BA" w:rsidP="00B835BA">
      <w:pPr>
        <w:spacing w:line="360" w:lineRule="auto"/>
        <w:ind w:left="1134" w:hanging="425"/>
        <w:rPr>
          <w:rFonts w:ascii="Times New Roman" w:hAnsi="Times New Roman"/>
          <w:sz w:val="28"/>
          <w:szCs w:val="28"/>
        </w:rPr>
      </w:pPr>
      <w:r w:rsidRPr="00DA296B">
        <w:rPr>
          <w:rFonts w:ascii="Times New Roman" w:hAnsi="Times New Roman"/>
          <w:sz w:val="28"/>
          <w:szCs w:val="28"/>
        </w:rPr>
        <w:t>6) обезвреживание отходов.</w:t>
      </w:r>
    </w:p>
    <w:p w:rsidR="00B835BA" w:rsidRPr="00DA296B" w:rsidRDefault="00B835BA" w:rsidP="00B835BA">
      <w:pPr>
        <w:spacing w:line="360" w:lineRule="auto"/>
        <w:ind w:left="1134" w:hanging="425"/>
        <w:rPr>
          <w:rFonts w:ascii="Times New Roman" w:hAnsi="Times New Roman"/>
          <w:sz w:val="28"/>
          <w:szCs w:val="28"/>
        </w:rPr>
      </w:pPr>
    </w:p>
    <w:p w:rsidR="00795E9C" w:rsidRPr="00DA296B" w:rsidRDefault="00795E9C" w:rsidP="00601930">
      <w:pPr>
        <w:pStyle w:val="sub"/>
      </w:pPr>
      <w:r w:rsidRPr="00DA296B">
        <w:t xml:space="preserve">Раздел I. О мерах повышения качества администрирования </w:t>
      </w:r>
      <w:r w:rsidR="005501DA" w:rsidRPr="00DA296B">
        <w:t>и исполнения РОП.</w:t>
      </w:r>
    </w:p>
    <w:p w:rsidR="00795E9C" w:rsidRPr="00DA296B" w:rsidRDefault="00795E9C" w:rsidP="005D7AD8">
      <w:pPr>
        <w:autoSpaceDE w:val="0"/>
        <w:autoSpaceDN w:val="0"/>
        <w:adjustRightInd w:val="0"/>
        <w:spacing w:line="360" w:lineRule="auto"/>
        <w:ind w:firstLine="284"/>
        <w:jc w:val="both"/>
      </w:pPr>
    </w:p>
    <w:p w:rsidR="005D7AD8" w:rsidRPr="00DA296B" w:rsidRDefault="005D7AD8" w:rsidP="005D7AD8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DA296B">
        <w:rPr>
          <w:rFonts w:ascii="Times New Roman" w:hAnsi="Times New Roman"/>
          <w:sz w:val="28"/>
          <w:szCs w:val="28"/>
        </w:rPr>
        <w:t>Формирование и уточнение понятийно-терминологического аппарата законодательства по обращению с отходами и техническому регулированию, включающего, в том числе определения и функционал: ТКО, ОИТ (обеспечение четкого различия в понятиях ТКО и ОИТ), вторичные материальные ресурсы</w:t>
      </w:r>
      <w:r w:rsidRPr="00DA296B">
        <w:rPr>
          <w:rFonts w:ascii="Times New Roman" w:hAnsi="Times New Roman" w:cs="Times New Roman"/>
          <w:sz w:val="28"/>
          <w:szCs w:val="28"/>
        </w:rPr>
        <w:t xml:space="preserve">, </w:t>
      </w:r>
      <w:r w:rsidRPr="00DA296B">
        <w:rPr>
          <w:rFonts w:ascii="Times New Roman" w:hAnsi="Times New Roman"/>
          <w:sz w:val="28"/>
          <w:szCs w:val="28"/>
        </w:rPr>
        <w:t>вторичное сырье, утилизация</w:t>
      </w:r>
      <w:r w:rsidR="00692F68" w:rsidRPr="00DA296B">
        <w:rPr>
          <w:rFonts w:ascii="Times New Roman" w:hAnsi="Times New Roman"/>
          <w:sz w:val="28"/>
          <w:szCs w:val="28"/>
        </w:rPr>
        <w:t xml:space="preserve">, сервисная упаковка, </w:t>
      </w:r>
      <w:r w:rsidR="00C25EFA" w:rsidRPr="00DA296B">
        <w:rPr>
          <w:rFonts w:ascii="Times New Roman" w:hAnsi="Times New Roman"/>
          <w:sz w:val="28"/>
          <w:szCs w:val="28"/>
        </w:rPr>
        <w:t>упаковка товаров</w:t>
      </w:r>
      <w:r w:rsidR="002603AD" w:rsidRPr="00DA296B">
        <w:rPr>
          <w:rFonts w:ascii="Times New Roman" w:hAnsi="Times New Roman"/>
          <w:sz w:val="28"/>
          <w:szCs w:val="28"/>
        </w:rPr>
        <w:t>, ассоциация РОП</w:t>
      </w:r>
      <w:r w:rsidR="006B04A3" w:rsidRPr="00DA296B">
        <w:rPr>
          <w:rFonts w:ascii="Times New Roman" w:hAnsi="Times New Roman"/>
          <w:sz w:val="28"/>
          <w:szCs w:val="28"/>
        </w:rPr>
        <w:t>, оператор РОП</w:t>
      </w:r>
      <w:r w:rsidRPr="00DA296B">
        <w:rPr>
          <w:rFonts w:ascii="Times New Roman" w:hAnsi="Times New Roman"/>
          <w:sz w:val="28"/>
          <w:szCs w:val="28"/>
        </w:rPr>
        <w:t xml:space="preserve">; заготовка и заготовители вторичных материальных ресурсов, раздельное ведение банка данных об отходах и технологиях; </w:t>
      </w:r>
      <w:r w:rsidRPr="00DA296B">
        <w:rPr>
          <w:rFonts w:ascii="Times New Roman" w:hAnsi="Times New Roman" w:cs="Times New Roman"/>
          <w:sz w:val="28"/>
          <w:szCs w:val="28"/>
        </w:rPr>
        <w:t xml:space="preserve">включение в документы в области стандартизации на товары, в том числе упаковки, а также в эксплуатационную документацию раздела, содержащего правила обращения с ОИТ. </w:t>
      </w:r>
    </w:p>
    <w:p w:rsidR="005D7AD8" w:rsidRPr="00DA296B" w:rsidRDefault="005D7AD8" w:rsidP="005D7AD8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DA296B">
        <w:rPr>
          <w:rFonts w:ascii="Times New Roman" w:hAnsi="Times New Roman"/>
          <w:sz w:val="28"/>
          <w:szCs w:val="28"/>
        </w:rPr>
        <w:t xml:space="preserve">Обеспечение учета в области обращения с ОИТ путем введения обязательной отчетности всех </w:t>
      </w:r>
      <w:proofErr w:type="spellStart"/>
      <w:r w:rsidR="004F2323">
        <w:rPr>
          <w:rFonts w:ascii="Times New Roman" w:hAnsi="Times New Roman"/>
          <w:color w:val="000000" w:themeColor="text1"/>
          <w:sz w:val="28"/>
          <w:szCs w:val="28"/>
        </w:rPr>
        <w:t>субъетов</w:t>
      </w:r>
      <w:proofErr w:type="spellEnd"/>
      <w:r w:rsidRPr="00DA296B">
        <w:rPr>
          <w:rFonts w:ascii="Times New Roman" w:hAnsi="Times New Roman"/>
          <w:color w:val="000000" w:themeColor="text1"/>
          <w:sz w:val="28"/>
          <w:szCs w:val="28"/>
        </w:rPr>
        <w:t xml:space="preserve"> РОП и размещение отчётных данных в Единой государственной информационной системе учета </w:t>
      </w:r>
      <w:r w:rsidRPr="00DA296B">
        <w:rPr>
          <w:rFonts w:ascii="Times New Roman" w:hAnsi="Times New Roman"/>
          <w:sz w:val="28"/>
          <w:szCs w:val="28"/>
        </w:rPr>
        <w:t xml:space="preserve">отходов от использования товаров (далее – ЕГИС УОИТ), установление ответственности за непредставление такой отчетности. </w:t>
      </w:r>
    </w:p>
    <w:p w:rsidR="00AD451E" w:rsidRPr="00DA296B" w:rsidRDefault="00A909F0" w:rsidP="00AD451E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28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A296B">
        <w:rPr>
          <w:rFonts w:ascii="Times New Roman" w:hAnsi="Times New Roman"/>
          <w:sz w:val="28"/>
          <w:szCs w:val="28"/>
        </w:rPr>
        <w:lastRenderedPageBreak/>
        <w:t xml:space="preserve">Обеспечение администратора экологического сбора достоверными сведениями о производителях/импортерах товаров, в том числе упаковки, </w:t>
      </w:r>
      <w:r w:rsidR="00DA3BDD" w:rsidRPr="00DA296B">
        <w:rPr>
          <w:rFonts w:ascii="Times New Roman" w:hAnsi="Times New Roman"/>
          <w:sz w:val="28"/>
          <w:szCs w:val="28"/>
        </w:rPr>
        <w:t>сведениями о видах</w:t>
      </w:r>
      <w:r w:rsidRPr="00DA296B">
        <w:rPr>
          <w:rFonts w:ascii="Times New Roman" w:hAnsi="Times New Roman"/>
          <w:sz w:val="28"/>
          <w:szCs w:val="28"/>
        </w:rPr>
        <w:t xml:space="preserve"> и количеств</w:t>
      </w:r>
      <w:r w:rsidR="00DA3BDD" w:rsidRPr="00DA296B">
        <w:rPr>
          <w:rFonts w:ascii="Times New Roman" w:hAnsi="Times New Roman"/>
          <w:sz w:val="28"/>
          <w:szCs w:val="28"/>
        </w:rPr>
        <w:t>е</w:t>
      </w:r>
      <w:r w:rsidRPr="00DA296B">
        <w:rPr>
          <w:rFonts w:ascii="Times New Roman" w:hAnsi="Times New Roman"/>
          <w:sz w:val="28"/>
          <w:szCs w:val="28"/>
        </w:rPr>
        <w:t xml:space="preserve"> </w:t>
      </w:r>
      <w:r w:rsidR="0053782E">
        <w:rPr>
          <w:rFonts w:ascii="Times New Roman" w:hAnsi="Times New Roman"/>
          <w:sz w:val="28"/>
          <w:szCs w:val="28"/>
        </w:rPr>
        <w:t>реализованной</w:t>
      </w:r>
      <w:r w:rsidRPr="00DA296B">
        <w:rPr>
          <w:rFonts w:ascii="Times New Roman" w:hAnsi="Times New Roman"/>
          <w:sz w:val="28"/>
          <w:szCs w:val="28"/>
        </w:rPr>
        <w:t xml:space="preserve">/импортированной продукции (для каждого производителя и (или) импортера товаров), а также </w:t>
      </w:r>
      <w:r w:rsidR="00C45F72" w:rsidRPr="00DA296B">
        <w:rPr>
          <w:rFonts w:ascii="Times New Roman" w:hAnsi="Times New Roman"/>
          <w:sz w:val="28"/>
          <w:szCs w:val="28"/>
        </w:rPr>
        <w:t xml:space="preserve">обеспечение </w:t>
      </w:r>
      <w:r w:rsidRPr="00DA296B">
        <w:rPr>
          <w:rFonts w:ascii="Times New Roman" w:hAnsi="Times New Roman"/>
          <w:sz w:val="28"/>
          <w:szCs w:val="28"/>
        </w:rPr>
        <w:t>обязательн</w:t>
      </w:r>
      <w:r w:rsidR="00C45F72" w:rsidRPr="00DA296B">
        <w:rPr>
          <w:rFonts w:ascii="Times New Roman" w:hAnsi="Times New Roman"/>
          <w:sz w:val="28"/>
          <w:szCs w:val="28"/>
        </w:rPr>
        <w:t>ого</w:t>
      </w:r>
      <w:r w:rsidRPr="00DA296B">
        <w:rPr>
          <w:rFonts w:ascii="Times New Roman" w:hAnsi="Times New Roman"/>
          <w:sz w:val="28"/>
          <w:szCs w:val="28"/>
        </w:rPr>
        <w:t xml:space="preserve"> информа</w:t>
      </w:r>
      <w:r w:rsidRPr="00DA296B">
        <w:rPr>
          <w:rFonts w:ascii="Times New Roman" w:hAnsi="Times New Roman"/>
          <w:color w:val="000000" w:themeColor="text1"/>
          <w:sz w:val="28"/>
          <w:szCs w:val="28"/>
        </w:rPr>
        <w:t>ционн</w:t>
      </w:r>
      <w:r w:rsidR="00C45F72" w:rsidRPr="00DA296B">
        <w:rPr>
          <w:rFonts w:ascii="Times New Roman" w:hAnsi="Times New Roman"/>
          <w:color w:val="000000" w:themeColor="text1"/>
          <w:sz w:val="28"/>
          <w:szCs w:val="28"/>
        </w:rPr>
        <w:t>ого</w:t>
      </w:r>
      <w:r w:rsidRPr="00DA296B">
        <w:rPr>
          <w:rFonts w:ascii="Times New Roman" w:hAnsi="Times New Roman"/>
          <w:color w:val="000000" w:themeColor="text1"/>
          <w:sz w:val="28"/>
          <w:szCs w:val="28"/>
        </w:rPr>
        <w:t xml:space="preserve"> обмен</w:t>
      </w:r>
      <w:r w:rsidR="00C45F72" w:rsidRPr="00DA296B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DA296B">
        <w:rPr>
          <w:rFonts w:ascii="Times New Roman" w:hAnsi="Times New Roman"/>
          <w:color w:val="000000" w:themeColor="text1"/>
          <w:sz w:val="28"/>
          <w:szCs w:val="28"/>
        </w:rPr>
        <w:t xml:space="preserve"> о субъектах РОП между федеральными органами исполнительной власти, оператором</w:t>
      </w:r>
      <w:r w:rsidR="00EA06AE" w:rsidRPr="00DA296B">
        <w:rPr>
          <w:rFonts w:ascii="Times New Roman" w:hAnsi="Times New Roman"/>
          <w:color w:val="000000" w:themeColor="text1"/>
          <w:sz w:val="28"/>
          <w:szCs w:val="28"/>
        </w:rPr>
        <w:t xml:space="preserve"> Фонда</w:t>
      </w:r>
      <w:r w:rsidRPr="00DA296B">
        <w:rPr>
          <w:rFonts w:ascii="Times New Roman" w:hAnsi="Times New Roman"/>
          <w:color w:val="000000" w:themeColor="text1"/>
          <w:sz w:val="28"/>
          <w:szCs w:val="28"/>
        </w:rPr>
        <w:t xml:space="preserve"> РОП, Фондом РОП. </w:t>
      </w:r>
    </w:p>
    <w:p w:rsidR="00AD451E" w:rsidRPr="00DA296B" w:rsidRDefault="002718A2" w:rsidP="00EB3DED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1418" w:hanging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A296B">
        <w:rPr>
          <w:rFonts w:ascii="Times New Roman" w:hAnsi="Times New Roman"/>
          <w:color w:val="000000" w:themeColor="text1"/>
          <w:sz w:val="28"/>
          <w:szCs w:val="28"/>
        </w:rPr>
        <w:t>Создание публично</w:t>
      </w:r>
      <w:r w:rsidR="00C9122F" w:rsidRPr="00DA296B">
        <w:rPr>
          <w:rFonts w:ascii="Times New Roman" w:hAnsi="Times New Roman"/>
          <w:color w:val="000000" w:themeColor="text1"/>
          <w:sz w:val="28"/>
          <w:szCs w:val="28"/>
        </w:rPr>
        <w:t>го</w:t>
      </w:r>
      <w:r w:rsidRPr="00DA296B">
        <w:rPr>
          <w:rFonts w:ascii="Times New Roman" w:hAnsi="Times New Roman"/>
          <w:color w:val="000000" w:themeColor="text1"/>
          <w:sz w:val="28"/>
          <w:szCs w:val="28"/>
        </w:rPr>
        <w:t xml:space="preserve"> реестр</w:t>
      </w:r>
      <w:r w:rsidR="00F30B5F" w:rsidRPr="00DA296B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DA296B">
        <w:rPr>
          <w:rFonts w:ascii="Times New Roman" w:hAnsi="Times New Roman"/>
          <w:color w:val="000000" w:themeColor="text1"/>
          <w:sz w:val="28"/>
          <w:szCs w:val="28"/>
        </w:rPr>
        <w:t xml:space="preserve"> производителей и импортёров</w:t>
      </w:r>
      <w:r w:rsidR="004F2323">
        <w:rPr>
          <w:rFonts w:ascii="Times New Roman" w:hAnsi="Times New Roman"/>
          <w:color w:val="000000" w:themeColor="text1"/>
          <w:sz w:val="28"/>
          <w:szCs w:val="28"/>
        </w:rPr>
        <w:t>, товаров и упаковки</w:t>
      </w:r>
    </w:p>
    <w:p w:rsidR="00AD5C97" w:rsidRPr="00DA296B" w:rsidRDefault="00AD5C97" w:rsidP="00EB3DED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1418" w:hanging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A296B">
        <w:rPr>
          <w:rFonts w:ascii="Times New Roman" w:hAnsi="Times New Roman"/>
          <w:color w:val="000000" w:themeColor="text1"/>
          <w:sz w:val="28"/>
          <w:szCs w:val="28"/>
        </w:rPr>
        <w:t>Создание публично</w:t>
      </w:r>
      <w:r w:rsidR="00C9122F" w:rsidRPr="00DA296B">
        <w:rPr>
          <w:rFonts w:ascii="Times New Roman" w:hAnsi="Times New Roman"/>
          <w:color w:val="000000" w:themeColor="text1"/>
          <w:sz w:val="28"/>
          <w:szCs w:val="28"/>
        </w:rPr>
        <w:t>го</w:t>
      </w:r>
      <w:r w:rsidRPr="00DA296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30B5F" w:rsidRPr="00DA296B">
        <w:rPr>
          <w:rFonts w:ascii="Times New Roman" w:hAnsi="Times New Roman"/>
          <w:color w:val="000000" w:themeColor="text1"/>
          <w:sz w:val="28"/>
          <w:szCs w:val="28"/>
        </w:rPr>
        <w:t xml:space="preserve">реестра </w:t>
      </w:r>
      <w:r w:rsidR="009F5A30" w:rsidRPr="00DA296B">
        <w:rPr>
          <w:rFonts w:ascii="Times New Roman" w:hAnsi="Times New Roman"/>
          <w:color w:val="000000" w:themeColor="text1"/>
          <w:sz w:val="28"/>
          <w:szCs w:val="28"/>
        </w:rPr>
        <w:t>добросовестных</w:t>
      </w:r>
      <w:r w:rsidR="00AD716E" w:rsidRPr="00DA296B">
        <w:rPr>
          <w:rFonts w:ascii="Times New Roman" w:hAnsi="Times New Roman"/>
          <w:color w:val="000000" w:themeColor="text1"/>
          <w:sz w:val="28"/>
          <w:szCs w:val="28"/>
        </w:rPr>
        <w:t xml:space="preserve"> заготовителей и</w:t>
      </w:r>
      <w:r w:rsidR="009F5A30" w:rsidRPr="00DA296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D716E" w:rsidRPr="00DA296B">
        <w:rPr>
          <w:rFonts w:ascii="Times New Roman" w:hAnsi="Times New Roman"/>
          <w:color w:val="000000" w:themeColor="text1"/>
          <w:sz w:val="28"/>
          <w:szCs w:val="28"/>
        </w:rPr>
        <w:t>утилизаторов</w:t>
      </w:r>
      <w:r w:rsidR="006A77E2" w:rsidRPr="00DA296B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9E0795" w:rsidRPr="00DA296B" w:rsidRDefault="009E0795" w:rsidP="00EB3DED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1418" w:hanging="709"/>
        <w:jc w:val="both"/>
        <w:rPr>
          <w:rFonts w:ascii="Times New Roman" w:hAnsi="Times New Roman"/>
          <w:sz w:val="28"/>
          <w:szCs w:val="28"/>
        </w:rPr>
      </w:pPr>
      <w:r w:rsidRPr="00DA296B">
        <w:rPr>
          <w:rFonts w:ascii="Times New Roman" w:hAnsi="Times New Roman"/>
          <w:sz w:val="28"/>
          <w:szCs w:val="28"/>
        </w:rPr>
        <w:t xml:space="preserve">Создание публичного реестра объектов сортировки </w:t>
      </w:r>
      <w:r w:rsidR="00AD716E" w:rsidRPr="00DA296B">
        <w:rPr>
          <w:rFonts w:ascii="Times New Roman" w:hAnsi="Times New Roman"/>
          <w:sz w:val="28"/>
          <w:szCs w:val="28"/>
        </w:rPr>
        <w:t>отходов</w:t>
      </w:r>
      <w:r w:rsidRPr="00DA296B">
        <w:rPr>
          <w:rFonts w:ascii="Times New Roman" w:hAnsi="Times New Roman"/>
          <w:sz w:val="28"/>
          <w:szCs w:val="28"/>
        </w:rPr>
        <w:t>;</w:t>
      </w:r>
    </w:p>
    <w:p w:rsidR="0026471D" w:rsidRPr="00DA296B" w:rsidRDefault="00DA296B" w:rsidP="0026471D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28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A296B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26471D" w:rsidRPr="00DA296B">
        <w:rPr>
          <w:rFonts w:ascii="Times New Roman" w:hAnsi="Times New Roman"/>
          <w:color w:val="000000" w:themeColor="text1"/>
          <w:sz w:val="28"/>
          <w:szCs w:val="28"/>
        </w:rPr>
        <w:t>ередач</w:t>
      </w:r>
      <w:r w:rsidRPr="00DA296B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26471D" w:rsidRPr="00DA296B">
        <w:rPr>
          <w:rFonts w:ascii="Times New Roman" w:hAnsi="Times New Roman"/>
          <w:color w:val="000000" w:themeColor="text1"/>
          <w:sz w:val="28"/>
          <w:szCs w:val="28"/>
        </w:rPr>
        <w:t xml:space="preserve"> полномочий по администрированию сбора Федеральной налоговой службе</w:t>
      </w:r>
      <w:r w:rsidR="00C64D93" w:rsidRPr="00DA296B">
        <w:rPr>
          <w:rFonts w:ascii="Times New Roman" w:hAnsi="Times New Roman"/>
          <w:color w:val="000000" w:themeColor="text1"/>
          <w:sz w:val="28"/>
          <w:szCs w:val="28"/>
        </w:rPr>
        <w:t xml:space="preserve"> при сохранении </w:t>
      </w:r>
      <w:r w:rsidR="004423A4" w:rsidRPr="00DA296B">
        <w:rPr>
          <w:rFonts w:ascii="Times New Roman" w:hAnsi="Times New Roman"/>
          <w:color w:val="000000" w:themeColor="text1"/>
          <w:sz w:val="28"/>
          <w:szCs w:val="28"/>
        </w:rPr>
        <w:t xml:space="preserve">принципов целевого и прозрачного использования средств экологического сбора и его </w:t>
      </w:r>
      <w:proofErr w:type="spellStart"/>
      <w:r w:rsidR="004423A4" w:rsidRPr="00DA296B">
        <w:rPr>
          <w:rFonts w:ascii="Times New Roman" w:hAnsi="Times New Roman"/>
          <w:color w:val="000000" w:themeColor="text1"/>
          <w:sz w:val="28"/>
          <w:szCs w:val="28"/>
        </w:rPr>
        <w:t>нефискального</w:t>
      </w:r>
      <w:proofErr w:type="spellEnd"/>
      <w:r w:rsidR="004423A4" w:rsidRPr="00DA296B">
        <w:rPr>
          <w:rFonts w:ascii="Times New Roman" w:hAnsi="Times New Roman"/>
          <w:color w:val="000000" w:themeColor="text1"/>
          <w:sz w:val="28"/>
          <w:szCs w:val="28"/>
        </w:rPr>
        <w:t xml:space="preserve"> характера</w:t>
      </w:r>
      <w:r w:rsidR="0026471D" w:rsidRPr="00DA296B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6906D7" w:rsidRPr="00DA296B" w:rsidRDefault="006906D7" w:rsidP="006906D7">
      <w:pPr>
        <w:pStyle w:val="a4"/>
        <w:numPr>
          <w:ilvl w:val="0"/>
          <w:numId w:val="1"/>
        </w:numPr>
        <w:spacing w:line="360" w:lineRule="auto"/>
        <w:ind w:left="0" w:firstLine="284"/>
        <w:jc w:val="both"/>
        <w:rPr>
          <w:rFonts w:ascii="Times New Roman" w:eastAsiaTheme="minorHAnsi" w:hAnsi="Times New Roman" w:cstheme="minorBidi"/>
          <w:color w:val="000000" w:themeColor="text1"/>
          <w:sz w:val="28"/>
          <w:szCs w:val="28"/>
        </w:rPr>
      </w:pPr>
      <w:r w:rsidRPr="00DA296B">
        <w:rPr>
          <w:rFonts w:ascii="Times New Roman" w:hAnsi="Times New Roman"/>
          <w:color w:val="000000" w:themeColor="text1"/>
          <w:sz w:val="28"/>
          <w:szCs w:val="28"/>
        </w:rPr>
        <w:t xml:space="preserve">Организация ведения федерального статистического наблюдения в сфере обращения с ОИТ посредством дополнения общероссийского классификатора видов экономической деятельности ОК 029-2014 (ОКВЭД-2) детальными видами деятельности по обращению с ОИТ и общероссийского классификатора продукции по видам экономической деятельности ОК 034-2014 (ОКПД-2) видами вторичного сырья. </w:t>
      </w:r>
    </w:p>
    <w:p w:rsidR="006906D7" w:rsidRPr="00DA296B" w:rsidRDefault="006906D7" w:rsidP="006906D7">
      <w:pPr>
        <w:pStyle w:val="a4"/>
        <w:numPr>
          <w:ilvl w:val="0"/>
          <w:numId w:val="1"/>
        </w:numPr>
        <w:spacing w:line="360" w:lineRule="auto"/>
        <w:ind w:left="0" w:firstLine="284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DA296B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Замена понятия «аналогичные товары» конвертером ОКПД-2 - ФККО, который определит связь между видами продукции и видами образующихся из нее отходов, утилизация которых будет засчитываться для достижения целевых показателей. </w:t>
      </w:r>
    </w:p>
    <w:p w:rsidR="005D7AD8" w:rsidRPr="00DA296B" w:rsidRDefault="003D14DB" w:rsidP="005D7AD8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28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A296B">
        <w:rPr>
          <w:rFonts w:ascii="Times New Roman" w:hAnsi="Times New Roman"/>
          <w:color w:val="000000" w:themeColor="text1"/>
          <w:sz w:val="28"/>
          <w:szCs w:val="28"/>
        </w:rPr>
        <w:t>Нормативное определение факта утилизации для различных групп товаров и упаковки</w:t>
      </w:r>
      <w:r w:rsidR="00D427BD" w:rsidRPr="00DA296B">
        <w:rPr>
          <w:rFonts w:ascii="Times New Roman" w:hAnsi="Times New Roman"/>
          <w:color w:val="000000" w:themeColor="text1"/>
          <w:sz w:val="28"/>
          <w:szCs w:val="28"/>
        </w:rPr>
        <w:t>, разработка нормативных требований к актам утилизации</w:t>
      </w:r>
      <w:r w:rsidR="00D50434" w:rsidRPr="00DA296B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1A3D70" w:rsidRPr="00DA296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20889" w:rsidRPr="00DA296B">
        <w:rPr>
          <w:rFonts w:ascii="Times New Roman" w:hAnsi="Times New Roman"/>
          <w:color w:val="000000" w:themeColor="text1"/>
          <w:sz w:val="28"/>
          <w:szCs w:val="28"/>
        </w:rPr>
        <w:t xml:space="preserve">Зачёт экспорта </w:t>
      </w:r>
      <w:r w:rsidR="00521405" w:rsidRPr="00DA296B">
        <w:rPr>
          <w:rFonts w:ascii="Times New Roman" w:hAnsi="Times New Roman"/>
          <w:color w:val="000000" w:themeColor="text1"/>
          <w:sz w:val="28"/>
          <w:szCs w:val="28"/>
        </w:rPr>
        <w:t>ОИТ в качестве утилизации</w:t>
      </w:r>
      <w:r w:rsidR="00AE2518" w:rsidRPr="00DA296B">
        <w:rPr>
          <w:rFonts w:ascii="Times New Roman" w:hAnsi="Times New Roman"/>
          <w:color w:val="000000" w:themeColor="text1"/>
          <w:sz w:val="28"/>
          <w:szCs w:val="28"/>
        </w:rPr>
        <w:t xml:space="preserve">, только при подтверждении </w:t>
      </w:r>
      <w:r w:rsidR="00C207ED" w:rsidRPr="00DA296B">
        <w:rPr>
          <w:rFonts w:ascii="Times New Roman" w:hAnsi="Times New Roman"/>
          <w:color w:val="000000" w:themeColor="text1"/>
          <w:sz w:val="28"/>
          <w:szCs w:val="28"/>
        </w:rPr>
        <w:t>факта последующей утилизации.</w:t>
      </w:r>
    </w:p>
    <w:p w:rsidR="001A3D70" w:rsidRPr="00DA296B" w:rsidRDefault="001A3D70" w:rsidP="005D7AD8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28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A296B">
        <w:rPr>
          <w:rFonts w:ascii="Times New Roman" w:hAnsi="Times New Roman"/>
          <w:color w:val="000000" w:themeColor="text1"/>
          <w:sz w:val="28"/>
          <w:szCs w:val="28"/>
        </w:rPr>
        <w:t xml:space="preserve">Обеспечение </w:t>
      </w:r>
      <w:r w:rsidR="00700C08" w:rsidRPr="00DA296B">
        <w:rPr>
          <w:rFonts w:ascii="Times New Roman" w:hAnsi="Times New Roman"/>
          <w:color w:val="000000" w:themeColor="text1"/>
          <w:sz w:val="28"/>
          <w:szCs w:val="28"/>
        </w:rPr>
        <w:t>привлечения к ответственности субъектов</w:t>
      </w:r>
      <w:r w:rsidR="00296C6B" w:rsidRPr="00DA296B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DA296B">
        <w:rPr>
          <w:rFonts w:ascii="Times New Roman" w:hAnsi="Times New Roman"/>
          <w:color w:val="000000" w:themeColor="text1"/>
          <w:sz w:val="28"/>
          <w:szCs w:val="28"/>
        </w:rPr>
        <w:t xml:space="preserve"> уклоняющи</w:t>
      </w:r>
      <w:r w:rsidR="00700C08" w:rsidRPr="00DA296B">
        <w:rPr>
          <w:rFonts w:ascii="Times New Roman" w:hAnsi="Times New Roman"/>
          <w:color w:val="000000" w:themeColor="text1"/>
          <w:sz w:val="28"/>
          <w:szCs w:val="28"/>
        </w:rPr>
        <w:t>х</w:t>
      </w:r>
      <w:r w:rsidRPr="00DA296B">
        <w:rPr>
          <w:rFonts w:ascii="Times New Roman" w:hAnsi="Times New Roman"/>
          <w:color w:val="000000" w:themeColor="text1"/>
          <w:sz w:val="28"/>
          <w:szCs w:val="28"/>
        </w:rPr>
        <w:t xml:space="preserve">ся от обязанности </w:t>
      </w:r>
      <w:r w:rsidR="00D35944" w:rsidRPr="00DA296B">
        <w:rPr>
          <w:rFonts w:ascii="Times New Roman" w:hAnsi="Times New Roman"/>
          <w:color w:val="000000" w:themeColor="text1"/>
          <w:sz w:val="28"/>
          <w:szCs w:val="28"/>
        </w:rPr>
        <w:t>предоставления сведений в рамках РОП, а также уклоняющи</w:t>
      </w:r>
      <w:r w:rsidR="00700C08" w:rsidRPr="00DA296B">
        <w:rPr>
          <w:rFonts w:ascii="Times New Roman" w:hAnsi="Times New Roman"/>
          <w:color w:val="000000" w:themeColor="text1"/>
          <w:sz w:val="28"/>
          <w:szCs w:val="28"/>
        </w:rPr>
        <w:t>х</w:t>
      </w:r>
      <w:r w:rsidR="00D35944" w:rsidRPr="00DA296B">
        <w:rPr>
          <w:rFonts w:ascii="Times New Roman" w:hAnsi="Times New Roman"/>
          <w:color w:val="000000" w:themeColor="text1"/>
          <w:sz w:val="28"/>
          <w:szCs w:val="28"/>
        </w:rPr>
        <w:t xml:space="preserve">ся от </w:t>
      </w:r>
      <w:r w:rsidR="00D35944" w:rsidRPr="00DA296B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исполнения РОП. </w:t>
      </w:r>
      <w:r w:rsidR="00296C6B" w:rsidRPr="00DA296B">
        <w:rPr>
          <w:rFonts w:ascii="Times New Roman" w:hAnsi="Times New Roman"/>
          <w:color w:val="000000" w:themeColor="text1"/>
          <w:sz w:val="28"/>
          <w:szCs w:val="28"/>
        </w:rPr>
        <w:t>Увеличение размера санкции за данные противоправные действия</w:t>
      </w:r>
      <w:r w:rsidR="009839E2" w:rsidRPr="00DA296B">
        <w:rPr>
          <w:rFonts w:ascii="Times New Roman" w:hAnsi="Times New Roman"/>
          <w:color w:val="000000" w:themeColor="text1"/>
          <w:sz w:val="28"/>
          <w:szCs w:val="28"/>
        </w:rPr>
        <w:t>, обеспечение возможности доначисления экологического сбора</w:t>
      </w:r>
      <w:r w:rsidR="002F20A9" w:rsidRPr="00DA296B">
        <w:rPr>
          <w:rFonts w:ascii="Times New Roman" w:hAnsi="Times New Roman"/>
          <w:color w:val="000000" w:themeColor="text1"/>
          <w:sz w:val="28"/>
          <w:szCs w:val="28"/>
        </w:rPr>
        <w:t xml:space="preserve"> данным субъектам,</w:t>
      </w:r>
      <w:r w:rsidR="004979BD" w:rsidRPr="00DA296B">
        <w:rPr>
          <w:rFonts w:ascii="Times New Roman" w:hAnsi="Times New Roman"/>
          <w:color w:val="000000" w:themeColor="text1"/>
          <w:sz w:val="28"/>
          <w:szCs w:val="28"/>
        </w:rPr>
        <w:t xml:space="preserve"> с целью сделать уклонение экономически не</w:t>
      </w:r>
      <w:r w:rsidR="008E56B1" w:rsidRPr="00DA296B">
        <w:rPr>
          <w:rFonts w:ascii="Times New Roman" w:hAnsi="Times New Roman"/>
          <w:color w:val="000000" w:themeColor="text1"/>
          <w:sz w:val="28"/>
          <w:szCs w:val="28"/>
        </w:rPr>
        <w:t>об</w:t>
      </w:r>
      <w:r w:rsidR="004979BD" w:rsidRPr="00DA296B">
        <w:rPr>
          <w:rFonts w:ascii="Times New Roman" w:hAnsi="Times New Roman"/>
          <w:color w:val="000000" w:themeColor="text1"/>
          <w:sz w:val="28"/>
          <w:szCs w:val="28"/>
        </w:rPr>
        <w:t>основанным в сравнении с исполнением РОП</w:t>
      </w:r>
      <w:r w:rsidR="00603071" w:rsidRPr="00DA296B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2809A2" w:rsidRPr="00DA296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A734F5" w:rsidRPr="00DA296B" w:rsidRDefault="00A734F5" w:rsidP="00A734F5">
      <w:pPr>
        <w:pStyle w:val="a4"/>
        <w:numPr>
          <w:ilvl w:val="0"/>
          <w:numId w:val="1"/>
        </w:numPr>
        <w:spacing w:line="360" w:lineRule="auto"/>
        <w:ind w:left="0" w:firstLine="284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DA296B">
        <w:rPr>
          <w:rFonts w:ascii="Times New Roman" w:hAnsi="Times New Roman"/>
          <w:color w:val="000000" w:themeColor="text1"/>
          <w:sz w:val="28"/>
          <w:szCs w:val="28"/>
        </w:rPr>
        <w:t>Обеспечение непротиворечивого функционирования двух систем: системы РОП (обеспечивающую утилизацию ОИТ) и системы удаления ТКО</w:t>
      </w:r>
    </w:p>
    <w:p w:rsidR="008A63CA" w:rsidRPr="00DA296B" w:rsidRDefault="008A63CA">
      <w:pPr>
        <w:spacing w:after="160" w:line="259" w:lineRule="auto"/>
        <w:rPr>
          <w:rFonts w:ascii="Times New Roman" w:hAnsi="Times New Roman"/>
          <w:b/>
          <w:szCs w:val="28"/>
        </w:rPr>
      </w:pPr>
    </w:p>
    <w:p w:rsidR="005501DA" w:rsidRPr="00DA296B" w:rsidRDefault="005501DA" w:rsidP="00601930">
      <w:pPr>
        <w:pStyle w:val="sub"/>
      </w:pPr>
      <w:r w:rsidRPr="00DA296B">
        <w:t>Раздел I</w:t>
      </w:r>
      <w:r w:rsidRPr="00DA296B">
        <w:rPr>
          <w:lang w:val="en-US"/>
        </w:rPr>
        <w:t>I</w:t>
      </w:r>
      <w:r w:rsidRPr="00DA296B">
        <w:t>. О</w:t>
      </w:r>
      <w:r w:rsidR="000E644F" w:rsidRPr="00DA296B">
        <w:t xml:space="preserve"> принципах определения </w:t>
      </w:r>
      <w:r w:rsidR="007A4C34" w:rsidRPr="00DA296B">
        <w:t xml:space="preserve">целевых показателей утилизации ОИТ и </w:t>
      </w:r>
      <w:r w:rsidR="00CA32A8" w:rsidRPr="00DA296B">
        <w:t>обеспечении их достижения</w:t>
      </w:r>
      <w:r w:rsidRPr="00DA296B">
        <w:t>.</w:t>
      </w:r>
      <w:r w:rsidR="00CA32A8" w:rsidRPr="00DA296B">
        <w:t xml:space="preserve"> </w:t>
      </w:r>
    </w:p>
    <w:p w:rsidR="00A734F5" w:rsidRPr="00DA296B" w:rsidRDefault="00A734F5" w:rsidP="002809A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A7409A" w:rsidRPr="00DA296B" w:rsidRDefault="00FE2BF2" w:rsidP="00A7409A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28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AD716E" w:rsidRPr="00DA296B">
        <w:rPr>
          <w:rFonts w:ascii="Times New Roman" w:hAnsi="Times New Roman"/>
          <w:color w:val="000000" w:themeColor="text1"/>
          <w:sz w:val="28"/>
          <w:szCs w:val="28"/>
        </w:rPr>
        <w:t>ведение</w:t>
      </w:r>
      <w:r w:rsidR="00A15E7C" w:rsidRPr="00DA296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F5F29">
        <w:rPr>
          <w:rFonts w:ascii="Times New Roman" w:hAnsi="Times New Roman"/>
          <w:color w:val="000000" w:themeColor="text1"/>
          <w:sz w:val="28"/>
          <w:szCs w:val="28"/>
        </w:rPr>
        <w:t>норматива</w:t>
      </w:r>
      <w:r w:rsidR="00A15E7C" w:rsidRPr="00DA296B">
        <w:rPr>
          <w:rFonts w:ascii="Times New Roman" w:hAnsi="Times New Roman"/>
          <w:color w:val="000000" w:themeColor="text1"/>
          <w:sz w:val="28"/>
          <w:szCs w:val="28"/>
        </w:rPr>
        <w:t xml:space="preserve"> утилизации</w:t>
      </w:r>
      <w:r w:rsidR="00BF5F29">
        <w:rPr>
          <w:rFonts w:ascii="Times New Roman" w:hAnsi="Times New Roman"/>
          <w:color w:val="000000" w:themeColor="text1"/>
          <w:sz w:val="28"/>
          <w:szCs w:val="28"/>
        </w:rPr>
        <w:t xml:space="preserve"> 100</w:t>
      </w:r>
      <w:r w:rsidR="00BF5F29" w:rsidRPr="00BF5F29">
        <w:rPr>
          <w:rFonts w:ascii="Times New Roman" w:hAnsi="Times New Roman"/>
          <w:color w:val="000000" w:themeColor="text1"/>
          <w:sz w:val="28"/>
          <w:szCs w:val="28"/>
        </w:rPr>
        <w:t xml:space="preserve">% </w:t>
      </w:r>
      <w:r w:rsidR="00BF5F29">
        <w:rPr>
          <w:rFonts w:ascii="Times New Roman" w:hAnsi="Times New Roman"/>
          <w:color w:val="000000" w:themeColor="text1"/>
          <w:sz w:val="28"/>
          <w:szCs w:val="28"/>
        </w:rPr>
        <w:t xml:space="preserve">для </w:t>
      </w:r>
      <w:r w:rsidR="0053782E">
        <w:rPr>
          <w:rFonts w:ascii="Times New Roman" w:hAnsi="Times New Roman"/>
          <w:color w:val="000000" w:themeColor="text1"/>
          <w:sz w:val="28"/>
          <w:szCs w:val="28"/>
        </w:rPr>
        <w:t xml:space="preserve">всех видов </w:t>
      </w:r>
      <w:r w:rsidR="00BF5F29">
        <w:rPr>
          <w:rFonts w:ascii="Times New Roman" w:hAnsi="Times New Roman"/>
          <w:color w:val="000000" w:themeColor="text1"/>
          <w:sz w:val="28"/>
          <w:szCs w:val="28"/>
        </w:rPr>
        <w:t>упаковки</w:t>
      </w:r>
      <w:r w:rsidR="0053782E">
        <w:rPr>
          <w:rFonts w:ascii="Times New Roman" w:hAnsi="Times New Roman"/>
          <w:color w:val="000000" w:themeColor="text1"/>
          <w:sz w:val="28"/>
          <w:szCs w:val="28"/>
        </w:rPr>
        <w:t>, масел и элементов питания (батарей)</w:t>
      </w:r>
      <w:r w:rsidR="00BF5F29">
        <w:rPr>
          <w:rFonts w:ascii="Times New Roman" w:hAnsi="Times New Roman"/>
          <w:color w:val="000000" w:themeColor="text1"/>
          <w:sz w:val="28"/>
          <w:szCs w:val="28"/>
        </w:rPr>
        <w:t xml:space="preserve"> и поэтапное увеличение норматива утилизации</w:t>
      </w:r>
      <w:r w:rsidR="00FD10C6">
        <w:rPr>
          <w:rFonts w:ascii="Times New Roman" w:hAnsi="Times New Roman"/>
          <w:color w:val="000000" w:themeColor="text1"/>
          <w:sz w:val="28"/>
          <w:szCs w:val="28"/>
        </w:rPr>
        <w:t xml:space="preserve"> до 100</w:t>
      </w:r>
      <w:r w:rsidR="00FD10C6" w:rsidRPr="00FD10C6">
        <w:rPr>
          <w:rFonts w:ascii="Times New Roman" w:hAnsi="Times New Roman"/>
          <w:color w:val="000000" w:themeColor="text1"/>
          <w:sz w:val="28"/>
          <w:szCs w:val="28"/>
        </w:rPr>
        <w:t>%</w:t>
      </w:r>
      <w:r w:rsidR="00BF5F29">
        <w:rPr>
          <w:rFonts w:ascii="Times New Roman" w:hAnsi="Times New Roman"/>
          <w:color w:val="000000" w:themeColor="text1"/>
          <w:sz w:val="28"/>
          <w:szCs w:val="28"/>
        </w:rPr>
        <w:t xml:space="preserve"> по другим видам товаров РОП</w:t>
      </w:r>
      <w:r w:rsidR="00A7409A" w:rsidRPr="00DA296B">
        <w:rPr>
          <w:rFonts w:ascii="Times New Roman" w:hAnsi="Times New Roman"/>
          <w:color w:val="000000" w:themeColor="text1"/>
          <w:sz w:val="28"/>
          <w:szCs w:val="28"/>
        </w:rPr>
        <w:t>, с учетом переходного периода</w:t>
      </w:r>
      <w:r w:rsidR="00FD10C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D10C6">
        <w:rPr>
          <w:rFonts w:ascii="Times New Roman" w:hAnsi="Times New Roman"/>
          <w:sz w:val="28"/>
          <w:szCs w:val="28"/>
        </w:rPr>
        <w:t>и</w:t>
      </w:r>
      <w:r w:rsidR="00FD10C6" w:rsidRPr="00DA296B">
        <w:rPr>
          <w:rFonts w:ascii="Times New Roman" w:hAnsi="Times New Roman"/>
          <w:sz w:val="28"/>
          <w:szCs w:val="28"/>
        </w:rPr>
        <w:t xml:space="preserve"> принципов их предсказуемого и обоснованного увеличения</w:t>
      </w:r>
      <w:r w:rsidR="00A7409A" w:rsidRPr="00DA296B">
        <w:rPr>
          <w:rFonts w:ascii="Times New Roman" w:hAnsi="Times New Roman"/>
          <w:color w:val="000000" w:themeColor="text1"/>
          <w:sz w:val="28"/>
          <w:szCs w:val="28"/>
        </w:rPr>
        <w:t>, определяе</w:t>
      </w:r>
      <w:r w:rsidR="00A15E7C" w:rsidRPr="00DA296B">
        <w:rPr>
          <w:rFonts w:ascii="Times New Roman" w:hAnsi="Times New Roman"/>
          <w:color w:val="000000" w:themeColor="text1"/>
          <w:sz w:val="28"/>
          <w:szCs w:val="28"/>
        </w:rPr>
        <w:t>мого</w:t>
      </w:r>
      <w:r w:rsidR="00A7409A" w:rsidRPr="00DA296B">
        <w:rPr>
          <w:rFonts w:ascii="Times New Roman" w:hAnsi="Times New Roman"/>
          <w:color w:val="000000" w:themeColor="text1"/>
          <w:sz w:val="28"/>
          <w:szCs w:val="28"/>
        </w:rPr>
        <w:t xml:space="preserve"> Правительством Российской Федерации</w:t>
      </w:r>
      <w:r w:rsidR="00AD716E" w:rsidRPr="00DA296B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A296B" w:rsidRDefault="003C0CD6" w:rsidP="00DA296B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28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A296B">
        <w:rPr>
          <w:rFonts w:ascii="Times New Roman" w:hAnsi="Times New Roman"/>
          <w:color w:val="000000" w:themeColor="text1"/>
          <w:sz w:val="28"/>
          <w:szCs w:val="28"/>
        </w:rPr>
        <w:t xml:space="preserve">Обеспечение достижения </w:t>
      </w:r>
      <w:r w:rsidR="00FD10C6">
        <w:rPr>
          <w:rFonts w:ascii="Times New Roman" w:hAnsi="Times New Roman"/>
          <w:color w:val="000000" w:themeColor="text1"/>
          <w:sz w:val="28"/>
          <w:szCs w:val="28"/>
        </w:rPr>
        <w:t>нормативов утилизации</w:t>
      </w:r>
      <w:r w:rsidRPr="00DA296B">
        <w:rPr>
          <w:rFonts w:ascii="Times New Roman" w:hAnsi="Times New Roman"/>
          <w:color w:val="000000" w:themeColor="text1"/>
          <w:sz w:val="28"/>
          <w:szCs w:val="28"/>
        </w:rPr>
        <w:t xml:space="preserve"> по </w:t>
      </w:r>
      <w:r w:rsidR="006F4D8C" w:rsidRPr="00DA296B">
        <w:rPr>
          <w:rFonts w:ascii="Times New Roman" w:hAnsi="Times New Roman"/>
          <w:color w:val="000000" w:themeColor="text1"/>
          <w:sz w:val="28"/>
          <w:szCs w:val="28"/>
        </w:rPr>
        <w:t>ОИТ</w:t>
      </w:r>
      <w:r w:rsidR="00317FAE" w:rsidRPr="00DA296B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6F4D8C" w:rsidRPr="00DA296B">
        <w:rPr>
          <w:rFonts w:ascii="Times New Roman" w:hAnsi="Times New Roman"/>
          <w:color w:val="000000" w:themeColor="text1"/>
          <w:sz w:val="28"/>
          <w:szCs w:val="28"/>
        </w:rPr>
        <w:t xml:space="preserve"> за утилизацию которых уплачен экологический сбор</w:t>
      </w:r>
      <w:r w:rsidR="00317FAE" w:rsidRPr="00DA296B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6F4D8C" w:rsidRPr="00DA296B">
        <w:rPr>
          <w:rFonts w:ascii="Times New Roman" w:hAnsi="Times New Roman"/>
          <w:color w:val="000000" w:themeColor="text1"/>
          <w:sz w:val="28"/>
          <w:szCs w:val="28"/>
        </w:rPr>
        <w:t xml:space="preserve"> осуществляется Оператором Фонда</w:t>
      </w:r>
      <w:r w:rsidR="00090D31" w:rsidRPr="00DA296B">
        <w:rPr>
          <w:rFonts w:ascii="Times New Roman" w:hAnsi="Times New Roman"/>
          <w:color w:val="000000" w:themeColor="text1"/>
          <w:sz w:val="28"/>
          <w:szCs w:val="28"/>
        </w:rPr>
        <w:t xml:space="preserve"> РОП</w:t>
      </w:r>
      <w:r w:rsidR="00E657AA" w:rsidRPr="00DA296B">
        <w:rPr>
          <w:rFonts w:ascii="Times New Roman" w:hAnsi="Times New Roman"/>
          <w:color w:val="000000" w:themeColor="text1"/>
          <w:sz w:val="28"/>
          <w:szCs w:val="28"/>
        </w:rPr>
        <w:t>. О</w:t>
      </w:r>
      <w:r w:rsidR="00090D31" w:rsidRPr="00DA296B">
        <w:rPr>
          <w:rFonts w:ascii="Times New Roman" w:hAnsi="Times New Roman"/>
          <w:color w:val="000000" w:themeColor="text1"/>
          <w:sz w:val="28"/>
          <w:szCs w:val="28"/>
        </w:rPr>
        <w:t>ператором Фонда</w:t>
      </w:r>
      <w:r w:rsidR="00AE500A" w:rsidRPr="00DA296B">
        <w:rPr>
          <w:rFonts w:ascii="Times New Roman" w:hAnsi="Times New Roman"/>
          <w:color w:val="000000" w:themeColor="text1"/>
          <w:sz w:val="28"/>
          <w:szCs w:val="28"/>
        </w:rPr>
        <w:t xml:space="preserve"> РОП определить</w:t>
      </w:r>
      <w:r w:rsidR="00090D31" w:rsidRPr="00DA296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300A7" w:rsidRPr="00DA296B">
        <w:rPr>
          <w:rFonts w:ascii="Times New Roman" w:hAnsi="Times New Roman"/>
          <w:color w:val="000000" w:themeColor="text1"/>
          <w:sz w:val="28"/>
          <w:szCs w:val="28"/>
        </w:rPr>
        <w:t xml:space="preserve">ППК «РЭО». В этом случае ППК «РЭО» и её дочерние компании не могут исполнять РОП. </w:t>
      </w:r>
    </w:p>
    <w:p w:rsidR="00F741C6" w:rsidRPr="00DA296B" w:rsidRDefault="00F741C6" w:rsidP="00DA296B">
      <w:pPr>
        <w:pStyle w:val="a4"/>
        <w:autoSpaceDE w:val="0"/>
        <w:autoSpaceDN w:val="0"/>
        <w:adjustRightInd w:val="0"/>
        <w:spacing w:line="360" w:lineRule="auto"/>
        <w:ind w:left="0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A296B">
        <w:rPr>
          <w:rFonts w:ascii="Times New Roman" w:hAnsi="Times New Roman"/>
          <w:color w:val="000000" w:themeColor="text1"/>
          <w:sz w:val="28"/>
          <w:szCs w:val="28"/>
        </w:rPr>
        <w:t>Введение мер ответственности Оператора</w:t>
      </w:r>
      <w:r w:rsidR="00EA06AE" w:rsidRPr="00DA296B">
        <w:rPr>
          <w:rFonts w:ascii="Times New Roman" w:hAnsi="Times New Roman"/>
          <w:color w:val="000000" w:themeColor="text1"/>
          <w:sz w:val="28"/>
          <w:szCs w:val="28"/>
        </w:rPr>
        <w:t xml:space="preserve"> Фонда</w:t>
      </w:r>
      <w:r w:rsidRPr="00DA296B">
        <w:rPr>
          <w:rFonts w:ascii="Times New Roman" w:hAnsi="Times New Roman"/>
          <w:color w:val="000000" w:themeColor="text1"/>
          <w:sz w:val="28"/>
          <w:szCs w:val="28"/>
        </w:rPr>
        <w:t xml:space="preserve"> РОП</w:t>
      </w:r>
      <w:r w:rsidR="00FD10C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A296B">
        <w:rPr>
          <w:rFonts w:ascii="Times New Roman" w:hAnsi="Times New Roman"/>
          <w:color w:val="000000" w:themeColor="text1"/>
          <w:sz w:val="28"/>
          <w:szCs w:val="28"/>
        </w:rPr>
        <w:t>за не</w:t>
      </w:r>
      <w:r w:rsidR="00FD10C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A296B">
        <w:rPr>
          <w:rFonts w:ascii="Times New Roman" w:hAnsi="Times New Roman"/>
          <w:color w:val="000000" w:themeColor="text1"/>
          <w:sz w:val="28"/>
          <w:szCs w:val="28"/>
        </w:rPr>
        <w:t xml:space="preserve">достижение </w:t>
      </w:r>
      <w:r w:rsidR="00FD10C6">
        <w:rPr>
          <w:rFonts w:ascii="Times New Roman" w:hAnsi="Times New Roman"/>
          <w:color w:val="000000" w:themeColor="text1"/>
          <w:sz w:val="28"/>
          <w:szCs w:val="28"/>
        </w:rPr>
        <w:t>нормативов</w:t>
      </w:r>
      <w:r w:rsidRPr="00DA296B">
        <w:rPr>
          <w:rFonts w:ascii="Times New Roman" w:hAnsi="Times New Roman"/>
          <w:color w:val="000000" w:themeColor="text1"/>
          <w:sz w:val="28"/>
          <w:szCs w:val="28"/>
        </w:rPr>
        <w:t xml:space="preserve"> утилизации ОИТ, за обращение с которыми производители и импортёры соответствующих товаров уплатили экологический сбор.</w:t>
      </w:r>
    </w:p>
    <w:p w:rsidR="008819DD" w:rsidRPr="00DA296B" w:rsidRDefault="00C41B11" w:rsidP="00DA296B">
      <w:pPr>
        <w:pStyle w:val="a4"/>
        <w:autoSpaceDE w:val="0"/>
        <w:autoSpaceDN w:val="0"/>
        <w:adjustRightInd w:val="0"/>
        <w:spacing w:after="0" w:line="360" w:lineRule="auto"/>
        <w:ind w:left="0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A296B">
        <w:rPr>
          <w:rFonts w:ascii="Times New Roman" w:hAnsi="Times New Roman"/>
          <w:color w:val="000000" w:themeColor="text1"/>
          <w:sz w:val="28"/>
          <w:szCs w:val="28"/>
        </w:rPr>
        <w:t>Обеспечение д</w:t>
      </w:r>
      <w:r w:rsidR="005A1518" w:rsidRPr="00DA296B">
        <w:rPr>
          <w:rFonts w:ascii="Times New Roman" w:hAnsi="Times New Roman"/>
          <w:color w:val="000000" w:themeColor="text1"/>
          <w:sz w:val="28"/>
          <w:szCs w:val="28"/>
        </w:rPr>
        <w:t>остижени</w:t>
      </w:r>
      <w:r w:rsidR="00C03B97" w:rsidRPr="00DA296B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5A1518" w:rsidRPr="00DA296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96FB5">
        <w:rPr>
          <w:rFonts w:ascii="Times New Roman" w:hAnsi="Times New Roman"/>
          <w:color w:val="000000" w:themeColor="text1"/>
          <w:sz w:val="28"/>
          <w:szCs w:val="28"/>
        </w:rPr>
        <w:t>нормативов утилизации</w:t>
      </w:r>
      <w:r w:rsidR="005A1518" w:rsidRPr="00DA296B">
        <w:rPr>
          <w:rFonts w:ascii="Times New Roman" w:hAnsi="Times New Roman"/>
          <w:color w:val="000000" w:themeColor="text1"/>
          <w:sz w:val="28"/>
          <w:szCs w:val="28"/>
        </w:rPr>
        <w:t xml:space="preserve"> по ОИТ</w:t>
      </w:r>
      <w:r w:rsidRPr="00DA296B">
        <w:rPr>
          <w:rFonts w:ascii="Times New Roman" w:hAnsi="Times New Roman"/>
          <w:color w:val="000000" w:themeColor="text1"/>
          <w:sz w:val="28"/>
          <w:szCs w:val="28"/>
        </w:rPr>
        <w:t xml:space="preserve"> также осуществляется</w:t>
      </w:r>
      <w:r w:rsidR="006709A3" w:rsidRPr="00DA296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A296B">
        <w:rPr>
          <w:rFonts w:ascii="Times New Roman" w:hAnsi="Times New Roman"/>
          <w:color w:val="000000" w:themeColor="text1"/>
          <w:sz w:val="28"/>
          <w:szCs w:val="28"/>
        </w:rPr>
        <w:t>самостоятельно</w:t>
      </w:r>
      <w:r w:rsidR="000620A4" w:rsidRPr="00DA296B">
        <w:rPr>
          <w:rFonts w:ascii="Times New Roman" w:hAnsi="Times New Roman"/>
          <w:color w:val="000000" w:themeColor="text1"/>
          <w:sz w:val="28"/>
          <w:szCs w:val="28"/>
        </w:rPr>
        <w:t>, с помощью специализированных ассоциаций</w:t>
      </w:r>
      <w:r w:rsidR="00855920" w:rsidRPr="00DA296B">
        <w:rPr>
          <w:rFonts w:ascii="Times New Roman" w:hAnsi="Times New Roman"/>
          <w:color w:val="000000" w:themeColor="text1"/>
          <w:sz w:val="28"/>
          <w:szCs w:val="28"/>
        </w:rPr>
        <w:t xml:space="preserve"> РОП</w:t>
      </w:r>
      <w:r w:rsidR="000620A4" w:rsidRPr="00DA296B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DA296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96FB5">
        <w:rPr>
          <w:rFonts w:ascii="Times New Roman" w:hAnsi="Times New Roman"/>
          <w:color w:val="000000" w:themeColor="text1"/>
          <w:sz w:val="28"/>
          <w:szCs w:val="28"/>
        </w:rPr>
        <w:t xml:space="preserve">созданных </w:t>
      </w:r>
      <w:r w:rsidRPr="00DA296B">
        <w:rPr>
          <w:rFonts w:ascii="Times New Roman" w:hAnsi="Times New Roman"/>
          <w:color w:val="000000" w:themeColor="text1"/>
          <w:sz w:val="28"/>
          <w:szCs w:val="28"/>
        </w:rPr>
        <w:t>производителями и импортёрами товаров</w:t>
      </w:r>
      <w:r w:rsidR="0071565E" w:rsidRPr="00DA296B">
        <w:rPr>
          <w:rFonts w:ascii="Times New Roman" w:hAnsi="Times New Roman"/>
          <w:color w:val="000000" w:themeColor="text1"/>
          <w:sz w:val="28"/>
          <w:szCs w:val="28"/>
        </w:rPr>
        <w:t xml:space="preserve"> и </w:t>
      </w:r>
      <w:r w:rsidRPr="00DA296B">
        <w:rPr>
          <w:rFonts w:ascii="Times New Roman" w:hAnsi="Times New Roman"/>
          <w:color w:val="000000" w:themeColor="text1"/>
          <w:sz w:val="28"/>
          <w:szCs w:val="28"/>
        </w:rPr>
        <w:t>упаковк</w:t>
      </w:r>
      <w:r w:rsidR="00A151DF" w:rsidRPr="00DA296B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DA296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B16E5" w:rsidRPr="00DA296B">
        <w:rPr>
          <w:rFonts w:ascii="Times New Roman" w:hAnsi="Times New Roman"/>
          <w:color w:val="000000" w:themeColor="text1"/>
          <w:sz w:val="28"/>
          <w:szCs w:val="28"/>
        </w:rPr>
        <w:t xml:space="preserve">при </w:t>
      </w:r>
      <w:r w:rsidRPr="00DA296B">
        <w:rPr>
          <w:rFonts w:ascii="Times New Roman" w:hAnsi="Times New Roman"/>
          <w:color w:val="000000" w:themeColor="text1"/>
          <w:sz w:val="28"/>
          <w:szCs w:val="28"/>
        </w:rPr>
        <w:t xml:space="preserve">выполнении </w:t>
      </w:r>
      <w:r w:rsidR="00FD464B" w:rsidRPr="00DA296B">
        <w:rPr>
          <w:rFonts w:ascii="Times New Roman" w:hAnsi="Times New Roman"/>
          <w:color w:val="000000" w:themeColor="text1"/>
          <w:sz w:val="28"/>
          <w:szCs w:val="28"/>
        </w:rPr>
        <w:t xml:space="preserve">ими требований к самостоятельной реализации РОП, установленных </w:t>
      </w:r>
      <w:r w:rsidR="00980EA0" w:rsidRPr="00DA296B">
        <w:rPr>
          <w:rFonts w:ascii="Times New Roman" w:hAnsi="Times New Roman"/>
          <w:color w:val="000000" w:themeColor="text1"/>
          <w:sz w:val="28"/>
          <w:szCs w:val="28"/>
        </w:rPr>
        <w:t>Правительством</w:t>
      </w:r>
      <w:r w:rsidR="00675480" w:rsidRPr="00DA296B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4D0682" w:rsidRPr="00DA296B" w:rsidRDefault="00410AF1" w:rsidP="00BA3138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28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A296B">
        <w:rPr>
          <w:rFonts w:ascii="Times New Roman" w:hAnsi="Times New Roman"/>
          <w:color w:val="000000" w:themeColor="text1"/>
          <w:sz w:val="28"/>
          <w:szCs w:val="28"/>
        </w:rPr>
        <w:t>Учёт</w:t>
      </w:r>
      <w:r w:rsidR="00D50434" w:rsidRPr="00DA296B">
        <w:rPr>
          <w:rFonts w:ascii="Times New Roman" w:hAnsi="Times New Roman"/>
          <w:color w:val="000000" w:themeColor="text1"/>
          <w:sz w:val="28"/>
          <w:szCs w:val="28"/>
        </w:rPr>
        <w:t xml:space="preserve"> объёмов экспорт</w:t>
      </w:r>
      <w:r w:rsidRPr="00DA296B">
        <w:rPr>
          <w:rFonts w:ascii="Times New Roman" w:hAnsi="Times New Roman"/>
          <w:color w:val="000000" w:themeColor="text1"/>
          <w:sz w:val="28"/>
          <w:szCs w:val="28"/>
        </w:rPr>
        <w:t>ируемых</w:t>
      </w:r>
      <w:r w:rsidR="00855920" w:rsidRPr="00DA296B">
        <w:rPr>
          <w:rFonts w:ascii="Times New Roman" w:hAnsi="Times New Roman"/>
          <w:color w:val="000000" w:themeColor="text1"/>
          <w:sz w:val="28"/>
          <w:szCs w:val="28"/>
        </w:rPr>
        <w:t xml:space="preserve"> и импортируемых</w:t>
      </w:r>
      <w:r w:rsidR="00D50434" w:rsidRPr="00DA296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20889" w:rsidRPr="00DA296B">
        <w:rPr>
          <w:rFonts w:ascii="Times New Roman" w:hAnsi="Times New Roman"/>
          <w:color w:val="000000" w:themeColor="text1"/>
          <w:sz w:val="28"/>
          <w:szCs w:val="28"/>
        </w:rPr>
        <w:t>товаров</w:t>
      </w:r>
      <w:r w:rsidR="00D50434" w:rsidRPr="00DA296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A296B">
        <w:rPr>
          <w:rFonts w:ascii="Times New Roman" w:hAnsi="Times New Roman"/>
          <w:color w:val="000000" w:themeColor="text1"/>
          <w:sz w:val="28"/>
          <w:szCs w:val="28"/>
        </w:rPr>
        <w:t>при расчёте объёма обязательств прои</w:t>
      </w:r>
      <w:r w:rsidR="00AA7280" w:rsidRPr="00DA296B">
        <w:rPr>
          <w:rFonts w:ascii="Times New Roman" w:hAnsi="Times New Roman"/>
          <w:color w:val="000000" w:themeColor="text1"/>
          <w:sz w:val="28"/>
          <w:szCs w:val="28"/>
        </w:rPr>
        <w:t>зводителей и импортёров</w:t>
      </w:r>
      <w:r w:rsidRPr="00DA296B">
        <w:rPr>
          <w:rFonts w:ascii="Times New Roman" w:hAnsi="Times New Roman"/>
          <w:color w:val="000000" w:themeColor="text1"/>
          <w:sz w:val="28"/>
          <w:szCs w:val="28"/>
        </w:rPr>
        <w:t xml:space="preserve"> в рамках РОП.</w:t>
      </w:r>
    </w:p>
    <w:p w:rsidR="00314B18" w:rsidRPr="00DA296B" w:rsidRDefault="00314B18" w:rsidP="004D068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A32A8" w:rsidRPr="00DA296B" w:rsidRDefault="00CA32A8" w:rsidP="00DA296B">
      <w:pPr>
        <w:pStyle w:val="sub"/>
      </w:pPr>
      <w:r w:rsidRPr="00DA296B">
        <w:lastRenderedPageBreak/>
        <w:t>Раздел I</w:t>
      </w:r>
      <w:r w:rsidRPr="00DA296B">
        <w:rPr>
          <w:lang w:val="en-US"/>
        </w:rPr>
        <w:t>II</w:t>
      </w:r>
      <w:r w:rsidRPr="00DA296B">
        <w:t>. О порядке и ключевых принципах исполнения РОП.</w:t>
      </w:r>
      <w:r w:rsidR="00AE6C4D" w:rsidRPr="00DA296B">
        <w:t xml:space="preserve"> </w:t>
      </w:r>
    </w:p>
    <w:p w:rsidR="004D0682" w:rsidRPr="00DA296B" w:rsidRDefault="00DA296B" w:rsidP="004D0682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284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Исключение возможности</w:t>
      </w:r>
      <w:r w:rsidR="004D0682" w:rsidRPr="00DA296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D0682" w:rsidRPr="00DA296B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>выполнени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>я</w:t>
      </w:r>
      <w:r w:rsidR="004D0682" w:rsidRPr="00DA296B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РОП посредством: </w:t>
      </w:r>
    </w:p>
    <w:p w:rsidR="00E6231F" w:rsidRDefault="004D0682" w:rsidP="00E6231F">
      <w:pPr>
        <w:pStyle w:val="a4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DA296B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>заключения договоров с оператором по обращению с ТКО, региональным оператором, индивидуальным предпринимателем, юридическим лицом, осуществляющими утилизацию ОИТ, и ППК «РЭО»;</w:t>
      </w:r>
    </w:p>
    <w:p w:rsidR="00E6231F" w:rsidRDefault="00E6231F" w:rsidP="00E6231F">
      <w:pPr>
        <w:pStyle w:val="a4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231F">
        <w:rPr>
          <w:rFonts w:ascii="Times New Roman" w:eastAsia="Times New Roman" w:hAnsi="Times New Roman"/>
          <w:sz w:val="28"/>
          <w:szCs w:val="28"/>
          <w:lang w:eastAsia="ru-RU"/>
        </w:rPr>
        <w:t>заключения договоров 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6231F">
        <w:rPr>
          <w:rFonts w:ascii="Times New Roman" w:eastAsia="Times New Roman" w:hAnsi="Times New Roman"/>
          <w:sz w:val="28"/>
          <w:szCs w:val="28"/>
          <w:lang w:eastAsia="ru-RU"/>
        </w:rPr>
        <w:t>ассоциациями, созданными производителями товаров, импортерами товаров в целях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6231F">
        <w:rPr>
          <w:rFonts w:ascii="Times New Roman" w:eastAsia="Times New Roman" w:hAnsi="Times New Roman"/>
          <w:sz w:val="28"/>
          <w:szCs w:val="28"/>
          <w:lang w:eastAsia="ru-RU"/>
        </w:rPr>
        <w:t>осуществления утилизации за исключением Ассоциаций РОП, соответствующих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6231F">
        <w:rPr>
          <w:rFonts w:ascii="Times New Roman" w:eastAsia="Times New Roman" w:hAnsi="Times New Roman"/>
          <w:sz w:val="28"/>
          <w:szCs w:val="28"/>
          <w:lang w:eastAsia="ru-RU"/>
        </w:rPr>
        <w:t>установленным Правительством требований 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6231F">
        <w:rPr>
          <w:rFonts w:ascii="Times New Roman" w:eastAsia="Times New Roman" w:hAnsi="Times New Roman"/>
          <w:sz w:val="28"/>
          <w:szCs w:val="28"/>
          <w:lang w:eastAsia="ru-RU"/>
        </w:rPr>
        <w:t>таким Ассоциациям.</w:t>
      </w:r>
    </w:p>
    <w:p w:rsidR="00E6231F" w:rsidRPr="0053782E" w:rsidRDefault="00E6231F" w:rsidP="0053782E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E6231F">
        <w:rPr>
          <w:rFonts w:ascii="Times New Roman" w:eastAsia="Times New Roman" w:hAnsi="Times New Roman"/>
          <w:sz w:val="28"/>
          <w:szCs w:val="28"/>
          <w:lang w:eastAsia="ru-RU"/>
        </w:rPr>
        <w:t>ведени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E6231F">
        <w:rPr>
          <w:rFonts w:ascii="Times New Roman" w:eastAsia="Times New Roman" w:hAnsi="Times New Roman"/>
          <w:sz w:val="28"/>
          <w:szCs w:val="28"/>
          <w:lang w:eastAsia="ru-RU"/>
        </w:rPr>
        <w:t xml:space="preserve"> порядка уплаты экологического сбора всеми производителями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6231F">
        <w:rPr>
          <w:rFonts w:ascii="Times New Roman" w:eastAsia="Times New Roman" w:hAnsi="Times New Roman"/>
          <w:sz w:val="28"/>
          <w:szCs w:val="28"/>
          <w:lang w:eastAsia="ru-RU"/>
        </w:rPr>
        <w:t>и импортерами товаров по факту реализации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6231F">
        <w:rPr>
          <w:rFonts w:ascii="Times New Roman" w:eastAsia="Times New Roman" w:hAnsi="Times New Roman"/>
          <w:sz w:val="28"/>
          <w:szCs w:val="28"/>
          <w:lang w:eastAsia="ru-RU"/>
        </w:rPr>
        <w:t xml:space="preserve">товаров в соответствии с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нормативами утилизации</w:t>
      </w:r>
      <w:r w:rsidRPr="00E6231F">
        <w:rPr>
          <w:rFonts w:ascii="Times New Roman" w:eastAsia="Times New Roman" w:hAnsi="Times New Roman"/>
          <w:sz w:val="28"/>
          <w:szCs w:val="28"/>
          <w:lang w:eastAsia="ru-RU"/>
        </w:rPr>
        <w:t>, установленным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Pr="00E6231F">
        <w:rPr>
          <w:rFonts w:ascii="Times New Roman" w:eastAsia="Times New Roman" w:hAnsi="Times New Roman"/>
          <w:sz w:val="28"/>
          <w:szCs w:val="28"/>
          <w:lang w:eastAsia="ru-RU"/>
        </w:rPr>
        <w:t>Правительством, за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6231F">
        <w:rPr>
          <w:rFonts w:ascii="Times New Roman" w:eastAsia="Times New Roman" w:hAnsi="Times New Roman"/>
          <w:sz w:val="28"/>
          <w:szCs w:val="28"/>
          <w:lang w:eastAsia="ru-RU"/>
        </w:rPr>
        <w:t>исключением производителей и импортеров, осуществляющих утилизацию ОИТ через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6231F">
        <w:rPr>
          <w:rFonts w:ascii="Times New Roman" w:eastAsia="Times New Roman" w:hAnsi="Times New Roman"/>
          <w:sz w:val="28"/>
          <w:szCs w:val="28"/>
          <w:lang w:eastAsia="ru-RU"/>
        </w:rPr>
        <w:t>специализированные Ассоциации РОП, соответствующие установленным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6231F">
        <w:rPr>
          <w:rFonts w:ascii="Times New Roman" w:eastAsia="Times New Roman" w:hAnsi="Times New Roman"/>
          <w:sz w:val="28"/>
          <w:szCs w:val="28"/>
          <w:lang w:eastAsia="ru-RU"/>
        </w:rPr>
        <w:t>Правительством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6231F">
        <w:rPr>
          <w:rFonts w:ascii="Times New Roman" w:eastAsia="Times New Roman" w:hAnsi="Times New Roman"/>
          <w:sz w:val="28"/>
          <w:szCs w:val="28"/>
          <w:lang w:eastAsia="ru-RU"/>
        </w:rPr>
        <w:t>требованиям. Производители и импортеры товаров, осуществляющие утилизацию ОИТ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6231F">
        <w:rPr>
          <w:rFonts w:ascii="Times New Roman" w:eastAsia="Times New Roman" w:hAnsi="Times New Roman"/>
          <w:sz w:val="28"/>
          <w:szCs w:val="28"/>
          <w:lang w:eastAsia="ru-RU"/>
        </w:rPr>
        <w:t>через специализированные Ассоциации РОП, соответствующие установленным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6231F">
        <w:rPr>
          <w:rFonts w:ascii="Times New Roman" w:eastAsia="Times New Roman" w:hAnsi="Times New Roman"/>
          <w:sz w:val="28"/>
          <w:szCs w:val="28"/>
          <w:lang w:eastAsia="ru-RU"/>
        </w:rPr>
        <w:t>Правительством требованиям, аккумулируют средства в Ассоциациях РОП для целевого финансирования сбора и утилизации отходов. В случае не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6231F">
        <w:rPr>
          <w:rFonts w:ascii="Times New Roman" w:eastAsia="Times New Roman" w:hAnsi="Times New Roman"/>
          <w:sz w:val="28"/>
          <w:szCs w:val="28"/>
          <w:lang w:eastAsia="ru-RU"/>
        </w:rPr>
        <w:t>достижения Ассоциациями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6231F">
        <w:rPr>
          <w:rFonts w:ascii="Times New Roman" w:eastAsia="Times New Roman" w:hAnsi="Times New Roman"/>
          <w:sz w:val="28"/>
          <w:szCs w:val="28"/>
          <w:lang w:eastAsia="ru-RU"/>
        </w:rPr>
        <w:t>РОП установленных</w:t>
      </w:r>
      <w:r w:rsidR="0053782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6231F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Правительством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нормативов утилизации</w:t>
      </w:r>
      <w:r w:rsidRPr="00E6231F">
        <w:rPr>
          <w:rFonts w:ascii="Times New Roman" w:eastAsia="Times New Roman" w:hAnsi="Times New Roman"/>
          <w:sz w:val="28"/>
          <w:szCs w:val="28"/>
          <w:lang w:eastAsia="ru-RU"/>
        </w:rPr>
        <w:t xml:space="preserve"> члены Ассоциаций РОП уплачивают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экологический сбор</w:t>
      </w:r>
      <w:r w:rsidRPr="00E6231F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6231F">
        <w:rPr>
          <w:rFonts w:ascii="Times New Roman" w:eastAsia="Times New Roman" w:hAnsi="Times New Roman"/>
          <w:sz w:val="28"/>
          <w:szCs w:val="28"/>
          <w:lang w:eastAsia="ru-RU"/>
        </w:rPr>
        <w:t>с разницей между фактически достигнутыми результатами по утилизации и установленными Правительством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нормативами утилизации. </w:t>
      </w:r>
      <w:r w:rsidR="0053782E" w:rsidRPr="0053782E">
        <w:rPr>
          <w:rFonts w:ascii="Times New Roman" w:hAnsi="Times New Roman"/>
          <w:color w:val="000000" w:themeColor="text1"/>
          <w:sz w:val="28"/>
          <w:szCs w:val="28"/>
        </w:rPr>
        <w:t xml:space="preserve">При самостоятельной утилизации ОИТ производителями и импортерами, средства экологического сбора возвращаются производителю и импортеру, как утилизаторам, за фактически утилизированный им объём ОИТ. </w:t>
      </w:r>
    </w:p>
    <w:p w:rsidR="004D0682" w:rsidRPr="0053782E" w:rsidRDefault="00E6231F" w:rsidP="0053782E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231F">
        <w:rPr>
          <w:rFonts w:ascii="Times New Roman" w:eastAsia="Times New Roman" w:hAnsi="Times New Roman"/>
          <w:sz w:val="28"/>
          <w:szCs w:val="28"/>
          <w:lang w:eastAsia="ru-RU"/>
        </w:rPr>
        <w:t xml:space="preserve"> Определение в законодательстве терминов</w:t>
      </w:r>
      <w:r w:rsidR="0053782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6231F">
        <w:rPr>
          <w:rFonts w:ascii="Times New Roman" w:eastAsia="Times New Roman" w:hAnsi="Times New Roman"/>
          <w:sz w:val="28"/>
          <w:szCs w:val="28"/>
          <w:lang w:eastAsia="ru-RU"/>
        </w:rPr>
        <w:t>«упаковка товаров» и «сервисная» упаковка.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</w:t>
      </w:r>
      <w:r w:rsidRPr="00E6231F">
        <w:rPr>
          <w:rFonts w:ascii="Times New Roman" w:eastAsia="Times New Roman" w:hAnsi="Times New Roman"/>
          <w:sz w:val="28"/>
          <w:szCs w:val="28"/>
          <w:lang w:eastAsia="ru-RU"/>
        </w:rPr>
        <w:t>озложения РОП по утилизации упаковки на производителей упаковки. Сохранение ответственности за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6231F">
        <w:rPr>
          <w:rFonts w:ascii="Times New Roman" w:eastAsia="Times New Roman" w:hAnsi="Times New Roman"/>
          <w:sz w:val="28"/>
          <w:szCs w:val="28"/>
          <w:lang w:eastAsia="ru-RU"/>
        </w:rPr>
        <w:t>исполнение РОП по утилизации упаковки товаров на производителях товаров 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6231F">
        <w:rPr>
          <w:rFonts w:ascii="Times New Roman" w:eastAsia="Times New Roman" w:hAnsi="Times New Roman"/>
          <w:sz w:val="28"/>
          <w:szCs w:val="28"/>
          <w:lang w:eastAsia="ru-RU"/>
        </w:rPr>
        <w:t xml:space="preserve">упаковке при сохранении </w:t>
      </w:r>
      <w:r w:rsidRPr="00E6231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самостоятельной реализации РОП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6231F">
        <w:rPr>
          <w:rFonts w:ascii="Times New Roman" w:eastAsia="Times New Roman" w:hAnsi="Times New Roman"/>
          <w:sz w:val="28"/>
          <w:szCs w:val="28"/>
          <w:lang w:eastAsia="ru-RU"/>
        </w:rPr>
        <w:t>через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6231F">
        <w:rPr>
          <w:rFonts w:ascii="Times New Roman" w:eastAsia="Times New Roman" w:hAnsi="Times New Roman"/>
          <w:sz w:val="28"/>
          <w:szCs w:val="28"/>
          <w:lang w:eastAsia="ru-RU"/>
        </w:rPr>
        <w:t>специализированные ассоциации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РО</w:t>
      </w:r>
      <w:r w:rsidR="0053782E">
        <w:rPr>
          <w:rFonts w:ascii="Times New Roman" w:eastAsia="Times New Roman" w:hAnsi="Times New Roman"/>
          <w:sz w:val="28"/>
          <w:szCs w:val="28"/>
          <w:lang w:eastAsia="ru-RU"/>
        </w:rPr>
        <w:t>П.</w:t>
      </w:r>
      <w:r w:rsidR="005A1CC2" w:rsidRPr="0053782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8A63CA" w:rsidRPr="00DA296B" w:rsidRDefault="008A63CA">
      <w:pPr>
        <w:spacing w:after="160" w:line="259" w:lineRule="auto"/>
        <w:rPr>
          <w:rFonts w:ascii="Times New Roman" w:hAnsi="Times New Roman"/>
          <w:b/>
          <w:szCs w:val="28"/>
        </w:rPr>
      </w:pPr>
    </w:p>
    <w:p w:rsidR="0086747C" w:rsidRPr="00DA296B" w:rsidRDefault="0086747C" w:rsidP="00601930">
      <w:pPr>
        <w:pStyle w:val="sub"/>
        <w:rPr>
          <w:color w:val="000000" w:themeColor="text1"/>
          <w:sz w:val="28"/>
        </w:rPr>
      </w:pPr>
      <w:r w:rsidRPr="00DA296B">
        <w:t>Раздел I</w:t>
      </w:r>
      <w:r w:rsidRPr="00DA296B">
        <w:rPr>
          <w:lang w:val="en-US"/>
        </w:rPr>
        <w:t>V</w:t>
      </w:r>
      <w:r w:rsidRPr="00DA296B">
        <w:t>. О</w:t>
      </w:r>
      <w:r w:rsidR="00CF4BDA" w:rsidRPr="00DA296B">
        <w:t xml:space="preserve"> принципах управления экологическим сбором.</w:t>
      </w:r>
      <w:r w:rsidR="00AE6C4D" w:rsidRPr="00DA296B">
        <w:t xml:space="preserve"> </w:t>
      </w:r>
    </w:p>
    <w:p w:rsidR="0086747C" w:rsidRPr="00DA296B" w:rsidRDefault="0086747C" w:rsidP="00892655">
      <w:pPr>
        <w:pStyle w:val="a4"/>
        <w:autoSpaceDE w:val="0"/>
        <w:autoSpaceDN w:val="0"/>
        <w:adjustRightInd w:val="0"/>
        <w:spacing w:line="360" w:lineRule="auto"/>
        <w:ind w:left="284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25687" w:rsidRPr="00DA296B" w:rsidRDefault="00825687" w:rsidP="00825687">
      <w:pPr>
        <w:pStyle w:val="a4"/>
        <w:numPr>
          <w:ilvl w:val="0"/>
          <w:numId w:val="1"/>
        </w:numPr>
        <w:spacing w:line="360" w:lineRule="auto"/>
        <w:ind w:left="0" w:firstLine="28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A296B">
        <w:rPr>
          <w:rFonts w:ascii="Times New Roman" w:hAnsi="Times New Roman"/>
          <w:color w:val="000000" w:themeColor="text1"/>
          <w:sz w:val="28"/>
          <w:szCs w:val="28"/>
        </w:rPr>
        <w:t xml:space="preserve">Установление ставок экологического сбора на основе утвержденных методик расчета ставок экологического сбора на базе обоснованных методов оценки затрат на сбор, транспортировку, обработку, утилизацию ОИТ, с учетом материалов, конструкций, времени эксплуатации и других параметров товара, в том числе упаковки. При расчете ставки необходимо предусмотреть расчет затрат на организацию раздельного накопления ОИТ, заготовку ОИТ, логистические цепочки, а также инвестиционную составляющую, с учетом рентабельности получаемой новой продукции. В инвестиционную составляющую предлагается также заложить развитие мощностей по утилизации на основе принципов экономического регулирования (стимулирования) утилизации, обеспечения нефинансовых гарантий по инвестициям. </w:t>
      </w:r>
    </w:p>
    <w:p w:rsidR="001572E2" w:rsidRPr="00DA296B" w:rsidRDefault="001572E2" w:rsidP="001572E2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28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A296B">
        <w:rPr>
          <w:rFonts w:ascii="Times New Roman" w:hAnsi="Times New Roman"/>
          <w:color w:val="000000" w:themeColor="text1"/>
          <w:sz w:val="28"/>
          <w:szCs w:val="28"/>
        </w:rPr>
        <w:t>Создание Фонда РОП, аккумулирующего средства экологического сбора.</w:t>
      </w:r>
      <w:r w:rsidR="00664F17" w:rsidRPr="00DA296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1572E2" w:rsidRPr="00DA296B" w:rsidRDefault="003352D0" w:rsidP="001572E2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28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A296B">
        <w:rPr>
          <w:rFonts w:ascii="Times New Roman" w:hAnsi="Times New Roman"/>
          <w:color w:val="000000" w:themeColor="text1"/>
          <w:sz w:val="28"/>
          <w:szCs w:val="28"/>
        </w:rPr>
        <w:t xml:space="preserve">Расходование средств </w:t>
      </w:r>
      <w:r w:rsidR="00DA296B">
        <w:rPr>
          <w:rFonts w:ascii="Times New Roman" w:hAnsi="Times New Roman"/>
          <w:color w:val="000000" w:themeColor="text1"/>
          <w:sz w:val="28"/>
          <w:szCs w:val="28"/>
        </w:rPr>
        <w:t xml:space="preserve">экологического </w:t>
      </w:r>
      <w:r w:rsidRPr="00DA296B">
        <w:rPr>
          <w:rFonts w:ascii="Times New Roman" w:hAnsi="Times New Roman"/>
          <w:color w:val="000000" w:themeColor="text1"/>
          <w:sz w:val="28"/>
          <w:szCs w:val="28"/>
        </w:rPr>
        <w:t xml:space="preserve">сбора исключительно на возмещение затрат, необходимых для утилизации отходов от использования товаров (включая затраты на накопление, заготовку, транспортирование, обработку, утилизацию), без срока давности по использованию средств. </w:t>
      </w:r>
    </w:p>
    <w:p w:rsidR="008A63CA" w:rsidRPr="00DA296B" w:rsidRDefault="0046553D" w:rsidP="009903C8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28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A296B">
        <w:rPr>
          <w:rFonts w:ascii="Times New Roman" w:hAnsi="Times New Roman"/>
          <w:color w:val="000000" w:themeColor="text1"/>
          <w:sz w:val="28"/>
          <w:szCs w:val="28"/>
        </w:rPr>
        <w:t xml:space="preserve">Эффективное использование средств экологического сбора путем его расходования исключительно </w:t>
      </w:r>
      <w:r w:rsidR="00592DF6" w:rsidRPr="00DA296B">
        <w:rPr>
          <w:rFonts w:ascii="Times New Roman" w:hAnsi="Times New Roman"/>
          <w:color w:val="000000" w:themeColor="text1"/>
          <w:sz w:val="28"/>
          <w:szCs w:val="28"/>
        </w:rPr>
        <w:t>на</w:t>
      </w:r>
      <w:r w:rsidR="00AE6C4D" w:rsidRPr="00DA296B">
        <w:rPr>
          <w:rFonts w:ascii="Times New Roman" w:hAnsi="Times New Roman"/>
          <w:color w:val="000000" w:themeColor="text1"/>
          <w:sz w:val="28"/>
          <w:szCs w:val="28"/>
        </w:rPr>
        <w:t xml:space="preserve"> возмещени</w:t>
      </w:r>
      <w:r w:rsidR="00592DF6" w:rsidRPr="00DA296B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AE6C4D" w:rsidRPr="00DA296B">
        <w:rPr>
          <w:rFonts w:ascii="Times New Roman" w:hAnsi="Times New Roman"/>
          <w:color w:val="000000" w:themeColor="text1"/>
          <w:sz w:val="28"/>
          <w:szCs w:val="28"/>
        </w:rPr>
        <w:t xml:space="preserve"> затрат</w:t>
      </w:r>
      <w:r w:rsidR="009903C8" w:rsidRPr="00DA296B">
        <w:rPr>
          <w:rFonts w:ascii="Times New Roman" w:hAnsi="Times New Roman"/>
          <w:color w:val="000000" w:themeColor="text1"/>
          <w:sz w:val="28"/>
          <w:szCs w:val="28"/>
        </w:rPr>
        <w:t xml:space="preserve"> организаци</w:t>
      </w:r>
      <w:r w:rsidR="00855920" w:rsidRPr="00DA296B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="009903C8" w:rsidRPr="00DA296B">
        <w:rPr>
          <w:rFonts w:ascii="Times New Roman" w:hAnsi="Times New Roman"/>
          <w:color w:val="000000" w:themeColor="text1"/>
          <w:sz w:val="28"/>
          <w:szCs w:val="28"/>
        </w:rPr>
        <w:t>, осуществляющих обращение с ОИТ,</w:t>
      </w:r>
      <w:r w:rsidR="00244298" w:rsidRPr="00DA296B">
        <w:rPr>
          <w:rFonts w:ascii="Times New Roman" w:hAnsi="Times New Roman"/>
          <w:color w:val="000000" w:themeColor="text1"/>
          <w:sz w:val="28"/>
          <w:szCs w:val="28"/>
        </w:rPr>
        <w:t xml:space="preserve"> только в рамках компенсации расходов </w:t>
      </w:r>
      <w:r w:rsidR="00661556" w:rsidRPr="00DA296B">
        <w:rPr>
          <w:rFonts w:ascii="Times New Roman" w:hAnsi="Times New Roman"/>
          <w:color w:val="000000" w:themeColor="text1"/>
          <w:sz w:val="28"/>
          <w:szCs w:val="28"/>
        </w:rPr>
        <w:t xml:space="preserve">на </w:t>
      </w:r>
      <w:r w:rsidR="00B164C4" w:rsidRPr="00DA296B">
        <w:rPr>
          <w:rFonts w:ascii="Times New Roman" w:hAnsi="Times New Roman"/>
          <w:color w:val="000000" w:themeColor="text1"/>
          <w:sz w:val="28"/>
          <w:szCs w:val="28"/>
        </w:rPr>
        <w:t>обращение с</w:t>
      </w:r>
      <w:r w:rsidR="00B05170" w:rsidRPr="00DA296B">
        <w:rPr>
          <w:rFonts w:ascii="Times New Roman" w:hAnsi="Times New Roman"/>
          <w:color w:val="000000" w:themeColor="text1"/>
          <w:sz w:val="28"/>
          <w:szCs w:val="28"/>
        </w:rPr>
        <w:t xml:space="preserve"> отходами</w:t>
      </w:r>
      <w:r w:rsidR="00B164C4" w:rsidRPr="00DA296B">
        <w:rPr>
          <w:rFonts w:ascii="Times New Roman" w:hAnsi="Times New Roman"/>
          <w:color w:val="000000" w:themeColor="text1"/>
          <w:sz w:val="28"/>
          <w:szCs w:val="28"/>
        </w:rPr>
        <w:t xml:space="preserve"> те</w:t>
      </w:r>
      <w:r w:rsidR="00B05170" w:rsidRPr="00DA296B">
        <w:rPr>
          <w:rFonts w:ascii="Times New Roman" w:hAnsi="Times New Roman"/>
          <w:color w:val="000000" w:themeColor="text1"/>
          <w:sz w:val="28"/>
          <w:szCs w:val="28"/>
        </w:rPr>
        <w:t>х</w:t>
      </w:r>
      <w:r w:rsidR="00B164C4" w:rsidRPr="00DA296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14705" w:rsidRPr="00DA296B">
        <w:rPr>
          <w:rFonts w:ascii="Times New Roman" w:hAnsi="Times New Roman"/>
          <w:color w:val="000000" w:themeColor="text1"/>
          <w:sz w:val="28"/>
          <w:szCs w:val="28"/>
        </w:rPr>
        <w:t>групп</w:t>
      </w:r>
      <w:r w:rsidR="00B05170" w:rsidRPr="00DA296B">
        <w:rPr>
          <w:rFonts w:ascii="Times New Roman" w:hAnsi="Times New Roman"/>
          <w:color w:val="000000" w:themeColor="text1"/>
          <w:sz w:val="28"/>
          <w:szCs w:val="28"/>
        </w:rPr>
        <w:t xml:space="preserve"> товаров</w:t>
      </w:r>
      <w:r w:rsidRPr="00DA296B">
        <w:rPr>
          <w:rFonts w:ascii="Times New Roman" w:hAnsi="Times New Roman"/>
          <w:color w:val="000000" w:themeColor="text1"/>
          <w:sz w:val="28"/>
          <w:szCs w:val="28"/>
        </w:rPr>
        <w:t>, в том числе упаковки, за которые этот сбор был уплачен</w:t>
      </w:r>
      <w:r w:rsidR="009903C8" w:rsidRPr="00DA296B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DA296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8A63CA" w:rsidRPr="00DA296B" w:rsidRDefault="008A63CA">
      <w:pPr>
        <w:spacing w:after="160" w:line="259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9903C8" w:rsidRPr="00DA296B" w:rsidRDefault="009903C8" w:rsidP="00601930">
      <w:pPr>
        <w:pStyle w:val="sub"/>
        <w:rPr>
          <w:color w:val="000000" w:themeColor="text1"/>
          <w:sz w:val="28"/>
        </w:rPr>
      </w:pPr>
      <w:r w:rsidRPr="00DA296B">
        <w:t xml:space="preserve">Раздел </w:t>
      </w:r>
      <w:r w:rsidRPr="00DA296B">
        <w:rPr>
          <w:lang w:val="en-US"/>
        </w:rPr>
        <w:t>V</w:t>
      </w:r>
      <w:r w:rsidRPr="00DA296B">
        <w:t xml:space="preserve">. О мерах поддержки граждан и предпринимателей, </w:t>
      </w:r>
      <w:r w:rsidR="001B2E5C" w:rsidRPr="00DA296B">
        <w:t>осуществляющих</w:t>
      </w:r>
      <w:r w:rsidRPr="00DA296B">
        <w:t xml:space="preserve"> вклад в </w:t>
      </w:r>
      <w:r w:rsidR="005B0A81" w:rsidRPr="00DA296B">
        <w:t xml:space="preserve">реализацию принципов устойчивого развития и </w:t>
      </w:r>
      <w:r w:rsidR="00370E59" w:rsidRPr="00DA296B">
        <w:t xml:space="preserve">переход к циклической </w:t>
      </w:r>
      <w:r w:rsidR="007431B5" w:rsidRPr="00DA296B">
        <w:t>экономике</w:t>
      </w:r>
      <w:r w:rsidRPr="00DA296B">
        <w:t xml:space="preserve">. </w:t>
      </w:r>
    </w:p>
    <w:p w:rsidR="002809A2" w:rsidRPr="00DA296B" w:rsidRDefault="002809A2" w:rsidP="002809A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C4798" w:rsidRPr="00DA296B" w:rsidRDefault="002C4798" w:rsidP="002C4798">
      <w:pPr>
        <w:pStyle w:val="a4"/>
        <w:numPr>
          <w:ilvl w:val="0"/>
          <w:numId w:val="1"/>
        </w:numPr>
        <w:spacing w:line="360" w:lineRule="auto"/>
        <w:ind w:left="0" w:firstLine="284"/>
        <w:jc w:val="both"/>
        <w:rPr>
          <w:rFonts w:ascii="Times New Roman" w:eastAsiaTheme="minorHAnsi" w:hAnsi="Times New Roman" w:cstheme="minorBidi"/>
          <w:color w:val="000000" w:themeColor="text1"/>
          <w:sz w:val="28"/>
          <w:szCs w:val="28"/>
        </w:rPr>
      </w:pPr>
      <w:r w:rsidRPr="00DA296B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Введение налоговых преференций: освобождение заготовителей вторичных материальных ресурсов от НДС; освобождение физических лиц, получающих доходы от сдачи вторичных материальных ресурсов, от НДФЛ, </w:t>
      </w:r>
      <w:r w:rsidR="00A03AD1" w:rsidRPr="00DA296B">
        <w:rPr>
          <w:rFonts w:ascii="Times New Roman" w:hAnsi="Times New Roman"/>
          <w:color w:val="000000" w:themeColor="text1"/>
          <w:sz w:val="28"/>
          <w:szCs w:val="28"/>
        </w:rPr>
        <w:t>разработка и внедрение</w:t>
      </w:r>
      <w:r w:rsidRPr="00DA296B">
        <w:rPr>
          <w:rFonts w:ascii="Times New Roman" w:hAnsi="Times New Roman"/>
          <w:color w:val="000000" w:themeColor="text1"/>
          <w:sz w:val="28"/>
          <w:szCs w:val="28"/>
        </w:rPr>
        <w:t xml:space="preserve"> ины</w:t>
      </w:r>
      <w:r w:rsidR="00A03AD1" w:rsidRPr="00DA296B">
        <w:rPr>
          <w:rFonts w:ascii="Times New Roman" w:hAnsi="Times New Roman"/>
          <w:color w:val="000000" w:themeColor="text1"/>
          <w:sz w:val="28"/>
          <w:szCs w:val="28"/>
        </w:rPr>
        <w:t>х</w:t>
      </w:r>
      <w:r w:rsidRPr="00DA296B">
        <w:rPr>
          <w:rFonts w:ascii="Times New Roman" w:hAnsi="Times New Roman"/>
          <w:color w:val="000000" w:themeColor="text1"/>
          <w:sz w:val="28"/>
          <w:szCs w:val="28"/>
        </w:rPr>
        <w:t xml:space="preserve"> мер с</w:t>
      </w:r>
      <w:r w:rsidRPr="00DA296B">
        <w:rPr>
          <w:rFonts w:ascii="Times New Roman" w:eastAsiaTheme="minorHAnsi" w:hAnsi="Times New Roman" w:cstheme="minorBidi"/>
          <w:color w:val="000000" w:themeColor="text1"/>
          <w:sz w:val="28"/>
          <w:szCs w:val="28"/>
        </w:rPr>
        <w:t xml:space="preserve">тимулирования использования вторичного сырья при производстве товаров и упаковки путем введения мер государственной и иной поддержки. </w:t>
      </w:r>
    </w:p>
    <w:p w:rsidR="007952CC" w:rsidRPr="00DA296B" w:rsidRDefault="00A91030" w:rsidP="007952CC">
      <w:pPr>
        <w:pStyle w:val="a4"/>
        <w:numPr>
          <w:ilvl w:val="1"/>
          <w:numId w:val="1"/>
        </w:numPr>
        <w:spacing w:line="360" w:lineRule="auto"/>
        <w:ind w:left="1418" w:hanging="709"/>
        <w:jc w:val="both"/>
        <w:rPr>
          <w:rFonts w:ascii="Times New Roman" w:eastAsiaTheme="minorHAnsi" w:hAnsi="Times New Roman" w:cstheme="minorBidi"/>
          <w:color w:val="000000" w:themeColor="text1"/>
          <w:sz w:val="28"/>
          <w:szCs w:val="28"/>
        </w:rPr>
      </w:pPr>
      <w:r w:rsidRPr="00DA296B">
        <w:rPr>
          <w:rFonts w:ascii="Times New Roman" w:hAnsi="Times New Roman"/>
          <w:color w:val="000000" w:themeColor="text1"/>
          <w:sz w:val="28"/>
          <w:szCs w:val="28"/>
        </w:rPr>
        <w:t xml:space="preserve">Отмена запрета на использование вторичного сырья </w:t>
      </w:r>
      <w:r w:rsidR="00B64D82" w:rsidRPr="00DA296B">
        <w:rPr>
          <w:rFonts w:ascii="Times New Roman" w:hAnsi="Times New Roman"/>
          <w:color w:val="000000" w:themeColor="text1"/>
          <w:sz w:val="28"/>
          <w:szCs w:val="28"/>
        </w:rPr>
        <w:t xml:space="preserve">в упаковке пищевых </w:t>
      </w:r>
      <w:r w:rsidR="00913BB5" w:rsidRPr="00DA296B">
        <w:rPr>
          <w:rFonts w:ascii="Times New Roman" w:hAnsi="Times New Roman"/>
          <w:color w:val="000000" w:themeColor="text1"/>
          <w:sz w:val="28"/>
          <w:szCs w:val="28"/>
        </w:rPr>
        <w:t xml:space="preserve">и иных </w:t>
      </w:r>
      <w:r w:rsidR="00B64D82" w:rsidRPr="00DA296B">
        <w:rPr>
          <w:rFonts w:ascii="Times New Roman" w:hAnsi="Times New Roman"/>
          <w:color w:val="000000" w:themeColor="text1"/>
          <w:sz w:val="28"/>
          <w:szCs w:val="28"/>
        </w:rPr>
        <w:t>продуктов</w:t>
      </w:r>
      <w:r w:rsidR="00E55CCD" w:rsidRPr="00DA296B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766386" w:rsidRPr="00DA296B" w:rsidRDefault="00766386" w:rsidP="007952CC">
      <w:pPr>
        <w:pStyle w:val="a4"/>
        <w:numPr>
          <w:ilvl w:val="1"/>
          <w:numId w:val="1"/>
        </w:numPr>
        <w:spacing w:line="360" w:lineRule="auto"/>
        <w:ind w:left="1418" w:hanging="709"/>
        <w:jc w:val="both"/>
        <w:rPr>
          <w:rFonts w:ascii="Times New Roman" w:eastAsiaTheme="minorHAnsi" w:hAnsi="Times New Roman" w:cstheme="minorBidi"/>
          <w:color w:val="000000" w:themeColor="text1"/>
          <w:sz w:val="28"/>
          <w:szCs w:val="28"/>
        </w:rPr>
      </w:pPr>
      <w:r w:rsidRPr="00DA296B">
        <w:rPr>
          <w:rFonts w:ascii="Times New Roman" w:hAnsi="Times New Roman"/>
          <w:color w:val="000000" w:themeColor="text1"/>
          <w:sz w:val="28"/>
          <w:szCs w:val="28"/>
        </w:rPr>
        <w:t xml:space="preserve">Обеспечение возможности для </w:t>
      </w:r>
      <w:r w:rsidR="00762E13" w:rsidRPr="00DA296B">
        <w:rPr>
          <w:rFonts w:ascii="Times New Roman" w:hAnsi="Times New Roman"/>
          <w:color w:val="000000" w:themeColor="text1"/>
          <w:sz w:val="28"/>
          <w:szCs w:val="28"/>
        </w:rPr>
        <w:t xml:space="preserve">субъектов РОП снижать абсолютные значения целевых показателей утилизации </w:t>
      </w:r>
      <w:r w:rsidR="003F1D8F" w:rsidRPr="00DA296B">
        <w:rPr>
          <w:rFonts w:ascii="Times New Roman" w:hAnsi="Times New Roman"/>
          <w:color w:val="000000" w:themeColor="text1"/>
          <w:sz w:val="28"/>
          <w:szCs w:val="28"/>
        </w:rPr>
        <w:t>пропорционально доли используемого в производстве товаров и упаковки вторичного сырья.</w:t>
      </w:r>
    </w:p>
    <w:p w:rsidR="008D6BE7" w:rsidRPr="00DA296B" w:rsidRDefault="002C4798" w:rsidP="008D6BE7">
      <w:pPr>
        <w:pStyle w:val="a4"/>
        <w:numPr>
          <w:ilvl w:val="0"/>
          <w:numId w:val="1"/>
        </w:numPr>
        <w:spacing w:line="360" w:lineRule="auto"/>
        <w:ind w:left="0" w:firstLine="284"/>
        <w:jc w:val="both"/>
        <w:rPr>
          <w:rFonts w:ascii="Times New Roman" w:eastAsiaTheme="minorHAnsi" w:hAnsi="Times New Roman" w:cstheme="minorBidi"/>
          <w:color w:val="000000" w:themeColor="text1"/>
          <w:sz w:val="28"/>
          <w:szCs w:val="28"/>
        </w:rPr>
      </w:pPr>
      <w:r w:rsidRPr="00DA296B">
        <w:rPr>
          <w:rFonts w:ascii="Times New Roman" w:hAnsi="Times New Roman"/>
          <w:color w:val="000000" w:themeColor="text1"/>
          <w:sz w:val="28"/>
          <w:szCs w:val="28"/>
        </w:rPr>
        <w:t>Обеспечение соответствия производства товаров и применения упаковки требованиям минимизации количества применяемой упаковки, возможности наиболее полной утилизации отходов товаров и упаковки, минимизации присутствия вредных веществ в составе товаров и упаковки, осложняющих их утилизацию,</w:t>
      </w:r>
      <w:r w:rsidR="00246206" w:rsidRPr="00DA296B">
        <w:rPr>
          <w:rFonts w:ascii="Times New Roman" w:hAnsi="Times New Roman"/>
          <w:color w:val="000000" w:themeColor="text1"/>
          <w:sz w:val="28"/>
          <w:szCs w:val="28"/>
        </w:rPr>
        <w:t xml:space="preserve"> стимулирование максимального использования </w:t>
      </w:r>
      <w:proofErr w:type="spellStart"/>
      <w:r w:rsidR="00246206" w:rsidRPr="00DA296B">
        <w:rPr>
          <w:rFonts w:ascii="Times New Roman" w:hAnsi="Times New Roman"/>
          <w:color w:val="000000" w:themeColor="text1"/>
          <w:sz w:val="28"/>
          <w:szCs w:val="28"/>
        </w:rPr>
        <w:t>биоразлагаемой</w:t>
      </w:r>
      <w:proofErr w:type="spellEnd"/>
      <w:r w:rsidR="00246206" w:rsidRPr="00DA296B">
        <w:rPr>
          <w:rFonts w:ascii="Times New Roman" w:hAnsi="Times New Roman"/>
          <w:color w:val="000000" w:themeColor="text1"/>
          <w:sz w:val="28"/>
          <w:szCs w:val="28"/>
        </w:rPr>
        <w:t xml:space="preserve"> и подлежащей компостированию упаковки,</w:t>
      </w:r>
      <w:r w:rsidRPr="00DA296B">
        <w:rPr>
          <w:rFonts w:ascii="Times New Roman" w:hAnsi="Times New Roman"/>
          <w:color w:val="000000" w:themeColor="text1"/>
          <w:sz w:val="28"/>
          <w:szCs w:val="28"/>
        </w:rPr>
        <w:t xml:space="preserve"> использования там, где это возможно, вторичного сырья для производства упаковки</w:t>
      </w:r>
      <w:r w:rsidR="00246206" w:rsidRPr="00DA296B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1B2E5C" w:rsidRPr="00DA296B" w:rsidRDefault="001B2E5C" w:rsidP="00601930">
      <w:pPr>
        <w:pStyle w:val="a"/>
      </w:pPr>
      <w:r w:rsidRPr="00DA296B">
        <w:t>РОЛИ УЧАСТНИКОВ РОП</w:t>
      </w:r>
    </w:p>
    <w:p w:rsidR="001B2E5C" w:rsidRPr="00DA296B" w:rsidRDefault="001B2E5C" w:rsidP="001B2E5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296B">
        <w:rPr>
          <w:rFonts w:ascii="Times New Roman" w:hAnsi="Times New Roman"/>
          <w:sz w:val="28"/>
          <w:szCs w:val="28"/>
        </w:rPr>
        <w:t>Основные участники РОП и их функции:</w:t>
      </w:r>
    </w:p>
    <w:p w:rsidR="001B2E5C" w:rsidRPr="00DA296B" w:rsidRDefault="001B2E5C" w:rsidP="00601930">
      <w:pPr>
        <w:pStyle w:val="a4"/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A296B">
        <w:rPr>
          <w:rFonts w:ascii="Times New Roman" w:hAnsi="Times New Roman"/>
          <w:sz w:val="28"/>
          <w:szCs w:val="28"/>
        </w:rPr>
        <w:t xml:space="preserve">ОПЕРАТОР ФОНДА РОП </w:t>
      </w:r>
    </w:p>
    <w:p w:rsidR="001B2E5C" w:rsidRPr="00DA296B" w:rsidRDefault="001B2E5C" w:rsidP="001B2E5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296B">
        <w:rPr>
          <w:rFonts w:ascii="Times New Roman" w:hAnsi="Times New Roman"/>
          <w:sz w:val="28"/>
          <w:szCs w:val="28"/>
        </w:rPr>
        <w:t>Оператором Фонда РОП определяется ППК «РЭО», для реализации следующих функций:</w:t>
      </w:r>
    </w:p>
    <w:p w:rsidR="001B2E5C" w:rsidRPr="00DA296B" w:rsidRDefault="001B2E5C" w:rsidP="001B2E5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296B">
        <w:rPr>
          <w:rFonts w:ascii="Times New Roman" w:hAnsi="Times New Roman"/>
          <w:sz w:val="28"/>
          <w:szCs w:val="28"/>
        </w:rPr>
        <w:t>– распоря</w:t>
      </w:r>
      <w:r w:rsidR="005D2F1C" w:rsidRPr="00DA296B">
        <w:rPr>
          <w:rFonts w:ascii="Times New Roman" w:hAnsi="Times New Roman"/>
          <w:sz w:val="28"/>
          <w:szCs w:val="28"/>
        </w:rPr>
        <w:t>жение</w:t>
      </w:r>
      <w:r w:rsidRPr="00DA296B">
        <w:rPr>
          <w:rFonts w:ascii="Times New Roman" w:hAnsi="Times New Roman"/>
          <w:sz w:val="28"/>
          <w:szCs w:val="28"/>
        </w:rPr>
        <w:t xml:space="preserve"> Фонд</w:t>
      </w:r>
      <w:r w:rsidR="005D2F1C" w:rsidRPr="00DA296B">
        <w:rPr>
          <w:rFonts w:ascii="Times New Roman" w:hAnsi="Times New Roman"/>
          <w:sz w:val="28"/>
          <w:szCs w:val="28"/>
        </w:rPr>
        <w:t>ом</w:t>
      </w:r>
      <w:r w:rsidRPr="00DA296B">
        <w:rPr>
          <w:rFonts w:ascii="Times New Roman" w:hAnsi="Times New Roman"/>
          <w:sz w:val="28"/>
          <w:szCs w:val="28"/>
        </w:rPr>
        <w:t xml:space="preserve"> РОП; </w:t>
      </w:r>
    </w:p>
    <w:p w:rsidR="001B2E5C" w:rsidRPr="00DA296B" w:rsidRDefault="001B2E5C" w:rsidP="001B2E5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96B">
        <w:rPr>
          <w:rFonts w:ascii="Times New Roman" w:hAnsi="Times New Roman"/>
          <w:sz w:val="28"/>
          <w:szCs w:val="28"/>
        </w:rPr>
        <w:t>– обеспечени</w:t>
      </w:r>
      <w:r w:rsidR="005D2F1C" w:rsidRPr="00DA296B">
        <w:rPr>
          <w:rFonts w:ascii="Times New Roman" w:hAnsi="Times New Roman"/>
          <w:sz w:val="28"/>
          <w:szCs w:val="28"/>
        </w:rPr>
        <w:t>е</w:t>
      </w:r>
      <w:r w:rsidRPr="00DA296B">
        <w:rPr>
          <w:rFonts w:ascii="Times New Roman" w:hAnsi="Times New Roman"/>
          <w:sz w:val="28"/>
          <w:szCs w:val="28"/>
        </w:rPr>
        <w:t xml:space="preserve"> </w:t>
      </w:r>
      <w:r w:rsidRPr="00DA296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достижения целевых показателей по утилизации </w:t>
      </w:r>
      <w:r w:rsidR="005D2F1C" w:rsidRPr="00DA296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ТКО и </w:t>
      </w:r>
      <w:r w:rsidRPr="00DA296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групп ОИТ</w:t>
      </w:r>
      <w:r w:rsidR="005D2F1C" w:rsidRPr="00DA296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, за которые был уплачен </w:t>
      </w:r>
      <w:proofErr w:type="spellStart"/>
      <w:r w:rsidR="005D2F1C" w:rsidRPr="00DA296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экосбор</w:t>
      </w:r>
      <w:proofErr w:type="spellEnd"/>
      <w:r w:rsidRPr="00DA296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;</w:t>
      </w:r>
      <w:r w:rsidRPr="00DA29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2E5C" w:rsidRPr="00DA296B" w:rsidRDefault="001B2E5C" w:rsidP="001B2E5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296B">
        <w:rPr>
          <w:rFonts w:ascii="Times New Roman" w:hAnsi="Times New Roman"/>
          <w:sz w:val="28"/>
          <w:szCs w:val="28"/>
        </w:rPr>
        <w:t>– обеспечени</w:t>
      </w:r>
      <w:r w:rsidR="005D2F1C" w:rsidRPr="00DA296B">
        <w:rPr>
          <w:rFonts w:ascii="Times New Roman" w:hAnsi="Times New Roman"/>
          <w:sz w:val="28"/>
          <w:szCs w:val="28"/>
        </w:rPr>
        <w:t>е</w:t>
      </w:r>
      <w:r w:rsidRPr="00DA296B">
        <w:rPr>
          <w:rFonts w:ascii="Times New Roman" w:hAnsi="Times New Roman"/>
          <w:sz w:val="28"/>
          <w:szCs w:val="28"/>
        </w:rPr>
        <w:t xml:space="preserve"> достоверного учета субъектов РОП, </w:t>
      </w:r>
      <w:r w:rsidR="005D2F1C" w:rsidRPr="00DA296B">
        <w:rPr>
          <w:rFonts w:ascii="Times New Roman" w:hAnsi="Times New Roman"/>
          <w:sz w:val="28"/>
          <w:szCs w:val="28"/>
        </w:rPr>
        <w:t xml:space="preserve">заготовителей вторичных материальных ресурсов, переработчиков, региональных операторов, </w:t>
      </w:r>
      <w:r w:rsidRPr="00DA296B">
        <w:rPr>
          <w:rFonts w:ascii="Times New Roman" w:hAnsi="Times New Roman"/>
          <w:sz w:val="28"/>
          <w:szCs w:val="28"/>
        </w:rPr>
        <w:t>а также учета обращения с ОИТ;</w:t>
      </w:r>
    </w:p>
    <w:p w:rsidR="001B2E5C" w:rsidRPr="00DA296B" w:rsidRDefault="001B2E5C" w:rsidP="005D2F1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296B">
        <w:rPr>
          <w:sz w:val="28"/>
          <w:szCs w:val="28"/>
        </w:rPr>
        <w:lastRenderedPageBreak/>
        <w:t xml:space="preserve">– </w:t>
      </w:r>
      <w:r w:rsidRPr="00DA296B">
        <w:rPr>
          <w:rFonts w:ascii="Times New Roman" w:hAnsi="Times New Roman"/>
          <w:sz w:val="28"/>
          <w:szCs w:val="28"/>
        </w:rPr>
        <w:t>предоставлени</w:t>
      </w:r>
      <w:r w:rsidR="005D2F1C" w:rsidRPr="00DA296B">
        <w:rPr>
          <w:rFonts w:ascii="Times New Roman" w:hAnsi="Times New Roman"/>
          <w:sz w:val="28"/>
          <w:szCs w:val="28"/>
        </w:rPr>
        <w:t>е</w:t>
      </w:r>
      <w:r w:rsidRPr="00DA296B">
        <w:rPr>
          <w:rFonts w:ascii="Times New Roman" w:hAnsi="Times New Roman"/>
          <w:sz w:val="28"/>
          <w:szCs w:val="28"/>
        </w:rPr>
        <w:t xml:space="preserve"> субсидий организациям, осуществляющим утилизацию ОИТ, из средств Фонда РОП; </w:t>
      </w:r>
    </w:p>
    <w:p w:rsidR="001B2E5C" w:rsidRPr="00DA296B" w:rsidRDefault="001B2E5C" w:rsidP="005D2F1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296B">
        <w:rPr>
          <w:rFonts w:ascii="Times New Roman" w:hAnsi="Times New Roman"/>
          <w:sz w:val="28"/>
          <w:szCs w:val="28"/>
        </w:rPr>
        <w:t>– формировани</w:t>
      </w:r>
      <w:r w:rsidR="005D2F1C" w:rsidRPr="00DA296B">
        <w:rPr>
          <w:rFonts w:ascii="Times New Roman" w:hAnsi="Times New Roman"/>
          <w:sz w:val="28"/>
          <w:szCs w:val="28"/>
        </w:rPr>
        <w:t>е</w:t>
      </w:r>
      <w:r w:rsidRPr="00DA296B">
        <w:rPr>
          <w:rFonts w:ascii="Times New Roman" w:hAnsi="Times New Roman"/>
          <w:sz w:val="28"/>
          <w:szCs w:val="28"/>
        </w:rPr>
        <w:t xml:space="preserve"> схемы обращения с ОИТ;</w:t>
      </w:r>
    </w:p>
    <w:p w:rsidR="001B2E5C" w:rsidRPr="00DA296B" w:rsidRDefault="001B2E5C" w:rsidP="001B2E5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bdr w:val="none" w:sz="0" w:space="0" w:color="auto" w:frame="1"/>
        </w:rPr>
      </w:pPr>
      <w:r w:rsidRPr="00DA296B">
        <w:rPr>
          <w:sz w:val="28"/>
          <w:szCs w:val="28"/>
        </w:rPr>
        <w:t xml:space="preserve">– </w:t>
      </w:r>
      <w:r w:rsidRPr="00DA296B">
        <w:rPr>
          <w:rFonts w:ascii="Times New Roman" w:hAnsi="Times New Roman"/>
          <w:sz w:val="28"/>
          <w:szCs w:val="28"/>
        </w:rPr>
        <w:t>подготовки предложений о создании новых объектов накопления, заготовки, обработки и утилизации в рамках формирования и ведения схемы обращения с ОИТ</w:t>
      </w:r>
      <w:r w:rsidRPr="00DA296B">
        <w:rPr>
          <w:sz w:val="28"/>
          <w:szCs w:val="28"/>
          <w:bdr w:val="none" w:sz="0" w:space="0" w:color="auto" w:frame="1"/>
        </w:rPr>
        <w:t>;</w:t>
      </w:r>
    </w:p>
    <w:p w:rsidR="002C7E6D" w:rsidRPr="00DA296B" w:rsidRDefault="002C7E6D" w:rsidP="001B2E5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296B">
        <w:rPr>
          <w:rFonts w:ascii="Times New Roman" w:hAnsi="Times New Roman"/>
          <w:sz w:val="28"/>
          <w:szCs w:val="28"/>
        </w:rPr>
        <w:t>–</w:t>
      </w:r>
      <w:r w:rsidR="008C7896" w:rsidRPr="00DA296B">
        <w:rPr>
          <w:rFonts w:ascii="Times New Roman" w:hAnsi="Times New Roman"/>
          <w:sz w:val="28"/>
          <w:szCs w:val="28"/>
        </w:rPr>
        <w:t xml:space="preserve"> </w:t>
      </w:r>
      <w:r w:rsidRPr="00DA296B">
        <w:rPr>
          <w:rFonts w:ascii="Times New Roman" w:hAnsi="Times New Roman"/>
          <w:sz w:val="28"/>
          <w:szCs w:val="28"/>
        </w:rPr>
        <w:t>проведение просветительских коммуникационных кампаний по повышению культуры населения в части раздельного сбора отходов</w:t>
      </w:r>
      <w:r w:rsidR="008C7896" w:rsidRPr="00DA296B">
        <w:rPr>
          <w:rFonts w:ascii="Times New Roman" w:hAnsi="Times New Roman"/>
          <w:sz w:val="28"/>
          <w:szCs w:val="28"/>
        </w:rPr>
        <w:t xml:space="preserve"> совместно с органами власти субъектов Российской Федерации и органами местного самоуправления</w:t>
      </w:r>
      <w:r w:rsidRPr="00DA296B">
        <w:rPr>
          <w:rFonts w:ascii="Times New Roman" w:hAnsi="Times New Roman"/>
          <w:sz w:val="28"/>
          <w:szCs w:val="28"/>
        </w:rPr>
        <w:t>;</w:t>
      </w:r>
    </w:p>
    <w:p w:rsidR="001B2E5C" w:rsidRPr="00DA296B" w:rsidRDefault="001B2E5C" w:rsidP="001B2E5C">
      <w:pPr>
        <w:shd w:val="clear" w:color="auto" w:fill="FFFFFF"/>
        <w:spacing w:line="360" w:lineRule="auto"/>
        <w:ind w:firstLine="708"/>
        <w:jc w:val="both"/>
        <w:rPr>
          <w:sz w:val="28"/>
          <w:szCs w:val="28"/>
          <w:bdr w:val="none" w:sz="0" w:space="0" w:color="auto" w:frame="1"/>
        </w:rPr>
      </w:pPr>
      <w:r w:rsidRPr="00DA296B">
        <w:rPr>
          <w:sz w:val="28"/>
          <w:szCs w:val="28"/>
        </w:rPr>
        <w:t xml:space="preserve">– </w:t>
      </w:r>
      <w:r w:rsidRPr="00DA296B">
        <w:rPr>
          <w:rFonts w:ascii="Times New Roman" w:hAnsi="Times New Roman"/>
          <w:sz w:val="28"/>
          <w:szCs w:val="28"/>
        </w:rPr>
        <w:t>обеспечени</w:t>
      </w:r>
      <w:r w:rsidR="005D2F1C" w:rsidRPr="00DA296B">
        <w:rPr>
          <w:rFonts w:ascii="Times New Roman" w:hAnsi="Times New Roman"/>
          <w:sz w:val="28"/>
          <w:szCs w:val="28"/>
        </w:rPr>
        <w:t>е</w:t>
      </w:r>
      <w:r w:rsidRPr="00DA296B">
        <w:rPr>
          <w:rFonts w:ascii="Times New Roman" w:hAnsi="Times New Roman"/>
          <w:sz w:val="28"/>
          <w:szCs w:val="28"/>
        </w:rPr>
        <w:t xml:space="preserve"> контроля эффективного использования средств Фонда РОП организациями, обеспечивающими</w:t>
      </w:r>
      <w:r w:rsidR="005D2F1C" w:rsidRPr="00DA296B">
        <w:rPr>
          <w:rFonts w:ascii="Times New Roman" w:hAnsi="Times New Roman"/>
          <w:sz w:val="28"/>
          <w:szCs w:val="28"/>
        </w:rPr>
        <w:t xml:space="preserve"> сбор, транспортировку, обработку и</w:t>
      </w:r>
      <w:r w:rsidRPr="00DA296B">
        <w:rPr>
          <w:rFonts w:ascii="Times New Roman" w:hAnsi="Times New Roman"/>
          <w:sz w:val="28"/>
          <w:szCs w:val="28"/>
        </w:rPr>
        <w:t xml:space="preserve"> утилизацию ОИТ</w:t>
      </w:r>
      <w:r w:rsidRPr="00DA296B">
        <w:rPr>
          <w:sz w:val="28"/>
          <w:szCs w:val="28"/>
          <w:bdr w:val="none" w:sz="0" w:space="0" w:color="auto" w:frame="1"/>
        </w:rPr>
        <w:t>;</w:t>
      </w:r>
    </w:p>
    <w:p w:rsidR="001B2E5C" w:rsidRPr="00DA296B" w:rsidRDefault="001B2E5C" w:rsidP="001B2E5C">
      <w:pPr>
        <w:pStyle w:val="a9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DA296B">
        <w:rPr>
          <w:sz w:val="28"/>
          <w:szCs w:val="28"/>
          <w:lang w:eastAsia="ru-RU"/>
        </w:rPr>
        <w:t xml:space="preserve">Оператор </w:t>
      </w:r>
      <w:r w:rsidR="005D2F1C" w:rsidRPr="00DA296B">
        <w:rPr>
          <w:sz w:val="28"/>
          <w:szCs w:val="28"/>
          <w:lang w:eastAsia="ru-RU"/>
        </w:rPr>
        <w:t xml:space="preserve">Фонда </w:t>
      </w:r>
      <w:r w:rsidRPr="00DA296B">
        <w:rPr>
          <w:sz w:val="28"/>
          <w:szCs w:val="28"/>
          <w:lang w:eastAsia="ru-RU"/>
        </w:rPr>
        <w:t xml:space="preserve">РОП в своей деятельности взаимодействует с организациями, осуществляющими накопление, транспортировку, заготовку, обработку, утилизацию ОИТ; </w:t>
      </w:r>
      <w:r w:rsidR="005D2F1C" w:rsidRPr="00DA296B">
        <w:rPr>
          <w:sz w:val="28"/>
          <w:szCs w:val="28"/>
          <w:lang w:eastAsia="ru-RU"/>
        </w:rPr>
        <w:t xml:space="preserve">ассоциациями РОП; </w:t>
      </w:r>
      <w:r w:rsidRPr="00DA296B">
        <w:rPr>
          <w:sz w:val="28"/>
          <w:szCs w:val="28"/>
          <w:lang w:eastAsia="ru-RU"/>
        </w:rPr>
        <w:t xml:space="preserve">органами исполнительной власти субъектов Российской Федерации; федеральными органами исполнительной власти, являющимися участниками РОП. </w:t>
      </w:r>
    </w:p>
    <w:p w:rsidR="001B2E5C" w:rsidRPr="00DA296B" w:rsidRDefault="001B2E5C" w:rsidP="00601930">
      <w:pPr>
        <w:pStyle w:val="a4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A296B">
        <w:rPr>
          <w:rFonts w:ascii="Times New Roman" w:hAnsi="Times New Roman"/>
          <w:sz w:val="28"/>
          <w:szCs w:val="28"/>
        </w:rPr>
        <w:t>ПРОИЗВОДИТЕЛИ, ИМПОРТЕРЫ ТОВАРОВ</w:t>
      </w:r>
    </w:p>
    <w:p w:rsidR="001B2E5C" w:rsidRPr="00DA296B" w:rsidRDefault="001B2E5C" w:rsidP="001B2E5C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296B">
        <w:rPr>
          <w:rFonts w:ascii="Times New Roman" w:hAnsi="Times New Roman"/>
          <w:sz w:val="28"/>
          <w:szCs w:val="28"/>
        </w:rPr>
        <w:t xml:space="preserve">– представляют сведения о количестве импортированной или </w:t>
      </w:r>
      <w:r w:rsidR="0053782E">
        <w:rPr>
          <w:rFonts w:ascii="Times New Roman" w:hAnsi="Times New Roman"/>
          <w:sz w:val="28"/>
          <w:szCs w:val="28"/>
        </w:rPr>
        <w:t>реализованной</w:t>
      </w:r>
      <w:r w:rsidR="00246206" w:rsidRPr="00DA296B">
        <w:rPr>
          <w:rFonts w:ascii="Times New Roman" w:hAnsi="Times New Roman"/>
          <w:sz w:val="28"/>
          <w:szCs w:val="28"/>
        </w:rPr>
        <w:t xml:space="preserve"> </w:t>
      </w:r>
      <w:r w:rsidRPr="00DA296B">
        <w:rPr>
          <w:rFonts w:ascii="Times New Roman" w:hAnsi="Times New Roman"/>
          <w:iCs/>
          <w:sz w:val="28"/>
          <w:szCs w:val="28"/>
        </w:rPr>
        <w:t>продукции</w:t>
      </w:r>
      <w:r w:rsidRPr="00DA296B">
        <w:rPr>
          <w:rFonts w:ascii="Times New Roman" w:hAnsi="Times New Roman"/>
          <w:sz w:val="28"/>
          <w:szCs w:val="28"/>
        </w:rPr>
        <w:t xml:space="preserve"> и сведения об использовании в производстве вторичных материальных ресурсах или вторичного сырья;</w:t>
      </w:r>
    </w:p>
    <w:p w:rsidR="00516DD4" w:rsidRPr="00DA296B" w:rsidRDefault="00516DD4" w:rsidP="001B2E5C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296B">
        <w:rPr>
          <w:rFonts w:ascii="Times New Roman" w:hAnsi="Times New Roman"/>
          <w:sz w:val="28"/>
          <w:szCs w:val="28"/>
        </w:rPr>
        <w:t>– создают некоммерческие ассоциации РОП, исполняющих РОП на коллективной основе в соответствии с критериями, установленными Правительством, с целью укрупнения игроков рынка, повышения прозрачности исполнения</w:t>
      </w:r>
      <w:r w:rsidR="002C7E6D" w:rsidRPr="00DA296B">
        <w:rPr>
          <w:rFonts w:ascii="Times New Roman" w:hAnsi="Times New Roman"/>
          <w:sz w:val="28"/>
          <w:szCs w:val="28"/>
        </w:rPr>
        <w:t xml:space="preserve"> и администрирования</w:t>
      </w:r>
      <w:r w:rsidRPr="00DA296B">
        <w:rPr>
          <w:rFonts w:ascii="Times New Roman" w:hAnsi="Times New Roman"/>
          <w:sz w:val="28"/>
          <w:szCs w:val="28"/>
        </w:rPr>
        <w:t xml:space="preserve"> РОП;</w:t>
      </w:r>
    </w:p>
    <w:p w:rsidR="00516DD4" w:rsidRPr="00DA296B" w:rsidRDefault="00516DD4" w:rsidP="001B2E5C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296B">
        <w:rPr>
          <w:rFonts w:ascii="Times New Roman" w:hAnsi="Times New Roman"/>
          <w:sz w:val="28"/>
          <w:szCs w:val="28"/>
        </w:rPr>
        <w:t>– информируют о выбранном способе исполнения РОП, в том числе, о членстве в ассоциации РОП;</w:t>
      </w:r>
    </w:p>
    <w:p w:rsidR="001B2E5C" w:rsidRPr="00DA296B" w:rsidRDefault="001B2E5C" w:rsidP="001B2E5C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296B">
        <w:rPr>
          <w:rFonts w:ascii="Times New Roman" w:hAnsi="Times New Roman"/>
          <w:sz w:val="28"/>
          <w:szCs w:val="28"/>
        </w:rPr>
        <w:lastRenderedPageBreak/>
        <w:t>– представляют расчет суммы экологического сбора, подлежащего уплате</w:t>
      </w:r>
      <w:r w:rsidR="00516DD4" w:rsidRPr="00DA296B">
        <w:rPr>
          <w:rFonts w:ascii="Times New Roman" w:hAnsi="Times New Roman"/>
          <w:sz w:val="28"/>
          <w:szCs w:val="28"/>
        </w:rPr>
        <w:t xml:space="preserve"> в случае несамостоятельного исполнения РОП</w:t>
      </w:r>
      <w:r w:rsidRPr="00DA296B">
        <w:rPr>
          <w:rFonts w:ascii="Times New Roman" w:hAnsi="Times New Roman"/>
          <w:sz w:val="28"/>
          <w:szCs w:val="28"/>
        </w:rPr>
        <w:t>;</w:t>
      </w:r>
    </w:p>
    <w:p w:rsidR="001B2E5C" w:rsidRPr="00DA296B" w:rsidRDefault="001B2E5C" w:rsidP="001B2E5C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296B">
        <w:rPr>
          <w:rFonts w:ascii="Times New Roman" w:hAnsi="Times New Roman"/>
          <w:sz w:val="28"/>
          <w:szCs w:val="28"/>
        </w:rPr>
        <w:t xml:space="preserve">– уплачивают экологический сбор на основании отчетности о </w:t>
      </w:r>
      <w:r w:rsidR="0053782E">
        <w:rPr>
          <w:rFonts w:ascii="Times New Roman" w:hAnsi="Times New Roman"/>
          <w:sz w:val="28"/>
          <w:szCs w:val="28"/>
        </w:rPr>
        <w:t>реализованной</w:t>
      </w:r>
      <w:r w:rsidR="00516DD4" w:rsidRPr="00DA296B">
        <w:rPr>
          <w:rFonts w:ascii="Times New Roman" w:hAnsi="Times New Roman"/>
          <w:sz w:val="28"/>
          <w:szCs w:val="28"/>
        </w:rPr>
        <w:t xml:space="preserve"> </w:t>
      </w:r>
      <w:r w:rsidRPr="00DA296B">
        <w:rPr>
          <w:rFonts w:ascii="Times New Roman" w:hAnsi="Times New Roman"/>
          <w:iCs/>
          <w:sz w:val="28"/>
          <w:szCs w:val="28"/>
        </w:rPr>
        <w:t>продукции, в том числе упаковки,</w:t>
      </w:r>
      <w:r w:rsidRPr="00DA296B">
        <w:rPr>
          <w:rFonts w:ascii="Times New Roman" w:hAnsi="Times New Roman"/>
          <w:sz w:val="28"/>
          <w:szCs w:val="28"/>
        </w:rPr>
        <w:t xml:space="preserve"> и использованных в производстве вторичных материальных ресурсах или вторичного сырья;</w:t>
      </w:r>
    </w:p>
    <w:p w:rsidR="001B2E5C" w:rsidRPr="00DA296B" w:rsidRDefault="001B2E5C" w:rsidP="001B2E5C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296B">
        <w:rPr>
          <w:rFonts w:ascii="Times New Roman" w:hAnsi="Times New Roman"/>
          <w:sz w:val="28"/>
          <w:szCs w:val="28"/>
        </w:rPr>
        <w:t xml:space="preserve">– обеспечивают снижение количества применяемой упаковки, производство продукции с высокой </w:t>
      </w:r>
      <w:proofErr w:type="spellStart"/>
      <w:r w:rsidRPr="00DA296B">
        <w:rPr>
          <w:rFonts w:ascii="Times New Roman" w:hAnsi="Times New Roman"/>
          <w:sz w:val="28"/>
          <w:szCs w:val="28"/>
        </w:rPr>
        <w:t>утилизируемостью</w:t>
      </w:r>
      <w:proofErr w:type="spellEnd"/>
      <w:r w:rsidRPr="00DA296B">
        <w:rPr>
          <w:rFonts w:ascii="Times New Roman" w:hAnsi="Times New Roman"/>
          <w:sz w:val="28"/>
          <w:szCs w:val="28"/>
        </w:rPr>
        <w:t xml:space="preserve">, минимизацию присутствия вредных веществ в составе товаров и упаковки, осложняющих </w:t>
      </w:r>
      <w:r w:rsidRPr="00DA296B">
        <w:rPr>
          <w:rFonts w:ascii="Times New Roman" w:hAnsi="Times New Roman" w:cs="Times New Roman"/>
          <w:sz w:val="28"/>
          <w:szCs w:val="28"/>
        </w:rPr>
        <w:t>их утилизацию, использование там</w:t>
      </w:r>
      <w:r w:rsidRPr="00DA296B">
        <w:rPr>
          <w:rFonts w:ascii="Times New Roman" w:hAnsi="Times New Roman"/>
          <w:sz w:val="28"/>
          <w:szCs w:val="28"/>
        </w:rPr>
        <w:t>, г</w:t>
      </w:r>
      <w:r w:rsidRPr="00DA296B">
        <w:rPr>
          <w:rFonts w:ascii="Times New Roman" w:hAnsi="Times New Roman" w:cs="Times New Roman"/>
          <w:sz w:val="28"/>
          <w:szCs w:val="28"/>
        </w:rPr>
        <w:t>де это возможно, вторичного сырья для производства упаковки</w:t>
      </w:r>
      <w:r w:rsidR="00246206" w:rsidRPr="00DA296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46206" w:rsidRPr="00DA296B">
        <w:rPr>
          <w:rFonts w:ascii="Times New Roman" w:hAnsi="Times New Roman"/>
          <w:color w:val="000000" w:themeColor="text1"/>
          <w:sz w:val="28"/>
          <w:szCs w:val="28"/>
        </w:rPr>
        <w:t>биоразлагаемой</w:t>
      </w:r>
      <w:proofErr w:type="spellEnd"/>
      <w:r w:rsidR="00246206" w:rsidRPr="00DA296B">
        <w:rPr>
          <w:rFonts w:ascii="Times New Roman" w:hAnsi="Times New Roman"/>
          <w:color w:val="000000" w:themeColor="text1"/>
          <w:sz w:val="28"/>
          <w:szCs w:val="28"/>
        </w:rPr>
        <w:t xml:space="preserve"> и подлежащей компостированию упаковки.</w:t>
      </w:r>
    </w:p>
    <w:p w:rsidR="001B2E5C" w:rsidRPr="00DA296B" w:rsidRDefault="001B2E5C" w:rsidP="001B2E5C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296B">
        <w:rPr>
          <w:rFonts w:ascii="Times New Roman" w:hAnsi="Times New Roman"/>
          <w:sz w:val="28"/>
          <w:szCs w:val="28"/>
        </w:rPr>
        <w:t>Производители и импортеры товаров, в том числе упаковки</w:t>
      </w:r>
      <w:r w:rsidR="00516DD4" w:rsidRPr="00DA296B">
        <w:rPr>
          <w:rFonts w:ascii="Times New Roman" w:hAnsi="Times New Roman"/>
          <w:sz w:val="28"/>
          <w:szCs w:val="28"/>
        </w:rPr>
        <w:t>, ассоциации РОП</w:t>
      </w:r>
      <w:r w:rsidRPr="00DA296B">
        <w:rPr>
          <w:rFonts w:ascii="Times New Roman" w:hAnsi="Times New Roman"/>
          <w:sz w:val="28"/>
          <w:szCs w:val="28"/>
        </w:rPr>
        <w:t xml:space="preserve"> в своей деятельности взаимодействуют с администратором экологического сбора и администратором ЕГИС УОИТ, Оператором </w:t>
      </w:r>
      <w:r w:rsidR="00516DD4" w:rsidRPr="00DA296B">
        <w:rPr>
          <w:rFonts w:ascii="Times New Roman" w:hAnsi="Times New Roman"/>
          <w:sz w:val="28"/>
          <w:szCs w:val="28"/>
        </w:rPr>
        <w:t xml:space="preserve">Фонда </w:t>
      </w:r>
      <w:r w:rsidRPr="00DA296B">
        <w:rPr>
          <w:rFonts w:ascii="Times New Roman" w:hAnsi="Times New Roman"/>
          <w:sz w:val="28"/>
          <w:szCs w:val="28"/>
        </w:rPr>
        <w:t>РОП, Федеральными органами исполнительной власти (далее – ФОИВ).</w:t>
      </w:r>
    </w:p>
    <w:p w:rsidR="002C7E6D" w:rsidRPr="00DA296B" w:rsidRDefault="002C7E6D" w:rsidP="00601930">
      <w:pPr>
        <w:pStyle w:val="a4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A296B">
        <w:rPr>
          <w:rFonts w:ascii="Times New Roman" w:hAnsi="Times New Roman"/>
          <w:sz w:val="28"/>
          <w:szCs w:val="28"/>
        </w:rPr>
        <w:t>АССОЦИАЦИИ РОП</w:t>
      </w:r>
    </w:p>
    <w:p w:rsidR="002C7E6D" w:rsidRPr="00DA296B" w:rsidRDefault="00247D53" w:rsidP="008C7896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DA296B">
        <w:rPr>
          <w:rFonts w:ascii="Times New Roman" w:hAnsi="Times New Roman"/>
          <w:sz w:val="28"/>
          <w:szCs w:val="28"/>
        </w:rPr>
        <w:t>Ассоциации РОП создаются производителями, импортерами товаров и упаковки в соответствии с критериями, установленными Правительством, в целях объединения усилий добросовестных субъектов регулирования, снижения административной нагрузки на членов ассоциации и контролирующих органов, упрощения процедур контроля, создания прозрачной системы финансирования РОП.</w:t>
      </w:r>
    </w:p>
    <w:p w:rsidR="00247D53" w:rsidRPr="00DA296B" w:rsidRDefault="00247D53" w:rsidP="00247D53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296B">
        <w:rPr>
          <w:rFonts w:ascii="Times New Roman" w:hAnsi="Times New Roman"/>
          <w:sz w:val="28"/>
          <w:szCs w:val="28"/>
        </w:rPr>
        <w:t>Ассоциации РОП:</w:t>
      </w:r>
    </w:p>
    <w:p w:rsidR="00247D53" w:rsidRPr="00DA296B" w:rsidRDefault="00247D53" w:rsidP="00247D53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296B">
        <w:rPr>
          <w:rFonts w:ascii="Times New Roman" w:hAnsi="Times New Roman"/>
          <w:sz w:val="28"/>
          <w:szCs w:val="28"/>
        </w:rPr>
        <w:t xml:space="preserve">– представляют сведения о членах ассоциации, количестве импортированной или реализованной ими </w:t>
      </w:r>
      <w:r w:rsidRPr="00DA296B">
        <w:rPr>
          <w:rFonts w:ascii="Times New Roman" w:hAnsi="Times New Roman"/>
          <w:iCs/>
          <w:sz w:val="28"/>
          <w:szCs w:val="28"/>
        </w:rPr>
        <w:t>продукции</w:t>
      </w:r>
      <w:r w:rsidRPr="00DA296B">
        <w:rPr>
          <w:rFonts w:ascii="Times New Roman" w:hAnsi="Times New Roman"/>
          <w:sz w:val="28"/>
          <w:szCs w:val="28"/>
        </w:rPr>
        <w:t xml:space="preserve"> и сведения об использовании в производстве вторичных материальных ресурсах или вторичного сырья;</w:t>
      </w:r>
    </w:p>
    <w:p w:rsidR="00247D53" w:rsidRPr="00DA296B" w:rsidRDefault="00247D53" w:rsidP="00247D53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296B">
        <w:rPr>
          <w:rFonts w:ascii="Times New Roman" w:hAnsi="Times New Roman"/>
          <w:sz w:val="28"/>
          <w:szCs w:val="28"/>
        </w:rPr>
        <w:t xml:space="preserve">– проводят тендеры для выбора контрагентов по сбору и утилизации </w:t>
      </w:r>
      <w:r w:rsidR="000C0057" w:rsidRPr="00DA296B">
        <w:rPr>
          <w:rFonts w:ascii="Times New Roman" w:hAnsi="Times New Roman"/>
          <w:sz w:val="28"/>
          <w:szCs w:val="28"/>
        </w:rPr>
        <w:t>ОИТ</w:t>
      </w:r>
      <w:r w:rsidRPr="00DA296B">
        <w:rPr>
          <w:rFonts w:ascii="Times New Roman" w:hAnsi="Times New Roman"/>
          <w:sz w:val="28"/>
          <w:szCs w:val="28"/>
        </w:rPr>
        <w:t>, формируют рынок добросовестных поставщиков, создают спрос на качественные услуги в области обращения с отходам</w:t>
      </w:r>
      <w:r w:rsidR="000C0057" w:rsidRPr="00DA296B">
        <w:rPr>
          <w:rFonts w:ascii="Times New Roman" w:hAnsi="Times New Roman"/>
          <w:sz w:val="28"/>
          <w:szCs w:val="28"/>
        </w:rPr>
        <w:t>и</w:t>
      </w:r>
      <w:r w:rsidRPr="00DA296B">
        <w:rPr>
          <w:rFonts w:ascii="Times New Roman" w:hAnsi="Times New Roman"/>
          <w:sz w:val="28"/>
          <w:szCs w:val="28"/>
        </w:rPr>
        <w:t>;</w:t>
      </w:r>
    </w:p>
    <w:p w:rsidR="00247D53" w:rsidRPr="00DA296B" w:rsidRDefault="00247D53" w:rsidP="00247D53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296B">
        <w:rPr>
          <w:rFonts w:ascii="Times New Roman" w:hAnsi="Times New Roman"/>
          <w:sz w:val="28"/>
          <w:szCs w:val="28"/>
        </w:rPr>
        <w:t xml:space="preserve">– </w:t>
      </w:r>
      <w:r w:rsidR="000C0057" w:rsidRPr="00DA296B">
        <w:rPr>
          <w:rFonts w:ascii="Times New Roman" w:hAnsi="Times New Roman"/>
          <w:sz w:val="28"/>
          <w:szCs w:val="28"/>
        </w:rPr>
        <w:t>осуществляют контроль за оказанием услуг по сбору, транспортировке, сортировке и утилизации ОИТ;</w:t>
      </w:r>
    </w:p>
    <w:p w:rsidR="000C0057" w:rsidRPr="00DA296B" w:rsidRDefault="000C0057" w:rsidP="00247D53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296B">
        <w:rPr>
          <w:rFonts w:ascii="Times New Roman" w:hAnsi="Times New Roman"/>
          <w:sz w:val="28"/>
          <w:szCs w:val="28"/>
        </w:rPr>
        <w:lastRenderedPageBreak/>
        <w:t>– представляют в контролирующие органы отчетность о количестве утилизированных отходов;</w:t>
      </w:r>
    </w:p>
    <w:p w:rsidR="000C0057" w:rsidRPr="00DA296B" w:rsidRDefault="000C0057" w:rsidP="00247D53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296B">
        <w:rPr>
          <w:rFonts w:ascii="Times New Roman" w:hAnsi="Times New Roman"/>
          <w:sz w:val="28"/>
          <w:szCs w:val="28"/>
        </w:rPr>
        <w:t>– совместно с Оператором Фонда РОП</w:t>
      </w:r>
      <w:r w:rsidR="002333E8" w:rsidRPr="00DA296B">
        <w:rPr>
          <w:rFonts w:ascii="Times New Roman" w:hAnsi="Times New Roman"/>
          <w:sz w:val="28"/>
          <w:szCs w:val="28"/>
        </w:rPr>
        <w:t xml:space="preserve">, органами власти субъектов Российской Федерации и органами местного самоуправления </w:t>
      </w:r>
      <w:r w:rsidRPr="00DA296B">
        <w:rPr>
          <w:rFonts w:ascii="Times New Roman" w:hAnsi="Times New Roman"/>
          <w:sz w:val="28"/>
          <w:szCs w:val="28"/>
        </w:rPr>
        <w:t>ведут просветительскую деятельность с целью повышения культуры населения в части раздельного сбора отходов;</w:t>
      </w:r>
    </w:p>
    <w:p w:rsidR="00247D53" w:rsidRPr="00DA296B" w:rsidRDefault="00247D53" w:rsidP="00247D53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296B">
        <w:rPr>
          <w:rFonts w:ascii="Times New Roman" w:hAnsi="Times New Roman"/>
          <w:sz w:val="28"/>
          <w:szCs w:val="28"/>
        </w:rPr>
        <w:t xml:space="preserve">– обеспечивают снижение количества применяемой упаковки, производство продукции с высокой </w:t>
      </w:r>
      <w:proofErr w:type="spellStart"/>
      <w:r w:rsidRPr="00DA296B">
        <w:rPr>
          <w:rFonts w:ascii="Times New Roman" w:hAnsi="Times New Roman"/>
          <w:sz w:val="28"/>
          <w:szCs w:val="28"/>
        </w:rPr>
        <w:t>утилизируемостью</w:t>
      </w:r>
      <w:proofErr w:type="spellEnd"/>
      <w:r w:rsidRPr="00DA296B">
        <w:rPr>
          <w:rFonts w:ascii="Times New Roman" w:hAnsi="Times New Roman"/>
          <w:sz w:val="28"/>
          <w:szCs w:val="28"/>
        </w:rPr>
        <w:t xml:space="preserve">, минимизацию присутствия вредных веществ в составе товаров и упаковки, осложняющих </w:t>
      </w:r>
      <w:r w:rsidRPr="00DA296B">
        <w:rPr>
          <w:rFonts w:ascii="Times New Roman" w:hAnsi="Times New Roman" w:cs="Times New Roman"/>
          <w:sz w:val="28"/>
          <w:szCs w:val="28"/>
        </w:rPr>
        <w:t>их утилизацию, максимальное использование там</w:t>
      </w:r>
      <w:r w:rsidRPr="00DA296B">
        <w:rPr>
          <w:rFonts w:ascii="Times New Roman" w:hAnsi="Times New Roman"/>
          <w:sz w:val="28"/>
          <w:szCs w:val="28"/>
        </w:rPr>
        <w:t>, г</w:t>
      </w:r>
      <w:r w:rsidRPr="00DA296B">
        <w:rPr>
          <w:rFonts w:ascii="Times New Roman" w:hAnsi="Times New Roman" w:cs="Times New Roman"/>
          <w:sz w:val="28"/>
          <w:szCs w:val="28"/>
        </w:rPr>
        <w:t>де это возможно, вторичного сырья для производства упаковки.</w:t>
      </w:r>
    </w:p>
    <w:p w:rsidR="00247D53" w:rsidRPr="00DA296B" w:rsidRDefault="00247D53" w:rsidP="00247D53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296B">
        <w:rPr>
          <w:rFonts w:ascii="Times New Roman" w:hAnsi="Times New Roman"/>
          <w:sz w:val="28"/>
          <w:szCs w:val="28"/>
        </w:rPr>
        <w:t xml:space="preserve">Ассоциации РОП в своей деятельности взаимодействуют с производителями, импортерами товаров, в том числе упаковки, </w:t>
      </w:r>
      <w:r w:rsidR="000C0057" w:rsidRPr="00DA296B">
        <w:rPr>
          <w:rFonts w:ascii="Times New Roman" w:hAnsi="Times New Roman"/>
          <w:sz w:val="28"/>
          <w:szCs w:val="28"/>
        </w:rPr>
        <w:t>организациями, осуществляющими заготовку, транспортировку, сортировку и утилизацию ОИТ</w:t>
      </w:r>
      <w:r w:rsidR="002333E8" w:rsidRPr="00DA296B">
        <w:rPr>
          <w:rFonts w:ascii="Times New Roman" w:hAnsi="Times New Roman"/>
          <w:sz w:val="28"/>
          <w:szCs w:val="28"/>
        </w:rPr>
        <w:t>, региональными операторами</w:t>
      </w:r>
      <w:r w:rsidR="000C0057" w:rsidRPr="00DA296B">
        <w:rPr>
          <w:rFonts w:ascii="Times New Roman" w:hAnsi="Times New Roman"/>
          <w:sz w:val="28"/>
          <w:szCs w:val="28"/>
        </w:rPr>
        <w:t xml:space="preserve">, </w:t>
      </w:r>
      <w:r w:rsidRPr="00DA296B">
        <w:rPr>
          <w:rFonts w:ascii="Times New Roman" w:hAnsi="Times New Roman"/>
          <w:sz w:val="28"/>
          <w:szCs w:val="28"/>
        </w:rPr>
        <w:t>администратором ЕГИС УОИТ, Оператором Фонда РОП,</w:t>
      </w:r>
      <w:r w:rsidR="002333E8" w:rsidRPr="00DA296B">
        <w:rPr>
          <w:rFonts w:ascii="Times New Roman" w:hAnsi="Times New Roman"/>
          <w:sz w:val="28"/>
          <w:szCs w:val="28"/>
        </w:rPr>
        <w:t xml:space="preserve"> ф</w:t>
      </w:r>
      <w:r w:rsidRPr="00DA296B">
        <w:rPr>
          <w:rFonts w:ascii="Times New Roman" w:hAnsi="Times New Roman"/>
          <w:sz w:val="28"/>
          <w:szCs w:val="28"/>
        </w:rPr>
        <w:t xml:space="preserve">едеральными </w:t>
      </w:r>
      <w:r w:rsidR="002333E8" w:rsidRPr="00DA296B">
        <w:rPr>
          <w:rFonts w:ascii="Times New Roman" w:hAnsi="Times New Roman"/>
          <w:sz w:val="28"/>
          <w:szCs w:val="28"/>
        </w:rPr>
        <w:t xml:space="preserve">и региональными </w:t>
      </w:r>
      <w:r w:rsidRPr="00DA296B">
        <w:rPr>
          <w:rFonts w:ascii="Times New Roman" w:hAnsi="Times New Roman"/>
          <w:sz w:val="28"/>
          <w:szCs w:val="28"/>
        </w:rPr>
        <w:t>органами исполнительной власти</w:t>
      </w:r>
      <w:r w:rsidR="002333E8" w:rsidRPr="00DA296B">
        <w:rPr>
          <w:rFonts w:ascii="Times New Roman" w:hAnsi="Times New Roman"/>
          <w:sz w:val="28"/>
          <w:szCs w:val="28"/>
        </w:rPr>
        <w:t>, органами местного самоуправления</w:t>
      </w:r>
      <w:r w:rsidRPr="00DA296B">
        <w:rPr>
          <w:rFonts w:ascii="Times New Roman" w:hAnsi="Times New Roman"/>
          <w:sz w:val="28"/>
          <w:szCs w:val="28"/>
        </w:rPr>
        <w:t>.</w:t>
      </w:r>
    </w:p>
    <w:p w:rsidR="001B2E5C" w:rsidRPr="00DA296B" w:rsidRDefault="001B2E5C" w:rsidP="00601930">
      <w:pPr>
        <w:pStyle w:val="a4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A296B">
        <w:rPr>
          <w:rFonts w:ascii="Times New Roman" w:hAnsi="Times New Roman"/>
          <w:sz w:val="28"/>
          <w:szCs w:val="28"/>
        </w:rPr>
        <w:t xml:space="preserve">ОРГАНИЗАЦИИ, ОСУЩЕСТВЛЯЮЩИЕ УТИЛИЗАЦИЮ ОИТ: </w:t>
      </w:r>
    </w:p>
    <w:p w:rsidR="001B2E5C" w:rsidRPr="00DA296B" w:rsidRDefault="001B2E5C" w:rsidP="001B2E5C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296B">
        <w:rPr>
          <w:rFonts w:ascii="Times New Roman" w:hAnsi="Times New Roman"/>
          <w:sz w:val="28"/>
          <w:szCs w:val="28"/>
        </w:rPr>
        <w:t>–</w:t>
      </w:r>
      <w:r w:rsidR="00246206" w:rsidRPr="00DA296B">
        <w:rPr>
          <w:rFonts w:ascii="Times New Roman" w:hAnsi="Times New Roman"/>
          <w:strike/>
          <w:sz w:val="28"/>
          <w:szCs w:val="28"/>
        </w:rPr>
        <w:t xml:space="preserve"> </w:t>
      </w:r>
      <w:r w:rsidRPr="00DA296B">
        <w:rPr>
          <w:rFonts w:ascii="Times New Roman" w:hAnsi="Times New Roman"/>
          <w:sz w:val="28"/>
          <w:szCs w:val="28"/>
        </w:rPr>
        <w:t>осуществляют заготовку, транспортирование и утилизацию ОИТ;</w:t>
      </w:r>
    </w:p>
    <w:p w:rsidR="001B2E5C" w:rsidRPr="00DA296B" w:rsidRDefault="001B2E5C" w:rsidP="001B2E5C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296B">
        <w:rPr>
          <w:rFonts w:ascii="Times New Roman" w:hAnsi="Times New Roman"/>
          <w:sz w:val="28"/>
          <w:szCs w:val="28"/>
        </w:rPr>
        <w:t>– взаимодействуют с участниками инфраструктуры</w:t>
      </w:r>
      <w:r w:rsidRPr="00DA296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DA296B">
        <w:rPr>
          <w:rFonts w:ascii="Times New Roman" w:hAnsi="Times New Roman"/>
          <w:sz w:val="28"/>
          <w:szCs w:val="28"/>
        </w:rPr>
        <w:t>накопления, транспортирования, заготовки, обработки ОИТ с целью последующей утилизации заготовленных ОИТ;</w:t>
      </w:r>
    </w:p>
    <w:p w:rsidR="001B2E5C" w:rsidRPr="00DA296B" w:rsidRDefault="001B2E5C" w:rsidP="001B2E5C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296B">
        <w:rPr>
          <w:rFonts w:ascii="Times New Roman" w:hAnsi="Times New Roman"/>
          <w:sz w:val="28"/>
          <w:szCs w:val="28"/>
        </w:rPr>
        <w:t>– получают средства из Фонда РОП по группам товаров, в том числе упаковки, в соответствии с количеством утилизированных ОИТ;</w:t>
      </w:r>
    </w:p>
    <w:p w:rsidR="001B2E5C" w:rsidRPr="00DA296B" w:rsidRDefault="001B2E5C" w:rsidP="001B2E5C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296B">
        <w:rPr>
          <w:rFonts w:ascii="Times New Roman" w:hAnsi="Times New Roman"/>
          <w:sz w:val="28"/>
          <w:szCs w:val="28"/>
        </w:rPr>
        <w:t xml:space="preserve">– представляют отчетность о количестве утилизированных ОИТ в ЕГИС УОИТ и </w:t>
      </w:r>
      <w:r w:rsidR="0053782E">
        <w:rPr>
          <w:rFonts w:ascii="Times New Roman" w:hAnsi="Times New Roman"/>
          <w:sz w:val="28"/>
          <w:szCs w:val="28"/>
        </w:rPr>
        <w:t>реализованной</w:t>
      </w:r>
      <w:r w:rsidRPr="00DA296B">
        <w:rPr>
          <w:rFonts w:ascii="Times New Roman" w:hAnsi="Times New Roman"/>
          <w:sz w:val="28"/>
          <w:szCs w:val="28"/>
        </w:rPr>
        <w:t xml:space="preserve"> в результате продукции, в том числе упаковки.</w:t>
      </w:r>
    </w:p>
    <w:p w:rsidR="001B2E5C" w:rsidRPr="00DA296B" w:rsidRDefault="001B2E5C" w:rsidP="001B2E5C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296B">
        <w:rPr>
          <w:rFonts w:ascii="Times New Roman" w:hAnsi="Times New Roman"/>
          <w:sz w:val="28"/>
          <w:szCs w:val="28"/>
        </w:rPr>
        <w:t xml:space="preserve">Организации, осуществляющие утилизацию ОИТ, в своей деятельности взаимодействуют с Оператором </w:t>
      </w:r>
      <w:r w:rsidR="002C7E6D" w:rsidRPr="00DA296B">
        <w:rPr>
          <w:rFonts w:ascii="Times New Roman" w:hAnsi="Times New Roman"/>
          <w:sz w:val="28"/>
          <w:szCs w:val="28"/>
        </w:rPr>
        <w:t xml:space="preserve">Фонда </w:t>
      </w:r>
      <w:r w:rsidRPr="00DA296B">
        <w:rPr>
          <w:rFonts w:ascii="Times New Roman" w:hAnsi="Times New Roman"/>
          <w:sz w:val="28"/>
          <w:szCs w:val="28"/>
        </w:rPr>
        <w:t xml:space="preserve">РОП, </w:t>
      </w:r>
      <w:r w:rsidR="002C7E6D" w:rsidRPr="00DA296B">
        <w:rPr>
          <w:rFonts w:ascii="Times New Roman" w:hAnsi="Times New Roman"/>
          <w:sz w:val="28"/>
          <w:szCs w:val="28"/>
        </w:rPr>
        <w:t xml:space="preserve">производителями, импортерами, реализующими РОП самостоятельно, в том числе, ассоциациями РОП, </w:t>
      </w:r>
      <w:r w:rsidRPr="00DA296B">
        <w:rPr>
          <w:rFonts w:ascii="Times New Roman" w:hAnsi="Times New Roman"/>
          <w:sz w:val="28"/>
          <w:szCs w:val="28"/>
        </w:rPr>
        <w:t xml:space="preserve">администратором ЕГИС УОИТ, организациями, осуществляющими заготовку и </w:t>
      </w:r>
      <w:r w:rsidRPr="00DA296B">
        <w:rPr>
          <w:rFonts w:ascii="Times New Roman" w:hAnsi="Times New Roman"/>
          <w:sz w:val="28"/>
          <w:szCs w:val="28"/>
        </w:rPr>
        <w:lastRenderedPageBreak/>
        <w:t xml:space="preserve">транспортировку ОИТ, органами местного самоуправления и органами исполнительной власти субъектов Российской Федерации, федеральными органами исполнительной власти, </w:t>
      </w:r>
      <w:bookmarkStart w:id="1" w:name="_Hlk27993870"/>
      <w:r w:rsidRPr="00DA296B">
        <w:rPr>
          <w:rFonts w:ascii="Times New Roman" w:hAnsi="Times New Roman"/>
          <w:sz w:val="28"/>
          <w:szCs w:val="28"/>
        </w:rPr>
        <w:t>региональными операторами ТКО</w:t>
      </w:r>
      <w:bookmarkEnd w:id="1"/>
      <w:r w:rsidRPr="00DA296B">
        <w:rPr>
          <w:rFonts w:ascii="Times New Roman" w:hAnsi="Times New Roman"/>
          <w:sz w:val="28"/>
          <w:szCs w:val="28"/>
        </w:rPr>
        <w:t>.</w:t>
      </w:r>
    </w:p>
    <w:p w:rsidR="001B2E5C" w:rsidRPr="00DA296B" w:rsidRDefault="001B2E5C" w:rsidP="00601930">
      <w:pPr>
        <w:pStyle w:val="a4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A296B">
        <w:rPr>
          <w:rFonts w:ascii="Times New Roman" w:hAnsi="Times New Roman"/>
          <w:sz w:val="28"/>
          <w:szCs w:val="28"/>
        </w:rPr>
        <w:t xml:space="preserve">АДМИНИСТРАТОР ЭКОЛОГИЧЕСКОГО СБОРА </w:t>
      </w:r>
    </w:p>
    <w:p w:rsidR="001B2E5C" w:rsidRPr="00DA296B" w:rsidRDefault="001B2E5C" w:rsidP="001B2E5C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296B">
        <w:rPr>
          <w:rFonts w:ascii="Times New Roman" w:hAnsi="Times New Roman"/>
          <w:sz w:val="28"/>
          <w:szCs w:val="28"/>
        </w:rPr>
        <w:t xml:space="preserve">Администратор экологического сбора осуществляет взимание экологического сбора, контроль за правильностью исчисления, полнотой и своевременностью его уплаты всеми производителями, импортерами товаров, в том числе упаковки, </w:t>
      </w:r>
      <w:proofErr w:type="spellStart"/>
      <w:r w:rsidR="002C7E6D" w:rsidRPr="00DA296B">
        <w:rPr>
          <w:rFonts w:ascii="Times New Roman" w:hAnsi="Times New Roman"/>
          <w:sz w:val="28"/>
          <w:szCs w:val="28"/>
        </w:rPr>
        <w:t>неисполняющими</w:t>
      </w:r>
      <w:proofErr w:type="spellEnd"/>
      <w:r w:rsidR="002C7E6D" w:rsidRPr="00DA296B">
        <w:rPr>
          <w:rFonts w:ascii="Times New Roman" w:hAnsi="Times New Roman"/>
          <w:sz w:val="28"/>
          <w:szCs w:val="28"/>
        </w:rPr>
        <w:t xml:space="preserve"> РОП самостоятельно, </w:t>
      </w:r>
      <w:r w:rsidRPr="00DA296B">
        <w:rPr>
          <w:rFonts w:ascii="Times New Roman" w:hAnsi="Times New Roman"/>
          <w:sz w:val="28"/>
          <w:szCs w:val="28"/>
        </w:rPr>
        <w:t>осуществляет внесение данных о суммах уплаченного экологического сбора в ЕГИС УОИТ. Администратором экологического сбора предлагается определить Федеральную налоговую службу.</w:t>
      </w:r>
    </w:p>
    <w:p w:rsidR="001B2E5C" w:rsidRPr="00DA296B" w:rsidRDefault="001B2E5C" w:rsidP="001B2E5C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DA296B">
        <w:rPr>
          <w:rFonts w:ascii="Times New Roman" w:hAnsi="Times New Roman"/>
          <w:sz w:val="28"/>
          <w:szCs w:val="28"/>
        </w:rPr>
        <w:t xml:space="preserve">Администратор экологического сбора взаимодействует с </w:t>
      </w:r>
      <w:r w:rsidR="002C7E6D" w:rsidRPr="00DA296B">
        <w:rPr>
          <w:rFonts w:ascii="Times New Roman" w:hAnsi="Times New Roman"/>
          <w:sz w:val="28"/>
          <w:szCs w:val="28"/>
        </w:rPr>
        <w:t>О</w:t>
      </w:r>
      <w:r w:rsidRPr="00DA296B">
        <w:rPr>
          <w:rFonts w:ascii="Times New Roman" w:hAnsi="Times New Roman"/>
          <w:sz w:val="28"/>
          <w:szCs w:val="28"/>
        </w:rPr>
        <w:t xml:space="preserve">ператором </w:t>
      </w:r>
      <w:r w:rsidR="002C7E6D" w:rsidRPr="00DA296B">
        <w:rPr>
          <w:rFonts w:ascii="Times New Roman" w:hAnsi="Times New Roman"/>
          <w:sz w:val="28"/>
          <w:szCs w:val="28"/>
        </w:rPr>
        <w:t xml:space="preserve">Фонда </w:t>
      </w:r>
      <w:r w:rsidRPr="00DA296B">
        <w:rPr>
          <w:rFonts w:ascii="Times New Roman" w:hAnsi="Times New Roman"/>
          <w:sz w:val="28"/>
          <w:szCs w:val="28"/>
        </w:rPr>
        <w:t xml:space="preserve">РОП, производителями, импортерами товаров, </w:t>
      </w:r>
      <w:proofErr w:type="spellStart"/>
      <w:r w:rsidR="002333E8" w:rsidRPr="00DA296B">
        <w:rPr>
          <w:rFonts w:ascii="Times New Roman" w:hAnsi="Times New Roman"/>
          <w:sz w:val="28"/>
          <w:szCs w:val="28"/>
        </w:rPr>
        <w:t>неисполняющими</w:t>
      </w:r>
      <w:proofErr w:type="spellEnd"/>
      <w:r w:rsidR="002333E8" w:rsidRPr="00DA296B">
        <w:rPr>
          <w:rFonts w:ascii="Times New Roman" w:hAnsi="Times New Roman"/>
          <w:sz w:val="28"/>
          <w:szCs w:val="28"/>
        </w:rPr>
        <w:t xml:space="preserve"> РОП самостоятельно, </w:t>
      </w:r>
      <w:r w:rsidRPr="00DA296B">
        <w:rPr>
          <w:rFonts w:ascii="Times New Roman" w:hAnsi="Times New Roman"/>
          <w:sz w:val="28"/>
          <w:szCs w:val="28"/>
        </w:rPr>
        <w:t>администратором ЕГИС УОИТ, федеральными органами исполнительной власти, осуществляющими представление данных в систему ЕГИС УОИТ, учет и контроль в системе РОП.</w:t>
      </w:r>
    </w:p>
    <w:p w:rsidR="001B2E5C" w:rsidRPr="00DA296B" w:rsidRDefault="001B2E5C" w:rsidP="00DD0C97">
      <w:pPr>
        <w:pStyle w:val="a4"/>
        <w:numPr>
          <w:ilvl w:val="0"/>
          <w:numId w:val="13"/>
        </w:numPr>
        <w:tabs>
          <w:tab w:val="left" w:pos="720"/>
        </w:tabs>
        <w:autoSpaceDE w:val="0"/>
        <w:autoSpaceDN w:val="0"/>
        <w:adjustRightInd w:val="0"/>
        <w:spacing w:line="360" w:lineRule="auto"/>
        <w:ind w:left="630"/>
        <w:rPr>
          <w:rFonts w:ascii="Times New Roman" w:hAnsi="Times New Roman"/>
          <w:sz w:val="28"/>
          <w:szCs w:val="28"/>
        </w:rPr>
      </w:pPr>
      <w:r w:rsidRPr="00DA296B">
        <w:rPr>
          <w:rFonts w:ascii="Times New Roman" w:hAnsi="Times New Roman"/>
          <w:sz w:val="28"/>
          <w:szCs w:val="28"/>
        </w:rPr>
        <w:t>ФЕДЕРАЛЬНЫЕ ОРГАНЫ ИСПОЛНИТЕЛЬНОЙ ВЛАСТИ, ОСУЩЕСТВЛЯЮЩИЕ ПРЕДОСТАВЛЕНИЕ ДАННЫХ В СИСТЕМУ ЕГИС УОИТ, УЧЕТ И КОНТРОЛЬ В СИСТЕМЕ РОП:</w:t>
      </w:r>
    </w:p>
    <w:p w:rsidR="001B2E5C" w:rsidRPr="00DA296B" w:rsidRDefault="001B2E5C" w:rsidP="001B2E5C">
      <w:pPr>
        <w:pStyle w:val="a4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A296B">
        <w:rPr>
          <w:rFonts w:ascii="Times New Roman" w:hAnsi="Times New Roman"/>
          <w:sz w:val="28"/>
          <w:szCs w:val="28"/>
        </w:rPr>
        <w:t>– Федеральная таможенная служба – осуществляет предоставление первичных данных об импортерах и экспортерах различных групп товаров, в том числе упаковки, и количестве импортированных товаров, упаковки товаров, а также количества товаров, упаковки товаров, которые вывозятся из Российской Федерации, в Федеральную налоговую службу, Росприроднадзор для их внесения в ЕГИС УОИТ;</w:t>
      </w:r>
    </w:p>
    <w:p w:rsidR="001B2E5C" w:rsidRPr="00DA296B" w:rsidRDefault="001B2E5C" w:rsidP="001B2E5C">
      <w:pPr>
        <w:pStyle w:val="a4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A296B">
        <w:rPr>
          <w:rFonts w:ascii="Times New Roman" w:hAnsi="Times New Roman"/>
          <w:sz w:val="28"/>
          <w:szCs w:val="28"/>
        </w:rPr>
        <w:t>– Федеральная служба государственной статистики – осуществляет предоставление первичных данных о количестве товаров, упаковки товаров и отходов в Федеральную налоговую службу, Росприроднадзор для их внесения в ЕГИС УОИТ;</w:t>
      </w:r>
    </w:p>
    <w:p w:rsidR="001B2E5C" w:rsidRPr="00DA296B" w:rsidRDefault="001B2E5C" w:rsidP="001B2E5C">
      <w:pPr>
        <w:pStyle w:val="a4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A296B">
        <w:rPr>
          <w:rFonts w:ascii="Times New Roman" w:hAnsi="Times New Roman"/>
          <w:sz w:val="28"/>
          <w:szCs w:val="28"/>
        </w:rPr>
        <w:lastRenderedPageBreak/>
        <w:t>– Федеральная служба по надзору в сфере природопользования – осуществляет контрольно-надзорные функции за реализацией функций субъектов РОП.</w:t>
      </w:r>
    </w:p>
    <w:p w:rsidR="001B2E5C" w:rsidRPr="00DA296B" w:rsidRDefault="001B2E5C" w:rsidP="001B2E5C">
      <w:pPr>
        <w:pStyle w:val="a4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A296B">
        <w:rPr>
          <w:rFonts w:ascii="Times New Roman" w:hAnsi="Times New Roman"/>
          <w:sz w:val="28"/>
          <w:szCs w:val="28"/>
        </w:rPr>
        <w:t>Федеральные органы исполнительной власти, осуществляющие предоставление данных, учет и контроль в системе РОП, взаимодействуют с администратором экологического сбора, оператором РОП, производителями, импортерами товаров, администратором ЕГИС УОИТ.</w:t>
      </w:r>
    </w:p>
    <w:p w:rsidR="001B2E5C" w:rsidRPr="00DA296B" w:rsidRDefault="001B2E5C" w:rsidP="00DD0C97">
      <w:pPr>
        <w:pStyle w:val="a4"/>
        <w:numPr>
          <w:ilvl w:val="0"/>
          <w:numId w:val="13"/>
        </w:numPr>
        <w:tabs>
          <w:tab w:val="left" w:pos="540"/>
        </w:tabs>
        <w:autoSpaceDE w:val="0"/>
        <w:autoSpaceDN w:val="0"/>
        <w:adjustRightInd w:val="0"/>
        <w:spacing w:line="360" w:lineRule="auto"/>
        <w:ind w:hanging="979"/>
        <w:jc w:val="both"/>
        <w:rPr>
          <w:rFonts w:ascii="Times New Roman" w:hAnsi="Times New Roman"/>
          <w:sz w:val="28"/>
          <w:szCs w:val="28"/>
        </w:rPr>
      </w:pPr>
      <w:r w:rsidRPr="00DA296B">
        <w:rPr>
          <w:rFonts w:ascii="Times New Roman" w:hAnsi="Times New Roman"/>
          <w:sz w:val="28"/>
          <w:szCs w:val="28"/>
        </w:rPr>
        <w:t>ОРГАНЫ ВЛАСТИ СУБЪЕКТОВ РОССИЙСКОЙ ФЕДЕРАЦИИ И ОРГАНЫ МЕСТНОГО САМОУПРАВЛЕНИЯ:</w:t>
      </w:r>
    </w:p>
    <w:p w:rsidR="001B2E5C" w:rsidRPr="00DA296B" w:rsidRDefault="001B2E5C" w:rsidP="001B2E5C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296B">
        <w:rPr>
          <w:rFonts w:ascii="Times New Roman" w:hAnsi="Times New Roman"/>
          <w:sz w:val="28"/>
          <w:szCs w:val="28"/>
        </w:rPr>
        <w:t xml:space="preserve">– участвуют в организации мест накопления ОИТ и </w:t>
      </w:r>
      <w:r w:rsidRPr="00DA296B">
        <w:rPr>
          <w:rFonts w:ascii="Times New Roman" w:hAnsi="Times New Roman"/>
          <w:iCs/>
          <w:sz w:val="28"/>
          <w:szCs w:val="28"/>
        </w:rPr>
        <w:t>заготовительных</w:t>
      </w:r>
      <w:r w:rsidRPr="00DA296B">
        <w:rPr>
          <w:rFonts w:ascii="Times New Roman" w:hAnsi="Times New Roman"/>
          <w:sz w:val="28"/>
          <w:szCs w:val="28"/>
        </w:rPr>
        <w:t xml:space="preserve"> пунктов; </w:t>
      </w:r>
    </w:p>
    <w:p w:rsidR="001B2E5C" w:rsidRPr="00DA296B" w:rsidRDefault="001B2E5C" w:rsidP="001B2E5C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296B">
        <w:rPr>
          <w:rFonts w:ascii="Times New Roman" w:hAnsi="Times New Roman"/>
          <w:sz w:val="28"/>
          <w:szCs w:val="28"/>
        </w:rPr>
        <w:t>– при разработке территориальных схем в области обращения с отходами планируют создание мест накопления ОИТ, пунктов их заготовки и объектов утилизации;</w:t>
      </w:r>
    </w:p>
    <w:p w:rsidR="001B2E5C" w:rsidRPr="00DA296B" w:rsidRDefault="001B2E5C" w:rsidP="001B2E5C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296B">
        <w:rPr>
          <w:rFonts w:ascii="Times New Roman" w:hAnsi="Times New Roman"/>
          <w:sz w:val="28"/>
          <w:szCs w:val="28"/>
        </w:rPr>
        <w:t>– оказывают содействие в выборе земельного участка для строительства мест накопления ОИТ, объектов утилизации ОИТ;</w:t>
      </w:r>
    </w:p>
    <w:p w:rsidR="001B2E5C" w:rsidRPr="00DA296B" w:rsidRDefault="001B2E5C" w:rsidP="001B2E5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296B">
        <w:rPr>
          <w:rFonts w:ascii="Times New Roman" w:hAnsi="Times New Roman"/>
          <w:sz w:val="28"/>
          <w:szCs w:val="28"/>
        </w:rPr>
        <w:t xml:space="preserve">– осуществляют организацию </w:t>
      </w:r>
      <w:r w:rsidRPr="00DA296B">
        <w:rPr>
          <w:rFonts w:ascii="Times New Roman" w:hAnsi="Times New Roman" w:cs="Times New Roman"/>
          <w:sz w:val="28"/>
          <w:szCs w:val="28"/>
        </w:rPr>
        <w:t>экологического воспитания и формирования экологической культуры в области обращения с ОИТ.</w:t>
      </w:r>
    </w:p>
    <w:p w:rsidR="001B2E5C" w:rsidRPr="00DA296B" w:rsidRDefault="001B2E5C" w:rsidP="001B2E5C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296B">
        <w:rPr>
          <w:rFonts w:ascii="Times New Roman" w:hAnsi="Times New Roman"/>
          <w:sz w:val="28"/>
          <w:szCs w:val="28"/>
        </w:rPr>
        <w:t xml:space="preserve">Органы власти субъектов Российской Федерации и органы местного самоуправления взаимодействуют с населением, </w:t>
      </w:r>
      <w:r w:rsidR="008C7896" w:rsidRPr="00DA296B">
        <w:rPr>
          <w:rFonts w:ascii="Times New Roman" w:hAnsi="Times New Roman"/>
          <w:sz w:val="28"/>
          <w:szCs w:val="28"/>
        </w:rPr>
        <w:t>О</w:t>
      </w:r>
      <w:r w:rsidRPr="00DA296B">
        <w:rPr>
          <w:rFonts w:ascii="Times New Roman" w:hAnsi="Times New Roman"/>
          <w:sz w:val="28"/>
          <w:szCs w:val="28"/>
        </w:rPr>
        <w:t xml:space="preserve">ператором </w:t>
      </w:r>
      <w:r w:rsidR="008C7896" w:rsidRPr="00DA296B">
        <w:rPr>
          <w:rFonts w:ascii="Times New Roman" w:hAnsi="Times New Roman"/>
          <w:sz w:val="28"/>
          <w:szCs w:val="28"/>
        </w:rPr>
        <w:t xml:space="preserve">Фонда </w:t>
      </w:r>
      <w:r w:rsidRPr="00DA296B">
        <w:rPr>
          <w:rFonts w:ascii="Times New Roman" w:hAnsi="Times New Roman"/>
          <w:sz w:val="28"/>
          <w:szCs w:val="28"/>
        </w:rPr>
        <w:t xml:space="preserve">РОП, </w:t>
      </w:r>
      <w:r w:rsidR="008C7896" w:rsidRPr="00DA296B">
        <w:rPr>
          <w:rFonts w:ascii="Times New Roman" w:hAnsi="Times New Roman"/>
          <w:sz w:val="28"/>
          <w:szCs w:val="28"/>
        </w:rPr>
        <w:t xml:space="preserve">ассоциациями РОП, </w:t>
      </w:r>
      <w:r w:rsidRPr="00DA296B">
        <w:rPr>
          <w:rFonts w:ascii="Times New Roman" w:hAnsi="Times New Roman"/>
          <w:sz w:val="28"/>
          <w:szCs w:val="28"/>
        </w:rPr>
        <w:t>организациями, осуществляющими накопление, сбор, заготовку, транспортировку, обработку, утилизацию ОИТ, региональными операторами по обращению с ТКО, федеральными органами исполнительной власти.</w:t>
      </w:r>
    </w:p>
    <w:p w:rsidR="001B2E5C" w:rsidRPr="00DA296B" w:rsidRDefault="001B2E5C" w:rsidP="00DD0C97">
      <w:pPr>
        <w:pStyle w:val="a4"/>
        <w:numPr>
          <w:ilvl w:val="0"/>
          <w:numId w:val="13"/>
        </w:numPr>
        <w:tabs>
          <w:tab w:val="left" w:pos="720"/>
        </w:tabs>
        <w:autoSpaceDE w:val="0"/>
        <w:autoSpaceDN w:val="0"/>
        <w:adjustRightInd w:val="0"/>
        <w:spacing w:line="360" w:lineRule="auto"/>
        <w:ind w:hanging="799"/>
        <w:jc w:val="both"/>
        <w:rPr>
          <w:rFonts w:ascii="Times New Roman" w:hAnsi="Times New Roman"/>
          <w:sz w:val="28"/>
          <w:szCs w:val="28"/>
        </w:rPr>
      </w:pPr>
      <w:r w:rsidRPr="00DA296B">
        <w:rPr>
          <w:rFonts w:ascii="Times New Roman" w:hAnsi="Times New Roman"/>
          <w:sz w:val="28"/>
          <w:szCs w:val="28"/>
        </w:rPr>
        <w:t>ОРГАНИЗАЦИИ, ОСУЩЕСТВЛЯЮЩИЕ ЗАГОТОВКУ ОИТ:</w:t>
      </w:r>
    </w:p>
    <w:p w:rsidR="001B2E5C" w:rsidRPr="00DA296B" w:rsidRDefault="001B2E5C" w:rsidP="001B2E5C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296B">
        <w:rPr>
          <w:rFonts w:ascii="Times New Roman" w:hAnsi="Times New Roman"/>
          <w:sz w:val="28"/>
          <w:szCs w:val="28"/>
        </w:rPr>
        <w:t>– осуществляют заготовку ОИТ, а также, при наличии технических и технологических возможностей, осуществляют накопление, сбор, транспортировку и обработку ОИТ;</w:t>
      </w:r>
    </w:p>
    <w:p w:rsidR="001B2E5C" w:rsidRPr="00DA296B" w:rsidRDefault="001B2E5C" w:rsidP="001B2E5C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296B">
        <w:rPr>
          <w:rFonts w:ascii="Times New Roman" w:hAnsi="Times New Roman"/>
          <w:sz w:val="28"/>
          <w:szCs w:val="28"/>
        </w:rPr>
        <w:lastRenderedPageBreak/>
        <w:t>– проводят работы по информированию населения о местах расположения пунктов приема ОИТ.</w:t>
      </w:r>
    </w:p>
    <w:p w:rsidR="001B2E5C" w:rsidRPr="00DA296B" w:rsidRDefault="001B2E5C" w:rsidP="001B2E5C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296B">
        <w:rPr>
          <w:rFonts w:ascii="Times New Roman" w:hAnsi="Times New Roman"/>
          <w:sz w:val="28"/>
          <w:szCs w:val="28"/>
        </w:rPr>
        <w:t xml:space="preserve">Организации, осуществляющие заготовку ОИТ, взаимодействуют с населением, органами исполнительной власти субъектов Российской Федерации, органами местного самоуправления, </w:t>
      </w:r>
      <w:r w:rsidR="00601930" w:rsidRPr="00DA296B">
        <w:rPr>
          <w:rFonts w:ascii="Times New Roman" w:hAnsi="Times New Roman"/>
          <w:sz w:val="28"/>
          <w:szCs w:val="28"/>
        </w:rPr>
        <w:t>ассоциациями РОП, О</w:t>
      </w:r>
      <w:r w:rsidRPr="00DA296B">
        <w:rPr>
          <w:rFonts w:ascii="Times New Roman" w:hAnsi="Times New Roman"/>
          <w:sz w:val="28"/>
          <w:szCs w:val="28"/>
        </w:rPr>
        <w:t xml:space="preserve">ператором </w:t>
      </w:r>
      <w:r w:rsidR="00601930" w:rsidRPr="00DA296B">
        <w:rPr>
          <w:rFonts w:ascii="Times New Roman" w:hAnsi="Times New Roman"/>
          <w:sz w:val="28"/>
          <w:szCs w:val="28"/>
        </w:rPr>
        <w:t xml:space="preserve">Фонда </w:t>
      </w:r>
      <w:r w:rsidRPr="00DA296B">
        <w:rPr>
          <w:rFonts w:ascii="Times New Roman" w:hAnsi="Times New Roman"/>
          <w:sz w:val="28"/>
          <w:szCs w:val="28"/>
        </w:rPr>
        <w:t xml:space="preserve">РОП, организациями, осуществляющими утилизацию ОИТ. </w:t>
      </w:r>
    </w:p>
    <w:p w:rsidR="001B2E5C" w:rsidRPr="00DA296B" w:rsidRDefault="001B2E5C" w:rsidP="00DD0C97">
      <w:pPr>
        <w:pStyle w:val="a4"/>
        <w:numPr>
          <w:ilvl w:val="0"/>
          <w:numId w:val="13"/>
        </w:numPr>
        <w:tabs>
          <w:tab w:val="left" w:pos="630"/>
        </w:tabs>
        <w:autoSpaceDE w:val="0"/>
        <w:autoSpaceDN w:val="0"/>
        <w:adjustRightInd w:val="0"/>
        <w:spacing w:line="360" w:lineRule="auto"/>
        <w:ind w:hanging="889"/>
        <w:jc w:val="both"/>
        <w:rPr>
          <w:rFonts w:ascii="Times New Roman" w:hAnsi="Times New Roman"/>
          <w:iCs/>
          <w:sz w:val="28"/>
          <w:szCs w:val="28"/>
        </w:rPr>
      </w:pPr>
      <w:r w:rsidRPr="00DA296B">
        <w:rPr>
          <w:rFonts w:ascii="Times New Roman" w:hAnsi="Times New Roman"/>
          <w:iCs/>
          <w:sz w:val="28"/>
          <w:szCs w:val="28"/>
        </w:rPr>
        <w:t xml:space="preserve">ЦЕНТР НАУЧНО-МЕТОДИЧЕСКОГО СОПРОВОЖДЕНИЯ И МОНИТОРИНГА ИСПОЛНЕНИЯ РОП: </w:t>
      </w:r>
    </w:p>
    <w:p w:rsidR="001B2E5C" w:rsidRPr="00DA296B" w:rsidRDefault="001B2E5C" w:rsidP="001B2E5C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DA296B">
        <w:rPr>
          <w:rFonts w:ascii="Times New Roman" w:hAnsi="Times New Roman"/>
          <w:iCs/>
          <w:sz w:val="28"/>
          <w:szCs w:val="28"/>
        </w:rPr>
        <w:t>- выполняет обоснование методологии расчета ставок экологического сбора, целевых показателей</w:t>
      </w:r>
      <w:r w:rsidR="00601930" w:rsidRPr="00DA296B">
        <w:rPr>
          <w:rFonts w:ascii="Times New Roman" w:hAnsi="Times New Roman"/>
          <w:iCs/>
          <w:sz w:val="28"/>
          <w:szCs w:val="28"/>
        </w:rPr>
        <w:t xml:space="preserve"> утилизации</w:t>
      </w:r>
      <w:r w:rsidRPr="00DA296B">
        <w:rPr>
          <w:rFonts w:ascii="Times New Roman" w:hAnsi="Times New Roman"/>
          <w:iCs/>
          <w:sz w:val="28"/>
          <w:szCs w:val="28"/>
        </w:rPr>
        <w:t>;</w:t>
      </w:r>
    </w:p>
    <w:p w:rsidR="001B2E5C" w:rsidRPr="00DA296B" w:rsidRDefault="001B2E5C" w:rsidP="001B2E5C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DA296B">
        <w:rPr>
          <w:rFonts w:ascii="Times New Roman" w:hAnsi="Times New Roman"/>
          <w:iCs/>
          <w:sz w:val="28"/>
          <w:szCs w:val="28"/>
        </w:rPr>
        <w:t>- проводит анализ результатов совершенствования института РОП и готовит предложения по их корректировке (при необходимости) и адаптации для различных групп товаров, в том числе упаковки;</w:t>
      </w:r>
    </w:p>
    <w:p w:rsidR="001B2E5C" w:rsidRPr="00DA296B" w:rsidRDefault="001B2E5C" w:rsidP="001B2E5C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DA296B">
        <w:rPr>
          <w:rFonts w:ascii="Times New Roman" w:hAnsi="Times New Roman"/>
          <w:iCs/>
          <w:sz w:val="28"/>
          <w:szCs w:val="28"/>
        </w:rPr>
        <w:t>- разрабатывает предложения по совершенствованию паспорта федерального проекта «Комплексное обращение с ТКО»;</w:t>
      </w:r>
    </w:p>
    <w:p w:rsidR="001B2E5C" w:rsidRPr="00DA296B" w:rsidRDefault="001B2E5C" w:rsidP="001B2E5C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DA296B">
        <w:rPr>
          <w:rFonts w:ascii="Times New Roman" w:hAnsi="Times New Roman"/>
          <w:iCs/>
          <w:sz w:val="28"/>
          <w:szCs w:val="28"/>
        </w:rPr>
        <w:t>- готовит обоснование по совершенствованию РОП;</w:t>
      </w:r>
    </w:p>
    <w:p w:rsidR="001B2E5C" w:rsidRPr="00DA296B" w:rsidRDefault="001B2E5C" w:rsidP="001B2E5C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DA296B">
        <w:rPr>
          <w:rFonts w:ascii="Times New Roman" w:hAnsi="Times New Roman"/>
          <w:iCs/>
          <w:sz w:val="28"/>
          <w:szCs w:val="28"/>
        </w:rPr>
        <w:t>- разрабатывает научные материалы, содержащие результаты изучения и обобщения опыта регулирования обращения с отходами потребления;</w:t>
      </w:r>
    </w:p>
    <w:p w:rsidR="001B2E5C" w:rsidRPr="00DA296B" w:rsidRDefault="001B2E5C" w:rsidP="001B2E5C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96B">
        <w:rPr>
          <w:rFonts w:ascii="Times New Roman" w:hAnsi="Times New Roman"/>
          <w:iCs/>
          <w:sz w:val="28"/>
          <w:szCs w:val="28"/>
        </w:rPr>
        <w:t>- разрабатывает</w:t>
      </w:r>
      <w:r w:rsidRPr="00DA296B">
        <w:rPr>
          <w:rFonts w:ascii="Times New Roman" w:hAnsi="Times New Roman" w:cs="Times New Roman"/>
          <w:sz w:val="28"/>
          <w:szCs w:val="28"/>
        </w:rPr>
        <w:t>, корректирует и готовит научное обоснование технологий утилизации отходов.</w:t>
      </w:r>
    </w:p>
    <w:p w:rsidR="00DD0C97" w:rsidRPr="00DA296B" w:rsidRDefault="00DD0C97" w:rsidP="001B2E5C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2E5C" w:rsidRPr="00DA296B" w:rsidRDefault="001B2E5C" w:rsidP="00DD0C97">
      <w:pPr>
        <w:pStyle w:val="a"/>
      </w:pPr>
      <w:r w:rsidRPr="00DA296B">
        <w:t>МОДЕЛЬ ДВИЖЕНИЯ СРЕДСТВ ЭКОЛОГИЧЕСКОГО СБОРА</w:t>
      </w:r>
    </w:p>
    <w:p w:rsidR="001B2E5C" w:rsidRPr="00DA296B" w:rsidRDefault="001B2E5C" w:rsidP="001B2E5C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A296B">
        <w:rPr>
          <w:rFonts w:ascii="Times New Roman" w:hAnsi="Times New Roman"/>
          <w:b/>
          <w:sz w:val="28"/>
          <w:szCs w:val="28"/>
        </w:rPr>
        <w:t xml:space="preserve">Поступление средств </w:t>
      </w:r>
      <w:r w:rsidRPr="00DA296B">
        <w:rPr>
          <w:rFonts w:ascii="Times New Roman" w:hAnsi="Times New Roman"/>
          <w:b/>
          <w:bCs/>
          <w:sz w:val="28"/>
          <w:szCs w:val="28"/>
        </w:rPr>
        <w:t>экологического</w:t>
      </w:r>
      <w:r w:rsidRPr="00DA296B">
        <w:rPr>
          <w:rFonts w:ascii="Times New Roman" w:hAnsi="Times New Roman"/>
          <w:sz w:val="28"/>
          <w:szCs w:val="28"/>
        </w:rPr>
        <w:t xml:space="preserve"> </w:t>
      </w:r>
      <w:r w:rsidRPr="00DA296B">
        <w:rPr>
          <w:rFonts w:ascii="Times New Roman" w:hAnsi="Times New Roman"/>
          <w:b/>
          <w:sz w:val="28"/>
          <w:szCs w:val="28"/>
        </w:rPr>
        <w:t>сбора:</w:t>
      </w:r>
    </w:p>
    <w:p w:rsidR="001B2E5C" w:rsidRPr="00DA296B" w:rsidRDefault="001B2E5C" w:rsidP="001B2E5C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A296B">
        <w:rPr>
          <w:rFonts w:ascii="Times New Roman" w:hAnsi="Times New Roman"/>
          <w:sz w:val="28"/>
          <w:szCs w:val="28"/>
        </w:rPr>
        <w:t>– средства экологического сбора, направленные на утилизацию ОИТ, уплачиваются производител</w:t>
      </w:r>
      <w:r w:rsidR="00DD0C97" w:rsidRPr="00DA296B">
        <w:rPr>
          <w:rFonts w:ascii="Times New Roman" w:hAnsi="Times New Roman"/>
          <w:sz w:val="28"/>
          <w:szCs w:val="28"/>
        </w:rPr>
        <w:t>ями</w:t>
      </w:r>
      <w:r w:rsidRPr="00DA296B">
        <w:rPr>
          <w:rFonts w:ascii="Times New Roman" w:hAnsi="Times New Roman"/>
          <w:sz w:val="28"/>
          <w:szCs w:val="28"/>
        </w:rPr>
        <w:t>, импортер</w:t>
      </w:r>
      <w:r w:rsidR="00DD0C97" w:rsidRPr="00DA296B">
        <w:rPr>
          <w:rFonts w:ascii="Times New Roman" w:hAnsi="Times New Roman"/>
          <w:sz w:val="28"/>
          <w:szCs w:val="28"/>
        </w:rPr>
        <w:t>ами</w:t>
      </w:r>
      <w:r w:rsidRPr="00DA296B">
        <w:rPr>
          <w:rFonts w:ascii="Times New Roman" w:hAnsi="Times New Roman"/>
          <w:sz w:val="28"/>
          <w:szCs w:val="28"/>
        </w:rPr>
        <w:t xml:space="preserve"> товаров, в том числе упаковки</w:t>
      </w:r>
      <w:r w:rsidR="00DD0C97" w:rsidRPr="00DA296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DD0C97" w:rsidRPr="00DA296B">
        <w:rPr>
          <w:rFonts w:ascii="Times New Roman" w:hAnsi="Times New Roman"/>
          <w:sz w:val="28"/>
          <w:szCs w:val="28"/>
        </w:rPr>
        <w:t>неисполняющими</w:t>
      </w:r>
      <w:proofErr w:type="spellEnd"/>
      <w:r w:rsidR="00DD0C97" w:rsidRPr="00DA296B">
        <w:rPr>
          <w:rFonts w:ascii="Times New Roman" w:hAnsi="Times New Roman"/>
          <w:sz w:val="28"/>
          <w:szCs w:val="28"/>
        </w:rPr>
        <w:t xml:space="preserve"> РОП самостоятельно, в том числе, через ассоциации РОП</w:t>
      </w:r>
      <w:r w:rsidRPr="00DA296B">
        <w:rPr>
          <w:rFonts w:ascii="Times New Roman" w:hAnsi="Times New Roman"/>
          <w:sz w:val="28"/>
          <w:szCs w:val="28"/>
        </w:rPr>
        <w:t xml:space="preserve">; </w:t>
      </w:r>
    </w:p>
    <w:p w:rsidR="001B2E5C" w:rsidRPr="00DA296B" w:rsidRDefault="001B2E5C" w:rsidP="001B2E5C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A296B">
        <w:rPr>
          <w:rFonts w:ascii="Times New Roman" w:hAnsi="Times New Roman"/>
          <w:sz w:val="28"/>
          <w:szCs w:val="28"/>
        </w:rPr>
        <w:t>– для аккумулирования и целевого использования аккумулированных средств</w:t>
      </w:r>
      <w:r w:rsidR="00DD0C97" w:rsidRPr="00DA29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D0C97" w:rsidRPr="00DA296B">
        <w:rPr>
          <w:rFonts w:ascii="Times New Roman" w:hAnsi="Times New Roman"/>
          <w:sz w:val="28"/>
          <w:szCs w:val="28"/>
        </w:rPr>
        <w:t>экосбора</w:t>
      </w:r>
      <w:proofErr w:type="spellEnd"/>
      <w:r w:rsidR="00DD0C97" w:rsidRPr="00DA296B">
        <w:rPr>
          <w:rFonts w:ascii="Times New Roman" w:hAnsi="Times New Roman"/>
          <w:sz w:val="28"/>
          <w:szCs w:val="28"/>
        </w:rPr>
        <w:t xml:space="preserve">, уплаченного производителями, импортерами товаров, в том числе упаковки, </w:t>
      </w:r>
      <w:proofErr w:type="spellStart"/>
      <w:r w:rsidR="00DD0C97" w:rsidRPr="00DA296B">
        <w:rPr>
          <w:rFonts w:ascii="Times New Roman" w:hAnsi="Times New Roman"/>
          <w:sz w:val="28"/>
          <w:szCs w:val="28"/>
        </w:rPr>
        <w:t>неисполняющими</w:t>
      </w:r>
      <w:proofErr w:type="spellEnd"/>
      <w:r w:rsidR="00DD0C97" w:rsidRPr="00DA296B">
        <w:rPr>
          <w:rFonts w:ascii="Times New Roman" w:hAnsi="Times New Roman"/>
          <w:sz w:val="28"/>
          <w:szCs w:val="28"/>
        </w:rPr>
        <w:t xml:space="preserve"> РОП самостоятельно, </w:t>
      </w:r>
      <w:r w:rsidRPr="00DA296B">
        <w:rPr>
          <w:rFonts w:ascii="Times New Roman" w:hAnsi="Times New Roman"/>
          <w:sz w:val="28"/>
          <w:szCs w:val="28"/>
        </w:rPr>
        <w:t xml:space="preserve">создается специальный фонд – Фонд РОП; </w:t>
      </w:r>
    </w:p>
    <w:p w:rsidR="001B2E5C" w:rsidRPr="00DA296B" w:rsidRDefault="001B2E5C" w:rsidP="001B2E5C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A296B">
        <w:rPr>
          <w:rFonts w:ascii="Times New Roman" w:hAnsi="Times New Roman"/>
          <w:sz w:val="28"/>
          <w:szCs w:val="28"/>
        </w:rPr>
        <w:lastRenderedPageBreak/>
        <w:t>– оплата средств осуществляется поквартально (1 раз в квартал);</w:t>
      </w:r>
    </w:p>
    <w:p w:rsidR="001B2E5C" w:rsidRPr="00DA296B" w:rsidRDefault="001B2E5C" w:rsidP="001B2E5C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A296B">
        <w:rPr>
          <w:rFonts w:ascii="Times New Roman" w:hAnsi="Times New Roman"/>
          <w:sz w:val="28"/>
          <w:szCs w:val="28"/>
        </w:rPr>
        <w:t>– учет средств экологического сбора производится дифференцировано.</w:t>
      </w:r>
    </w:p>
    <w:p w:rsidR="001B2E5C" w:rsidRPr="00DA296B" w:rsidRDefault="001B2E5C" w:rsidP="001B2E5C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A296B">
        <w:rPr>
          <w:rFonts w:ascii="Times New Roman" w:hAnsi="Times New Roman"/>
          <w:b/>
          <w:sz w:val="28"/>
          <w:szCs w:val="28"/>
        </w:rPr>
        <w:t xml:space="preserve">Расходование средств экологического сбора: </w:t>
      </w:r>
    </w:p>
    <w:p w:rsidR="001B2E5C" w:rsidRPr="00DA296B" w:rsidRDefault="001B2E5C" w:rsidP="001B2E5C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A296B">
        <w:rPr>
          <w:rFonts w:ascii="Times New Roman" w:hAnsi="Times New Roman"/>
          <w:sz w:val="28"/>
          <w:szCs w:val="28"/>
        </w:rPr>
        <w:t xml:space="preserve">– из Фонда РОП средства предоставляются на утилизацию товаров, в том числе упаковки, тех групп, за которые этот сбор был уплачен, путем возмещения затрат за фактически утилизированный объём ОИТ организациям, осуществляющим </w:t>
      </w:r>
      <w:r w:rsidRPr="00DA296B">
        <w:rPr>
          <w:rFonts w:ascii="Times New Roman" w:hAnsi="Times New Roman"/>
          <w:iCs/>
          <w:sz w:val="28"/>
          <w:szCs w:val="28"/>
        </w:rPr>
        <w:t xml:space="preserve">обращение с </w:t>
      </w:r>
      <w:r w:rsidRPr="00DA296B">
        <w:rPr>
          <w:rFonts w:ascii="Times New Roman" w:hAnsi="Times New Roman"/>
          <w:sz w:val="28"/>
          <w:szCs w:val="28"/>
        </w:rPr>
        <w:t xml:space="preserve">ОИТ по их заявкам. </w:t>
      </w:r>
      <w:r w:rsidR="00DD0C97" w:rsidRPr="00DA296B">
        <w:rPr>
          <w:rFonts w:ascii="Times New Roman" w:hAnsi="Times New Roman"/>
          <w:sz w:val="28"/>
          <w:szCs w:val="28"/>
        </w:rPr>
        <w:t xml:space="preserve">Средства Фонда также направляются на финансирование развития инфраструктуры раздельного сбора, транспортировки и обработки отходов. </w:t>
      </w:r>
      <w:r w:rsidRPr="00DA296B">
        <w:rPr>
          <w:rFonts w:ascii="Times New Roman" w:hAnsi="Times New Roman"/>
          <w:sz w:val="28"/>
          <w:szCs w:val="28"/>
        </w:rPr>
        <w:t>Остаток средств экологического сбора может быть использован на утилизацию других групп товаров, в том числе упаковки;</w:t>
      </w:r>
    </w:p>
    <w:p w:rsidR="001B2E5C" w:rsidRPr="00DA296B" w:rsidRDefault="001B2E5C" w:rsidP="001B2E5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296B">
        <w:rPr>
          <w:rFonts w:ascii="Times New Roman" w:hAnsi="Times New Roman"/>
          <w:sz w:val="28"/>
          <w:szCs w:val="28"/>
        </w:rPr>
        <w:t xml:space="preserve">– организации, обеспечивающие </w:t>
      </w:r>
      <w:r w:rsidR="00DD0C97" w:rsidRPr="00DA296B">
        <w:rPr>
          <w:rFonts w:ascii="Times New Roman" w:hAnsi="Times New Roman"/>
          <w:sz w:val="28"/>
          <w:szCs w:val="28"/>
        </w:rPr>
        <w:t xml:space="preserve">сбор, транспортировку, обработку и </w:t>
      </w:r>
      <w:r w:rsidRPr="00DA296B">
        <w:rPr>
          <w:rFonts w:ascii="Times New Roman" w:hAnsi="Times New Roman"/>
          <w:sz w:val="28"/>
          <w:szCs w:val="28"/>
        </w:rPr>
        <w:t xml:space="preserve">утилизацию ОИТ, в том числе упаковки, получают средства из Фонда РОП для компенсации затрат, связанных с </w:t>
      </w:r>
      <w:r w:rsidR="00DD0C97" w:rsidRPr="00DA296B">
        <w:rPr>
          <w:rFonts w:ascii="Times New Roman" w:hAnsi="Times New Roman"/>
          <w:sz w:val="28"/>
          <w:szCs w:val="28"/>
        </w:rPr>
        <w:t xml:space="preserve">вышеперечисленными этапами по обращению с </w:t>
      </w:r>
      <w:r w:rsidRPr="00DA296B">
        <w:rPr>
          <w:rFonts w:ascii="Times New Roman" w:hAnsi="Times New Roman"/>
          <w:sz w:val="28"/>
          <w:szCs w:val="28"/>
        </w:rPr>
        <w:t>ОИТ;</w:t>
      </w:r>
    </w:p>
    <w:p w:rsidR="001B2E5C" w:rsidRPr="00DA296B" w:rsidRDefault="001B2E5C" w:rsidP="001B2E5C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1B2E5C" w:rsidRPr="00DA296B" w:rsidRDefault="001B2E5C" w:rsidP="00E03AA1">
      <w:pPr>
        <w:pStyle w:val="a"/>
        <w:ind w:left="540" w:hanging="540"/>
      </w:pPr>
      <w:bookmarkStart w:id="2" w:name="_Toc20327013"/>
      <w:r w:rsidRPr="00DA296B">
        <w:rPr>
          <w:rStyle w:val="Char"/>
          <w:b/>
          <w:caps/>
          <w:color w:val="auto"/>
        </w:rPr>
        <w:t>ЭТАПЫ</w:t>
      </w:r>
      <w:r w:rsidRPr="00DA296B">
        <w:t xml:space="preserve"> РЕАЛИЗАЦИИ </w:t>
      </w:r>
      <w:bookmarkEnd w:id="2"/>
      <w:r w:rsidRPr="00DA296B">
        <w:t>КОНЦЕПЦИИ СОВЕРШЕНСТ</w:t>
      </w:r>
      <w:r w:rsidR="00E03AA1" w:rsidRPr="00DA296B">
        <w:t>в</w:t>
      </w:r>
      <w:r w:rsidRPr="00DA296B">
        <w:t>ОВАНИЯ ИНСТИТУТА РОП</w:t>
      </w:r>
    </w:p>
    <w:p w:rsidR="001B2E5C" w:rsidRPr="00DA296B" w:rsidRDefault="001B2E5C" w:rsidP="001B2E5C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A296B">
        <w:rPr>
          <w:rFonts w:ascii="Times New Roman" w:hAnsi="Times New Roman"/>
          <w:b/>
          <w:sz w:val="28"/>
          <w:szCs w:val="28"/>
          <w:lang w:val="en-US"/>
        </w:rPr>
        <w:t>I</w:t>
      </w:r>
      <w:r w:rsidRPr="00DA296B">
        <w:rPr>
          <w:rFonts w:ascii="Times New Roman" w:hAnsi="Times New Roman"/>
          <w:b/>
          <w:sz w:val="28"/>
          <w:szCs w:val="28"/>
        </w:rPr>
        <w:t xml:space="preserve"> этап: </w:t>
      </w:r>
      <w:r w:rsidR="00DA296B">
        <w:rPr>
          <w:rFonts w:ascii="Times New Roman" w:hAnsi="Times New Roman"/>
          <w:b/>
          <w:sz w:val="28"/>
          <w:szCs w:val="28"/>
        </w:rPr>
        <w:t>до 1 апреля</w:t>
      </w:r>
      <w:r w:rsidRPr="00DA296B">
        <w:rPr>
          <w:rFonts w:ascii="Times New Roman" w:hAnsi="Times New Roman"/>
          <w:b/>
          <w:sz w:val="28"/>
          <w:szCs w:val="28"/>
        </w:rPr>
        <w:t xml:space="preserve"> 2020 год.</w:t>
      </w:r>
    </w:p>
    <w:p w:rsidR="001B2E5C" w:rsidRPr="00DA296B" w:rsidRDefault="001B2E5C" w:rsidP="001B2E5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296B">
        <w:rPr>
          <w:rFonts w:ascii="Times New Roman" w:hAnsi="Times New Roman"/>
          <w:sz w:val="28"/>
          <w:szCs w:val="28"/>
        </w:rPr>
        <w:t>– проведение научно-исследовательских работ, направленных на научно-методическое обоснование изменения понятийно-терминологического аппарата, разработки детального алгоритма системы государственной системы учета отходов, в том числе государственного кадастра отходов, взаимодействия всех участников РОП и финансовой модели, включая механизм использования средств Фонда РОП, методологии расчета ставок экологического сбора, схемы обоснования и методология расчета целевых показателей РОП, совершенствование законодательства о стандартизации, доработку целевых показателей национального проекта «Экология» в части обращения с отходами с учетом реализации механизма РОП;</w:t>
      </w:r>
    </w:p>
    <w:p w:rsidR="001B2E5C" w:rsidRPr="00DA296B" w:rsidRDefault="001B2E5C" w:rsidP="001B2E5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296B">
        <w:rPr>
          <w:rFonts w:ascii="Times New Roman" w:hAnsi="Times New Roman"/>
          <w:sz w:val="28"/>
          <w:szCs w:val="28"/>
        </w:rPr>
        <w:lastRenderedPageBreak/>
        <w:t xml:space="preserve">– анализ перечня товаров и упаковки товаров, подлежащих утилизации после утраты ими потребительских свойств, в рамках системы РОП с целью обоснования необходимости его актуализации; </w:t>
      </w:r>
    </w:p>
    <w:p w:rsidR="001B2E5C" w:rsidRPr="00DA296B" w:rsidRDefault="001B2E5C" w:rsidP="001B2E5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296B">
        <w:rPr>
          <w:rFonts w:ascii="Times New Roman" w:hAnsi="Times New Roman"/>
          <w:sz w:val="28"/>
          <w:szCs w:val="28"/>
        </w:rPr>
        <w:t>– разработка программы действий всех участников РОП на переходный период (условия и порядок переходных положений будет предусмотрен нормативным правовым актом);</w:t>
      </w:r>
    </w:p>
    <w:p w:rsidR="00E03AA1" w:rsidRPr="00DA296B" w:rsidRDefault="00E03AA1" w:rsidP="001B2E5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296B">
        <w:rPr>
          <w:rFonts w:ascii="Times New Roman" w:hAnsi="Times New Roman"/>
          <w:sz w:val="28"/>
          <w:szCs w:val="28"/>
        </w:rPr>
        <w:t>–</w:t>
      </w:r>
      <w:r w:rsidR="004C22E9" w:rsidRPr="00DA296B">
        <w:rPr>
          <w:rFonts w:ascii="Times New Roman" w:hAnsi="Times New Roman"/>
          <w:sz w:val="28"/>
          <w:szCs w:val="28"/>
        </w:rPr>
        <w:t xml:space="preserve"> разработка критериев для ассоциаций РОП по выполнению РОП самостоятельно;</w:t>
      </w:r>
    </w:p>
    <w:p w:rsidR="001B2E5C" w:rsidRPr="00DA296B" w:rsidRDefault="001B2E5C" w:rsidP="001B2E5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296B">
        <w:rPr>
          <w:rFonts w:ascii="Times New Roman" w:hAnsi="Times New Roman"/>
          <w:sz w:val="28"/>
          <w:szCs w:val="28"/>
        </w:rPr>
        <w:t>– формирование механизмов целевого использования средств экологического сбора до момента создания Фонда РОП;</w:t>
      </w:r>
    </w:p>
    <w:p w:rsidR="001B2E5C" w:rsidRPr="00DA296B" w:rsidRDefault="001B2E5C" w:rsidP="001B2E5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296B">
        <w:rPr>
          <w:rFonts w:ascii="Times New Roman" w:hAnsi="Times New Roman"/>
          <w:sz w:val="28"/>
          <w:szCs w:val="28"/>
        </w:rPr>
        <w:t>– разработка проектов нормативных правовых актов по внесению изменений в действующее законодательство Российской Федерации и другие нормативные правовые акты по результатам научно-исследовательских работ, в том числе содержащие обновленный понятийно-терминологический аппарат, актуализацию перечня товаров и упаковки товаров, подлежащих утилизации после утраты ими потребительских свойств, внесение изменений в порядок создания государственной системы учета отходов, в том числе внесение изменений в государственный кадастр отходов, утверждение методики расчета ставок экологического сбора на базе обоснованных методов оценки затрат на сбор, обработку, транспортировку, утилизацию ОИТ и прогнозов изменения цен на товары, методологии расчета целевых показателей РОП; и иные нормы, необходимые для реализации механизма РОП согласно настоящей Концепции;</w:t>
      </w:r>
    </w:p>
    <w:p w:rsidR="001B2E5C" w:rsidRPr="00DA296B" w:rsidRDefault="001B2E5C" w:rsidP="001B2E5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296B">
        <w:rPr>
          <w:rFonts w:ascii="Times New Roman" w:hAnsi="Times New Roman"/>
          <w:sz w:val="28"/>
          <w:szCs w:val="28"/>
        </w:rPr>
        <w:t xml:space="preserve">– внесение изменений в национальный проект «Экология» (в федеральный проект «Комплексная система обращения с ТКО») в части корректировки и внесения новых целевых показателей.  </w:t>
      </w:r>
    </w:p>
    <w:p w:rsidR="001B2E5C" w:rsidRPr="00DA296B" w:rsidRDefault="001B2E5C" w:rsidP="001B2E5C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A296B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DA296B">
        <w:rPr>
          <w:rFonts w:ascii="Times New Roman" w:hAnsi="Times New Roman"/>
          <w:b/>
          <w:sz w:val="28"/>
          <w:szCs w:val="28"/>
        </w:rPr>
        <w:t xml:space="preserve"> этап: </w:t>
      </w:r>
      <w:r w:rsidR="00DA296B">
        <w:rPr>
          <w:rFonts w:ascii="Times New Roman" w:hAnsi="Times New Roman"/>
          <w:b/>
          <w:sz w:val="28"/>
          <w:szCs w:val="28"/>
        </w:rPr>
        <w:t>до 1 июля</w:t>
      </w:r>
      <w:r w:rsidRPr="00DA296B">
        <w:rPr>
          <w:rFonts w:ascii="Times New Roman" w:hAnsi="Times New Roman"/>
          <w:b/>
          <w:sz w:val="28"/>
          <w:szCs w:val="28"/>
        </w:rPr>
        <w:t xml:space="preserve"> 2020 год.</w:t>
      </w:r>
    </w:p>
    <w:p w:rsidR="001B2E5C" w:rsidRPr="00DA296B" w:rsidRDefault="003E03FB" w:rsidP="001B2E5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B2E5C" w:rsidRPr="00DA296B">
        <w:rPr>
          <w:rFonts w:ascii="Times New Roman" w:hAnsi="Times New Roman"/>
          <w:sz w:val="28"/>
          <w:szCs w:val="28"/>
        </w:rPr>
        <w:t xml:space="preserve"> внесение изменений в законодательство Российской Федерации и другие нормативные правовые акты по результатам проведения научно-исследовательских работ;</w:t>
      </w:r>
    </w:p>
    <w:p w:rsidR="001B2E5C" w:rsidRDefault="001B2E5C" w:rsidP="001B2E5C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A296B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DA296B">
        <w:rPr>
          <w:rFonts w:ascii="Times New Roman" w:hAnsi="Times New Roman"/>
          <w:b/>
          <w:sz w:val="28"/>
          <w:szCs w:val="28"/>
        </w:rPr>
        <w:t xml:space="preserve"> этап: </w:t>
      </w:r>
      <w:r w:rsidR="00DA296B">
        <w:rPr>
          <w:rFonts w:ascii="Times New Roman" w:hAnsi="Times New Roman"/>
          <w:b/>
          <w:sz w:val="28"/>
          <w:szCs w:val="28"/>
        </w:rPr>
        <w:t>3</w:t>
      </w:r>
      <w:r w:rsidRPr="00DA296B">
        <w:rPr>
          <w:rFonts w:ascii="Times New Roman" w:hAnsi="Times New Roman"/>
          <w:b/>
          <w:sz w:val="28"/>
          <w:szCs w:val="28"/>
        </w:rPr>
        <w:t xml:space="preserve"> квартал – 4 квартал 202</w:t>
      </w:r>
      <w:r w:rsidR="003E03FB">
        <w:rPr>
          <w:rFonts w:ascii="Times New Roman" w:hAnsi="Times New Roman"/>
          <w:b/>
          <w:sz w:val="28"/>
          <w:szCs w:val="28"/>
        </w:rPr>
        <w:t>0</w:t>
      </w:r>
      <w:r w:rsidRPr="00DA296B">
        <w:rPr>
          <w:rFonts w:ascii="Times New Roman" w:hAnsi="Times New Roman"/>
          <w:b/>
          <w:sz w:val="28"/>
          <w:szCs w:val="28"/>
        </w:rPr>
        <w:t xml:space="preserve"> год</w:t>
      </w:r>
      <w:r w:rsidR="003E03FB">
        <w:rPr>
          <w:rFonts w:ascii="Times New Roman" w:hAnsi="Times New Roman"/>
          <w:b/>
          <w:sz w:val="28"/>
          <w:szCs w:val="28"/>
        </w:rPr>
        <w:t>а</w:t>
      </w:r>
      <w:r w:rsidRPr="00DA296B">
        <w:rPr>
          <w:rFonts w:ascii="Times New Roman" w:hAnsi="Times New Roman"/>
          <w:b/>
          <w:sz w:val="28"/>
          <w:szCs w:val="28"/>
        </w:rPr>
        <w:t>.</w:t>
      </w:r>
    </w:p>
    <w:p w:rsidR="00DA296B" w:rsidRPr="00DA296B" w:rsidRDefault="00DA296B" w:rsidP="00DA296B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Pr="00DA296B">
        <w:rPr>
          <w:rFonts w:ascii="Times New Roman" w:hAnsi="Times New Roman"/>
          <w:sz w:val="28"/>
          <w:szCs w:val="28"/>
        </w:rPr>
        <w:t xml:space="preserve"> создание Фонда РОП; утверждение механизма использования средств экологического сбора;</w:t>
      </w:r>
    </w:p>
    <w:p w:rsidR="00DA296B" w:rsidRDefault="00DA296B" w:rsidP="00DA296B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A296B">
        <w:rPr>
          <w:rFonts w:ascii="Times New Roman" w:hAnsi="Times New Roman"/>
          <w:sz w:val="28"/>
          <w:szCs w:val="28"/>
        </w:rPr>
        <w:t>правовое и информационное обеспечение деятельности администратора экологического сбора.</w:t>
      </w:r>
    </w:p>
    <w:p w:rsidR="003E03FB" w:rsidRPr="003E03FB" w:rsidRDefault="003E03FB" w:rsidP="003E03FB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IV</w:t>
      </w:r>
      <w:r w:rsidRPr="00DA296B">
        <w:rPr>
          <w:rFonts w:ascii="Times New Roman" w:hAnsi="Times New Roman"/>
          <w:b/>
          <w:sz w:val="28"/>
          <w:szCs w:val="28"/>
        </w:rPr>
        <w:t xml:space="preserve"> этап: </w:t>
      </w:r>
      <w:r w:rsidRPr="003E03FB">
        <w:rPr>
          <w:rFonts w:ascii="Times New Roman" w:hAnsi="Times New Roman"/>
          <w:b/>
          <w:sz w:val="28"/>
          <w:szCs w:val="28"/>
        </w:rPr>
        <w:t>1</w:t>
      </w:r>
      <w:r w:rsidRPr="00DA296B">
        <w:rPr>
          <w:rFonts w:ascii="Times New Roman" w:hAnsi="Times New Roman"/>
          <w:b/>
          <w:sz w:val="28"/>
          <w:szCs w:val="28"/>
        </w:rPr>
        <w:t xml:space="preserve"> квартал – 4 квартал 202</w:t>
      </w:r>
      <w:r w:rsidRPr="003E03FB">
        <w:rPr>
          <w:rFonts w:ascii="Times New Roman" w:hAnsi="Times New Roman"/>
          <w:b/>
          <w:sz w:val="28"/>
          <w:szCs w:val="28"/>
        </w:rPr>
        <w:t>1</w:t>
      </w:r>
      <w:r w:rsidRPr="00DA296B">
        <w:rPr>
          <w:rFonts w:ascii="Times New Roman" w:hAnsi="Times New Roman"/>
          <w:b/>
          <w:sz w:val="28"/>
          <w:szCs w:val="28"/>
        </w:rPr>
        <w:t xml:space="preserve"> год</w:t>
      </w:r>
      <w:r>
        <w:rPr>
          <w:rFonts w:ascii="Times New Roman" w:hAnsi="Times New Roman"/>
          <w:b/>
          <w:sz w:val="28"/>
          <w:szCs w:val="28"/>
        </w:rPr>
        <w:t>а</w:t>
      </w:r>
      <w:r w:rsidRPr="00DA296B">
        <w:rPr>
          <w:rFonts w:ascii="Times New Roman" w:hAnsi="Times New Roman"/>
          <w:b/>
          <w:sz w:val="28"/>
          <w:szCs w:val="28"/>
        </w:rPr>
        <w:t>.</w:t>
      </w:r>
    </w:p>
    <w:p w:rsidR="001B2E5C" w:rsidRPr="00DA296B" w:rsidRDefault="00DA296B" w:rsidP="00DA296B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B2E5C" w:rsidRPr="00DA296B">
        <w:rPr>
          <w:rFonts w:ascii="Times New Roman" w:hAnsi="Times New Roman"/>
          <w:sz w:val="28"/>
          <w:szCs w:val="28"/>
        </w:rPr>
        <w:t>мониторинг и</w:t>
      </w:r>
      <w:r w:rsidR="001B2E5C" w:rsidRPr="00DA296B">
        <w:rPr>
          <w:rFonts w:ascii="Times New Roman" w:hAnsi="Times New Roman"/>
          <w:b/>
          <w:sz w:val="28"/>
          <w:szCs w:val="28"/>
        </w:rPr>
        <w:t xml:space="preserve"> </w:t>
      </w:r>
      <w:r w:rsidR="001B2E5C" w:rsidRPr="00DA296B">
        <w:rPr>
          <w:rFonts w:ascii="Times New Roman" w:hAnsi="Times New Roman"/>
          <w:sz w:val="28"/>
          <w:szCs w:val="28"/>
        </w:rPr>
        <w:t>анализ результатов совершенствования института РОП;</w:t>
      </w:r>
    </w:p>
    <w:p w:rsidR="001B2E5C" w:rsidRPr="00DA296B" w:rsidRDefault="001B2E5C" w:rsidP="001B2E5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296B">
        <w:rPr>
          <w:rFonts w:ascii="Times New Roman" w:hAnsi="Times New Roman"/>
          <w:sz w:val="28"/>
          <w:szCs w:val="28"/>
        </w:rPr>
        <w:t>- проведение корректирующих мероприятий при необходимости;</w:t>
      </w:r>
    </w:p>
    <w:p w:rsidR="001B2E5C" w:rsidRPr="00DA296B" w:rsidRDefault="001B2E5C" w:rsidP="001B2E5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296B">
        <w:rPr>
          <w:rFonts w:ascii="Times New Roman" w:hAnsi="Times New Roman"/>
          <w:sz w:val="28"/>
          <w:szCs w:val="28"/>
        </w:rPr>
        <w:t>- разработка предложений по реализации механизма РОП после завершения моратория.</w:t>
      </w:r>
    </w:p>
    <w:p w:rsidR="001B2E5C" w:rsidRPr="00DA296B" w:rsidRDefault="001B2E5C" w:rsidP="001B2E5C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A296B">
        <w:rPr>
          <w:rFonts w:ascii="Times New Roman" w:hAnsi="Times New Roman"/>
          <w:b/>
          <w:sz w:val="28"/>
          <w:szCs w:val="28"/>
          <w:lang w:val="en-US"/>
        </w:rPr>
        <w:t>V</w:t>
      </w:r>
      <w:r w:rsidRPr="00DA296B">
        <w:rPr>
          <w:rFonts w:ascii="Times New Roman" w:hAnsi="Times New Roman"/>
          <w:b/>
          <w:sz w:val="28"/>
          <w:szCs w:val="28"/>
        </w:rPr>
        <w:t xml:space="preserve"> этап: 4 квартал 2022 – до </w:t>
      </w:r>
      <w:r w:rsidR="003E03FB">
        <w:rPr>
          <w:rFonts w:ascii="Times New Roman" w:hAnsi="Times New Roman"/>
          <w:b/>
          <w:sz w:val="28"/>
          <w:szCs w:val="28"/>
        </w:rPr>
        <w:t>2024 года</w:t>
      </w:r>
      <w:r w:rsidRPr="00DA296B">
        <w:rPr>
          <w:rFonts w:ascii="Times New Roman" w:hAnsi="Times New Roman"/>
          <w:b/>
          <w:sz w:val="28"/>
          <w:szCs w:val="28"/>
        </w:rPr>
        <w:t>.</w:t>
      </w:r>
    </w:p>
    <w:p w:rsidR="001B2E5C" w:rsidRPr="00DA296B" w:rsidRDefault="001B2E5C" w:rsidP="001B2E5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296B">
        <w:rPr>
          <w:rFonts w:ascii="Times New Roman" w:hAnsi="Times New Roman"/>
          <w:sz w:val="28"/>
          <w:szCs w:val="28"/>
        </w:rPr>
        <w:t>- мониторинг реализации механизма РОП;</w:t>
      </w:r>
    </w:p>
    <w:p w:rsidR="001B2E5C" w:rsidRPr="00DA296B" w:rsidRDefault="001B2E5C" w:rsidP="001B2E5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296B">
        <w:rPr>
          <w:rFonts w:ascii="Times New Roman" w:hAnsi="Times New Roman"/>
          <w:sz w:val="28"/>
          <w:szCs w:val="28"/>
        </w:rPr>
        <w:t>- анализ и мониторинг реализации национального проекта «Экология» (федерального проекта «Комплексная система обращения с ТКО»).</w:t>
      </w:r>
    </w:p>
    <w:p w:rsidR="001B2E5C" w:rsidRPr="00DA296B" w:rsidRDefault="001B2E5C" w:rsidP="001B2E5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B2E5C" w:rsidRPr="00DA296B" w:rsidRDefault="001B2E5C" w:rsidP="004C22E9">
      <w:pPr>
        <w:pStyle w:val="a"/>
      </w:pPr>
      <w:bookmarkStart w:id="3" w:name="_Toc20327014"/>
      <w:r w:rsidRPr="00DA296B">
        <w:t>ПЛАНИРУЕМЫЕ РЕЗУЛЬТАТЫ, ПОКАЗАТЕЛИ, КОТОРЫЕ БУДУТ ХАРАКТЕРИЗОВАТЬ РЕЗУЛЬТАТЫ ИЗМЕНЕНИЙ</w:t>
      </w:r>
      <w:bookmarkEnd w:id="3"/>
    </w:p>
    <w:p w:rsidR="001B2E5C" w:rsidRPr="00DA296B" w:rsidRDefault="001B2E5C" w:rsidP="001B2E5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296B">
        <w:rPr>
          <w:rFonts w:ascii="Times New Roman" w:hAnsi="Times New Roman"/>
          <w:sz w:val="28"/>
          <w:szCs w:val="28"/>
        </w:rPr>
        <w:t>Для оценки результатов реализации настоящей Концепции используются следующие показатели:</w:t>
      </w:r>
    </w:p>
    <w:p w:rsidR="001B2E5C" w:rsidRPr="00DA296B" w:rsidRDefault="001B2E5C" w:rsidP="001B2E5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296B">
        <w:rPr>
          <w:rFonts w:ascii="Times New Roman" w:hAnsi="Times New Roman"/>
          <w:b/>
          <w:sz w:val="28"/>
          <w:szCs w:val="28"/>
        </w:rPr>
        <w:t xml:space="preserve">6.1. Цель/результат: </w:t>
      </w:r>
      <w:r w:rsidRPr="00DA296B">
        <w:rPr>
          <w:rFonts w:ascii="Times New Roman" w:hAnsi="Times New Roman"/>
          <w:bCs/>
          <w:sz w:val="28"/>
          <w:szCs w:val="28"/>
        </w:rPr>
        <w:t xml:space="preserve">максимальное </w:t>
      </w:r>
      <w:r w:rsidRPr="00DA296B">
        <w:rPr>
          <w:rFonts w:ascii="Times New Roman" w:hAnsi="Times New Roman"/>
          <w:sz w:val="28"/>
          <w:szCs w:val="28"/>
        </w:rPr>
        <w:t>вовлечение ОИТ в хозяйственный оборот.</w:t>
      </w:r>
    </w:p>
    <w:p w:rsidR="001B2E5C" w:rsidRPr="00DA296B" w:rsidRDefault="001B2E5C" w:rsidP="001B2E5C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A296B">
        <w:rPr>
          <w:rFonts w:ascii="Times New Roman" w:hAnsi="Times New Roman"/>
          <w:b/>
          <w:sz w:val="28"/>
          <w:szCs w:val="28"/>
        </w:rPr>
        <w:t>Показатели оценки результата:</w:t>
      </w:r>
    </w:p>
    <w:p w:rsidR="001B2E5C" w:rsidRPr="00DA296B" w:rsidRDefault="001B2E5C" w:rsidP="001B2E5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296B">
        <w:rPr>
          <w:rFonts w:ascii="Times New Roman" w:hAnsi="Times New Roman"/>
          <w:sz w:val="28"/>
          <w:szCs w:val="28"/>
        </w:rPr>
        <w:t>– отношение количества утилизированных ОИТ к количеству</w:t>
      </w:r>
      <w:r w:rsidR="004C22E9" w:rsidRPr="00DA296B">
        <w:rPr>
          <w:rFonts w:ascii="Times New Roman" w:hAnsi="Times New Roman"/>
          <w:sz w:val="28"/>
          <w:szCs w:val="28"/>
        </w:rPr>
        <w:t xml:space="preserve"> </w:t>
      </w:r>
      <w:r w:rsidR="00F600E7" w:rsidRPr="00DA296B">
        <w:rPr>
          <w:rFonts w:ascii="Times New Roman" w:hAnsi="Times New Roman"/>
          <w:sz w:val="28"/>
          <w:szCs w:val="28"/>
        </w:rPr>
        <w:t>произведенных</w:t>
      </w:r>
      <w:r w:rsidRPr="00DA296B">
        <w:rPr>
          <w:rFonts w:ascii="Times New Roman" w:hAnsi="Times New Roman"/>
          <w:sz w:val="28"/>
          <w:szCs w:val="28"/>
        </w:rPr>
        <w:t xml:space="preserve"> (импортированных) товаров и упаковки – по группам товаров и упаковки товаров.</w:t>
      </w:r>
    </w:p>
    <w:p w:rsidR="001B2E5C" w:rsidRPr="00DA296B" w:rsidRDefault="001B2E5C" w:rsidP="001B2E5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296B">
        <w:rPr>
          <w:rFonts w:ascii="Times New Roman" w:hAnsi="Times New Roman"/>
          <w:b/>
          <w:bCs/>
          <w:sz w:val="28"/>
          <w:szCs w:val="28"/>
        </w:rPr>
        <w:t>6.2.</w:t>
      </w:r>
      <w:r w:rsidRPr="00DA296B">
        <w:rPr>
          <w:rFonts w:ascii="Times New Roman" w:hAnsi="Times New Roman"/>
          <w:b/>
          <w:sz w:val="28"/>
          <w:szCs w:val="28"/>
        </w:rPr>
        <w:t xml:space="preserve"> Цель/результат: </w:t>
      </w:r>
      <w:r w:rsidRPr="00DA296B">
        <w:rPr>
          <w:rFonts w:ascii="Times New Roman" w:hAnsi="Times New Roman"/>
          <w:sz w:val="28"/>
          <w:szCs w:val="28"/>
        </w:rPr>
        <w:t>сокращение количества образующихся ТКО как отходов, представляющих собой смесь материалов и изделий.</w:t>
      </w:r>
    </w:p>
    <w:p w:rsidR="001B2E5C" w:rsidRPr="00DA296B" w:rsidRDefault="001B2E5C" w:rsidP="001B2E5C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A296B">
        <w:rPr>
          <w:rFonts w:ascii="Times New Roman" w:hAnsi="Times New Roman"/>
          <w:b/>
          <w:sz w:val="28"/>
          <w:szCs w:val="28"/>
        </w:rPr>
        <w:t>Показатели оценки результата:</w:t>
      </w:r>
    </w:p>
    <w:p w:rsidR="001B2E5C" w:rsidRPr="00DA296B" w:rsidRDefault="001B2E5C" w:rsidP="001B2E5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296B">
        <w:rPr>
          <w:rFonts w:ascii="Times New Roman" w:hAnsi="Times New Roman"/>
          <w:sz w:val="28"/>
          <w:szCs w:val="28"/>
        </w:rPr>
        <w:t>– количество образующихся ТКО в динамике по годам, начиная с года начала действия обновленного механизма РОП.</w:t>
      </w:r>
    </w:p>
    <w:p w:rsidR="001B2E5C" w:rsidRPr="00DA296B" w:rsidRDefault="001B2E5C" w:rsidP="001B2E5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296B">
        <w:rPr>
          <w:rFonts w:ascii="Times New Roman" w:hAnsi="Times New Roman"/>
          <w:b/>
          <w:sz w:val="28"/>
          <w:szCs w:val="28"/>
        </w:rPr>
        <w:t>6.3. Цель/результат:</w:t>
      </w:r>
      <w:r w:rsidRPr="00DA296B">
        <w:rPr>
          <w:rFonts w:ascii="Times New Roman" w:hAnsi="Times New Roman"/>
          <w:sz w:val="28"/>
          <w:szCs w:val="28"/>
        </w:rPr>
        <w:t xml:space="preserve"> создание условий для утилизации запрещенных к захоронению отходов потребления.</w:t>
      </w:r>
    </w:p>
    <w:p w:rsidR="001B2E5C" w:rsidRPr="00DA296B" w:rsidRDefault="001B2E5C" w:rsidP="001B2E5C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A296B">
        <w:rPr>
          <w:rFonts w:ascii="Times New Roman" w:hAnsi="Times New Roman"/>
          <w:b/>
          <w:sz w:val="28"/>
          <w:szCs w:val="28"/>
        </w:rPr>
        <w:lastRenderedPageBreak/>
        <w:t>Показатели оценки результата:</w:t>
      </w:r>
    </w:p>
    <w:p w:rsidR="001B2E5C" w:rsidRPr="00DA296B" w:rsidRDefault="001B2E5C" w:rsidP="001B2E5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296B">
        <w:rPr>
          <w:rFonts w:ascii="Times New Roman" w:hAnsi="Times New Roman"/>
          <w:sz w:val="28"/>
          <w:szCs w:val="28"/>
        </w:rPr>
        <w:t>– доля ОИТ, направленных на утилизацию: динамика по годам.</w:t>
      </w:r>
    </w:p>
    <w:p w:rsidR="001B2E5C" w:rsidRPr="00DA296B" w:rsidRDefault="001B2E5C" w:rsidP="001B2E5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296B">
        <w:rPr>
          <w:rFonts w:ascii="Times New Roman" w:hAnsi="Times New Roman"/>
          <w:b/>
          <w:sz w:val="28"/>
          <w:szCs w:val="28"/>
        </w:rPr>
        <w:t xml:space="preserve">6.4. Цель/результат: </w:t>
      </w:r>
      <w:r w:rsidRPr="00DA296B">
        <w:rPr>
          <w:rFonts w:ascii="Times New Roman" w:hAnsi="Times New Roman"/>
          <w:sz w:val="28"/>
          <w:szCs w:val="28"/>
        </w:rPr>
        <w:t>достижение показателей национального проекта «Экология» по обработке, утилизации ТКО, а также вновь установленных целевых показателей утилизации ОИТ.</w:t>
      </w:r>
    </w:p>
    <w:p w:rsidR="001B2E5C" w:rsidRPr="00DA296B" w:rsidRDefault="001B2E5C" w:rsidP="001B2E5C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A296B">
        <w:rPr>
          <w:rFonts w:ascii="Times New Roman" w:hAnsi="Times New Roman"/>
          <w:b/>
          <w:sz w:val="28"/>
          <w:szCs w:val="28"/>
        </w:rPr>
        <w:t>Показатели оценки результата:</w:t>
      </w:r>
    </w:p>
    <w:p w:rsidR="003E03FB" w:rsidRDefault="001B2E5C" w:rsidP="003E03FB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296B">
        <w:rPr>
          <w:rFonts w:ascii="Times New Roman" w:hAnsi="Times New Roman"/>
          <w:sz w:val="28"/>
          <w:szCs w:val="28"/>
        </w:rPr>
        <w:t>– достижение показателей национального проекта «Экология» по обработке, утилизации ТКО;</w:t>
      </w:r>
    </w:p>
    <w:p w:rsidR="001B2E5C" w:rsidRPr="003E03FB" w:rsidRDefault="001B2E5C" w:rsidP="003E03FB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296B">
        <w:rPr>
          <w:rFonts w:ascii="Times New Roman" w:hAnsi="Times New Roman"/>
          <w:sz w:val="28"/>
          <w:szCs w:val="28"/>
        </w:rPr>
        <w:t>– достижение вновь установленных в рамках системы РОП целевых показателей сбора и утилизации ОИТ, по группам товаров и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B2E5C" w:rsidRPr="001B2E5C" w:rsidRDefault="001B2E5C" w:rsidP="001B2E5C">
      <w:pPr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sectPr w:rsidR="001B2E5C" w:rsidRPr="001B2E5C" w:rsidSect="008A63C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6A93" w:rsidRDefault="00F16A93" w:rsidP="005D7AD8">
      <w:r>
        <w:separator/>
      </w:r>
    </w:p>
  </w:endnote>
  <w:endnote w:type="continuationSeparator" w:id="0">
    <w:p w:rsidR="00F16A93" w:rsidRDefault="00F16A93" w:rsidP="005D7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604020202020204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6A93" w:rsidRDefault="00F16A93" w:rsidP="005D7AD8">
      <w:r>
        <w:separator/>
      </w:r>
    </w:p>
  </w:footnote>
  <w:footnote w:type="continuationSeparator" w:id="0">
    <w:p w:rsidR="00F16A93" w:rsidRDefault="00F16A93" w:rsidP="005D7A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5333A4"/>
    <w:multiLevelType w:val="hybridMultilevel"/>
    <w:tmpl w:val="5C80FB3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C200A"/>
    <w:multiLevelType w:val="hybridMultilevel"/>
    <w:tmpl w:val="AC92CA1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2EF082C"/>
    <w:multiLevelType w:val="hybridMultilevel"/>
    <w:tmpl w:val="076CFFF2"/>
    <w:lvl w:ilvl="0" w:tplc="0908D3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5DF2171"/>
    <w:multiLevelType w:val="hybridMultilevel"/>
    <w:tmpl w:val="34007558"/>
    <w:lvl w:ilvl="0" w:tplc="9BEACD6C">
      <w:start w:val="1"/>
      <w:numFmt w:val="decimal"/>
      <w:pStyle w:val="a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2934C3"/>
    <w:multiLevelType w:val="hybridMultilevel"/>
    <w:tmpl w:val="E1FE5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C522DF"/>
    <w:multiLevelType w:val="hybridMultilevel"/>
    <w:tmpl w:val="1A36CBA2"/>
    <w:lvl w:ilvl="0" w:tplc="2F005D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086702"/>
    <w:multiLevelType w:val="hybridMultilevel"/>
    <w:tmpl w:val="04EAEA42"/>
    <w:lvl w:ilvl="0" w:tplc="2F005D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5FF0069"/>
    <w:multiLevelType w:val="hybridMultilevel"/>
    <w:tmpl w:val="B1EC3228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6D17C6F"/>
    <w:multiLevelType w:val="multilevel"/>
    <w:tmpl w:val="81BEF1F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  <w:strike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0755BDB"/>
    <w:multiLevelType w:val="hybridMultilevel"/>
    <w:tmpl w:val="2EB40D76"/>
    <w:lvl w:ilvl="0" w:tplc="6AFA8F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8F29B7"/>
    <w:multiLevelType w:val="hybridMultilevel"/>
    <w:tmpl w:val="36FCE80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52222A6D"/>
    <w:multiLevelType w:val="hybridMultilevel"/>
    <w:tmpl w:val="C76C3366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62400831"/>
    <w:multiLevelType w:val="hybridMultilevel"/>
    <w:tmpl w:val="BFF0EA3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63D64D58"/>
    <w:multiLevelType w:val="hybridMultilevel"/>
    <w:tmpl w:val="CAF24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FE09E1"/>
    <w:multiLevelType w:val="hybridMultilevel"/>
    <w:tmpl w:val="81422E2A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13"/>
  </w:num>
  <w:num w:numId="10">
    <w:abstractNumId w:val="3"/>
  </w:num>
  <w:num w:numId="11">
    <w:abstractNumId w:val="14"/>
  </w:num>
  <w:num w:numId="12">
    <w:abstractNumId w:val="11"/>
  </w:num>
  <w:num w:numId="13">
    <w:abstractNumId w:val="2"/>
  </w:num>
  <w:num w:numId="14">
    <w:abstractNumId w:val="3"/>
  </w:num>
  <w:num w:numId="15">
    <w:abstractNumId w:val="1"/>
  </w:num>
  <w:num w:numId="16">
    <w:abstractNumId w:val="10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AD8"/>
    <w:rsid w:val="00013D08"/>
    <w:rsid w:val="00014705"/>
    <w:rsid w:val="00026728"/>
    <w:rsid w:val="00041D5B"/>
    <w:rsid w:val="00054FFD"/>
    <w:rsid w:val="0005570C"/>
    <w:rsid w:val="000620A4"/>
    <w:rsid w:val="00090D31"/>
    <w:rsid w:val="00096FB5"/>
    <w:rsid w:val="000A0072"/>
    <w:rsid w:val="000C0057"/>
    <w:rsid w:val="000E24E3"/>
    <w:rsid w:val="000E644F"/>
    <w:rsid w:val="000E7DFF"/>
    <w:rsid w:val="000F1D88"/>
    <w:rsid w:val="00102AEF"/>
    <w:rsid w:val="0014178E"/>
    <w:rsid w:val="00152F39"/>
    <w:rsid w:val="001572E2"/>
    <w:rsid w:val="00170CB0"/>
    <w:rsid w:val="001824AA"/>
    <w:rsid w:val="00182A63"/>
    <w:rsid w:val="00183A4F"/>
    <w:rsid w:val="00184A66"/>
    <w:rsid w:val="00187004"/>
    <w:rsid w:val="001A3D70"/>
    <w:rsid w:val="001B2E5C"/>
    <w:rsid w:val="001C0B63"/>
    <w:rsid w:val="001C6119"/>
    <w:rsid w:val="001F0F11"/>
    <w:rsid w:val="001F1664"/>
    <w:rsid w:val="002333E8"/>
    <w:rsid w:val="00244298"/>
    <w:rsid w:val="00246206"/>
    <w:rsid w:val="00247D53"/>
    <w:rsid w:val="002603AD"/>
    <w:rsid w:val="0026471D"/>
    <w:rsid w:val="002718A2"/>
    <w:rsid w:val="002809A2"/>
    <w:rsid w:val="00296C6B"/>
    <w:rsid w:val="002A2F3B"/>
    <w:rsid w:val="002A3B51"/>
    <w:rsid w:val="002C4798"/>
    <w:rsid w:val="002C7E6D"/>
    <w:rsid w:val="002D206E"/>
    <w:rsid w:val="002E1710"/>
    <w:rsid w:val="002F20A9"/>
    <w:rsid w:val="002F5FC6"/>
    <w:rsid w:val="00302E00"/>
    <w:rsid w:val="00303A5C"/>
    <w:rsid w:val="00303BA6"/>
    <w:rsid w:val="0030401D"/>
    <w:rsid w:val="00314B18"/>
    <w:rsid w:val="00317FAE"/>
    <w:rsid w:val="00321B88"/>
    <w:rsid w:val="00326F86"/>
    <w:rsid w:val="00334259"/>
    <w:rsid w:val="003352D0"/>
    <w:rsid w:val="00370E59"/>
    <w:rsid w:val="003807EC"/>
    <w:rsid w:val="0039129A"/>
    <w:rsid w:val="00395ACA"/>
    <w:rsid w:val="003C0CD6"/>
    <w:rsid w:val="003C5EDD"/>
    <w:rsid w:val="003D14DB"/>
    <w:rsid w:val="003E03FB"/>
    <w:rsid w:val="003F1D8F"/>
    <w:rsid w:val="004044E0"/>
    <w:rsid w:val="00410AF1"/>
    <w:rsid w:val="004423A4"/>
    <w:rsid w:val="00452237"/>
    <w:rsid w:val="0046498D"/>
    <w:rsid w:val="0046553D"/>
    <w:rsid w:val="00473D62"/>
    <w:rsid w:val="004979BD"/>
    <w:rsid w:val="004A124B"/>
    <w:rsid w:val="004C22E9"/>
    <w:rsid w:val="004D0682"/>
    <w:rsid w:val="004E3406"/>
    <w:rsid w:val="004F2323"/>
    <w:rsid w:val="00516DD4"/>
    <w:rsid w:val="00521405"/>
    <w:rsid w:val="0053104D"/>
    <w:rsid w:val="00535266"/>
    <w:rsid w:val="0053782E"/>
    <w:rsid w:val="00545769"/>
    <w:rsid w:val="005501DA"/>
    <w:rsid w:val="00575812"/>
    <w:rsid w:val="00585662"/>
    <w:rsid w:val="00592DF6"/>
    <w:rsid w:val="00593684"/>
    <w:rsid w:val="005A1518"/>
    <w:rsid w:val="005A1CC2"/>
    <w:rsid w:val="005B0A81"/>
    <w:rsid w:val="005B38B4"/>
    <w:rsid w:val="005D2F1C"/>
    <w:rsid w:val="005D7AD8"/>
    <w:rsid w:val="005E66AD"/>
    <w:rsid w:val="00601930"/>
    <w:rsid w:val="00603071"/>
    <w:rsid w:val="006075CD"/>
    <w:rsid w:val="006149E6"/>
    <w:rsid w:val="00620889"/>
    <w:rsid w:val="006577E5"/>
    <w:rsid w:val="00661556"/>
    <w:rsid w:val="00664F17"/>
    <w:rsid w:val="00665935"/>
    <w:rsid w:val="006709A3"/>
    <w:rsid w:val="00675480"/>
    <w:rsid w:val="00684EBF"/>
    <w:rsid w:val="006906D7"/>
    <w:rsid w:val="00690840"/>
    <w:rsid w:val="00692F68"/>
    <w:rsid w:val="006A77E2"/>
    <w:rsid w:val="006B04A3"/>
    <w:rsid w:val="006D0C17"/>
    <w:rsid w:val="006F4D8C"/>
    <w:rsid w:val="006F5199"/>
    <w:rsid w:val="00700C08"/>
    <w:rsid w:val="00703A51"/>
    <w:rsid w:val="0071565E"/>
    <w:rsid w:val="007431B5"/>
    <w:rsid w:val="007627A5"/>
    <w:rsid w:val="00762E13"/>
    <w:rsid w:val="00764E56"/>
    <w:rsid w:val="00766386"/>
    <w:rsid w:val="00767B52"/>
    <w:rsid w:val="00792354"/>
    <w:rsid w:val="007952CC"/>
    <w:rsid w:val="00795E9C"/>
    <w:rsid w:val="00797713"/>
    <w:rsid w:val="007A4C34"/>
    <w:rsid w:val="007A721A"/>
    <w:rsid w:val="007B25CF"/>
    <w:rsid w:val="007C37BD"/>
    <w:rsid w:val="007C487D"/>
    <w:rsid w:val="007E2A8E"/>
    <w:rsid w:val="007E71B9"/>
    <w:rsid w:val="007F6B5C"/>
    <w:rsid w:val="00822723"/>
    <w:rsid w:val="00825687"/>
    <w:rsid w:val="0083232D"/>
    <w:rsid w:val="00836156"/>
    <w:rsid w:val="00855920"/>
    <w:rsid w:val="00856DE1"/>
    <w:rsid w:val="0086747C"/>
    <w:rsid w:val="008674A4"/>
    <w:rsid w:val="008819DD"/>
    <w:rsid w:val="00892655"/>
    <w:rsid w:val="00896632"/>
    <w:rsid w:val="008A05BB"/>
    <w:rsid w:val="008A63CA"/>
    <w:rsid w:val="008C01A2"/>
    <w:rsid w:val="008C1FDB"/>
    <w:rsid w:val="008C7896"/>
    <w:rsid w:val="008D6BE7"/>
    <w:rsid w:val="008D6EE1"/>
    <w:rsid w:val="008E56B1"/>
    <w:rsid w:val="00913BB5"/>
    <w:rsid w:val="00915C4E"/>
    <w:rsid w:val="00916631"/>
    <w:rsid w:val="009644D3"/>
    <w:rsid w:val="00977961"/>
    <w:rsid w:val="00980EA0"/>
    <w:rsid w:val="009839E2"/>
    <w:rsid w:val="009903C8"/>
    <w:rsid w:val="00997E7B"/>
    <w:rsid w:val="009A55C4"/>
    <w:rsid w:val="009E0795"/>
    <w:rsid w:val="009E2A2A"/>
    <w:rsid w:val="009E6BC6"/>
    <w:rsid w:val="009F5A30"/>
    <w:rsid w:val="00A03AD1"/>
    <w:rsid w:val="00A12A64"/>
    <w:rsid w:val="00A151DF"/>
    <w:rsid w:val="00A15E7C"/>
    <w:rsid w:val="00A300A7"/>
    <w:rsid w:val="00A52A9E"/>
    <w:rsid w:val="00A60B55"/>
    <w:rsid w:val="00A734F5"/>
    <w:rsid w:val="00A7409A"/>
    <w:rsid w:val="00A8769A"/>
    <w:rsid w:val="00A909F0"/>
    <w:rsid w:val="00A91030"/>
    <w:rsid w:val="00AA7280"/>
    <w:rsid w:val="00AA7BFA"/>
    <w:rsid w:val="00AC00C6"/>
    <w:rsid w:val="00AD3032"/>
    <w:rsid w:val="00AD451E"/>
    <w:rsid w:val="00AD5C97"/>
    <w:rsid w:val="00AD716E"/>
    <w:rsid w:val="00AE0BEB"/>
    <w:rsid w:val="00AE2518"/>
    <w:rsid w:val="00AE3867"/>
    <w:rsid w:val="00AE500A"/>
    <w:rsid w:val="00AE6C4D"/>
    <w:rsid w:val="00AF62EE"/>
    <w:rsid w:val="00B05170"/>
    <w:rsid w:val="00B07F7A"/>
    <w:rsid w:val="00B131A3"/>
    <w:rsid w:val="00B164C4"/>
    <w:rsid w:val="00B62AF4"/>
    <w:rsid w:val="00B63CEB"/>
    <w:rsid w:val="00B64D82"/>
    <w:rsid w:val="00B77F91"/>
    <w:rsid w:val="00B82929"/>
    <w:rsid w:val="00B835BA"/>
    <w:rsid w:val="00BA3138"/>
    <w:rsid w:val="00BB0F4A"/>
    <w:rsid w:val="00BB16E5"/>
    <w:rsid w:val="00BD61EF"/>
    <w:rsid w:val="00BD7099"/>
    <w:rsid w:val="00BF5F29"/>
    <w:rsid w:val="00C03B97"/>
    <w:rsid w:val="00C04302"/>
    <w:rsid w:val="00C207ED"/>
    <w:rsid w:val="00C25EFA"/>
    <w:rsid w:val="00C3103D"/>
    <w:rsid w:val="00C41B11"/>
    <w:rsid w:val="00C45135"/>
    <w:rsid w:val="00C4588F"/>
    <w:rsid w:val="00C45F72"/>
    <w:rsid w:val="00C64D93"/>
    <w:rsid w:val="00C9122F"/>
    <w:rsid w:val="00C94DD1"/>
    <w:rsid w:val="00CA32A8"/>
    <w:rsid w:val="00CA7C85"/>
    <w:rsid w:val="00CB4493"/>
    <w:rsid w:val="00CD20F4"/>
    <w:rsid w:val="00CE5E3D"/>
    <w:rsid w:val="00CF4BDA"/>
    <w:rsid w:val="00D216E7"/>
    <w:rsid w:val="00D3111D"/>
    <w:rsid w:val="00D35944"/>
    <w:rsid w:val="00D40AE2"/>
    <w:rsid w:val="00D427BD"/>
    <w:rsid w:val="00D50434"/>
    <w:rsid w:val="00D86206"/>
    <w:rsid w:val="00DA296B"/>
    <w:rsid w:val="00DA3BDD"/>
    <w:rsid w:val="00DA7ED3"/>
    <w:rsid w:val="00DB4CEA"/>
    <w:rsid w:val="00DC19FA"/>
    <w:rsid w:val="00DD0C97"/>
    <w:rsid w:val="00E017E9"/>
    <w:rsid w:val="00E03AA1"/>
    <w:rsid w:val="00E12F11"/>
    <w:rsid w:val="00E21A4B"/>
    <w:rsid w:val="00E30183"/>
    <w:rsid w:val="00E55CCD"/>
    <w:rsid w:val="00E6231F"/>
    <w:rsid w:val="00E6555D"/>
    <w:rsid w:val="00E657AA"/>
    <w:rsid w:val="00E828B0"/>
    <w:rsid w:val="00E8664C"/>
    <w:rsid w:val="00EA06AE"/>
    <w:rsid w:val="00EB3DED"/>
    <w:rsid w:val="00EC3C5E"/>
    <w:rsid w:val="00F031C3"/>
    <w:rsid w:val="00F16A93"/>
    <w:rsid w:val="00F26B27"/>
    <w:rsid w:val="00F30B5F"/>
    <w:rsid w:val="00F42ED8"/>
    <w:rsid w:val="00F600E7"/>
    <w:rsid w:val="00F741C6"/>
    <w:rsid w:val="00F74734"/>
    <w:rsid w:val="00F74CC9"/>
    <w:rsid w:val="00F8269A"/>
    <w:rsid w:val="00FA7FEC"/>
    <w:rsid w:val="00FB611D"/>
    <w:rsid w:val="00FD10C6"/>
    <w:rsid w:val="00FD464B"/>
    <w:rsid w:val="00FE1616"/>
    <w:rsid w:val="00FE2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DE07EA"/>
  <w15:docId w15:val="{582AC27E-EE17-460C-A4C0-D527672B6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5D7AD8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0"/>
    <w:link w:val="10"/>
    <w:uiPriority w:val="9"/>
    <w:qFormat/>
    <w:rsid w:val="001B2E5C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ru-RU"/>
    </w:rPr>
  </w:style>
  <w:style w:type="paragraph" w:styleId="2">
    <w:name w:val="heading 2"/>
    <w:basedOn w:val="a0"/>
    <w:next w:val="a0"/>
    <w:link w:val="20"/>
    <w:uiPriority w:val="9"/>
    <w:unhideWhenUsed/>
    <w:qFormat/>
    <w:rsid w:val="0060193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5D7AD8"/>
    <w:pPr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styleId="a5">
    <w:name w:val="header"/>
    <w:basedOn w:val="a0"/>
    <w:link w:val="a6"/>
    <w:uiPriority w:val="99"/>
    <w:unhideWhenUsed/>
    <w:rsid w:val="005D7AD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5D7AD8"/>
    <w:rPr>
      <w:sz w:val="24"/>
      <w:szCs w:val="24"/>
    </w:rPr>
  </w:style>
  <w:style w:type="paragraph" w:styleId="a7">
    <w:name w:val="footer"/>
    <w:basedOn w:val="a0"/>
    <w:link w:val="a8"/>
    <w:uiPriority w:val="99"/>
    <w:unhideWhenUsed/>
    <w:rsid w:val="005D7AD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5D7AD8"/>
    <w:rPr>
      <w:sz w:val="24"/>
      <w:szCs w:val="24"/>
    </w:rPr>
  </w:style>
  <w:style w:type="paragraph" w:customStyle="1" w:styleId="Default">
    <w:name w:val="Default"/>
    <w:rsid w:val="00B835B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1"/>
    <w:link w:val="1"/>
    <w:uiPriority w:val="9"/>
    <w:rsid w:val="001B2E5C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ru-RU"/>
    </w:rPr>
  </w:style>
  <w:style w:type="paragraph" w:styleId="a9">
    <w:name w:val="Normal (Web)"/>
    <w:basedOn w:val="a0"/>
    <w:uiPriority w:val="99"/>
    <w:semiHidden/>
    <w:unhideWhenUsed/>
    <w:rsid w:val="001B2E5C"/>
    <w:rPr>
      <w:rFonts w:ascii="Times New Roman" w:hAnsi="Times New Roman" w:cs="Times New Roman"/>
    </w:rPr>
  </w:style>
  <w:style w:type="paragraph" w:styleId="aa">
    <w:name w:val="annotation text"/>
    <w:basedOn w:val="a0"/>
    <w:link w:val="ab"/>
    <w:uiPriority w:val="99"/>
    <w:semiHidden/>
    <w:unhideWhenUsed/>
    <w:rsid w:val="001B2E5C"/>
    <w:pPr>
      <w:spacing w:after="160" w:line="25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b">
    <w:name w:val="Текст примечания Знак"/>
    <w:basedOn w:val="a1"/>
    <w:link w:val="aa"/>
    <w:uiPriority w:val="99"/>
    <w:semiHidden/>
    <w:rsid w:val="001B2E5C"/>
    <w:rPr>
      <w:rFonts w:ascii="Calibri" w:eastAsia="Calibri" w:hAnsi="Calibri" w:cs="Times New Roman"/>
      <w:sz w:val="20"/>
      <w:szCs w:val="20"/>
    </w:rPr>
  </w:style>
  <w:style w:type="character" w:styleId="ac">
    <w:name w:val="annotation reference"/>
    <w:uiPriority w:val="99"/>
    <w:semiHidden/>
    <w:unhideWhenUsed/>
    <w:rsid w:val="001B2E5C"/>
    <w:rPr>
      <w:sz w:val="16"/>
      <w:szCs w:val="16"/>
    </w:rPr>
  </w:style>
  <w:style w:type="paragraph" w:styleId="ad">
    <w:name w:val="Balloon Text"/>
    <w:basedOn w:val="a0"/>
    <w:link w:val="ae"/>
    <w:uiPriority w:val="99"/>
    <w:semiHidden/>
    <w:unhideWhenUsed/>
    <w:rsid w:val="001B2E5C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1"/>
    <w:link w:val="ad"/>
    <w:uiPriority w:val="99"/>
    <w:semiHidden/>
    <w:rsid w:val="001B2E5C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1"/>
    <w:link w:val="2"/>
    <w:uiPriority w:val="9"/>
    <w:rsid w:val="0060193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a">
    <w:name w:val="Концепция"/>
    <w:basedOn w:val="af"/>
    <w:link w:val="Char"/>
    <w:qFormat/>
    <w:rsid w:val="00601930"/>
    <w:pPr>
      <w:numPr>
        <w:ilvl w:val="0"/>
        <w:numId w:val="10"/>
      </w:numPr>
    </w:pPr>
    <w:rPr>
      <w:rFonts w:ascii="Times New Roman" w:hAnsi="Times New Roman"/>
      <w:b/>
      <w:caps/>
      <w:color w:val="auto"/>
      <w:sz w:val="28"/>
    </w:rPr>
  </w:style>
  <w:style w:type="paragraph" w:customStyle="1" w:styleId="sub">
    <w:name w:val="Концепция_sub"/>
    <w:basedOn w:val="a0"/>
    <w:link w:val="subChar"/>
    <w:qFormat/>
    <w:rsid w:val="00601930"/>
    <w:pPr>
      <w:autoSpaceDE w:val="0"/>
      <w:autoSpaceDN w:val="0"/>
      <w:adjustRightInd w:val="0"/>
      <w:spacing w:line="360" w:lineRule="auto"/>
      <w:jc w:val="both"/>
    </w:pPr>
    <w:rPr>
      <w:rFonts w:ascii="Times New Roman" w:hAnsi="Times New Roman"/>
      <w:b/>
      <w:caps/>
      <w:szCs w:val="28"/>
    </w:rPr>
  </w:style>
  <w:style w:type="paragraph" w:styleId="af">
    <w:name w:val="Subtitle"/>
    <w:basedOn w:val="a0"/>
    <w:next w:val="a0"/>
    <w:link w:val="af0"/>
    <w:uiPriority w:val="11"/>
    <w:qFormat/>
    <w:rsid w:val="00601930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af0">
    <w:name w:val="Подзаголовок Знак"/>
    <w:basedOn w:val="a1"/>
    <w:link w:val="af"/>
    <w:uiPriority w:val="11"/>
    <w:rsid w:val="00601930"/>
    <w:rPr>
      <w:rFonts w:eastAsiaTheme="minorEastAsia"/>
      <w:color w:val="5A5A5A" w:themeColor="text1" w:themeTint="A5"/>
      <w:spacing w:val="15"/>
    </w:rPr>
  </w:style>
  <w:style w:type="character" w:customStyle="1" w:styleId="Char">
    <w:name w:val="Концепция Char"/>
    <w:basedOn w:val="af0"/>
    <w:link w:val="a"/>
    <w:rsid w:val="00601930"/>
    <w:rPr>
      <w:rFonts w:ascii="Times New Roman" w:eastAsiaTheme="minorEastAsia" w:hAnsi="Times New Roman"/>
      <w:b/>
      <w:caps/>
      <w:color w:val="5A5A5A" w:themeColor="text1" w:themeTint="A5"/>
      <w:spacing w:val="15"/>
      <w:sz w:val="28"/>
    </w:rPr>
  </w:style>
  <w:style w:type="character" w:customStyle="1" w:styleId="subChar">
    <w:name w:val="Концепция_sub Char"/>
    <w:basedOn w:val="a1"/>
    <w:link w:val="sub"/>
    <w:rsid w:val="00601930"/>
    <w:rPr>
      <w:rFonts w:ascii="Times New Roman" w:hAnsi="Times New Roman"/>
      <w:b/>
      <w:caps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87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BA16016EEE654A9D0EF4EEF509AF46" ma:contentTypeVersion="11" ma:contentTypeDescription="Create a new document." ma:contentTypeScope="" ma:versionID="2146e8d51b689edd234c9281a4a3b775">
  <xsd:schema xmlns:xsd="http://www.w3.org/2001/XMLSchema" xmlns:xs="http://www.w3.org/2001/XMLSchema" xmlns:p="http://schemas.microsoft.com/office/2006/metadata/properties" xmlns:ns3="648ecbfc-49ba-46c6-b0c6-2dd781d3ebea" xmlns:ns4="ea806a58-ad2a-4510-8dd4-fbeb7c6f9a69" targetNamespace="http://schemas.microsoft.com/office/2006/metadata/properties" ma:root="true" ma:fieldsID="822fc5e680503c56d423066cbfa02e39" ns3:_="" ns4:_="">
    <xsd:import namespace="648ecbfc-49ba-46c6-b0c6-2dd781d3ebea"/>
    <xsd:import namespace="ea806a58-ad2a-4510-8dd4-fbeb7c6f9a6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8ecbfc-49ba-46c6-b0c6-2dd781d3e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806a58-ad2a-4510-8dd4-fbeb7c6f9a6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7684158-E5B5-4293-B4AE-41EDC52CB4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8ecbfc-49ba-46c6-b0c6-2dd781d3ebea"/>
    <ds:schemaRef ds:uri="ea806a58-ad2a-4510-8dd4-fbeb7c6f9a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FFC533-515A-4EE3-BCA4-4588F7D53F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EED551-5FE6-43AC-988A-6D62D319859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5104</Words>
  <Characters>29096</Characters>
  <Application>Microsoft Office Word</Application>
  <DocSecurity>0</DocSecurity>
  <Lines>242</Lines>
  <Paragraphs>68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Nizkous, Nikita</dc:creator>
  <cp:keywords/>
  <dc:description/>
  <cp:lastModifiedBy>vadim petrov</cp:lastModifiedBy>
  <cp:revision>3</cp:revision>
  <dcterms:created xsi:type="dcterms:W3CDTF">2020-01-30T14:16:00Z</dcterms:created>
  <dcterms:modified xsi:type="dcterms:W3CDTF">2020-01-30T14:16:00Z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0x010100F7BA16016EEE654A9D0EF4EEF509AF46</vt:lpwstr>
  </property>
</Properties>
</file>