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FF8" w:rsidRPr="00A36CF2" w:rsidRDefault="00A36CF2" w:rsidP="00D268F5">
      <w:pPr>
        <w:jc w:val="center"/>
        <w:rPr>
          <w:b/>
          <w:sz w:val="28"/>
          <w:szCs w:val="28"/>
        </w:rPr>
      </w:pPr>
      <w:r w:rsidRPr="00A36CF2">
        <w:rPr>
          <w:b/>
          <w:sz w:val="28"/>
          <w:szCs w:val="28"/>
        </w:rPr>
        <w:t>ПОЯСНИТЕЛЬНАЯ ЗАПИСКА</w:t>
      </w:r>
    </w:p>
    <w:p w:rsidR="00A056EC" w:rsidRPr="00506A4B" w:rsidRDefault="00A36CF2" w:rsidP="00A056EC">
      <w:pPr>
        <w:jc w:val="center"/>
        <w:rPr>
          <w:b/>
          <w:sz w:val="28"/>
          <w:szCs w:val="28"/>
        </w:rPr>
      </w:pPr>
      <w:r w:rsidRPr="00506A4B">
        <w:rPr>
          <w:b/>
          <w:sz w:val="28"/>
          <w:szCs w:val="28"/>
        </w:rPr>
        <w:t xml:space="preserve">к проекту </w:t>
      </w:r>
      <w:r w:rsidR="00A056EC" w:rsidRPr="00506A4B">
        <w:rPr>
          <w:b/>
          <w:sz w:val="28"/>
          <w:szCs w:val="28"/>
        </w:rPr>
        <w:t xml:space="preserve">постановления Правительства Российской Федерации </w:t>
      </w:r>
    </w:p>
    <w:p w:rsidR="004A44D7" w:rsidRPr="00506A4B" w:rsidRDefault="00A056EC" w:rsidP="00731F34">
      <w:pPr>
        <w:spacing w:line="240" w:lineRule="atLeast"/>
        <w:jc w:val="center"/>
        <w:rPr>
          <w:b/>
          <w:sz w:val="28"/>
          <w:szCs w:val="28"/>
        </w:rPr>
      </w:pPr>
      <w:r w:rsidRPr="00506A4B">
        <w:rPr>
          <w:b/>
          <w:sz w:val="28"/>
          <w:szCs w:val="28"/>
        </w:rPr>
        <w:t>«</w:t>
      </w:r>
      <w:r w:rsidR="00506A4B" w:rsidRPr="00506A4B">
        <w:rPr>
          <w:b/>
          <w:sz w:val="28"/>
          <w:szCs w:val="28"/>
        </w:rPr>
        <w:t xml:space="preserve">Об отмене некоторых </w:t>
      </w:r>
      <w:r w:rsidR="004064CF">
        <w:rPr>
          <w:b/>
          <w:sz w:val="28"/>
          <w:szCs w:val="28"/>
        </w:rPr>
        <w:t xml:space="preserve">нормативных правовых </w:t>
      </w:r>
      <w:r w:rsidR="00506A4B" w:rsidRPr="00506A4B">
        <w:rPr>
          <w:b/>
          <w:sz w:val="28"/>
          <w:szCs w:val="28"/>
        </w:rPr>
        <w:t xml:space="preserve">актов федеральных органов исполнительной власти, содержащих обязательные требования, соблюдение которых оценивается при проведении мероприятий по контролю при осуществлении федерального государственного </w:t>
      </w:r>
      <w:r w:rsidR="00731F34" w:rsidRPr="00506A4B">
        <w:rPr>
          <w:b/>
          <w:sz w:val="28"/>
          <w:szCs w:val="28"/>
        </w:rPr>
        <w:t xml:space="preserve">санитарно-эпидемиологического </w:t>
      </w:r>
      <w:r w:rsidR="00731F34">
        <w:rPr>
          <w:b/>
          <w:sz w:val="28"/>
          <w:szCs w:val="28"/>
        </w:rPr>
        <w:t>надзора</w:t>
      </w:r>
      <w:r w:rsidRPr="00506A4B">
        <w:rPr>
          <w:b/>
          <w:sz w:val="28"/>
          <w:szCs w:val="28"/>
        </w:rPr>
        <w:t>»</w:t>
      </w:r>
    </w:p>
    <w:p w:rsidR="00663F54" w:rsidRDefault="00663F54" w:rsidP="00A056EC">
      <w:pPr>
        <w:jc w:val="center"/>
        <w:rPr>
          <w:b/>
          <w:sz w:val="28"/>
          <w:szCs w:val="28"/>
        </w:rPr>
      </w:pPr>
    </w:p>
    <w:p w:rsidR="00D40A74" w:rsidRPr="0049423E" w:rsidRDefault="00D40A74" w:rsidP="00A056EC">
      <w:pPr>
        <w:jc w:val="center"/>
        <w:rPr>
          <w:b/>
          <w:sz w:val="28"/>
          <w:szCs w:val="28"/>
        </w:rPr>
      </w:pPr>
    </w:p>
    <w:p w:rsidR="00506A4B" w:rsidRDefault="00663481" w:rsidP="006543DF">
      <w:pPr>
        <w:pStyle w:val="Default"/>
        <w:spacing w:line="288" w:lineRule="auto"/>
        <w:ind w:firstLine="709"/>
        <w:jc w:val="both"/>
        <w:rPr>
          <w:sz w:val="28"/>
          <w:szCs w:val="28"/>
        </w:rPr>
      </w:pPr>
      <w:r w:rsidRPr="00DD0DCB">
        <w:rPr>
          <w:sz w:val="28"/>
          <w:szCs w:val="28"/>
        </w:rPr>
        <w:t xml:space="preserve">Проект </w:t>
      </w:r>
      <w:r w:rsidR="00A056EC">
        <w:rPr>
          <w:sz w:val="28"/>
          <w:szCs w:val="28"/>
        </w:rPr>
        <w:t xml:space="preserve">постановления Правительства Российской Федерации </w:t>
      </w:r>
      <w:r w:rsidR="00506A4B">
        <w:rPr>
          <w:sz w:val="28"/>
          <w:szCs w:val="28"/>
        </w:rPr>
        <w:t>«</w:t>
      </w:r>
      <w:r w:rsidR="00506A4B" w:rsidRPr="00506A4B">
        <w:rPr>
          <w:sz w:val="28"/>
          <w:szCs w:val="28"/>
        </w:rPr>
        <w:t xml:space="preserve">Об отмене некоторых </w:t>
      </w:r>
      <w:r w:rsidR="004064CF">
        <w:rPr>
          <w:sz w:val="28"/>
          <w:szCs w:val="28"/>
        </w:rPr>
        <w:t xml:space="preserve">нормативных правовых </w:t>
      </w:r>
      <w:r w:rsidR="00506A4B" w:rsidRPr="00506A4B">
        <w:rPr>
          <w:sz w:val="28"/>
          <w:szCs w:val="28"/>
        </w:rPr>
        <w:t xml:space="preserve">актов федеральных органов исполнительной власти, содержащих обязательные требования, соблюдение которых оценивается при проведении мероприятий по контролю при осуществлении федерального государственного </w:t>
      </w:r>
      <w:r w:rsidR="00731F34" w:rsidRPr="00506A4B">
        <w:rPr>
          <w:sz w:val="28"/>
          <w:szCs w:val="28"/>
        </w:rPr>
        <w:t>санитарно-эпидемиологического</w:t>
      </w:r>
      <w:r w:rsidR="00731F34" w:rsidRPr="00506A4B">
        <w:rPr>
          <w:sz w:val="28"/>
          <w:szCs w:val="28"/>
        </w:rPr>
        <w:t xml:space="preserve"> </w:t>
      </w:r>
      <w:r w:rsidR="00731F34">
        <w:rPr>
          <w:sz w:val="28"/>
          <w:szCs w:val="28"/>
        </w:rPr>
        <w:t>надзора</w:t>
      </w:r>
      <w:bookmarkStart w:id="0" w:name="_GoBack"/>
      <w:bookmarkEnd w:id="0"/>
      <w:r w:rsidR="00506A4B">
        <w:rPr>
          <w:sz w:val="28"/>
          <w:szCs w:val="28"/>
        </w:rPr>
        <w:t xml:space="preserve">» </w:t>
      </w:r>
      <w:r w:rsidR="00CB3ADA">
        <w:rPr>
          <w:sz w:val="28"/>
          <w:szCs w:val="28"/>
        </w:rPr>
        <w:t>(далее – проект постановления)</w:t>
      </w:r>
      <w:r w:rsidR="00B60CDA">
        <w:rPr>
          <w:sz w:val="28"/>
          <w:szCs w:val="28"/>
        </w:rPr>
        <w:t xml:space="preserve"> разработан</w:t>
      </w:r>
      <w:r w:rsidR="00506A4B">
        <w:rPr>
          <w:sz w:val="28"/>
          <w:szCs w:val="28"/>
        </w:rPr>
        <w:t xml:space="preserve"> во исполнение плана мероприятий («дорожной карты») по реализации механизма «регуляторной гильотины».</w:t>
      </w:r>
    </w:p>
    <w:p w:rsidR="0086362D" w:rsidRPr="0086362D" w:rsidRDefault="00506A4B" w:rsidP="0086362D">
      <w:pPr>
        <w:pStyle w:val="Default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Проектом постановления </w:t>
      </w:r>
      <w:r w:rsidRPr="00506A4B">
        <w:rPr>
          <w:sz w:val="28"/>
          <w:szCs w:val="28"/>
        </w:rPr>
        <w:t xml:space="preserve">определены </w:t>
      </w:r>
      <w:r w:rsidR="008B2D8A">
        <w:rPr>
          <w:sz w:val="28"/>
          <w:szCs w:val="28"/>
        </w:rPr>
        <w:t xml:space="preserve">нормативные правовые </w:t>
      </w:r>
      <w:r w:rsidRPr="00506A4B">
        <w:rPr>
          <w:sz w:val="28"/>
          <w:szCs w:val="28"/>
        </w:rPr>
        <w:t>акты в области санитарно-эпидемиологического благополучия населения</w:t>
      </w:r>
      <w:r>
        <w:rPr>
          <w:sz w:val="28"/>
          <w:szCs w:val="28"/>
        </w:rPr>
        <w:t>, подлежащие отмене с 1 января 2021 года.</w:t>
      </w:r>
    </w:p>
    <w:p w:rsidR="0086362D" w:rsidRDefault="0086362D" w:rsidP="0086362D">
      <w:pPr>
        <w:pStyle w:val="Default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учетом позици</w:t>
      </w:r>
      <w:r w:rsidR="00300E9C">
        <w:rPr>
          <w:sz w:val="28"/>
          <w:szCs w:val="28"/>
        </w:rPr>
        <w:t xml:space="preserve">й Росатома и </w:t>
      </w:r>
      <w:r>
        <w:rPr>
          <w:sz w:val="28"/>
          <w:szCs w:val="28"/>
        </w:rPr>
        <w:t>ФМБА России, в</w:t>
      </w:r>
      <w:r w:rsidRPr="0086362D">
        <w:rPr>
          <w:sz w:val="28"/>
          <w:szCs w:val="28"/>
        </w:rPr>
        <w:t xml:space="preserve"> проект постановления не был включен ряд нормативных правовых актов в области радиацио</w:t>
      </w:r>
      <w:r>
        <w:rPr>
          <w:sz w:val="28"/>
          <w:szCs w:val="28"/>
        </w:rPr>
        <w:t xml:space="preserve">нной и химической безопасности, а именно: </w:t>
      </w:r>
    </w:p>
    <w:p w:rsidR="0086362D" w:rsidRPr="0086362D" w:rsidRDefault="0086362D" w:rsidP="0086362D">
      <w:pPr>
        <w:pStyle w:val="Default"/>
        <w:spacing w:line="288" w:lineRule="auto"/>
        <w:ind w:firstLine="709"/>
        <w:jc w:val="both"/>
        <w:rPr>
          <w:sz w:val="28"/>
          <w:szCs w:val="28"/>
        </w:rPr>
      </w:pPr>
      <w:r w:rsidRPr="0086362D">
        <w:rPr>
          <w:sz w:val="28"/>
          <w:szCs w:val="28"/>
        </w:rPr>
        <w:t>- Постановление Главного государственного санитарного врача Российской Федерации от 07.07.2009 № 47 «Об утверждении СанПиН 2.6.1.2523-09» (СанПиН 2.6.1.2523-09. «Нормы радиационной безопасности (НРБ-99/2009)»</w:t>
      </w:r>
      <w:r w:rsidR="00256017">
        <w:rPr>
          <w:sz w:val="28"/>
          <w:szCs w:val="28"/>
        </w:rPr>
        <w:t>;</w:t>
      </w:r>
    </w:p>
    <w:p w:rsidR="0086362D" w:rsidRPr="0086362D" w:rsidRDefault="0086362D" w:rsidP="0086362D">
      <w:pPr>
        <w:pStyle w:val="Default"/>
        <w:spacing w:line="288" w:lineRule="auto"/>
        <w:ind w:firstLine="709"/>
        <w:jc w:val="both"/>
        <w:rPr>
          <w:sz w:val="28"/>
          <w:szCs w:val="28"/>
        </w:rPr>
      </w:pPr>
      <w:r w:rsidRPr="0086362D">
        <w:rPr>
          <w:sz w:val="28"/>
          <w:szCs w:val="28"/>
        </w:rPr>
        <w:t>- Постановление Главного государственного санитарного врача Российской Федерации от 26.04.2010 № 40 «Об утверждении СП 2.6.1.2612-10 «Основные санитарные правила обеспечения радиационной безопасности (ОСПОРБ-99/20Ю)»</w:t>
      </w:r>
      <w:r>
        <w:rPr>
          <w:sz w:val="28"/>
          <w:szCs w:val="28"/>
        </w:rPr>
        <w:t>;</w:t>
      </w:r>
      <w:r w:rsidRPr="0086362D">
        <w:rPr>
          <w:sz w:val="28"/>
          <w:szCs w:val="28"/>
        </w:rPr>
        <w:t xml:space="preserve"> </w:t>
      </w:r>
    </w:p>
    <w:p w:rsidR="0086362D" w:rsidRPr="0086362D" w:rsidRDefault="0086362D" w:rsidP="0086362D">
      <w:pPr>
        <w:pStyle w:val="Default"/>
        <w:spacing w:line="288" w:lineRule="auto"/>
        <w:ind w:firstLine="709"/>
        <w:jc w:val="both"/>
        <w:rPr>
          <w:sz w:val="28"/>
          <w:szCs w:val="28"/>
        </w:rPr>
      </w:pPr>
      <w:r w:rsidRPr="0086362D">
        <w:rPr>
          <w:sz w:val="28"/>
          <w:szCs w:val="28"/>
        </w:rPr>
        <w:t>- Постановление Главного государственного санитарного врача Российской Федерации от 18.05.2009 № 34 «Об утверждении СП 2.2.1.2513-09» (СП 2.2.1.2513-09. 2.2.1. Проектирование, строительство, реконструкция и эксплуатация предприятий. Гигиенические требования к размещению, проектированию, строительству, эксплуатации и перепрофилированию объектов по уничтожению химического оружия, реконструкции зданий и сооружений и выводу из эксплуатации объектов по хранению химического оружия);</w:t>
      </w:r>
    </w:p>
    <w:p w:rsidR="0086362D" w:rsidRPr="0086362D" w:rsidRDefault="0086362D" w:rsidP="0086362D">
      <w:pPr>
        <w:pStyle w:val="Default"/>
        <w:spacing w:line="288" w:lineRule="auto"/>
        <w:ind w:firstLine="709"/>
        <w:jc w:val="both"/>
        <w:rPr>
          <w:sz w:val="28"/>
          <w:szCs w:val="28"/>
        </w:rPr>
      </w:pPr>
      <w:r w:rsidRPr="0086362D">
        <w:rPr>
          <w:sz w:val="28"/>
          <w:szCs w:val="28"/>
        </w:rPr>
        <w:lastRenderedPageBreak/>
        <w:t>- Постановление Главного государственного санитарного врача Российской Федерации от 10.05.2017 № 62 «Об утверждении санитарных правил СП 2.2.1.3471-17 «Санитарно-эпидемиологические требования к обеспечению безопасности персонала предприятий и населения прилегающих территорий при испытании и утилизации зарядов ракетных двигателей на твердом топливе методом сжигания»;</w:t>
      </w:r>
    </w:p>
    <w:p w:rsidR="003246E8" w:rsidRDefault="0086362D" w:rsidP="003246E8">
      <w:pPr>
        <w:pStyle w:val="Default"/>
        <w:spacing w:line="288" w:lineRule="auto"/>
        <w:ind w:firstLine="709"/>
        <w:jc w:val="both"/>
        <w:rPr>
          <w:sz w:val="28"/>
          <w:szCs w:val="28"/>
        </w:rPr>
      </w:pPr>
      <w:r w:rsidRPr="0086362D">
        <w:rPr>
          <w:sz w:val="28"/>
          <w:szCs w:val="28"/>
        </w:rPr>
        <w:t>- Постановление Главного государственного санитарного врача Российской Федерации от 18.12.2018 № 48 «О внесении изменений в постановление Главного государственного санитарного врача Российской Федерации от 18.05.2009 № 34 «Об утверждении СП 2.2.1.2513-09».</w:t>
      </w:r>
    </w:p>
    <w:p w:rsidR="003246E8" w:rsidRDefault="0086362D" w:rsidP="003246E8">
      <w:pPr>
        <w:pStyle w:val="Default"/>
        <w:spacing w:line="288" w:lineRule="auto"/>
        <w:ind w:firstLine="709"/>
        <w:jc w:val="both"/>
        <w:rPr>
          <w:sz w:val="28"/>
          <w:szCs w:val="28"/>
        </w:rPr>
      </w:pPr>
      <w:r w:rsidRPr="003246E8">
        <w:rPr>
          <w:sz w:val="28"/>
          <w:szCs w:val="28"/>
        </w:rPr>
        <w:t xml:space="preserve">Разработка национальных норм радиационной безопасности, основных санитарных правил по обеспечению радиационной безопасности и других регулирующих документов в указанной сфере, обязательных для исполнения организациями, эксплуатирующими источники ионизирующих излучений, осуществляется на основе принятых Международным агентством по атомной энергии (МАГАТЭ) базовых стандартов безопасности </w:t>
      </w:r>
      <w:r w:rsidRPr="003246E8">
        <w:rPr>
          <w:sz w:val="28"/>
          <w:szCs w:val="28"/>
          <w:lang w:eastAsia="en-US" w:bidi="en-US"/>
        </w:rPr>
        <w:t>(</w:t>
      </w:r>
      <w:r w:rsidRPr="003246E8">
        <w:rPr>
          <w:sz w:val="28"/>
          <w:szCs w:val="28"/>
          <w:lang w:val="en-US" w:eastAsia="en-US" w:bidi="en-US"/>
        </w:rPr>
        <w:t>BSS</w:t>
      </w:r>
      <w:r w:rsidRPr="003246E8">
        <w:rPr>
          <w:sz w:val="28"/>
          <w:szCs w:val="28"/>
          <w:lang w:eastAsia="en-US" w:bidi="en-US"/>
        </w:rPr>
        <w:t xml:space="preserve">), </w:t>
      </w:r>
      <w:r w:rsidRPr="003246E8">
        <w:rPr>
          <w:sz w:val="28"/>
          <w:szCs w:val="28"/>
        </w:rPr>
        <w:t>которые периодически пересматриваются в соответствии с рекомендациями Международной комиссии по радиологической защите (Рекомендации МКРЗ). Действующие в настоящее время в Российской Федерации санитарные правила, такие как НРБ -</w:t>
      </w:r>
      <w:r w:rsidR="00D40A74">
        <w:rPr>
          <w:sz w:val="28"/>
          <w:szCs w:val="28"/>
        </w:rPr>
        <w:t xml:space="preserve"> </w:t>
      </w:r>
      <w:r w:rsidRPr="003246E8">
        <w:rPr>
          <w:sz w:val="28"/>
          <w:szCs w:val="28"/>
        </w:rPr>
        <w:t>99/2009, ОСПОРБ</w:t>
      </w:r>
      <w:r w:rsidR="00D40A74">
        <w:rPr>
          <w:sz w:val="28"/>
          <w:szCs w:val="28"/>
        </w:rPr>
        <w:t xml:space="preserve"> </w:t>
      </w:r>
      <w:r w:rsidRPr="003246E8">
        <w:rPr>
          <w:sz w:val="28"/>
          <w:szCs w:val="28"/>
        </w:rPr>
        <w:t>-</w:t>
      </w:r>
      <w:r w:rsidR="00D40A74">
        <w:rPr>
          <w:sz w:val="28"/>
          <w:szCs w:val="28"/>
        </w:rPr>
        <w:t xml:space="preserve"> </w:t>
      </w:r>
      <w:r w:rsidRPr="003246E8">
        <w:rPr>
          <w:sz w:val="28"/>
          <w:szCs w:val="28"/>
        </w:rPr>
        <w:t>99/2010 были разработаны в соответствии с указанным порядком. В 2009 г. и в 2013 г.г. в Российской Федерации работала миссия МАГАТЭ, которая не выявила замечаний и отклонений законодательства Российской Федерации в области использования атомной энергии и радиационной безопасности от международных требований.</w:t>
      </w:r>
    </w:p>
    <w:p w:rsidR="003246E8" w:rsidRDefault="0086362D" w:rsidP="003246E8">
      <w:pPr>
        <w:pStyle w:val="Default"/>
        <w:spacing w:line="288" w:lineRule="auto"/>
        <w:ind w:firstLine="709"/>
        <w:jc w:val="both"/>
        <w:rPr>
          <w:sz w:val="28"/>
          <w:szCs w:val="28"/>
        </w:rPr>
      </w:pPr>
      <w:r w:rsidRPr="003246E8">
        <w:rPr>
          <w:sz w:val="28"/>
          <w:szCs w:val="28"/>
        </w:rPr>
        <w:t xml:space="preserve">Отмена НРБ и ОСПОРБ может привести к правовому вакууму в области обеспечения радиационной безопасности населения Российской Федерации и в </w:t>
      </w:r>
      <w:r w:rsidR="00256017">
        <w:rPr>
          <w:sz w:val="28"/>
          <w:szCs w:val="28"/>
        </w:rPr>
        <w:t xml:space="preserve">определенной </w:t>
      </w:r>
      <w:r w:rsidRPr="003246E8">
        <w:rPr>
          <w:sz w:val="28"/>
          <w:szCs w:val="28"/>
        </w:rPr>
        <w:t>степени будет способствовать дискредитации перед МАГАТЭ и международным сообществом, поэтому необходимо продлить срок действия действующих НРБ и ОСПОРБ до их переработки в соответствии с п. 39</w:t>
      </w:r>
      <w:r w:rsidR="00D40A74">
        <w:rPr>
          <w:sz w:val="28"/>
          <w:szCs w:val="28"/>
        </w:rPr>
        <w:t xml:space="preserve"> </w:t>
      </w:r>
      <w:r w:rsidRPr="003246E8">
        <w:rPr>
          <w:sz w:val="28"/>
          <w:szCs w:val="28"/>
        </w:rPr>
        <w:t>-</w:t>
      </w:r>
      <w:r w:rsidR="00D40A74">
        <w:rPr>
          <w:sz w:val="28"/>
          <w:szCs w:val="28"/>
        </w:rPr>
        <w:t xml:space="preserve"> </w:t>
      </w:r>
      <w:r w:rsidRPr="003246E8">
        <w:rPr>
          <w:sz w:val="28"/>
          <w:szCs w:val="28"/>
        </w:rPr>
        <w:t>40 Плана реализации основ государственной политики в области обеспечения ядерной и радиационной безопасности, утвержденного распоряжением Правительства Российской Федерации от 02.02.2019 № 139-р, в соответствии с которым мероприятия по гармонизации и пересмотру законодательства Российской Федерации в области обеспечения радиационной безопасности предусмотрены на период до 2022-2023 г.г.</w:t>
      </w:r>
    </w:p>
    <w:p w:rsidR="00FD45AD" w:rsidRDefault="003246E8" w:rsidP="004C7360">
      <w:pPr>
        <w:pStyle w:val="Default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Санитарные правила, которые </w:t>
      </w:r>
      <w:r w:rsidR="0086362D" w:rsidRPr="003246E8">
        <w:rPr>
          <w:sz w:val="28"/>
          <w:szCs w:val="28"/>
        </w:rPr>
        <w:t xml:space="preserve">касаются обеспечения </w:t>
      </w:r>
      <w:r>
        <w:rPr>
          <w:sz w:val="28"/>
          <w:szCs w:val="28"/>
        </w:rPr>
        <w:t xml:space="preserve">химической </w:t>
      </w:r>
      <w:r w:rsidR="0086362D" w:rsidRPr="003246E8">
        <w:rPr>
          <w:sz w:val="28"/>
          <w:szCs w:val="28"/>
        </w:rPr>
        <w:t>безопасности</w:t>
      </w:r>
      <w:r>
        <w:rPr>
          <w:sz w:val="28"/>
          <w:szCs w:val="28"/>
        </w:rPr>
        <w:t xml:space="preserve">, </w:t>
      </w:r>
      <w:r w:rsidR="0086362D" w:rsidRPr="003246E8">
        <w:rPr>
          <w:sz w:val="28"/>
          <w:szCs w:val="28"/>
        </w:rPr>
        <w:t>были обновлены и выпущены в 2017 и в 2018 г.г., являются современными, соответствующими</w:t>
      </w:r>
      <w:r w:rsidRPr="003246E8">
        <w:rPr>
          <w:sz w:val="28"/>
          <w:szCs w:val="28"/>
        </w:rPr>
        <w:t xml:space="preserve"> </w:t>
      </w:r>
      <w:r w:rsidR="0086362D" w:rsidRPr="003246E8">
        <w:rPr>
          <w:sz w:val="28"/>
          <w:szCs w:val="28"/>
        </w:rPr>
        <w:t xml:space="preserve">научным достижениям в указанной области и направлены на обеспечение безопасности персонала </w:t>
      </w:r>
      <w:r>
        <w:rPr>
          <w:sz w:val="28"/>
          <w:szCs w:val="28"/>
        </w:rPr>
        <w:t xml:space="preserve">соответствующих </w:t>
      </w:r>
      <w:r w:rsidR="0086362D" w:rsidRPr="003246E8">
        <w:rPr>
          <w:sz w:val="28"/>
          <w:szCs w:val="28"/>
        </w:rPr>
        <w:t xml:space="preserve">производств и населения проживающего в регионах их размещения от возможного вредного воздействия специфических загрязнителей (вещества остронаправленного действия 1-2 класса опасности). </w:t>
      </w:r>
      <w:r>
        <w:rPr>
          <w:sz w:val="28"/>
          <w:szCs w:val="28"/>
        </w:rPr>
        <w:t>У</w:t>
      </w:r>
      <w:r w:rsidR="0086362D" w:rsidRPr="003246E8">
        <w:rPr>
          <w:sz w:val="28"/>
          <w:szCs w:val="28"/>
        </w:rPr>
        <w:t>казанные документы прошли оценку регулирующего воздействия, а также согласования с профильными министерствами и представителями профессиональных сообществ.</w:t>
      </w:r>
    </w:p>
    <w:p w:rsidR="00FD45AD" w:rsidRDefault="00FD45AD" w:rsidP="00FD45AD">
      <w:pPr>
        <w:pStyle w:val="Default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учетом позиции Торгово-промышленной палаты Российской Федерации в </w:t>
      </w:r>
      <w:r w:rsidRPr="0086362D">
        <w:rPr>
          <w:sz w:val="28"/>
          <w:szCs w:val="28"/>
        </w:rPr>
        <w:t>проект постановления не включен</w:t>
      </w:r>
      <w:r>
        <w:rPr>
          <w:sz w:val="28"/>
          <w:szCs w:val="28"/>
        </w:rPr>
        <w:t>о</w:t>
      </w:r>
      <w:r w:rsidRPr="0086362D">
        <w:rPr>
          <w:sz w:val="28"/>
          <w:szCs w:val="28"/>
        </w:rPr>
        <w:t xml:space="preserve"> </w:t>
      </w:r>
      <w:r w:rsidRPr="00BC7FA1">
        <w:rPr>
          <w:sz w:val="28"/>
          <w:szCs w:val="28"/>
        </w:rPr>
        <w:t xml:space="preserve">Постановление Главного государственного санитарного врача Российской Федерации от 12.07.2011 </w:t>
      </w:r>
      <w:r>
        <w:rPr>
          <w:sz w:val="28"/>
          <w:szCs w:val="28"/>
        </w:rPr>
        <w:t xml:space="preserve">          </w:t>
      </w:r>
      <w:r w:rsidRPr="00BC7FA1">
        <w:rPr>
          <w:sz w:val="28"/>
          <w:szCs w:val="28"/>
        </w:rPr>
        <w:t>№ 99 «Об утверждении СП 2.3.3.2892-11 «Санитарно-гигиенические требования к организации и проведению работ с метанолом»</w:t>
      </w:r>
      <w:r>
        <w:rPr>
          <w:sz w:val="28"/>
          <w:szCs w:val="28"/>
        </w:rPr>
        <w:t xml:space="preserve">, поскольку отмена данного нормативного правового акта может привести к коллизиям в сфере применения метанола. </w:t>
      </w:r>
      <w:r w:rsidRPr="00BC7FA1">
        <w:rPr>
          <w:sz w:val="28"/>
          <w:szCs w:val="28"/>
        </w:rPr>
        <w:t xml:space="preserve"> </w:t>
      </w:r>
    </w:p>
    <w:p w:rsidR="00EC3DE4" w:rsidRPr="00EC3DE4" w:rsidRDefault="005C6B7B" w:rsidP="00EC3DE4">
      <w:pPr>
        <w:pStyle w:val="Default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этой причине в</w:t>
      </w:r>
      <w:r w:rsidR="00D40A74">
        <w:rPr>
          <w:sz w:val="28"/>
          <w:szCs w:val="28"/>
        </w:rPr>
        <w:t xml:space="preserve"> проект постановления не включены 68 санитарных правил, </w:t>
      </w:r>
      <w:r w:rsidR="0037463C">
        <w:rPr>
          <w:sz w:val="28"/>
          <w:szCs w:val="28"/>
        </w:rPr>
        <w:t xml:space="preserve">принятых </w:t>
      </w:r>
      <w:r w:rsidR="00EC3DE4">
        <w:rPr>
          <w:sz w:val="28"/>
          <w:szCs w:val="28"/>
        </w:rPr>
        <w:t>в</w:t>
      </w:r>
      <w:r w:rsidR="00105103">
        <w:rPr>
          <w:sz w:val="28"/>
          <w:szCs w:val="28"/>
        </w:rPr>
        <w:t xml:space="preserve"> том числе в</w:t>
      </w:r>
      <w:r w:rsidR="00EC3DE4">
        <w:rPr>
          <w:sz w:val="28"/>
          <w:szCs w:val="28"/>
        </w:rPr>
        <w:t xml:space="preserve"> развитие Международных медико-санитарных правил (ММСП)</w:t>
      </w:r>
      <w:r w:rsidR="001372BB">
        <w:rPr>
          <w:sz w:val="28"/>
          <w:szCs w:val="28"/>
        </w:rPr>
        <w:t>. Основной ц</w:t>
      </w:r>
      <w:r w:rsidR="00EC3DE4">
        <w:rPr>
          <w:sz w:val="28"/>
          <w:szCs w:val="28"/>
        </w:rPr>
        <w:t xml:space="preserve">елью </w:t>
      </w:r>
      <w:r w:rsidR="001372BB">
        <w:rPr>
          <w:sz w:val="28"/>
          <w:szCs w:val="28"/>
        </w:rPr>
        <w:t>регулирования указанных актов</w:t>
      </w:r>
      <w:r w:rsidR="00EC3DE4">
        <w:rPr>
          <w:sz w:val="28"/>
          <w:szCs w:val="28"/>
        </w:rPr>
        <w:t xml:space="preserve"> является уменьшение риска и </w:t>
      </w:r>
      <w:r w:rsidR="00EC3DE4" w:rsidRPr="00EC3DE4">
        <w:rPr>
          <w:sz w:val="28"/>
          <w:szCs w:val="28"/>
        </w:rPr>
        <w:t>предупреждение</w:t>
      </w:r>
      <w:r w:rsidR="00105103">
        <w:rPr>
          <w:sz w:val="28"/>
          <w:szCs w:val="28"/>
        </w:rPr>
        <w:t xml:space="preserve"> как</w:t>
      </w:r>
      <w:r w:rsidR="00EC3DE4" w:rsidRPr="00EC3DE4">
        <w:rPr>
          <w:sz w:val="28"/>
          <w:szCs w:val="28"/>
        </w:rPr>
        <w:t xml:space="preserve"> международно</w:t>
      </w:r>
      <w:r w:rsidR="00EC3DE4">
        <w:rPr>
          <w:sz w:val="28"/>
          <w:szCs w:val="28"/>
        </w:rPr>
        <w:t>го</w:t>
      </w:r>
      <w:r w:rsidR="00EC3DE4" w:rsidRPr="00EC3DE4">
        <w:rPr>
          <w:sz w:val="28"/>
          <w:szCs w:val="28"/>
        </w:rPr>
        <w:t xml:space="preserve"> распространени</w:t>
      </w:r>
      <w:r w:rsidR="00EC3DE4">
        <w:rPr>
          <w:sz w:val="28"/>
          <w:szCs w:val="28"/>
        </w:rPr>
        <w:t>я</w:t>
      </w:r>
      <w:r w:rsidR="00EC3DE4" w:rsidRPr="00EC3DE4">
        <w:rPr>
          <w:sz w:val="28"/>
          <w:szCs w:val="28"/>
        </w:rPr>
        <w:t xml:space="preserve"> болезней</w:t>
      </w:r>
      <w:r w:rsidR="00EC3DE4">
        <w:rPr>
          <w:sz w:val="28"/>
          <w:szCs w:val="28"/>
        </w:rPr>
        <w:t>, определение мер по</w:t>
      </w:r>
      <w:r w:rsidR="00EC3DE4" w:rsidRPr="00EC3DE4">
        <w:rPr>
          <w:sz w:val="28"/>
          <w:szCs w:val="28"/>
        </w:rPr>
        <w:t xml:space="preserve"> укреп</w:t>
      </w:r>
      <w:r w:rsidR="00EC3DE4">
        <w:rPr>
          <w:sz w:val="28"/>
          <w:szCs w:val="28"/>
        </w:rPr>
        <w:t>лению</w:t>
      </w:r>
      <w:r w:rsidR="00EC3DE4" w:rsidRPr="00EC3DE4">
        <w:rPr>
          <w:sz w:val="28"/>
          <w:szCs w:val="28"/>
        </w:rPr>
        <w:t xml:space="preserve"> коллективн</w:t>
      </w:r>
      <w:r w:rsidR="00EC3DE4">
        <w:rPr>
          <w:sz w:val="28"/>
          <w:szCs w:val="28"/>
        </w:rPr>
        <w:t>ой защиты</w:t>
      </w:r>
      <w:r w:rsidR="00EC3DE4" w:rsidRPr="00EC3DE4">
        <w:rPr>
          <w:sz w:val="28"/>
          <w:szCs w:val="28"/>
        </w:rPr>
        <w:t xml:space="preserve"> здоровья населения от многочисленных и разнообразных рисков в совр</w:t>
      </w:r>
      <w:r w:rsidR="00EC3DE4">
        <w:rPr>
          <w:sz w:val="28"/>
          <w:szCs w:val="28"/>
        </w:rPr>
        <w:t xml:space="preserve">еменном глобализированном мире, </w:t>
      </w:r>
      <w:r w:rsidR="00105103">
        <w:rPr>
          <w:sz w:val="28"/>
          <w:szCs w:val="28"/>
        </w:rPr>
        <w:t>так и</w:t>
      </w:r>
      <w:r w:rsidR="009510AF">
        <w:rPr>
          <w:sz w:val="28"/>
          <w:szCs w:val="28"/>
        </w:rPr>
        <w:t xml:space="preserve"> </w:t>
      </w:r>
      <w:r w:rsidR="001372BB">
        <w:rPr>
          <w:sz w:val="28"/>
          <w:szCs w:val="28"/>
        </w:rPr>
        <w:t xml:space="preserve">обеспечение </w:t>
      </w:r>
      <w:r w:rsidR="00EC3DE4" w:rsidRPr="00EC3DE4">
        <w:rPr>
          <w:sz w:val="28"/>
          <w:szCs w:val="28"/>
        </w:rPr>
        <w:t>национальн</w:t>
      </w:r>
      <w:r w:rsidR="009510AF">
        <w:rPr>
          <w:sz w:val="28"/>
          <w:szCs w:val="28"/>
        </w:rPr>
        <w:t>ого</w:t>
      </w:r>
      <w:r w:rsidR="00EC3DE4" w:rsidRPr="00EC3DE4">
        <w:rPr>
          <w:sz w:val="28"/>
          <w:szCs w:val="28"/>
        </w:rPr>
        <w:t xml:space="preserve"> потенциал</w:t>
      </w:r>
      <w:r w:rsidR="009510AF">
        <w:rPr>
          <w:sz w:val="28"/>
          <w:szCs w:val="28"/>
        </w:rPr>
        <w:t>а</w:t>
      </w:r>
      <w:r w:rsidR="00EC3DE4" w:rsidRPr="00EC3DE4">
        <w:rPr>
          <w:sz w:val="28"/>
          <w:szCs w:val="28"/>
        </w:rPr>
        <w:t xml:space="preserve"> в сфере надзора за такими угрозами для здоровья и принятия ответных мер.</w:t>
      </w:r>
    </w:p>
    <w:p w:rsidR="00E42169" w:rsidRDefault="00B90FDC" w:rsidP="00E42169">
      <w:pPr>
        <w:pStyle w:val="Default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этом о</w:t>
      </w:r>
      <w:r w:rsidR="0017517C">
        <w:rPr>
          <w:sz w:val="28"/>
          <w:szCs w:val="28"/>
        </w:rPr>
        <w:t>сновополагающим требованием</w:t>
      </w:r>
      <w:r w:rsidR="0017517C" w:rsidRPr="0017517C">
        <w:rPr>
          <w:sz w:val="28"/>
          <w:szCs w:val="28"/>
        </w:rPr>
        <w:t xml:space="preserve"> ММСП является </w:t>
      </w:r>
      <w:r w:rsidR="0017517C">
        <w:rPr>
          <w:sz w:val="28"/>
          <w:szCs w:val="28"/>
        </w:rPr>
        <w:t>условие</w:t>
      </w:r>
      <w:r w:rsidR="0017517C" w:rsidRPr="0017517C">
        <w:rPr>
          <w:sz w:val="28"/>
          <w:szCs w:val="28"/>
        </w:rPr>
        <w:t xml:space="preserve"> о том, чтобы каждая страна развивала, укрепляла и поддерживала основные ресурсы общественного здравоохранения, необходимые для обеспечения должного эпид</w:t>
      </w:r>
      <w:r w:rsidR="0017517C">
        <w:rPr>
          <w:sz w:val="28"/>
          <w:szCs w:val="28"/>
        </w:rPr>
        <w:t xml:space="preserve">емиологического </w:t>
      </w:r>
      <w:r w:rsidR="0017517C" w:rsidRPr="0017517C">
        <w:rPr>
          <w:sz w:val="28"/>
          <w:szCs w:val="28"/>
        </w:rPr>
        <w:t>надзора и принятия ответных мер, используя для этой цели существующие н</w:t>
      </w:r>
      <w:r w:rsidR="0017517C">
        <w:rPr>
          <w:sz w:val="28"/>
          <w:szCs w:val="28"/>
        </w:rPr>
        <w:t>ациональные ресурсы</w:t>
      </w:r>
      <w:r w:rsidR="0017517C" w:rsidRPr="0017517C">
        <w:rPr>
          <w:sz w:val="28"/>
          <w:szCs w:val="28"/>
        </w:rPr>
        <w:t xml:space="preserve">. </w:t>
      </w:r>
    </w:p>
    <w:p w:rsidR="005C6B7B" w:rsidRDefault="00413212" w:rsidP="00056874">
      <w:pPr>
        <w:pStyle w:val="Default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этого, </w:t>
      </w:r>
      <w:r w:rsidR="005C6B7B">
        <w:rPr>
          <w:sz w:val="28"/>
          <w:szCs w:val="28"/>
        </w:rPr>
        <w:t xml:space="preserve">в проект постановления не включены </w:t>
      </w:r>
      <w:r>
        <w:rPr>
          <w:sz w:val="28"/>
          <w:szCs w:val="28"/>
        </w:rPr>
        <w:t xml:space="preserve">76 нормативных правовых актов санитарного законодательства, устанавливающих гигиенические нормативы </w:t>
      </w:r>
      <w:r w:rsidR="00DF5C14">
        <w:rPr>
          <w:sz w:val="28"/>
          <w:szCs w:val="28"/>
        </w:rPr>
        <w:t xml:space="preserve">(т.е. </w:t>
      </w:r>
      <w:r>
        <w:rPr>
          <w:sz w:val="28"/>
          <w:szCs w:val="28"/>
        </w:rPr>
        <w:t>установленн</w:t>
      </w:r>
      <w:r w:rsidR="00E237D0">
        <w:rPr>
          <w:sz w:val="28"/>
          <w:szCs w:val="28"/>
        </w:rPr>
        <w:t>ы</w:t>
      </w:r>
      <w:r>
        <w:rPr>
          <w:sz w:val="28"/>
          <w:szCs w:val="28"/>
        </w:rPr>
        <w:t>е исследованиями допустим</w:t>
      </w:r>
      <w:r w:rsidR="00E237D0">
        <w:rPr>
          <w:sz w:val="28"/>
          <w:szCs w:val="28"/>
        </w:rPr>
        <w:t>ые максимальные</w:t>
      </w:r>
      <w:r>
        <w:rPr>
          <w:sz w:val="28"/>
          <w:szCs w:val="28"/>
        </w:rPr>
        <w:t xml:space="preserve"> или минимальн</w:t>
      </w:r>
      <w:r w:rsidR="00E237D0">
        <w:rPr>
          <w:sz w:val="28"/>
          <w:szCs w:val="28"/>
        </w:rPr>
        <w:t>ы</w:t>
      </w:r>
      <w:r>
        <w:rPr>
          <w:sz w:val="28"/>
          <w:szCs w:val="28"/>
        </w:rPr>
        <w:t>е количественн</w:t>
      </w:r>
      <w:r w:rsidR="00E237D0">
        <w:rPr>
          <w:sz w:val="28"/>
          <w:szCs w:val="28"/>
        </w:rPr>
        <w:t>ы</w:t>
      </w:r>
      <w:r>
        <w:rPr>
          <w:sz w:val="28"/>
          <w:szCs w:val="28"/>
        </w:rPr>
        <w:t>е и (или) качественн</w:t>
      </w:r>
      <w:r w:rsidR="00E237D0">
        <w:rPr>
          <w:sz w:val="28"/>
          <w:szCs w:val="28"/>
        </w:rPr>
        <w:t>ы</w:t>
      </w:r>
      <w:r>
        <w:rPr>
          <w:sz w:val="28"/>
          <w:szCs w:val="28"/>
        </w:rPr>
        <w:t>е значени</w:t>
      </w:r>
      <w:r w:rsidR="00E237D0">
        <w:rPr>
          <w:sz w:val="28"/>
          <w:szCs w:val="28"/>
        </w:rPr>
        <w:t>я</w:t>
      </w:r>
      <w:r>
        <w:rPr>
          <w:sz w:val="28"/>
          <w:szCs w:val="28"/>
        </w:rPr>
        <w:t xml:space="preserve"> показател</w:t>
      </w:r>
      <w:r w:rsidR="00E237D0">
        <w:rPr>
          <w:sz w:val="28"/>
          <w:szCs w:val="28"/>
        </w:rPr>
        <w:t>ей</w:t>
      </w:r>
      <w:r>
        <w:rPr>
          <w:sz w:val="28"/>
          <w:szCs w:val="28"/>
        </w:rPr>
        <w:t>, характеризующ</w:t>
      </w:r>
      <w:r w:rsidR="00E237D0">
        <w:rPr>
          <w:sz w:val="28"/>
          <w:szCs w:val="28"/>
        </w:rPr>
        <w:t>их</w:t>
      </w:r>
      <w:r>
        <w:rPr>
          <w:sz w:val="28"/>
          <w:szCs w:val="28"/>
        </w:rPr>
        <w:t xml:space="preserve"> т</w:t>
      </w:r>
      <w:r w:rsidR="00E237D0">
        <w:rPr>
          <w:sz w:val="28"/>
          <w:szCs w:val="28"/>
        </w:rPr>
        <w:t>е</w:t>
      </w:r>
      <w:r>
        <w:rPr>
          <w:sz w:val="28"/>
          <w:szCs w:val="28"/>
        </w:rPr>
        <w:t xml:space="preserve"> или ин</w:t>
      </w:r>
      <w:r w:rsidR="00E237D0">
        <w:rPr>
          <w:sz w:val="28"/>
          <w:szCs w:val="28"/>
        </w:rPr>
        <w:t>ые</w:t>
      </w:r>
      <w:r>
        <w:rPr>
          <w:sz w:val="28"/>
          <w:szCs w:val="28"/>
        </w:rPr>
        <w:t xml:space="preserve"> фактор</w:t>
      </w:r>
      <w:r w:rsidR="00E237D0">
        <w:rPr>
          <w:sz w:val="28"/>
          <w:szCs w:val="28"/>
        </w:rPr>
        <w:t>ы</w:t>
      </w:r>
      <w:r>
        <w:rPr>
          <w:sz w:val="28"/>
          <w:szCs w:val="28"/>
        </w:rPr>
        <w:t xml:space="preserve"> среды обитания с позиций его безопасности и (или) безвредности для человека</w:t>
      </w:r>
      <w:r w:rsidR="00DF5C14">
        <w:rPr>
          <w:sz w:val="28"/>
          <w:szCs w:val="28"/>
        </w:rPr>
        <w:t xml:space="preserve">), </w:t>
      </w:r>
      <w:r w:rsidR="005C6B7B">
        <w:rPr>
          <w:sz w:val="28"/>
          <w:szCs w:val="28"/>
        </w:rPr>
        <w:lastRenderedPageBreak/>
        <w:t>имеющих</w:t>
      </w:r>
      <w:r w:rsidR="00DF5C14">
        <w:rPr>
          <w:sz w:val="28"/>
          <w:szCs w:val="28"/>
        </w:rPr>
        <w:t xml:space="preserve"> научное обоснование или основ</w:t>
      </w:r>
      <w:r w:rsidR="005C6B7B">
        <w:rPr>
          <w:sz w:val="28"/>
          <w:szCs w:val="28"/>
        </w:rPr>
        <w:t>анных на</w:t>
      </w:r>
      <w:r w:rsidR="00DF5C14">
        <w:rPr>
          <w:sz w:val="28"/>
          <w:szCs w:val="28"/>
        </w:rPr>
        <w:t xml:space="preserve"> анализ</w:t>
      </w:r>
      <w:r w:rsidR="005C6B7B">
        <w:rPr>
          <w:sz w:val="28"/>
          <w:szCs w:val="28"/>
        </w:rPr>
        <w:t>е</w:t>
      </w:r>
      <w:r w:rsidR="00DF5C14">
        <w:rPr>
          <w:sz w:val="28"/>
          <w:szCs w:val="28"/>
        </w:rPr>
        <w:t xml:space="preserve"> международного опыта в области санитарно-эпидемиологического нормирования</w:t>
      </w:r>
      <w:r w:rsidR="005C6B7B">
        <w:rPr>
          <w:sz w:val="28"/>
          <w:szCs w:val="28"/>
        </w:rPr>
        <w:t xml:space="preserve"> (гармонизированных в установленном порядке)</w:t>
      </w:r>
      <w:r w:rsidR="00DF5C14">
        <w:rPr>
          <w:sz w:val="28"/>
          <w:szCs w:val="28"/>
        </w:rPr>
        <w:t>.</w:t>
      </w:r>
      <w:r w:rsidR="000F6B38">
        <w:rPr>
          <w:sz w:val="28"/>
          <w:szCs w:val="28"/>
        </w:rPr>
        <w:t xml:space="preserve"> Отмена или актуализация гигиенических нормативов в рамках исполнения плана мероприятий (дорожной карты) по реализации «регуляторной гильотины» также может</w:t>
      </w:r>
      <w:r w:rsidR="00251677">
        <w:rPr>
          <w:sz w:val="28"/>
          <w:szCs w:val="28"/>
        </w:rPr>
        <w:t xml:space="preserve"> создать правовой ваку</w:t>
      </w:r>
      <w:r w:rsidR="00DC48ED">
        <w:rPr>
          <w:sz w:val="28"/>
          <w:szCs w:val="28"/>
        </w:rPr>
        <w:t>у</w:t>
      </w:r>
      <w:r w:rsidR="00251677">
        <w:rPr>
          <w:sz w:val="28"/>
          <w:szCs w:val="28"/>
        </w:rPr>
        <w:t>м</w:t>
      </w:r>
      <w:r w:rsidR="00E42169">
        <w:rPr>
          <w:sz w:val="28"/>
          <w:szCs w:val="28"/>
        </w:rPr>
        <w:t xml:space="preserve"> в обеспечении санитарно-эпидемиологическое благополучие населения</w:t>
      </w:r>
      <w:r w:rsidR="00251677">
        <w:rPr>
          <w:sz w:val="28"/>
          <w:szCs w:val="28"/>
        </w:rPr>
        <w:t>.</w:t>
      </w:r>
    </w:p>
    <w:p w:rsidR="00056874" w:rsidRDefault="004C7360" w:rsidP="00056874">
      <w:pPr>
        <w:pStyle w:val="Default"/>
        <w:spacing w:line="288" w:lineRule="auto"/>
        <w:ind w:firstLine="709"/>
        <w:jc w:val="both"/>
        <w:rPr>
          <w:sz w:val="28"/>
          <w:szCs w:val="28"/>
        </w:rPr>
      </w:pPr>
      <w:r w:rsidRPr="004C7360">
        <w:rPr>
          <w:sz w:val="28"/>
          <w:szCs w:val="28"/>
        </w:rPr>
        <w:t>П</w:t>
      </w:r>
      <w:r w:rsidRPr="004C7360">
        <w:rPr>
          <w:sz w:val="28"/>
          <w:szCs w:val="20"/>
        </w:rPr>
        <w:t>равовые акты органов исполнительной власти СССР и РСФСР</w:t>
      </w:r>
      <w:r w:rsidRPr="004C7360">
        <w:rPr>
          <w:sz w:val="28"/>
          <w:szCs w:val="28"/>
        </w:rPr>
        <w:t xml:space="preserve"> </w:t>
      </w:r>
      <w:r w:rsidRPr="009F2BD6">
        <w:rPr>
          <w:sz w:val="28"/>
          <w:szCs w:val="28"/>
        </w:rPr>
        <w:t>в области санитарно-эпидемиологического благополучия населения</w:t>
      </w:r>
      <w:r>
        <w:rPr>
          <w:sz w:val="28"/>
          <w:szCs w:val="28"/>
        </w:rPr>
        <w:t xml:space="preserve"> будут  </w:t>
      </w:r>
      <w:r w:rsidRPr="003378FA">
        <w:rPr>
          <w:b/>
          <w:sz w:val="28"/>
          <w:szCs w:val="20"/>
        </w:rPr>
        <w:t xml:space="preserve"> </w:t>
      </w:r>
      <w:r w:rsidRPr="004C7360">
        <w:rPr>
          <w:sz w:val="28"/>
          <w:szCs w:val="20"/>
        </w:rPr>
        <w:t>признан</w:t>
      </w:r>
      <w:r>
        <w:rPr>
          <w:sz w:val="28"/>
          <w:szCs w:val="20"/>
        </w:rPr>
        <w:t>ы</w:t>
      </w:r>
      <w:r w:rsidRPr="004C7360">
        <w:rPr>
          <w:sz w:val="28"/>
          <w:szCs w:val="20"/>
        </w:rPr>
        <w:t xml:space="preserve"> не действующими на территории Российской Федерации</w:t>
      </w:r>
      <w:r>
        <w:rPr>
          <w:sz w:val="28"/>
          <w:szCs w:val="20"/>
        </w:rPr>
        <w:t xml:space="preserve"> в рамках исполнения поручения Председателя Правительства Российской Федерации от 11.09.2019 № ДМ-П36-7717, в связи с чем указанные акты не включены в данный проект постановления. </w:t>
      </w:r>
    </w:p>
    <w:p w:rsidR="009F2BD6" w:rsidRPr="009F2BD6" w:rsidRDefault="009F2BD6" w:rsidP="009F2BD6">
      <w:pPr>
        <w:pStyle w:val="Default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предлагаемых к отмене </w:t>
      </w:r>
      <w:r w:rsidRPr="009F2BD6">
        <w:rPr>
          <w:sz w:val="28"/>
          <w:szCs w:val="28"/>
        </w:rPr>
        <w:t xml:space="preserve">актов федеральных органов исполнительной власти, содержащих обязательные требования, соблюдение которых оценивается при проведении мероприятий по контролю при осуществлении всех видов федерального государственного контроля (надзора) в области санитарно-эпидемиологического благополучия населения, является исчерпывающим. </w:t>
      </w:r>
    </w:p>
    <w:p w:rsidR="00205579" w:rsidRPr="006D00C1" w:rsidRDefault="00205579" w:rsidP="006543DF">
      <w:pPr>
        <w:autoSpaceDE w:val="0"/>
        <w:autoSpaceDN w:val="0"/>
        <w:adjustRightInd w:val="0"/>
        <w:spacing w:line="288" w:lineRule="auto"/>
        <w:ind w:firstLine="709"/>
        <w:jc w:val="both"/>
        <w:rPr>
          <w:bCs/>
          <w:sz w:val="28"/>
          <w:szCs w:val="28"/>
        </w:rPr>
      </w:pPr>
      <w:r w:rsidRPr="006D00C1">
        <w:rPr>
          <w:sz w:val="28"/>
          <w:szCs w:val="28"/>
        </w:rPr>
        <w:t xml:space="preserve">Реализация </w:t>
      </w:r>
      <w:r w:rsidR="00CB3ADA">
        <w:rPr>
          <w:sz w:val="28"/>
          <w:szCs w:val="28"/>
        </w:rPr>
        <w:t>проекта постановления</w:t>
      </w:r>
      <w:r w:rsidRPr="006D00C1">
        <w:rPr>
          <w:sz w:val="28"/>
          <w:szCs w:val="28"/>
        </w:rPr>
        <w:t xml:space="preserve"> не повлечет изменений финансовых обязательств государства и не потребует дополнительных расходов, покрываемых за счет средств федерального бюджета</w:t>
      </w:r>
      <w:r>
        <w:rPr>
          <w:sz w:val="28"/>
          <w:szCs w:val="28"/>
        </w:rPr>
        <w:t>.</w:t>
      </w:r>
    </w:p>
    <w:p w:rsidR="00205579" w:rsidRDefault="00205579" w:rsidP="00506A4B">
      <w:pPr>
        <w:autoSpaceDE w:val="0"/>
        <w:autoSpaceDN w:val="0"/>
        <w:adjustRightInd w:val="0"/>
        <w:spacing w:line="288" w:lineRule="auto"/>
        <w:ind w:firstLine="709"/>
        <w:jc w:val="both"/>
        <w:rPr>
          <w:bCs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В </w:t>
      </w:r>
      <w:r w:rsidR="00CB3ADA">
        <w:rPr>
          <w:rFonts w:eastAsia="Times-Roman"/>
          <w:sz w:val="28"/>
          <w:szCs w:val="28"/>
        </w:rPr>
        <w:t>проекте постановления</w:t>
      </w:r>
      <w:r>
        <w:rPr>
          <w:rFonts w:eastAsia="Times-Roman"/>
          <w:sz w:val="28"/>
          <w:szCs w:val="28"/>
        </w:rPr>
        <w:t xml:space="preserve"> положений, не соответствующих положениям Договора о Евразийском экономическом союзе, а также положениям иных международных договоров Росс</w:t>
      </w:r>
      <w:r w:rsidR="00506A4B">
        <w:rPr>
          <w:rFonts w:eastAsia="Times-Roman"/>
          <w:sz w:val="28"/>
          <w:szCs w:val="28"/>
        </w:rPr>
        <w:t>ийской Федерации, не содержится.</w:t>
      </w:r>
    </w:p>
    <w:sectPr w:rsidR="00205579" w:rsidSect="007018E2">
      <w:headerReference w:type="default" r:id="rId7"/>
      <w:pgSz w:w="11906" w:h="16838"/>
      <w:pgMar w:top="1135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E96" w:rsidRDefault="005D7E96" w:rsidP="00854D92">
      <w:r>
        <w:separator/>
      </w:r>
    </w:p>
  </w:endnote>
  <w:endnote w:type="continuationSeparator" w:id="0">
    <w:p w:rsidR="005D7E96" w:rsidRDefault="005D7E96" w:rsidP="00854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E96" w:rsidRDefault="005D7E96" w:rsidP="00854D92">
      <w:r>
        <w:separator/>
      </w:r>
    </w:p>
  </w:footnote>
  <w:footnote w:type="continuationSeparator" w:id="0">
    <w:p w:rsidR="005D7E96" w:rsidRDefault="005D7E96" w:rsidP="00854D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D92" w:rsidRDefault="002B7BF2">
    <w:pPr>
      <w:pStyle w:val="a5"/>
      <w:jc w:val="center"/>
    </w:pPr>
    <w:r>
      <w:fldChar w:fldCharType="begin"/>
    </w:r>
    <w:r w:rsidR="00664854">
      <w:instrText xml:space="preserve"> PAGE   \* MERGEFORMAT </w:instrText>
    </w:r>
    <w:r>
      <w:fldChar w:fldCharType="separate"/>
    </w:r>
    <w:r w:rsidR="00731F34">
      <w:rPr>
        <w:noProof/>
      </w:rPr>
      <w:t>3</w:t>
    </w:r>
    <w:r>
      <w:rPr>
        <w:noProof/>
      </w:rPr>
      <w:fldChar w:fldCharType="end"/>
    </w:r>
  </w:p>
  <w:p w:rsidR="00854D92" w:rsidRDefault="00854D9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85D41"/>
    <w:multiLevelType w:val="hybridMultilevel"/>
    <w:tmpl w:val="0658C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E03DF"/>
    <w:multiLevelType w:val="hybridMultilevel"/>
    <w:tmpl w:val="9BC69C98"/>
    <w:lvl w:ilvl="0" w:tplc="CDE6A8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09068C8"/>
    <w:multiLevelType w:val="hybridMultilevel"/>
    <w:tmpl w:val="6DDE3B7E"/>
    <w:lvl w:ilvl="0" w:tplc="A830BB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7210374"/>
    <w:multiLevelType w:val="hybridMultilevel"/>
    <w:tmpl w:val="3DBA9788"/>
    <w:lvl w:ilvl="0" w:tplc="B58A05D6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spacing w:val="0"/>
        <w:kern w:val="2"/>
        <w:position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CE5A1B"/>
    <w:multiLevelType w:val="hybridMultilevel"/>
    <w:tmpl w:val="89C24664"/>
    <w:lvl w:ilvl="0" w:tplc="652E0F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6BA86874"/>
    <w:multiLevelType w:val="hybridMultilevel"/>
    <w:tmpl w:val="85826480"/>
    <w:lvl w:ilvl="0" w:tplc="D7F216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70CF0899"/>
    <w:multiLevelType w:val="hybridMultilevel"/>
    <w:tmpl w:val="ECBA636E"/>
    <w:lvl w:ilvl="0" w:tplc="6854B5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37F21A6"/>
    <w:multiLevelType w:val="hybridMultilevel"/>
    <w:tmpl w:val="E2C8A650"/>
    <w:lvl w:ilvl="0" w:tplc="B02AC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EFC59F3"/>
    <w:multiLevelType w:val="hybridMultilevel"/>
    <w:tmpl w:val="49D02CA6"/>
    <w:lvl w:ilvl="0" w:tplc="55B09CB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F57"/>
    <w:rsid w:val="00001AD1"/>
    <w:rsid w:val="000025E7"/>
    <w:rsid w:val="00003F73"/>
    <w:rsid w:val="00004DC2"/>
    <w:rsid w:val="00007AEC"/>
    <w:rsid w:val="0002149F"/>
    <w:rsid w:val="00024C9A"/>
    <w:rsid w:val="00026D49"/>
    <w:rsid w:val="00027D66"/>
    <w:rsid w:val="000317F9"/>
    <w:rsid w:val="00033B85"/>
    <w:rsid w:val="000345F5"/>
    <w:rsid w:val="00035DBD"/>
    <w:rsid w:val="00040C8F"/>
    <w:rsid w:val="0004179A"/>
    <w:rsid w:val="0004623D"/>
    <w:rsid w:val="00047839"/>
    <w:rsid w:val="000506B1"/>
    <w:rsid w:val="00053BC9"/>
    <w:rsid w:val="00054F6C"/>
    <w:rsid w:val="00056874"/>
    <w:rsid w:val="0006162A"/>
    <w:rsid w:val="00061E41"/>
    <w:rsid w:val="0006664E"/>
    <w:rsid w:val="00067115"/>
    <w:rsid w:val="00074098"/>
    <w:rsid w:val="00075A9A"/>
    <w:rsid w:val="000761E8"/>
    <w:rsid w:val="00080B70"/>
    <w:rsid w:val="00082E2F"/>
    <w:rsid w:val="00083063"/>
    <w:rsid w:val="000836E6"/>
    <w:rsid w:val="000849F7"/>
    <w:rsid w:val="00086017"/>
    <w:rsid w:val="00086FAC"/>
    <w:rsid w:val="00090222"/>
    <w:rsid w:val="00095CAF"/>
    <w:rsid w:val="0009605F"/>
    <w:rsid w:val="000961FB"/>
    <w:rsid w:val="00096297"/>
    <w:rsid w:val="00096AD5"/>
    <w:rsid w:val="00096FF8"/>
    <w:rsid w:val="00097A54"/>
    <w:rsid w:val="000A23A5"/>
    <w:rsid w:val="000A25C2"/>
    <w:rsid w:val="000A529A"/>
    <w:rsid w:val="000A55C9"/>
    <w:rsid w:val="000A5EA9"/>
    <w:rsid w:val="000A77DD"/>
    <w:rsid w:val="000A7DC2"/>
    <w:rsid w:val="000B09A9"/>
    <w:rsid w:val="000B3A61"/>
    <w:rsid w:val="000B4F8D"/>
    <w:rsid w:val="000B7994"/>
    <w:rsid w:val="000C038C"/>
    <w:rsid w:val="000C2A60"/>
    <w:rsid w:val="000C3F75"/>
    <w:rsid w:val="000C43CA"/>
    <w:rsid w:val="000C4ED7"/>
    <w:rsid w:val="000D040A"/>
    <w:rsid w:val="000D6237"/>
    <w:rsid w:val="000D65C7"/>
    <w:rsid w:val="000E2954"/>
    <w:rsid w:val="000E3CA7"/>
    <w:rsid w:val="000E7EB3"/>
    <w:rsid w:val="000F115D"/>
    <w:rsid w:val="000F42D0"/>
    <w:rsid w:val="000F464C"/>
    <w:rsid w:val="000F5BA7"/>
    <w:rsid w:val="000F6B38"/>
    <w:rsid w:val="000F6C47"/>
    <w:rsid w:val="000F72C7"/>
    <w:rsid w:val="001002FA"/>
    <w:rsid w:val="00101AC5"/>
    <w:rsid w:val="00101B8A"/>
    <w:rsid w:val="00103095"/>
    <w:rsid w:val="001040A4"/>
    <w:rsid w:val="00104890"/>
    <w:rsid w:val="001048B8"/>
    <w:rsid w:val="00105103"/>
    <w:rsid w:val="00105E82"/>
    <w:rsid w:val="0010650F"/>
    <w:rsid w:val="00107208"/>
    <w:rsid w:val="001116B6"/>
    <w:rsid w:val="00112170"/>
    <w:rsid w:val="00112B51"/>
    <w:rsid w:val="00113B90"/>
    <w:rsid w:val="00114066"/>
    <w:rsid w:val="001212B2"/>
    <w:rsid w:val="00124DF7"/>
    <w:rsid w:val="00125ED0"/>
    <w:rsid w:val="001308C8"/>
    <w:rsid w:val="001309E4"/>
    <w:rsid w:val="0013110A"/>
    <w:rsid w:val="001317D7"/>
    <w:rsid w:val="00131D3A"/>
    <w:rsid w:val="00132AA5"/>
    <w:rsid w:val="00132F4E"/>
    <w:rsid w:val="00133AEC"/>
    <w:rsid w:val="00134A90"/>
    <w:rsid w:val="001372BB"/>
    <w:rsid w:val="00137754"/>
    <w:rsid w:val="00141B30"/>
    <w:rsid w:val="001525FB"/>
    <w:rsid w:val="0015282C"/>
    <w:rsid w:val="0015285F"/>
    <w:rsid w:val="0015342C"/>
    <w:rsid w:val="001549E2"/>
    <w:rsid w:val="0016206B"/>
    <w:rsid w:val="00164C4E"/>
    <w:rsid w:val="00164F2C"/>
    <w:rsid w:val="001659E0"/>
    <w:rsid w:val="00166E56"/>
    <w:rsid w:val="00167941"/>
    <w:rsid w:val="0017012F"/>
    <w:rsid w:val="00172B77"/>
    <w:rsid w:val="0017312D"/>
    <w:rsid w:val="0017517C"/>
    <w:rsid w:val="001816C4"/>
    <w:rsid w:val="00181BE7"/>
    <w:rsid w:val="0018634C"/>
    <w:rsid w:val="00191235"/>
    <w:rsid w:val="001948F2"/>
    <w:rsid w:val="0019782D"/>
    <w:rsid w:val="001A2A91"/>
    <w:rsid w:val="001A6BBE"/>
    <w:rsid w:val="001A6FB4"/>
    <w:rsid w:val="001A7A19"/>
    <w:rsid w:val="001B0849"/>
    <w:rsid w:val="001B1023"/>
    <w:rsid w:val="001B1780"/>
    <w:rsid w:val="001B49D3"/>
    <w:rsid w:val="001B5872"/>
    <w:rsid w:val="001C1A1C"/>
    <w:rsid w:val="001C1FE0"/>
    <w:rsid w:val="001C35D8"/>
    <w:rsid w:val="001C42FF"/>
    <w:rsid w:val="001C4FC0"/>
    <w:rsid w:val="001C6436"/>
    <w:rsid w:val="001C6E1F"/>
    <w:rsid w:val="001C7FA2"/>
    <w:rsid w:val="001D36B0"/>
    <w:rsid w:val="001D39E0"/>
    <w:rsid w:val="001D4F34"/>
    <w:rsid w:val="001D50FE"/>
    <w:rsid w:val="001E2228"/>
    <w:rsid w:val="001E39A0"/>
    <w:rsid w:val="001E480B"/>
    <w:rsid w:val="001E713D"/>
    <w:rsid w:val="001F0ABB"/>
    <w:rsid w:val="001F0B7F"/>
    <w:rsid w:val="001F19B4"/>
    <w:rsid w:val="001F5DC9"/>
    <w:rsid w:val="001F6966"/>
    <w:rsid w:val="001F7304"/>
    <w:rsid w:val="001F7987"/>
    <w:rsid w:val="0020017E"/>
    <w:rsid w:val="002011F7"/>
    <w:rsid w:val="002040D3"/>
    <w:rsid w:val="00205579"/>
    <w:rsid w:val="0020673F"/>
    <w:rsid w:val="00210225"/>
    <w:rsid w:val="00211C9F"/>
    <w:rsid w:val="002123C6"/>
    <w:rsid w:val="00213E6D"/>
    <w:rsid w:val="002155D3"/>
    <w:rsid w:val="00215C01"/>
    <w:rsid w:val="00217ADA"/>
    <w:rsid w:val="002216E0"/>
    <w:rsid w:val="00223DB5"/>
    <w:rsid w:val="00224DA4"/>
    <w:rsid w:val="00226D94"/>
    <w:rsid w:val="00235A91"/>
    <w:rsid w:val="00236D6F"/>
    <w:rsid w:val="00237C4B"/>
    <w:rsid w:val="0024489E"/>
    <w:rsid w:val="002467D4"/>
    <w:rsid w:val="00247AD9"/>
    <w:rsid w:val="00251677"/>
    <w:rsid w:val="002537D1"/>
    <w:rsid w:val="00253D0F"/>
    <w:rsid w:val="00255167"/>
    <w:rsid w:val="00256017"/>
    <w:rsid w:val="00257AA9"/>
    <w:rsid w:val="0026027A"/>
    <w:rsid w:val="002608D1"/>
    <w:rsid w:val="00260A35"/>
    <w:rsid w:val="00263A38"/>
    <w:rsid w:val="00264D57"/>
    <w:rsid w:val="00270396"/>
    <w:rsid w:val="0027065F"/>
    <w:rsid w:val="002708C8"/>
    <w:rsid w:val="00280281"/>
    <w:rsid w:val="002831B0"/>
    <w:rsid w:val="002848E4"/>
    <w:rsid w:val="00284B31"/>
    <w:rsid w:val="002850F9"/>
    <w:rsid w:val="002905A4"/>
    <w:rsid w:val="002930F9"/>
    <w:rsid w:val="00293661"/>
    <w:rsid w:val="00293CD8"/>
    <w:rsid w:val="00295A7F"/>
    <w:rsid w:val="00297DAE"/>
    <w:rsid w:val="002A0CBE"/>
    <w:rsid w:val="002A52D7"/>
    <w:rsid w:val="002A5505"/>
    <w:rsid w:val="002A7BE2"/>
    <w:rsid w:val="002A7F54"/>
    <w:rsid w:val="002B0902"/>
    <w:rsid w:val="002B208D"/>
    <w:rsid w:val="002B2794"/>
    <w:rsid w:val="002B2A29"/>
    <w:rsid w:val="002B2D5E"/>
    <w:rsid w:val="002B6930"/>
    <w:rsid w:val="002B7945"/>
    <w:rsid w:val="002B7BF2"/>
    <w:rsid w:val="002B7C39"/>
    <w:rsid w:val="002C0BD3"/>
    <w:rsid w:val="002C21DA"/>
    <w:rsid w:val="002C4300"/>
    <w:rsid w:val="002C74FC"/>
    <w:rsid w:val="002C763A"/>
    <w:rsid w:val="002D1AF7"/>
    <w:rsid w:val="002D6E3F"/>
    <w:rsid w:val="002D6FB3"/>
    <w:rsid w:val="002E0BBA"/>
    <w:rsid w:val="002E2F13"/>
    <w:rsid w:val="002E7664"/>
    <w:rsid w:val="002F2355"/>
    <w:rsid w:val="002F5DA9"/>
    <w:rsid w:val="002F7419"/>
    <w:rsid w:val="002F7983"/>
    <w:rsid w:val="002F7CE2"/>
    <w:rsid w:val="00300E44"/>
    <w:rsid w:val="00300E9C"/>
    <w:rsid w:val="0030211C"/>
    <w:rsid w:val="003044A3"/>
    <w:rsid w:val="003052A9"/>
    <w:rsid w:val="0030532A"/>
    <w:rsid w:val="003055C5"/>
    <w:rsid w:val="0031369B"/>
    <w:rsid w:val="00313B93"/>
    <w:rsid w:val="0031583F"/>
    <w:rsid w:val="00320E48"/>
    <w:rsid w:val="00321D6A"/>
    <w:rsid w:val="00322038"/>
    <w:rsid w:val="0032388A"/>
    <w:rsid w:val="0032389E"/>
    <w:rsid w:val="003246E8"/>
    <w:rsid w:val="00325278"/>
    <w:rsid w:val="00327916"/>
    <w:rsid w:val="00330C96"/>
    <w:rsid w:val="003312C7"/>
    <w:rsid w:val="00336CD6"/>
    <w:rsid w:val="00340DBE"/>
    <w:rsid w:val="003436B0"/>
    <w:rsid w:val="00345772"/>
    <w:rsid w:val="00346952"/>
    <w:rsid w:val="00351950"/>
    <w:rsid w:val="00352A14"/>
    <w:rsid w:val="00352D70"/>
    <w:rsid w:val="003539D5"/>
    <w:rsid w:val="00353B68"/>
    <w:rsid w:val="00357991"/>
    <w:rsid w:val="00357B77"/>
    <w:rsid w:val="00362D65"/>
    <w:rsid w:val="003643A0"/>
    <w:rsid w:val="00367073"/>
    <w:rsid w:val="00367F8B"/>
    <w:rsid w:val="00371B21"/>
    <w:rsid w:val="00371D45"/>
    <w:rsid w:val="00372825"/>
    <w:rsid w:val="003736D5"/>
    <w:rsid w:val="0037463C"/>
    <w:rsid w:val="00374F75"/>
    <w:rsid w:val="00375A9D"/>
    <w:rsid w:val="0037605E"/>
    <w:rsid w:val="003821C7"/>
    <w:rsid w:val="003854D7"/>
    <w:rsid w:val="003859A5"/>
    <w:rsid w:val="00386E7D"/>
    <w:rsid w:val="003906DE"/>
    <w:rsid w:val="00391023"/>
    <w:rsid w:val="003917AF"/>
    <w:rsid w:val="00395A16"/>
    <w:rsid w:val="003A0899"/>
    <w:rsid w:val="003A1A1C"/>
    <w:rsid w:val="003A3C96"/>
    <w:rsid w:val="003A56B0"/>
    <w:rsid w:val="003A6138"/>
    <w:rsid w:val="003A7337"/>
    <w:rsid w:val="003B2F72"/>
    <w:rsid w:val="003B4739"/>
    <w:rsid w:val="003C01D7"/>
    <w:rsid w:val="003C06C3"/>
    <w:rsid w:val="003C0FB1"/>
    <w:rsid w:val="003C49AF"/>
    <w:rsid w:val="003C6FA9"/>
    <w:rsid w:val="003D0161"/>
    <w:rsid w:val="003D4BB6"/>
    <w:rsid w:val="003E11A9"/>
    <w:rsid w:val="003E4A17"/>
    <w:rsid w:val="003E6924"/>
    <w:rsid w:val="003F075F"/>
    <w:rsid w:val="003F0896"/>
    <w:rsid w:val="003F39BD"/>
    <w:rsid w:val="003F5D42"/>
    <w:rsid w:val="003F715D"/>
    <w:rsid w:val="003F7DB0"/>
    <w:rsid w:val="003F7FA6"/>
    <w:rsid w:val="00402934"/>
    <w:rsid w:val="00404EEC"/>
    <w:rsid w:val="00405027"/>
    <w:rsid w:val="004064CF"/>
    <w:rsid w:val="0040650C"/>
    <w:rsid w:val="00413212"/>
    <w:rsid w:val="00413FAA"/>
    <w:rsid w:val="00414071"/>
    <w:rsid w:val="00414242"/>
    <w:rsid w:val="004209A2"/>
    <w:rsid w:val="00421330"/>
    <w:rsid w:val="0042500D"/>
    <w:rsid w:val="00425E39"/>
    <w:rsid w:val="004306DB"/>
    <w:rsid w:val="00431679"/>
    <w:rsid w:val="00431B61"/>
    <w:rsid w:val="00431C76"/>
    <w:rsid w:val="0043220D"/>
    <w:rsid w:val="0043429F"/>
    <w:rsid w:val="00435FBE"/>
    <w:rsid w:val="00441020"/>
    <w:rsid w:val="00441868"/>
    <w:rsid w:val="0044362E"/>
    <w:rsid w:val="00443DC4"/>
    <w:rsid w:val="0044708A"/>
    <w:rsid w:val="0044734A"/>
    <w:rsid w:val="00451D37"/>
    <w:rsid w:val="00451D47"/>
    <w:rsid w:val="004536FE"/>
    <w:rsid w:val="0045378F"/>
    <w:rsid w:val="00454708"/>
    <w:rsid w:val="00454933"/>
    <w:rsid w:val="00455EE8"/>
    <w:rsid w:val="004602BA"/>
    <w:rsid w:val="00461D26"/>
    <w:rsid w:val="0046309C"/>
    <w:rsid w:val="00465B45"/>
    <w:rsid w:val="00466557"/>
    <w:rsid w:val="00466D2B"/>
    <w:rsid w:val="004729DB"/>
    <w:rsid w:val="00481517"/>
    <w:rsid w:val="00486AD8"/>
    <w:rsid w:val="0049423E"/>
    <w:rsid w:val="00497F2D"/>
    <w:rsid w:val="004A0142"/>
    <w:rsid w:val="004A08CB"/>
    <w:rsid w:val="004A3328"/>
    <w:rsid w:val="004A3E55"/>
    <w:rsid w:val="004A44D7"/>
    <w:rsid w:val="004A4580"/>
    <w:rsid w:val="004A5719"/>
    <w:rsid w:val="004A62DD"/>
    <w:rsid w:val="004B0B3E"/>
    <w:rsid w:val="004B1A9A"/>
    <w:rsid w:val="004B1F4C"/>
    <w:rsid w:val="004B3FCF"/>
    <w:rsid w:val="004B7150"/>
    <w:rsid w:val="004C29DF"/>
    <w:rsid w:val="004C47AB"/>
    <w:rsid w:val="004C54D7"/>
    <w:rsid w:val="004C7360"/>
    <w:rsid w:val="004C77D1"/>
    <w:rsid w:val="004D31F1"/>
    <w:rsid w:val="004D34EA"/>
    <w:rsid w:val="004D3D3D"/>
    <w:rsid w:val="004D4188"/>
    <w:rsid w:val="004D5563"/>
    <w:rsid w:val="004D5E38"/>
    <w:rsid w:val="004D6EB5"/>
    <w:rsid w:val="004E0BFD"/>
    <w:rsid w:val="004E1D83"/>
    <w:rsid w:val="004E2A54"/>
    <w:rsid w:val="004F22B8"/>
    <w:rsid w:val="004F39B7"/>
    <w:rsid w:val="004F3D94"/>
    <w:rsid w:val="004F6E5C"/>
    <w:rsid w:val="00500C74"/>
    <w:rsid w:val="0050388D"/>
    <w:rsid w:val="0050591F"/>
    <w:rsid w:val="0050699B"/>
    <w:rsid w:val="00506A4B"/>
    <w:rsid w:val="0050745C"/>
    <w:rsid w:val="005074D3"/>
    <w:rsid w:val="00507637"/>
    <w:rsid w:val="00507792"/>
    <w:rsid w:val="00510003"/>
    <w:rsid w:val="005114C6"/>
    <w:rsid w:val="00512870"/>
    <w:rsid w:val="00512A62"/>
    <w:rsid w:val="00513061"/>
    <w:rsid w:val="005150F2"/>
    <w:rsid w:val="005155E0"/>
    <w:rsid w:val="00523F0C"/>
    <w:rsid w:val="005240EA"/>
    <w:rsid w:val="00526669"/>
    <w:rsid w:val="005300B8"/>
    <w:rsid w:val="00531095"/>
    <w:rsid w:val="00531CE3"/>
    <w:rsid w:val="00534708"/>
    <w:rsid w:val="00534F5F"/>
    <w:rsid w:val="00536826"/>
    <w:rsid w:val="00536C59"/>
    <w:rsid w:val="0053767D"/>
    <w:rsid w:val="00540C39"/>
    <w:rsid w:val="00541CFD"/>
    <w:rsid w:val="00544023"/>
    <w:rsid w:val="00544D7F"/>
    <w:rsid w:val="00544E64"/>
    <w:rsid w:val="005452F4"/>
    <w:rsid w:val="005462EC"/>
    <w:rsid w:val="005473C0"/>
    <w:rsid w:val="00550BAF"/>
    <w:rsid w:val="00554A0A"/>
    <w:rsid w:val="005552FC"/>
    <w:rsid w:val="00555758"/>
    <w:rsid w:val="00555B25"/>
    <w:rsid w:val="00556DF6"/>
    <w:rsid w:val="0056201C"/>
    <w:rsid w:val="0056289E"/>
    <w:rsid w:val="00563823"/>
    <w:rsid w:val="00564EDF"/>
    <w:rsid w:val="005661D3"/>
    <w:rsid w:val="00567FC8"/>
    <w:rsid w:val="00567FEC"/>
    <w:rsid w:val="00570428"/>
    <w:rsid w:val="00571FA1"/>
    <w:rsid w:val="00572CF4"/>
    <w:rsid w:val="00573130"/>
    <w:rsid w:val="0057648F"/>
    <w:rsid w:val="0058291C"/>
    <w:rsid w:val="00582E37"/>
    <w:rsid w:val="00583B9F"/>
    <w:rsid w:val="005844AB"/>
    <w:rsid w:val="00592EF3"/>
    <w:rsid w:val="00594D13"/>
    <w:rsid w:val="00595D80"/>
    <w:rsid w:val="005A2776"/>
    <w:rsid w:val="005A48DF"/>
    <w:rsid w:val="005A6420"/>
    <w:rsid w:val="005A7DF4"/>
    <w:rsid w:val="005B0680"/>
    <w:rsid w:val="005B0E98"/>
    <w:rsid w:val="005B317D"/>
    <w:rsid w:val="005B3DC0"/>
    <w:rsid w:val="005B5C7D"/>
    <w:rsid w:val="005B660E"/>
    <w:rsid w:val="005B701F"/>
    <w:rsid w:val="005C215B"/>
    <w:rsid w:val="005C2235"/>
    <w:rsid w:val="005C39F7"/>
    <w:rsid w:val="005C4B67"/>
    <w:rsid w:val="005C6B7B"/>
    <w:rsid w:val="005D02B6"/>
    <w:rsid w:val="005D221E"/>
    <w:rsid w:val="005D2D44"/>
    <w:rsid w:val="005D37B3"/>
    <w:rsid w:val="005D3F3C"/>
    <w:rsid w:val="005D4BC8"/>
    <w:rsid w:val="005D54F5"/>
    <w:rsid w:val="005D7243"/>
    <w:rsid w:val="005D7E96"/>
    <w:rsid w:val="005E00A9"/>
    <w:rsid w:val="005E05AE"/>
    <w:rsid w:val="005E0E48"/>
    <w:rsid w:val="005E1A69"/>
    <w:rsid w:val="005E218B"/>
    <w:rsid w:val="005E42F4"/>
    <w:rsid w:val="005F08CF"/>
    <w:rsid w:val="005F09A0"/>
    <w:rsid w:val="005F2B4D"/>
    <w:rsid w:val="005F3B8C"/>
    <w:rsid w:val="005F5687"/>
    <w:rsid w:val="005F74D0"/>
    <w:rsid w:val="00603533"/>
    <w:rsid w:val="006035F2"/>
    <w:rsid w:val="00603B87"/>
    <w:rsid w:val="00604070"/>
    <w:rsid w:val="006045FC"/>
    <w:rsid w:val="00604B63"/>
    <w:rsid w:val="00606DD0"/>
    <w:rsid w:val="00607660"/>
    <w:rsid w:val="00607BD5"/>
    <w:rsid w:val="0061450E"/>
    <w:rsid w:val="00614548"/>
    <w:rsid w:val="0061596A"/>
    <w:rsid w:val="00616D55"/>
    <w:rsid w:val="006177EE"/>
    <w:rsid w:val="00620C59"/>
    <w:rsid w:val="006225F5"/>
    <w:rsid w:val="00622BE0"/>
    <w:rsid w:val="0062359D"/>
    <w:rsid w:val="0062713F"/>
    <w:rsid w:val="00632360"/>
    <w:rsid w:val="006326D5"/>
    <w:rsid w:val="00633023"/>
    <w:rsid w:val="006351E0"/>
    <w:rsid w:val="006375DD"/>
    <w:rsid w:val="006418DE"/>
    <w:rsid w:val="00642334"/>
    <w:rsid w:val="00642640"/>
    <w:rsid w:val="0064284E"/>
    <w:rsid w:val="00643441"/>
    <w:rsid w:val="006439DC"/>
    <w:rsid w:val="00643F00"/>
    <w:rsid w:val="00644B3A"/>
    <w:rsid w:val="00646C4F"/>
    <w:rsid w:val="00650E30"/>
    <w:rsid w:val="0065124F"/>
    <w:rsid w:val="00651C44"/>
    <w:rsid w:val="006526CE"/>
    <w:rsid w:val="00652B2A"/>
    <w:rsid w:val="00653A39"/>
    <w:rsid w:val="006543DF"/>
    <w:rsid w:val="006549BB"/>
    <w:rsid w:val="00655B12"/>
    <w:rsid w:val="00657BDA"/>
    <w:rsid w:val="00660D82"/>
    <w:rsid w:val="00663481"/>
    <w:rsid w:val="00663F54"/>
    <w:rsid w:val="00664482"/>
    <w:rsid w:val="00664854"/>
    <w:rsid w:val="00670527"/>
    <w:rsid w:val="00672DA4"/>
    <w:rsid w:val="00672EC1"/>
    <w:rsid w:val="006736B7"/>
    <w:rsid w:val="006740BC"/>
    <w:rsid w:val="00675353"/>
    <w:rsid w:val="00677017"/>
    <w:rsid w:val="0068177E"/>
    <w:rsid w:val="00682B36"/>
    <w:rsid w:val="006837CE"/>
    <w:rsid w:val="006849DC"/>
    <w:rsid w:val="006853D6"/>
    <w:rsid w:val="00685C0B"/>
    <w:rsid w:val="0069571E"/>
    <w:rsid w:val="00695CB7"/>
    <w:rsid w:val="006A0D86"/>
    <w:rsid w:val="006A0F7B"/>
    <w:rsid w:val="006A4D87"/>
    <w:rsid w:val="006B1D32"/>
    <w:rsid w:val="006B1F52"/>
    <w:rsid w:val="006B228C"/>
    <w:rsid w:val="006B2480"/>
    <w:rsid w:val="006B5B69"/>
    <w:rsid w:val="006C2ECC"/>
    <w:rsid w:val="006C5B81"/>
    <w:rsid w:val="006C61CE"/>
    <w:rsid w:val="006C6C74"/>
    <w:rsid w:val="006D00C1"/>
    <w:rsid w:val="006D239C"/>
    <w:rsid w:val="006D3B9F"/>
    <w:rsid w:val="006D42E8"/>
    <w:rsid w:val="006D4ECC"/>
    <w:rsid w:val="006D515B"/>
    <w:rsid w:val="006E336B"/>
    <w:rsid w:val="006E3E2E"/>
    <w:rsid w:val="006E42C6"/>
    <w:rsid w:val="006E60E7"/>
    <w:rsid w:val="006F0380"/>
    <w:rsid w:val="006F16AB"/>
    <w:rsid w:val="006F4F59"/>
    <w:rsid w:val="006F5775"/>
    <w:rsid w:val="006F5DEA"/>
    <w:rsid w:val="00701081"/>
    <w:rsid w:val="007018E2"/>
    <w:rsid w:val="007031B8"/>
    <w:rsid w:val="00704670"/>
    <w:rsid w:val="0071121E"/>
    <w:rsid w:val="007113AE"/>
    <w:rsid w:val="00711823"/>
    <w:rsid w:val="00713840"/>
    <w:rsid w:val="00716119"/>
    <w:rsid w:val="0072123C"/>
    <w:rsid w:val="0072128C"/>
    <w:rsid w:val="00722756"/>
    <w:rsid w:val="0072281D"/>
    <w:rsid w:val="00722D96"/>
    <w:rsid w:val="00723C14"/>
    <w:rsid w:val="00730152"/>
    <w:rsid w:val="00730E0F"/>
    <w:rsid w:val="00731F34"/>
    <w:rsid w:val="0073371C"/>
    <w:rsid w:val="00743D2F"/>
    <w:rsid w:val="00744242"/>
    <w:rsid w:val="00745830"/>
    <w:rsid w:val="00747ADD"/>
    <w:rsid w:val="00751065"/>
    <w:rsid w:val="00751ADB"/>
    <w:rsid w:val="007521E6"/>
    <w:rsid w:val="00752B61"/>
    <w:rsid w:val="00753577"/>
    <w:rsid w:val="00755253"/>
    <w:rsid w:val="00756303"/>
    <w:rsid w:val="00756CB6"/>
    <w:rsid w:val="007578AA"/>
    <w:rsid w:val="0076074F"/>
    <w:rsid w:val="00760FFC"/>
    <w:rsid w:val="00762777"/>
    <w:rsid w:val="00764342"/>
    <w:rsid w:val="00766A8C"/>
    <w:rsid w:val="00767BC2"/>
    <w:rsid w:val="00773FE9"/>
    <w:rsid w:val="00776537"/>
    <w:rsid w:val="007804F5"/>
    <w:rsid w:val="00781CF3"/>
    <w:rsid w:val="007860C7"/>
    <w:rsid w:val="00786649"/>
    <w:rsid w:val="00786EFF"/>
    <w:rsid w:val="00790F5E"/>
    <w:rsid w:val="007918B6"/>
    <w:rsid w:val="00792308"/>
    <w:rsid w:val="00794060"/>
    <w:rsid w:val="00794D7E"/>
    <w:rsid w:val="007A0216"/>
    <w:rsid w:val="007A51C3"/>
    <w:rsid w:val="007A5591"/>
    <w:rsid w:val="007A5AFF"/>
    <w:rsid w:val="007B09A5"/>
    <w:rsid w:val="007B7B70"/>
    <w:rsid w:val="007C06A3"/>
    <w:rsid w:val="007C0952"/>
    <w:rsid w:val="007C0FF0"/>
    <w:rsid w:val="007C1F02"/>
    <w:rsid w:val="007C595E"/>
    <w:rsid w:val="007D3C14"/>
    <w:rsid w:val="007D430A"/>
    <w:rsid w:val="007D6C42"/>
    <w:rsid w:val="007D6ED1"/>
    <w:rsid w:val="007D712A"/>
    <w:rsid w:val="007E57D5"/>
    <w:rsid w:val="007E6B5C"/>
    <w:rsid w:val="007E73F3"/>
    <w:rsid w:val="007F1D29"/>
    <w:rsid w:val="007F6AD7"/>
    <w:rsid w:val="008017FA"/>
    <w:rsid w:val="008037EB"/>
    <w:rsid w:val="00810F48"/>
    <w:rsid w:val="008119F3"/>
    <w:rsid w:val="00814D4A"/>
    <w:rsid w:val="00815801"/>
    <w:rsid w:val="00815B4A"/>
    <w:rsid w:val="00816431"/>
    <w:rsid w:val="00817634"/>
    <w:rsid w:val="00817EB5"/>
    <w:rsid w:val="0082024E"/>
    <w:rsid w:val="0082453B"/>
    <w:rsid w:val="008251A0"/>
    <w:rsid w:val="0082521E"/>
    <w:rsid w:val="008257A5"/>
    <w:rsid w:val="0082685C"/>
    <w:rsid w:val="008269AC"/>
    <w:rsid w:val="008322CE"/>
    <w:rsid w:val="0083346B"/>
    <w:rsid w:val="0083408E"/>
    <w:rsid w:val="0084062A"/>
    <w:rsid w:val="00840680"/>
    <w:rsid w:val="00841392"/>
    <w:rsid w:val="00844A9C"/>
    <w:rsid w:val="008466B6"/>
    <w:rsid w:val="0084723B"/>
    <w:rsid w:val="00850E9B"/>
    <w:rsid w:val="00851504"/>
    <w:rsid w:val="00852257"/>
    <w:rsid w:val="00854D92"/>
    <w:rsid w:val="008562FA"/>
    <w:rsid w:val="00860429"/>
    <w:rsid w:val="008609C4"/>
    <w:rsid w:val="00861EAD"/>
    <w:rsid w:val="00862BEA"/>
    <w:rsid w:val="0086362D"/>
    <w:rsid w:val="00870778"/>
    <w:rsid w:val="00870AEC"/>
    <w:rsid w:val="00871C07"/>
    <w:rsid w:val="00874956"/>
    <w:rsid w:val="00876998"/>
    <w:rsid w:val="0088063D"/>
    <w:rsid w:val="008834B0"/>
    <w:rsid w:val="0088539E"/>
    <w:rsid w:val="0088646F"/>
    <w:rsid w:val="00886523"/>
    <w:rsid w:val="0088728F"/>
    <w:rsid w:val="0088796F"/>
    <w:rsid w:val="00892A3B"/>
    <w:rsid w:val="00893501"/>
    <w:rsid w:val="00894D72"/>
    <w:rsid w:val="00894DD6"/>
    <w:rsid w:val="0089655E"/>
    <w:rsid w:val="008A163D"/>
    <w:rsid w:val="008A2886"/>
    <w:rsid w:val="008A55B8"/>
    <w:rsid w:val="008B1CC3"/>
    <w:rsid w:val="008B2D8A"/>
    <w:rsid w:val="008B3DC3"/>
    <w:rsid w:val="008B54CF"/>
    <w:rsid w:val="008B752C"/>
    <w:rsid w:val="008C1B5A"/>
    <w:rsid w:val="008C38F5"/>
    <w:rsid w:val="008C6BE3"/>
    <w:rsid w:val="008C7843"/>
    <w:rsid w:val="008D2215"/>
    <w:rsid w:val="008D448E"/>
    <w:rsid w:val="008D4E06"/>
    <w:rsid w:val="008D5C04"/>
    <w:rsid w:val="008D5CF2"/>
    <w:rsid w:val="008D72C5"/>
    <w:rsid w:val="008E068D"/>
    <w:rsid w:val="008E0D9F"/>
    <w:rsid w:val="008E170E"/>
    <w:rsid w:val="008E1892"/>
    <w:rsid w:val="008E1D52"/>
    <w:rsid w:val="008E21A7"/>
    <w:rsid w:val="008E2F20"/>
    <w:rsid w:val="008E30E0"/>
    <w:rsid w:val="008E3FAB"/>
    <w:rsid w:val="008F6334"/>
    <w:rsid w:val="008F65F5"/>
    <w:rsid w:val="008F67F0"/>
    <w:rsid w:val="00901150"/>
    <w:rsid w:val="009022AC"/>
    <w:rsid w:val="00904693"/>
    <w:rsid w:val="009110CA"/>
    <w:rsid w:val="00912632"/>
    <w:rsid w:val="009142AE"/>
    <w:rsid w:val="009145BB"/>
    <w:rsid w:val="009201A5"/>
    <w:rsid w:val="00920B79"/>
    <w:rsid w:val="009215CC"/>
    <w:rsid w:val="00923E45"/>
    <w:rsid w:val="00924E75"/>
    <w:rsid w:val="0092590A"/>
    <w:rsid w:val="00925B2B"/>
    <w:rsid w:val="00925CAA"/>
    <w:rsid w:val="00925FB6"/>
    <w:rsid w:val="00931B23"/>
    <w:rsid w:val="00932277"/>
    <w:rsid w:val="00932A42"/>
    <w:rsid w:val="0093314C"/>
    <w:rsid w:val="0093545D"/>
    <w:rsid w:val="00935D47"/>
    <w:rsid w:val="00936846"/>
    <w:rsid w:val="00940BB8"/>
    <w:rsid w:val="009415E6"/>
    <w:rsid w:val="0094211F"/>
    <w:rsid w:val="00943E1A"/>
    <w:rsid w:val="00945317"/>
    <w:rsid w:val="00947005"/>
    <w:rsid w:val="0095027D"/>
    <w:rsid w:val="009510AF"/>
    <w:rsid w:val="00951BA8"/>
    <w:rsid w:val="00951EB1"/>
    <w:rsid w:val="00952C76"/>
    <w:rsid w:val="00953566"/>
    <w:rsid w:val="00955132"/>
    <w:rsid w:val="00960A93"/>
    <w:rsid w:val="00960F03"/>
    <w:rsid w:val="00961EE1"/>
    <w:rsid w:val="00963BC9"/>
    <w:rsid w:val="0096449A"/>
    <w:rsid w:val="00965724"/>
    <w:rsid w:val="00966561"/>
    <w:rsid w:val="009668D3"/>
    <w:rsid w:val="00967327"/>
    <w:rsid w:val="00970E19"/>
    <w:rsid w:val="00970F03"/>
    <w:rsid w:val="0097112B"/>
    <w:rsid w:val="00973083"/>
    <w:rsid w:val="00980689"/>
    <w:rsid w:val="00980BB5"/>
    <w:rsid w:val="009821AB"/>
    <w:rsid w:val="0098452F"/>
    <w:rsid w:val="0098784D"/>
    <w:rsid w:val="00990F98"/>
    <w:rsid w:val="0099159F"/>
    <w:rsid w:val="00992164"/>
    <w:rsid w:val="00993D74"/>
    <w:rsid w:val="0099469D"/>
    <w:rsid w:val="009952FB"/>
    <w:rsid w:val="009A013A"/>
    <w:rsid w:val="009A0B37"/>
    <w:rsid w:val="009A19C7"/>
    <w:rsid w:val="009A22AF"/>
    <w:rsid w:val="009A2716"/>
    <w:rsid w:val="009A2E10"/>
    <w:rsid w:val="009A2FF0"/>
    <w:rsid w:val="009A3261"/>
    <w:rsid w:val="009A3D3D"/>
    <w:rsid w:val="009A4BED"/>
    <w:rsid w:val="009A5C1D"/>
    <w:rsid w:val="009A6F0B"/>
    <w:rsid w:val="009A7BE5"/>
    <w:rsid w:val="009B02A8"/>
    <w:rsid w:val="009B14A0"/>
    <w:rsid w:val="009B3C10"/>
    <w:rsid w:val="009B4334"/>
    <w:rsid w:val="009B4F91"/>
    <w:rsid w:val="009C1157"/>
    <w:rsid w:val="009C5D5F"/>
    <w:rsid w:val="009C6B95"/>
    <w:rsid w:val="009C70A8"/>
    <w:rsid w:val="009D29DF"/>
    <w:rsid w:val="009D68B3"/>
    <w:rsid w:val="009D7EDE"/>
    <w:rsid w:val="009E26CA"/>
    <w:rsid w:val="009E392F"/>
    <w:rsid w:val="009E4407"/>
    <w:rsid w:val="009E46F7"/>
    <w:rsid w:val="009E591F"/>
    <w:rsid w:val="009E7BCB"/>
    <w:rsid w:val="009F1C01"/>
    <w:rsid w:val="009F2BD6"/>
    <w:rsid w:val="009F39E6"/>
    <w:rsid w:val="009F4C36"/>
    <w:rsid w:val="009F4DAF"/>
    <w:rsid w:val="009F4F70"/>
    <w:rsid w:val="009F7B06"/>
    <w:rsid w:val="00A0040B"/>
    <w:rsid w:val="00A00829"/>
    <w:rsid w:val="00A01A75"/>
    <w:rsid w:val="00A050C9"/>
    <w:rsid w:val="00A056EC"/>
    <w:rsid w:val="00A06DF4"/>
    <w:rsid w:val="00A07054"/>
    <w:rsid w:val="00A07DF3"/>
    <w:rsid w:val="00A10A6D"/>
    <w:rsid w:val="00A116EF"/>
    <w:rsid w:val="00A11F74"/>
    <w:rsid w:val="00A12773"/>
    <w:rsid w:val="00A135B4"/>
    <w:rsid w:val="00A15F2D"/>
    <w:rsid w:val="00A16FFF"/>
    <w:rsid w:val="00A17B40"/>
    <w:rsid w:val="00A216A0"/>
    <w:rsid w:val="00A22157"/>
    <w:rsid w:val="00A245BE"/>
    <w:rsid w:val="00A26583"/>
    <w:rsid w:val="00A27F9F"/>
    <w:rsid w:val="00A33AE0"/>
    <w:rsid w:val="00A33DE0"/>
    <w:rsid w:val="00A342C8"/>
    <w:rsid w:val="00A35F95"/>
    <w:rsid w:val="00A36A82"/>
    <w:rsid w:val="00A36CF2"/>
    <w:rsid w:val="00A40768"/>
    <w:rsid w:val="00A41A34"/>
    <w:rsid w:val="00A47D07"/>
    <w:rsid w:val="00A50395"/>
    <w:rsid w:val="00A504D0"/>
    <w:rsid w:val="00A50637"/>
    <w:rsid w:val="00A52821"/>
    <w:rsid w:val="00A52842"/>
    <w:rsid w:val="00A53506"/>
    <w:rsid w:val="00A53CDC"/>
    <w:rsid w:val="00A57BAA"/>
    <w:rsid w:val="00A61135"/>
    <w:rsid w:val="00A61304"/>
    <w:rsid w:val="00A61C9E"/>
    <w:rsid w:val="00A63F78"/>
    <w:rsid w:val="00A66716"/>
    <w:rsid w:val="00A66B8D"/>
    <w:rsid w:val="00A7036C"/>
    <w:rsid w:val="00A71A96"/>
    <w:rsid w:val="00A72D60"/>
    <w:rsid w:val="00A73400"/>
    <w:rsid w:val="00A73733"/>
    <w:rsid w:val="00A73A27"/>
    <w:rsid w:val="00A809EE"/>
    <w:rsid w:val="00A82A52"/>
    <w:rsid w:val="00A83410"/>
    <w:rsid w:val="00A85791"/>
    <w:rsid w:val="00A9010A"/>
    <w:rsid w:val="00A9065D"/>
    <w:rsid w:val="00A90695"/>
    <w:rsid w:val="00A90C9E"/>
    <w:rsid w:val="00A928E1"/>
    <w:rsid w:val="00A94B3E"/>
    <w:rsid w:val="00A97E74"/>
    <w:rsid w:val="00AA5418"/>
    <w:rsid w:val="00AA6D23"/>
    <w:rsid w:val="00AB197A"/>
    <w:rsid w:val="00AB1B84"/>
    <w:rsid w:val="00AB3776"/>
    <w:rsid w:val="00AB3C1F"/>
    <w:rsid w:val="00AB5418"/>
    <w:rsid w:val="00AB60F8"/>
    <w:rsid w:val="00AC068E"/>
    <w:rsid w:val="00AC1665"/>
    <w:rsid w:val="00AC1B99"/>
    <w:rsid w:val="00AC20FF"/>
    <w:rsid w:val="00AC3567"/>
    <w:rsid w:val="00AC6376"/>
    <w:rsid w:val="00AC6986"/>
    <w:rsid w:val="00AC77C7"/>
    <w:rsid w:val="00AC781B"/>
    <w:rsid w:val="00AD0369"/>
    <w:rsid w:val="00AD16BC"/>
    <w:rsid w:val="00AE0A21"/>
    <w:rsid w:val="00AE1438"/>
    <w:rsid w:val="00AE4A6E"/>
    <w:rsid w:val="00AE5055"/>
    <w:rsid w:val="00AF1238"/>
    <w:rsid w:val="00AF452C"/>
    <w:rsid w:val="00AF467D"/>
    <w:rsid w:val="00AF5184"/>
    <w:rsid w:val="00AF658E"/>
    <w:rsid w:val="00B00A77"/>
    <w:rsid w:val="00B06352"/>
    <w:rsid w:val="00B07D15"/>
    <w:rsid w:val="00B1331D"/>
    <w:rsid w:val="00B15390"/>
    <w:rsid w:val="00B15AC9"/>
    <w:rsid w:val="00B16EF4"/>
    <w:rsid w:val="00B16FCE"/>
    <w:rsid w:val="00B20B96"/>
    <w:rsid w:val="00B2335B"/>
    <w:rsid w:val="00B233C9"/>
    <w:rsid w:val="00B258D8"/>
    <w:rsid w:val="00B27620"/>
    <w:rsid w:val="00B33692"/>
    <w:rsid w:val="00B34852"/>
    <w:rsid w:val="00B35B8D"/>
    <w:rsid w:val="00B361E7"/>
    <w:rsid w:val="00B36550"/>
    <w:rsid w:val="00B366F0"/>
    <w:rsid w:val="00B37B25"/>
    <w:rsid w:val="00B4093A"/>
    <w:rsid w:val="00B41ECB"/>
    <w:rsid w:val="00B43228"/>
    <w:rsid w:val="00B4438A"/>
    <w:rsid w:val="00B44C1B"/>
    <w:rsid w:val="00B456CB"/>
    <w:rsid w:val="00B46A6E"/>
    <w:rsid w:val="00B51943"/>
    <w:rsid w:val="00B555CB"/>
    <w:rsid w:val="00B56CEF"/>
    <w:rsid w:val="00B57029"/>
    <w:rsid w:val="00B6034D"/>
    <w:rsid w:val="00B605AA"/>
    <w:rsid w:val="00B60CDA"/>
    <w:rsid w:val="00B61A96"/>
    <w:rsid w:val="00B653B1"/>
    <w:rsid w:val="00B67213"/>
    <w:rsid w:val="00B67C25"/>
    <w:rsid w:val="00B70423"/>
    <w:rsid w:val="00B735FC"/>
    <w:rsid w:val="00B73E98"/>
    <w:rsid w:val="00B746DF"/>
    <w:rsid w:val="00B75EAE"/>
    <w:rsid w:val="00B76909"/>
    <w:rsid w:val="00B8322D"/>
    <w:rsid w:val="00B84838"/>
    <w:rsid w:val="00B900D3"/>
    <w:rsid w:val="00B90FDC"/>
    <w:rsid w:val="00B92282"/>
    <w:rsid w:val="00B9267C"/>
    <w:rsid w:val="00B93C33"/>
    <w:rsid w:val="00B945FA"/>
    <w:rsid w:val="00B96800"/>
    <w:rsid w:val="00B96A3A"/>
    <w:rsid w:val="00B97F6A"/>
    <w:rsid w:val="00BA1236"/>
    <w:rsid w:val="00BA26C8"/>
    <w:rsid w:val="00BA29BA"/>
    <w:rsid w:val="00BA3E1E"/>
    <w:rsid w:val="00BA4D07"/>
    <w:rsid w:val="00BA512E"/>
    <w:rsid w:val="00BA7E14"/>
    <w:rsid w:val="00BB19D9"/>
    <w:rsid w:val="00BB3D69"/>
    <w:rsid w:val="00BB4944"/>
    <w:rsid w:val="00BB5BB7"/>
    <w:rsid w:val="00BB7637"/>
    <w:rsid w:val="00BC1A7F"/>
    <w:rsid w:val="00BC44B1"/>
    <w:rsid w:val="00BC471C"/>
    <w:rsid w:val="00BC5855"/>
    <w:rsid w:val="00BD42BC"/>
    <w:rsid w:val="00BD49E5"/>
    <w:rsid w:val="00BD5A0C"/>
    <w:rsid w:val="00BE5119"/>
    <w:rsid w:val="00BE6A8B"/>
    <w:rsid w:val="00BF0194"/>
    <w:rsid w:val="00BF2F86"/>
    <w:rsid w:val="00BF307F"/>
    <w:rsid w:val="00BF3FC7"/>
    <w:rsid w:val="00BF55F8"/>
    <w:rsid w:val="00BF56F5"/>
    <w:rsid w:val="00BF7785"/>
    <w:rsid w:val="00C008B7"/>
    <w:rsid w:val="00C010FA"/>
    <w:rsid w:val="00C028BF"/>
    <w:rsid w:val="00C037F1"/>
    <w:rsid w:val="00C0448F"/>
    <w:rsid w:val="00C10773"/>
    <w:rsid w:val="00C12166"/>
    <w:rsid w:val="00C12A8D"/>
    <w:rsid w:val="00C143BA"/>
    <w:rsid w:val="00C151F2"/>
    <w:rsid w:val="00C24A10"/>
    <w:rsid w:val="00C265A1"/>
    <w:rsid w:val="00C27F2A"/>
    <w:rsid w:val="00C34050"/>
    <w:rsid w:val="00C34AD1"/>
    <w:rsid w:val="00C365ED"/>
    <w:rsid w:val="00C37289"/>
    <w:rsid w:val="00C40910"/>
    <w:rsid w:val="00C41545"/>
    <w:rsid w:val="00C42E01"/>
    <w:rsid w:val="00C52ED1"/>
    <w:rsid w:val="00C537A7"/>
    <w:rsid w:val="00C54210"/>
    <w:rsid w:val="00C549E6"/>
    <w:rsid w:val="00C567F6"/>
    <w:rsid w:val="00C57B5E"/>
    <w:rsid w:val="00C57FD7"/>
    <w:rsid w:val="00C62883"/>
    <w:rsid w:val="00C66003"/>
    <w:rsid w:val="00C70A5D"/>
    <w:rsid w:val="00C74410"/>
    <w:rsid w:val="00C7675B"/>
    <w:rsid w:val="00C80688"/>
    <w:rsid w:val="00C82437"/>
    <w:rsid w:val="00C8601A"/>
    <w:rsid w:val="00C8613D"/>
    <w:rsid w:val="00C873A8"/>
    <w:rsid w:val="00C90A4E"/>
    <w:rsid w:val="00C9498F"/>
    <w:rsid w:val="00C964E8"/>
    <w:rsid w:val="00C96EAE"/>
    <w:rsid w:val="00C97797"/>
    <w:rsid w:val="00CA097C"/>
    <w:rsid w:val="00CA0AD1"/>
    <w:rsid w:val="00CA1295"/>
    <w:rsid w:val="00CA234F"/>
    <w:rsid w:val="00CA24E9"/>
    <w:rsid w:val="00CA298B"/>
    <w:rsid w:val="00CA3A25"/>
    <w:rsid w:val="00CA53E9"/>
    <w:rsid w:val="00CA627E"/>
    <w:rsid w:val="00CA6654"/>
    <w:rsid w:val="00CA697B"/>
    <w:rsid w:val="00CB00DA"/>
    <w:rsid w:val="00CB0583"/>
    <w:rsid w:val="00CB2C47"/>
    <w:rsid w:val="00CB310E"/>
    <w:rsid w:val="00CB3ADA"/>
    <w:rsid w:val="00CB3DFE"/>
    <w:rsid w:val="00CC76A2"/>
    <w:rsid w:val="00CD096C"/>
    <w:rsid w:val="00CD26B2"/>
    <w:rsid w:val="00CE0A73"/>
    <w:rsid w:val="00CE0D5D"/>
    <w:rsid w:val="00CE0DBE"/>
    <w:rsid w:val="00CE6200"/>
    <w:rsid w:val="00CE7068"/>
    <w:rsid w:val="00CE7075"/>
    <w:rsid w:val="00CE7B65"/>
    <w:rsid w:val="00CF0915"/>
    <w:rsid w:val="00CF3E14"/>
    <w:rsid w:val="00CF5735"/>
    <w:rsid w:val="00CF77F0"/>
    <w:rsid w:val="00D02C07"/>
    <w:rsid w:val="00D032E5"/>
    <w:rsid w:val="00D05658"/>
    <w:rsid w:val="00D05790"/>
    <w:rsid w:val="00D057CA"/>
    <w:rsid w:val="00D07A54"/>
    <w:rsid w:val="00D07E28"/>
    <w:rsid w:val="00D16115"/>
    <w:rsid w:val="00D17520"/>
    <w:rsid w:val="00D227CD"/>
    <w:rsid w:val="00D24BD7"/>
    <w:rsid w:val="00D268F5"/>
    <w:rsid w:val="00D30AB2"/>
    <w:rsid w:val="00D3119B"/>
    <w:rsid w:val="00D31627"/>
    <w:rsid w:val="00D32D7F"/>
    <w:rsid w:val="00D3312F"/>
    <w:rsid w:val="00D33C23"/>
    <w:rsid w:val="00D3508B"/>
    <w:rsid w:val="00D373E7"/>
    <w:rsid w:val="00D40445"/>
    <w:rsid w:val="00D40466"/>
    <w:rsid w:val="00D40A74"/>
    <w:rsid w:val="00D40FD4"/>
    <w:rsid w:val="00D4207E"/>
    <w:rsid w:val="00D43004"/>
    <w:rsid w:val="00D438E7"/>
    <w:rsid w:val="00D44273"/>
    <w:rsid w:val="00D4429D"/>
    <w:rsid w:val="00D44F50"/>
    <w:rsid w:val="00D46694"/>
    <w:rsid w:val="00D47594"/>
    <w:rsid w:val="00D513C8"/>
    <w:rsid w:val="00D52CDC"/>
    <w:rsid w:val="00D53C59"/>
    <w:rsid w:val="00D5407D"/>
    <w:rsid w:val="00D559C8"/>
    <w:rsid w:val="00D57001"/>
    <w:rsid w:val="00D60CF8"/>
    <w:rsid w:val="00D63D35"/>
    <w:rsid w:val="00D64ABC"/>
    <w:rsid w:val="00D70B8C"/>
    <w:rsid w:val="00D712B0"/>
    <w:rsid w:val="00D73618"/>
    <w:rsid w:val="00D73AC5"/>
    <w:rsid w:val="00D74108"/>
    <w:rsid w:val="00D743F1"/>
    <w:rsid w:val="00D74EA1"/>
    <w:rsid w:val="00D76E56"/>
    <w:rsid w:val="00D77000"/>
    <w:rsid w:val="00D7710D"/>
    <w:rsid w:val="00D82D8D"/>
    <w:rsid w:val="00D83736"/>
    <w:rsid w:val="00D84823"/>
    <w:rsid w:val="00D84D41"/>
    <w:rsid w:val="00D8599D"/>
    <w:rsid w:val="00D91C6C"/>
    <w:rsid w:val="00D93093"/>
    <w:rsid w:val="00D945A8"/>
    <w:rsid w:val="00D963AB"/>
    <w:rsid w:val="00D972A6"/>
    <w:rsid w:val="00DA1956"/>
    <w:rsid w:val="00DA39DA"/>
    <w:rsid w:val="00DA5EBB"/>
    <w:rsid w:val="00DB0206"/>
    <w:rsid w:val="00DB20B6"/>
    <w:rsid w:val="00DB527B"/>
    <w:rsid w:val="00DB546D"/>
    <w:rsid w:val="00DB68B3"/>
    <w:rsid w:val="00DB7368"/>
    <w:rsid w:val="00DB7682"/>
    <w:rsid w:val="00DC0A59"/>
    <w:rsid w:val="00DC1794"/>
    <w:rsid w:val="00DC48ED"/>
    <w:rsid w:val="00DC665F"/>
    <w:rsid w:val="00DC66D9"/>
    <w:rsid w:val="00DD02C0"/>
    <w:rsid w:val="00DD0407"/>
    <w:rsid w:val="00DD0DCB"/>
    <w:rsid w:val="00DD42FF"/>
    <w:rsid w:val="00DD4824"/>
    <w:rsid w:val="00DD5F8B"/>
    <w:rsid w:val="00DE09CF"/>
    <w:rsid w:val="00DE3BD0"/>
    <w:rsid w:val="00DE46FA"/>
    <w:rsid w:val="00DF05F7"/>
    <w:rsid w:val="00DF08E5"/>
    <w:rsid w:val="00DF1881"/>
    <w:rsid w:val="00DF2318"/>
    <w:rsid w:val="00DF5C14"/>
    <w:rsid w:val="00DF5DEE"/>
    <w:rsid w:val="00DF6E1D"/>
    <w:rsid w:val="00DF6F8E"/>
    <w:rsid w:val="00DF7EB2"/>
    <w:rsid w:val="00E0005B"/>
    <w:rsid w:val="00E00753"/>
    <w:rsid w:val="00E037F4"/>
    <w:rsid w:val="00E05C94"/>
    <w:rsid w:val="00E06D5D"/>
    <w:rsid w:val="00E07043"/>
    <w:rsid w:val="00E106B0"/>
    <w:rsid w:val="00E115C3"/>
    <w:rsid w:val="00E11AED"/>
    <w:rsid w:val="00E137C7"/>
    <w:rsid w:val="00E17992"/>
    <w:rsid w:val="00E21C57"/>
    <w:rsid w:val="00E22863"/>
    <w:rsid w:val="00E237D0"/>
    <w:rsid w:val="00E24048"/>
    <w:rsid w:val="00E240D6"/>
    <w:rsid w:val="00E2619D"/>
    <w:rsid w:val="00E307CC"/>
    <w:rsid w:val="00E323BD"/>
    <w:rsid w:val="00E32433"/>
    <w:rsid w:val="00E35EBC"/>
    <w:rsid w:val="00E406C5"/>
    <w:rsid w:val="00E42169"/>
    <w:rsid w:val="00E44934"/>
    <w:rsid w:val="00E45896"/>
    <w:rsid w:val="00E50444"/>
    <w:rsid w:val="00E514E0"/>
    <w:rsid w:val="00E53D83"/>
    <w:rsid w:val="00E54181"/>
    <w:rsid w:val="00E55824"/>
    <w:rsid w:val="00E5585A"/>
    <w:rsid w:val="00E5587D"/>
    <w:rsid w:val="00E61DE0"/>
    <w:rsid w:val="00E63182"/>
    <w:rsid w:val="00E639F1"/>
    <w:rsid w:val="00E652D4"/>
    <w:rsid w:val="00E659ED"/>
    <w:rsid w:val="00E66187"/>
    <w:rsid w:val="00E67B84"/>
    <w:rsid w:val="00E7089D"/>
    <w:rsid w:val="00E72946"/>
    <w:rsid w:val="00E7347B"/>
    <w:rsid w:val="00E750CC"/>
    <w:rsid w:val="00E8543F"/>
    <w:rsid w:val="00E878CA"/>
    <w:rsid w:val="00E915D9"/>
    <w:rsid w:val="00E93EA3"/>
    <w:rsid w:val="00E96B1D"/>
    <w:rsid w:val="00EA0725"/>
    <w:rsid w:val="00EA1C57"/>
    <w:rsid w:val="00EA3FD2"/>
    <w:rsid w:val="00EA60F2"/>
    <w:rsid w:val="00EB24AA"/>
    <w:rsid w:val="00EB24C6"/>
    <w:rsid w:val="00EB7224"/>
    <w:rsid w:val="00EB7F05"/>
    <w:rsid w:val="00EC3DE4"/>
    <w:rsid w:val="00ED328C"/>
    <w:rsid w:val="00ED3ED4"/>
    <w:rsid w:val="00ED41D6"/>
    <w:rsid w:val="00ED5392"/>
    <w:rsid w:val="00ED5B9C"/>
    <w:rsid w:val="00ED60DD"/>
    <w:rsid w:val="00ED7F09"/>
    <w:rsid w:val="00EE1142"/>
    <w:rsid w:val="00EE29DE"/>
    <w:rsid w:val="00EE6189"/>
    <w:rsid w:val="00EE6B7A"/>
    <w:rsid w:val="00EE6F24"/>
    <w:rsid w:val="00EF0D5C"/>
    <w:rsid w:val="00EF28F7"/>
    <w:rsid w:val="00EF5D51"/>
    <w:rsid w:val="00EF785F"/>
    <w:rsid w:val="00EF7D7C"/>
    <w:rsid w:val="00F00D74"/>
    <w:rsid w:val="00F00FC5"/>
    <w:rsid w:val="00F0296F"/>
    <w:rsid w:val="00F07A81"/>
    <w:rsid w:val="00F11078"/>
    <w:rsid w:val="00F11F57"/>
    <w:rsid w:val="00F12827"/>
    <w:rsid w:val="00F13DA0"/>
    <w:rsid w:val="00F1471D"/>
    <w:rsid w:val="00F14F32"/>
    <w:rsid w:val="00F20B09"/>
    <w:rsid w:val="00F2109C"/>
    <w:rsid w:val="00F217B8"/>
    <w:rsid w:val="00F21ACD"/>
    <w:rsid w:val="00F24CFB"/>
    <w:rsid w:val="00F27EEA"/>
    <w:rsid w:val="00F319E6"/>
    <w:rsid w:val="00F357EE"/>
    <w:rsid w:val="00F4050C"/>
    <w:rsid w:val="00F42002"/>
    <w:rsid w:val="00F420AF"/>
    <w:rsid w:val="00F45F27"/>
    <w:rsid w:val="00F46C06"/>
    <w:rsid w:val="00F470F0"/>
    <w:rsid w:val="00F47182"/>
    <w:rsid w:val="00F47575"/>
    <w:rsid w:val="00F526B0"/>
    <w:rsid w:val="00F6062A"/>
    <w:rsid w:val="00F61A72"/>
    <w:rsid w:val="00F659F5"/>
    <w:rsid w:val="00F66496"/>
    <w:rsid w:val="00F710F7"/>
    <w:rsid w:val="00F71B3D"/>
    <w:rsid w:val="00F73EC7"/>
    <w:rsid w:val="00F76389"/>
    <w:rsid w:val="00F77491"/>
    <w:rsid w:val="00F82396"/>
    <w:rsid w:val="00F830F6"/>
    <w:rsid w:val="00F851BC"/>
    <w:rsid w:val="00F867A4"/>
    <w:rsid w:val="00F908FE"/>
    <w:rsid w:val="00F91CBB"/>
    <w:rsid w:val="00FA0889"/>
    <w:rsid w:val="00FA0929"/>
    <w:rsid w:val="00FA1450"/>
    <w:rsid w:val="00FA39F6"/>
    <w:rsid w:val="00FA6004"/>
    <w:rsid w:val="00FA6A8B"/>
    <w:rsid w:val="00FA7CA4"/>
    <w:rsid w:val="00FB0AAF"/>
    <w:rsid w:val="00FB395F"/>
    <w:rsid w:val="00FB6039"/>
    <w:rsid w:val="00FC23B1"/>
    <w:rsid w:val="00FC40D5"/>
    <w:rsid w:val="00FC4D9E"/>
    <w:rsid w:val="00FC5036"/>
    <w:rsid w:val="00FC59BB"/>
    <w:rsid w:val="00FD0E53"/>
    <w:rsid w:val="00FD2DF3"/>
    <w:rsid w:val="00FD371C"/>
    <w:rsid w:val="00FD45AD"/>
    <w:rsid w:val="00FD5468"/>
    <w:rsid w:val="00FD63CD"/>
    <w:rsid w:val="00FD7CA1"/>
    <w:rsid w:val="00FE1B5E"/>
    <w:rsid w:val="00FE4B6B"/>
    <w:rsid w:val="00FE5E46"/>
    <w:rsid w:val="00FE603C"/>
    <w:rsid w:val="00FE71EE"/>
    <w:rsid w:val="00FE75C5"/>
    <w:rsid w:val="00FF0442"/>
    <w:rsid w:val="00FF1465"/>
    <w:rsid w:val="00FF308E"/>
    <w:rsid w:val="00FF312F"/>
    <w:rsid w:val="00FF61D7"/>
    <w:rsid w:val="00FF7206"/>
    <w:rsid w:val="00FF7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FFDEF"/>
  <w15:docId w15:val="{39E779DC-68F9-4793-ADD5-CA192EC3F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6119"/>
    <w:rPr>
      <w:sz w:val="24"/>
      <w:szCs w:val="24"/>
    </w:rPr>
  </w:style>
  <w:style w:type="paragraph" w:styleId="2">
    <w:name w:val="heading 2"/>
    <w:basedOn w:val="a"/>
    <w:link w:val="20"/>
    <w:qFormat/>
    <w:rsid w:val="0071611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716119"/>
    <w:rPr>
      <w:b/>
      <w:bCs/>
      <w:sz w:val="36"/>
      <w:szCs w:val="36"/>
    </w:rPr>
  </w:style>
  <w:style w:type="paragraph" w:customStyle="1" w:styleId="ConsPlusCellTimesNewRoman1400">
    <w:name w:val="Стиль ConsPlusCell + Times New Roman 14 пт По ширине Слева:  00..."/>
    <w:basedOn w:val="a"/>
    <w:autoRedefine/>
    <w:qFormat/>
    <w:rsid w:val="009A7BE5"/>
    <w:pPr>
      <w:autoSpaceDE w:val="0"/>
      <w:autoSpaceDN w:val="0"/>
      <w:adjustRightInd w:val="0"/>
      <w:spacing w:line="360" w:lineRule="auto"/>
      <w:ind w:left="14" w:firstLine="695"/>
      <w:jc w:val="both"/>
    </w:pPr>
    <w:rPr>
      <w:color w:val="000000"/>
      <w:sz w:val="28"/>
      <w:szCs w:val="20"/>
    </w:rPr>
  </w:style>
  <w:style w:type="character" w:customStyle="1" w:styleId="141">
    <w:name w:val="Стиль Строгий + 14 пт не полужирный Текст 1"/>
    <w:qFormat/>
    <w:rsid w:val="009A7BE5"/>
    <w:rPr>
      <w:b/>
      <w:bCs/>
      <w:color w:val="000000"/>
      <w:sz w:val="28"/>
    </w:rPr>
  </w:style>
  <w:style w:type="character" w:styleId="a3">
    <w:name w:val="Strong"/>
    <w:qFormat/>
    <w:rsid w:val="009A7BE5"/>
    <w:rPr>
      <w:b/>
      <w:bCs/>
    </w:rPr>
  </w:style>
  <w:style w:type="paragraph" w:styleId="a4">
    <w:name w:val="List Paragraph"/>
    <w:basedOn w:val="a"/>
    <w:uiPriority w:val="34"/>
    <w:qFormat/>
    <w:rsid w:val="00F11F5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54D9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854D92"/>
    <w:rPr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854D9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854D92"/>
    <w:rPr>
      <w:sz w:val="24"/>
      <w:szCs w:val="24"/>
    </w:rPr>
  </w:style>
  <w:style w:type="paragraph" w:customStyle="1" w:styleId="ConsPlusNormal">
    <w:name w:val="ConsPlusNormal"/>
    <w:rsid w:val="00652B2A"/>
    <w:pPr>
      <w:autoSpaceDE w:val="0"/>
      <w:autoSpaceDN w:val="0"/>
      <w:adjustRightInd w:val="0"/>
    </w:pPr>
  </w:style>
  <w:style w:type="paragraph" w:styleId="a9">
    <w:name w:val="footnote text"/>
    <w:aliases w:val="Знак,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FSR footnote,lábléc"/>
    <w:basedOn w:val="a"/>
    <w:link w:val="aa"/>
    <w:rsid w:val="008C6BE3"/>
    <w:rPr>
      <w:rFonts w:eastAsia="Calibri"/>
      <w:sz w:val="20"/>
      <w:szCs w:val="20"/>
    </w:rPr>
  </w:style>
  <w:style w:type="character" w:customStyle="1" w:styleId="aa">
    <w:name w:val="Текст сноски Знак"/>
    <w:aliases w:val="Знак Знак,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"/>
    <w:link w:val="a9"/>
    <w:rsid w:val="008C6BE3"/>
    <w:rPr>
      <w:rFonts w:eastAsia="Calibri"/>
    </w:rPr>
  </w:style>
  <w:style w:type="character" w:styleId="ab">
    <w:name w:val="footnote reference"/>
    <w:aliases w:val="Знак сноски-FN,Ciae niinee-FN,Ciae niinee 1"/>
    <w:rsid w:val="008C6BE3"/>
    <w:rPr>
      <w:rFonts w:cs="Times New Roman"/>
      <w:vertAlign w:val="superscript"/>
    </w:rPr>
  </w:style>
  <w:style w:type="character" w:customStyle="1" w:styleId="apple-converted-space">
    <w:name w:val="apple-converted-space"/>
    <w:rsid w:val="008C6BE3"/>
    <w:rPr>
      <w:rFonts w:cs="Times New Roman"/>
    </w:rPr>
  </w:style>
  <w:style w:type="paragraph" w:styleId="ac">
    <w:name w:val="Body Text"/>
    <w:basedOn w:val="a"/>
    <w:link w:val="ad"/>
    <w:rsid w:val="00486AD8"/>
    <w:pPr>
      <w:jc w:val="both"/>
    </w:pPr>
    <w:rPr>
      <w:sz w:val="28"/>
    </w:rPr>
  </w:style>
  <w:style w:type="character" w:customStyle="1" w:styleId="ad">
    <w:name w:val="Основной текст Знак"/>
    <w:link w:val="ac"/>
    <w:rsid w:val="00486AD8"/>
    <w:rPr>
      <w:sz w:val="28"/>
      <w:szCs w:val="24"/>
    </w:rPr>
  </w:style>
  <w:style w:type="paragraph" w:styleId="ae">
    <w:name w:val="Body Text Indent"/>
    <w:basedOn w:val="a"/>
    <w:link w:val="af"/>
    <w:rsid w:val="00486AD8"/>
    <w:pPr>
      <w:spacing w:after="120"/>
      <w:ind w:left="283"/>
    </w:pPr>
  </w:style>
  <w:style w:type="character" w:customStyle="1" w:styleId="af">
    <w:name w:val="Основной текст с отступом Знак"/>
    <w:link w:val="ae"/>
    <w:rsid w:val="00486AD8"/>
    <w:rPr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3E6924"/>
    <w:rPr>
      <w:rFonts w:ascii="Segoe UI" w:hAnsi="Segoe UI"/>
      <w:sz w:val="18"/>
      <w:szCs w:val="18"/>
    </w:rPr>
  </w:style>
  <w:style w:type="character" w:customStyle="1" w:styleId="af1">
    <w:name w:val="Текст выноски Знак"/>
    <w:link w:val="af0"/>
    <w:uiPriority w:val="99"/>
    <w:semiHidden/>
    <w:rsid w:val="003E6924"/>
    <w:rPr>
      <w:rFonts w:ascii="Segoe UI" w:hAnsi="Segoe UI" w:cs="Segoe UI"/>
      <w:sz w:val="18"/>
      <w:szCs w:val="18"/>
    </w:rPr>
  </w:style>
  <w:style w:type="character" w:customStyle="1" w:styleId="blk">
    <w:name w:val="blk"/>
    <w:basedOn w:val="a0"/>
    <w:rsid w:val="004A44D7"/>
  </w:style>
  <w:style w:type="character" w:styleId="af2">
    <w:name w:val="Hyperlink"/>
    <w:basedOn w:val="a0"/>
    <w:rsid w:val="006D00C1"/>
    <w:rPr>
      <w:color w:val="0000FF"/>
      <w:u w:val="single"/>
    </w:rPr>
  </w:style>
  <w:style w:type="paragraph" w:customStyle="1" w:styleId="Default">
    <w:name w:val="Default"/>
    <w:rsid w:val="00F4050C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f3">
    <w:name w:val="Table Grid"/>
    <w:basedOn w:val="a1"/>
    <w:uiPriority w:val="59"/>
    <w:rsid w:val="004A08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4">
    <w:name w:val="Основной текст_"/>
    <w:basedOn w:val="a0"/>
    <w:link w:val="1"/>
    <w:rsid w:val="0086362D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4"/>
    <w:rsid w:val="0086362D"/>
    <w:pPr>
      <w:widowControl w:val="0"/>
      <w:shd w:val="clear" w:color="auto" w:fill="FFFFFF"/>
      <w:ind w:firstLine="400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1664</TotalTime>
  <Pages>4</Pages>
  <Words>1229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Hodyachih_SE</dc:creator>
  <cp:lastModifiedBy>Петрова Юлия Николаевна</cp:lastModifiedBy>
  <cp:revision>60</cp:revision>
  <cp:lastPrinted>2019-11-07T08:32:00Z</cp:lastPrinted>
  <dcterms:created xsi:type="dcterms:W3CDTF">2016-04-06T14:59:00Z</dcterms:created>
  <dcterms:modified xsi:type="dcterms:W3CDTF">2019-11-07T08:32:00Z</dcterms:modified>
</cp:coreProperties>
</file>