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sz w:val="28"/>
          <w:szCs w:val="28"/>
        </w:rPr>
      </w:pPr>
      <w:bookmarkStart w:id="0" w:name="_GoBack"/>
      <w:bookmarkEnd w:id="0"/>
      <w:r>
        <w:rPr>
          <w:sz w:val="28"/>
          <w:szCs w:val="28"/>
        </w:rPr>
        <w:t xml:space="preserve">Проект </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ПРАВИТЕЛЬСТВО РОССИЙСКОЙ ФЕДЕРАЦИИ</w:t>
      </w:r>
    </w:p>
    <w:p>
      <w:pPr>
        <w:pStyle w:val="Normal"/>
        <w:jc w:val="center"/>
        <w:rPr>
          <w:sz w:val="28"/>
          <w:szCs w:val="28"/>
        </w:rPr>
      </w:pPr>
      <w:r>
        <w:rPr>
          <w:sz w:val="28"/>
          <w:szCs w:val="28"/>
        </w:rPr>
      </w:r>
    </w:p>
    <w:p>
      <w:pPr>
        <w:pStyle w:val="Normal"/>
        <w:jc w:val="center"/>
        <w:rPr>
          <w:sz w:val="28"/>
          <w:szCs w:val="28"/>
        </w:rPr>
      </w:pPr>
      <w:r>
        <w:rPr>
          <w:sz w:val="28"/>
          <w:szCs w:val="28"/>
        </w:rPr>
        <w:t xml:space="preserve">ПОСТАНОВЛЕНИЕ </w:t>
      </w:r>
    </w:p>
    <w:p>
      <w:pPr>
        <w:pStyle w:val="Normal"/>
        <w:jc w:val="center"/>
        <w:rPr>
          <w:sz w:val="28"/>
          <w:szCs w:val="28"/>
        </w:rPr>
      </w:pPr>
      <w:r>
        <w:rPr>
          <w:sz w:val="28"/>
          <w:szCs w:val="28"/>
        </w:rPr>
      </w:r>
    </w:p>
    <w:p>
      <w:pPr>
        <w:pStyle w:val="Normal"/>
        <w:jc w:val="center"/>
        <w:rPr>
          <w:sz w:val="28"/>
          <w:szCs w:val="28"/>
        </w:rPr>
      </w:pPr>
      <w:r>
        <w:rPr>
          <w:sz w:val="28"/>
          <w:szCs w:val="28"/>
        </w:rPr>
        <w:t>от _____________ 2019 г. № ____</w:t>
      </w:r>
    </w:p>
    <w:p>
      <w:pPr>
        <w:pStyle w:val="Normal"/>
        <w:jc w:val="center"/>
        <w:rPr>
          <w:sz w:val="28"/>
          <w:szCs w:val="28"/>
        </w:rPr>
      </w:pPr>
      <w:r>
        <w:rPr>
          <w:sz w:val="28"/>
          <w:szCs w:val="28"/>
        </w:rPr>
      </w:r>
    </w:p>
    <w:p>
      <w:pPr>
        <w:pStyle w:val="Normal"/>
        <w:jc w:val="center"/>
        <w:rPr>
          <w:b/>
          <w:b/>
        </w:rPr>
      </w:pPr>
      <w:r>
        <w:rPr>
          <w:b/>
        </w:rPr>
      </w:r>
    </w:p>
    <w:p>
      <w:pPr>
        <w:pStyle w:val="Normal"/>
        <w:jc w:val="center"/>
        <w:rPr>
          <w:b/>
          <w:b/>
          <w:sz w:val="28"/>
          <w:szCs w:val="28"/>
        </w:rPr>
      </w:pPr>
      <w:bookmarkStart w:id="1" w:name="__DdeLink__4656_3131821816"/>
      <w:r>
        <w:rPr>
          <w:b/>
          <w:sz w:val="28"/>
          <w:szCs w:val="28"/>
        </w:rPr>
        <w:t>«Об утверждении Положения о санитарно-защитных зонах и признании утратившими силу некоторых актов Правительства Российской Федерации»</w:t>
      </w:r>
      <w:bookmarkEnd w:id="1"/>
    </w:p>
    <w:p>
      <w:pPr>
        <w:pStyle w:val="Normal"/>
        <w:rPr>
          <w:b/>
          <w:b/>
        </w:rPr>
      </w:pPr>
      <w:r>
        <w:rPr>
          <w:b/>
        </w:rPr>
      </w:r>
    </w:p>
    <w:p>
      <w:pPr>
        <w:pStyle w:val="Normal"/>
        <w:jc w:val="both"/>
        <w:rPr/>
      </w:pPr>
      <w:r>
        <w:rPr>
          <w:sz w:val="28"/>
          <w:szCs w:val="28"/>
        </w:rPr>
        <w:t xml:space="preserve">В соответствии с </w:t>
      </w:r>
      <w:hyperlink r:id="rId2">
        <w:r>
          <w:rPr>
            <w:rStyle w:val="Style13"/>
            <w:color w:val="auto"/>
            <w:sz w:val="28"/>
            <w:szCs w:val="28"/>
            <w:u w:val="none"/>
          </w:rPr>
          <w:t>пунктом 2 статьи 12</w:t>
        </w:r>
      </w:hyperlink>
      <w:r>
        <w:rPr>
          <w:sz w:val="28"/>
          <w:szCs w:val="28"/>
        </w:rPr>
        <w:t xml:space="preserve"> Федерального закона «О санитарно-эпидемиологическом благополучии населения» Правительство Российской Федерации постановляет:</w:t>
      </w:r>
    </w:p>
    <w:p>
      <w:pPr>
        <w:pStyle w:val="Normal"/>
        <w:ind w:firstLine="708"/>
        <w:jc w:val="both"/>
        <w:rPr>
          <w:sz w:val="28"/>
          <w:szCs w:val="28"/>
        </w:rPr>
      </w:pPr>
      <w:r>
        <w:rPr>
          <w:sz w:val="28"/>
          <w:szCs w:val="28"/>
        </w:rPr>
        <w:t>1. Утвердить прилагаемое Положение о санитарно-защитных зонах.</w:t>
      </w:r>
    </w:p>
    <w:p>
      <w:pPr>
        <w:pStyle w:val="Normal"/>
        <w:ind w:firstLine="708"/>
        <w:jc w:val="both"/>
        <w:rPr>
          <w:rFonts w:eastAsia="Calibri"/>
          <w:sz w:val="28"/>
          <w:szCs w:val="28"/>
          <w:lang w:eastAsia="ar-SA"/>
        </w:rPr>
      </w:pPr>
      <w:r>
        <w:rPr>
          <w:rFonts w:eastAsia="Calibri"/>
          <w:sz w:val="28"/>
          <w:szCs w:val="28"/>
          <w:lang w:eastAsia="ar-SA"/>
        </w:rPr>
        <w:t>2. Утвердить санитарную классификацию промышленных объектов и производств, тепловых электрических станций, складских зданий и сооружений (Приложение №1).</w:t>
      </w:r>
    </w:p>
    <w:p>
      <w:pPr>
        <w:pStyle w:val="Normal"/>
        <w:ind w:firstLine="708"/>
        <w:jc w:val="both"/>
        <w:rPr>
          <w:sz w:val="28"/>
          <w:szCs w:val="28"/>
        </w:rPr>
      </w:pPr>
      <w:r>
        <w:rPr>
          <w:sz w:val="28"/>
          <w:szCs w:val="28"/>
        </w:rPr>
        <w:t>3.</w:t>
        <w:tab/>
        <w:t>Установить, что с 1 января 2021 года заявление об установлении, изменении или о прекращении существования санитарно-защитной зоны и прилагаемые к заявлению документы представляются в федеральные органы исполнительной власти, уполномоченные на принятие решения об установлении, изменении, прекращении существования санитарно-защитной зоны в электронной форме, за исключением случаев, когда указанные документы содержат сведения, составляющие государственную тайну.</w:t>
      </w:r>
    </w:p>
    <w:p>
      <w:pPr>
        <w:pStyle w:val="Normal"/>
        <w:ind w:firstLine="708"/>
        <w:jc w:val="both"/>
        <w:rPr>
          <w:sz w:val="28"/>
          <w:szCs w:val="28"/>
        </w:rPr>
      </w:pPr>
      <w:r>
        <w:rPr>
          <w:sz w:val="28"/>
          <w:szCs w:val="28"/>
        </w:rPr>
        <w:t>4.</w:t>
        <w:tab/>
        <w:t>Федеральной службе по надзору в сфере защиты прав потребителей и благополучия человека до 1 июня 2020 года представить в установленном порядке проект акта Правительства Российской Федерации, регламентирующий состав, требования к содержанию разделов и порядок разработки проектов санитарно-защитных зон.</w:t>
      </w:r>
    </w:p>
    <w:p>
      <w:pPr>
        <w:pStyle w:val="Normal"/>
        <w:ind w:firstLine="708"/>
        <w:jc w:val="both"/>
        <w:rPr>
          <w:sz w:val="28"/>
          <w:szCs w:val="28"/>
        </w:rPr>
      </w:pPr>
      <w:r>
        <w:rPr>
          <w:sz w:val="28"/>
          <w:szCs w:val="28"/>
        </w:rPr>
        <w:t>5.</w:t>
      </w:r>
      <w:r>
        <w:rPr/>
        <w:t xml:space="preserve"> У</w:t>
      </w:r>
      <w:r>
        <w:rPr>
          <w:sz w:val="28"/>
          <w:szCs w:val="28"/>
        </w:rPr>
        <w:t>полномоченным федеральными органам исполнительной власти утвердить методики (методы) расчетов химического, физического и (или)  биологического воздействия на среду обитания человека.</w:t>
      </w:r>
    </w:p>
    <w:p>
      <w:pPr>
        <w:pStyle w:val="Normal"/>
        <w:ind w:firstLine="708"/>
        <w:jc w:val="both"/>
        <w:rPr>
          <w:sz w:val="28"/>
          <w:szCs w:val="28"/>
        </w:rPr>
      </w:pPr>
      <w:r>
        <w:rPr>
          <w:sz w:val="28"/>
          <w:szCs w:val="28"/>
        </w:rPr>
        <w:t>6. Федеральной службе по надзору в сфере защиты прав потребителей и благополучия человека утвердить методики (методы) расчетов оценки риска для здоровья населения.</w:t>
      </w:r>
    </w:p>
    <w:p>
      <w:pPr>
        <w:pStyle w:val="Normal"/>
        <w:ind w:firstLine="708"/>
        <w:jc w:val="both"/>
        <w:rPr>
          <w:sz w:val="28"/>
          <w:szCs w:val="28"/>
        </w:rPr>
      </w:pPr>
      <w:r>
        <w:rPr>
          <w:sz w:val="28"/>
          <w:szCs w:val="28"/>
        </w:rPr>
        <w:t>7. Дополнить Положение о Федеральной службе по надзору в сфере защиты прав потребителей и благополучия человека, утвержденное постановлением Правительства Российской Федерации от 30.06.2004 № 322 «Об утверждении Положения о Федеральной службе по надзору в сфере защиты прав потребителей и благополучия человека», пунктом 5.19. следующего содержания:</w:t>
      </w:r>
    </w:p>
    <w:p>
      <w:pPr>
        <w:pStyle w:val="Normal"/>
        <w:ind w:firstLine="708"/>
        <w:jc w:val="both"/>
        <w:rPr>
          <w:sz w:val="28"/>
          <w:szCs w:val="28"/>
        </w:rPr>
      </w:pPr>
      <w:r>
        <w:rPr>
          <w:sz w:val="28"/>
          <w:szCs w:val="28"/>
        </w:rPr>
        <w:t>«5.19. Осуществляет в установленном порядке проверку обоснования размеров и границ санитарно-защитной зоны.».</w:t>
      </w:r>
    </w:p>
    <w:p>
      <w:pPr>
        <w:pStyle w:val="Normal"/>
        <w:ind w:firstLine="708"/>
        <w:jc w:val="both"/>
        <w:rPr>
          <w:sz w:val="28"/>
          <w:szCs w:val="28"/>
        </w:rPr>
      </w:pPr>
      <w:r>
        <w:rPr>
          <w:sz w:val="28"/>
          <w:szCs w:val="28"/>
        </w:rPr>
        <w:t>8.</w:t>
        <w:tab/>
        <w:t>Признать утратившими силу:</w:t>
      </w:r>
    </w:p>
    <w:p>
      <w:pPr>
        <w:pStyle w:val="Normal"/>
        <w:jc w:val="both"/>
        <w:rPr>
          <w:sz w:val="28"/>
          <w:szCs w:val="28"/>
        </w:rPr>
      </w:pPr>
      <w:r>
        <w:rPr>
          <w:sz w:val="28"/>
          <w:szCs w:val="28"/>
        </w:rPr>
        <w:t>-</w:t>
        <w:tab/>
        <w:t xml:space="preserve">постановление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 (Собрание законодательства Российской Федерации, 2018, № 11, ст. 1636; № 24, ст. 3525) </w:t>
      </w:r>
    </w:p>
    <w:p>
      <w:pPr>
        <w:pStyle w:val="Normal"/>
        <w:jc w:val="both"/>
        <w:rPr>
          <w:sz w:val="28"/>
          <w:szCs w:val="28"/>
        </w:rPr>
      </w:pPr>
      <w:r>
        <w:rPr>
          <w:sz w:val="28"/>
          <w:szCs w:val="28"/>
        </w:rPr>
        <w:t>-</w:t>
        <w:tab/>
        <w:t>постановление Правительства Российской Федерации от 31.05.2018 № 635 «О внесении изменений в Правила установления санитарно-защитных зон и использования земельных участков, расположенных в границах санитарно-защитных зон» (Собрание законодательства Российской Федерации, 2018, № 24, ст. 3525).</w:t>
      </w:r>
    </w:p>
    <w:p>
      <w:pPr>
        <w:pStyle w:val="Normal"/>
        <w:numPr>
          <w:ilvl w:val="0"/>
          <w:numId w:val="0"/>
        </w:numPr>
        <w:jc w:val="both"/>
        <w:outlineLvl w:val="0"/>
        <w:rPr>
          <w:sz w:val="28"/>
          <w:szCs w:val="28"/>
        </w:rPr>
      </w:pPr>
      <w:r>
        <w:rPr>
          <w:sz w:val="28"/>
          <w:szCs w:val="28"/>
        </w:rPr>
      </w:r>
    </w:p>
    <w:p>
      <w:pPr>
        <w:pStyle w:val="Normal"/>
        <w:spacing w:lineRule="auto" w:line="276"/>
        <w:rPr>
          <w:sz w:val="28"/>
          <w:szCs w:val="28"/>
        </w:rPr>
      </w:pPr>
      <w:r>
        <w:rPr>
          <w:sz w:val="28"/>
          <w:szCs w:val="28"/>
        </w:rPr>
        <w:t>Председатель Правительства</w:t>
      </w:r>
    </w:p>
    <w:p>
      <w:pPr>
        <w:pStyle w:val="Normal"/>
        <w:spacing w:lineRule="auto" w:line="276"/>
        <w:rPr>
          <w:sz w:val="28"/>
          <w:szCs w:val="28"/>
        </w:rPr>
      </w:pPr>
      <w:r>
        <w:rPr>
          <w:sz w:val="28"/>
          <w:szCs w:val="28"/>
        </w:rPr>
        <w:t>Российской Федерации                                                                                Д.А. Медведев</w:t>
      </w:r>
      <w:r>
        <w:br w:type="page"/>
      </w:r>
    </w:p>
    <w:p>
      <w:pPr>
        <w:pStyle w:val="Normal"/>
        <w:numPr>
          <w:ilvl w:val="0"/>
          <w:numId w:val="0"/>
        </w:numPr>
        <w:jc w:val="right"/>
        <w:outlineLvl w:val="0"/>
        <w:rPr>
          <w:sz w:val="28"/>
          <w:szCs w:val="28"/>
        </w:rPr>
      </w:pPr>
      <w:r>
        <w:rPr>
          <w:sz w:val="28"/>
          <w:szCs w:val="28"/>
        </w:rPr>
        <w:t>Утверждено</w:t>
      </w:r>
    </w:p>
    <w:p>
      <w:pPr>
        <w:pStyle w:val="Normal"/>
        <w:jc w:val="right"/>
        <w:rPr>
          <w:sz w:val="28"/>
          <w:szCs w:val="28"/>
        </w:rPr>
      </w:pPr>
      <w:r>
        <w:rPr>
          <w:sz w:val="28"/>
          <w:szCs w:val="28"/>
        </w:rPr>
        <w:t>постановлением Правительства</w:t>
      </w:r>
    </w:p>
    <w:p>
      <w:pPr>
        <w:pStyle w:val="Normal"/>
        <w:jc w:val="right"/>
        <w:rPr>
          <w:sz w:val="28"/>
          <w:szCs w:val="28"/>
        </w:rPr>
      </w:pPr>
      <w:r>
        <w:rPr>
          <w:sz w:val="28"/>
          <w:szCs w:val="28"/>
        </w:rPr>
        <w:t>Российской Федерации</w:t>
      </w:r>
    </w:p>
    <w:p>
      <w:pPr>
        <w:pStyle w:val="Normal"/>
        <w:jc w:val="right"/>
        <w:rPr>
          <w:sz w:val="28"/>
          <w:szCs w:val="28"/>
        </w:rPr>
      </w:pPr>
      <w:r>
        <w:rPr>
          <w:sz w:val="28"/>
          <w:szCs w:val="28"/>
        </w:rPr>
        <w:t>от ___________ № ________</w:t>
      </w:r>
    </w:p>
    <w:p>
      <w:pPr>
        <w:pStyle w:val="Normal"/>
        <w:spacing w:lineRule="auto" w:line="276"/>
        <w:ind w:firstLine="567"/>
        <w:jc w:val="right"/>
        <w:rPr>
          <w:sz w:val="28"/>
          <w:szCs w:val="28"/>
        </w:rPr>
      </w:pPr>
      <w:r>
        <w:rPr>
          <w:sz w:val="28"/>
          <w:szCs w:val="28"/>
        </w:rPr>
      </w:r>
    </w:p>
    <w:p>
      <w:pPr>
        <w:pStyle w:val="Normal"/>
        <w:spacing w:lineRule="auto" w:line="276"/>
        <w:ind w:firstLine="567"/>
        <w:jc w:val="center"/>
        <w:rPr>
          <w:b/>
          <w:b/>
          <w:sz w:val="28"/>
          <w:szCs w:val="28"/>
        </w:rPr>
      </w:pPr>
      <w:r>
        <w:rPr>
          <w:b/>
          <w:sz w:val="28"/>
          <w:szCs w:val="28"/>
        </w:rPr>
        <w:t>Положение о санитарно-защитных зонах</w:t>
      </w:r>
    </w:p>
    <w:p>
      <w:pPr>
        <w:pStyle w:val="Normal"/>
        <w:spacing w:lineRule="auto" w:line="276"/>
        <w:ind w:firstLine="567"/>
        <w:jc w:val="both"/>
        <w:rPr>
          <w:sz w:val="28"/>
          <w:szCs w:val="28"/>
        </w:rPr>
      </w:pPr>
      <w:r>
        <w:rPr>
          <w:sz w:val="28"/>
          <w:szCs w:val="28"/>
        </w:rPr>
      </w:r>
    </w:p>
    <w:p>
      <w:pPr>
        <w:pStyle w:val="ConsPlusNormal"/>
        <w:spacing w:lineRule="auto" w:line="276"/>
        <w:jc w:val="center"/>
        <w:rPr>
          <w:rFonts w:ascii="Times New Roman" w:hAnsi="Times New Roman" w:cs="Times New Roman"/>
          <w:b/>
          <w:b/>
          <w:sz w:val="28"/>
          <w:szCs w:val="28"/>
        </w:rPr>
      </w:pPr>
      <w:r>
        <w:rPr>
          <w:rFonts w:cs="Times New Roman" w:ascii="Times New Roman" w:hAnsi="Times New Roman"/>
          <w:b/>
          <w:sz w:val="28"/>
          <w:szCs w:val="28"/>
          <w:lang w:val="en-US"/>
        </w:rPr>
        <w:t>I</w:t>
      </w:r>
      <w:r>
        <w:rPr>
          <w:rFonts w:cs="Times New Roman" w:ascii="Times New Roman" w:hAnsi="Times New Roman"/>
          <w:b/>
          <w:sz w:val="28"/>
          <w:szCs w:val="28"/>
        </w:rPr>
        <w:t>. Перечень и критерии определения объектов, в связи с размещением которых устанавливается санитарно-защитная зона.</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1.</w:t>
        <w:tab/>
        <w:t>Санитарно-защитные зоны устанавливаются в отношении действующих, строящихся, планируемых к строительству, реконструируемых объектов капитального строительства и некапитальных строений, сооружений, групп производственных объектов, являющихся источниками химического, физического, биологического воздействия на среду обитания человека (далее - объекты), формирующих химическое, физическое и (или) биологическое воздействие, превышающее санитарно-эпидемиологические требования, за границами земельного участка, принадлежащего объекту и оформленного в установленном порядке (далее - промышленная площадка).</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 xml:space="preserve">Установление размеров санитарно-защитных зон скотомогильников, объектов обращения с отходами осуществляется исходя из их воздействия на атмосферный воздух. Не допускается уменьшать размер санитарно-защитной зоны сибиреязвенных скотомогильников, а также принимать решения о прекращении существования санитарно-защитных зон сибиреязвенных скотомогильников до прекращения их воздействия на атмосферный воздух.  </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2.</w:t>
        <w:tab/>
        <w:t xml:space="preserve">Критерием отнесения объектов к источникам химического, физического, биологического воздействия на среду обитания человека (далее - источники воздействия) является формирование химического, физического и (или) биологического воздействия, превышающего 0,1 ПДК и/или ПДУ, за границами земельного участка, принадлежащего объекту и оформленного в установленном порядке (далее - промышленная площадка). </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2.1. В отношении объектов, для строительства, реконструкции которых не требуется подготовка проектной документации, критерием отнесения к источникам воздействия является формирование химического, физического и (или) биологического воздействия, превышающего 0,1 ПДК и/или ПДУ, за границами указанных объектов.</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3.</w:t>
        <w:tab/>
        <w:t>Настоящее Положение не распространяется на случаи установления иных видов зон с особыми условиями использования территорий, предусмотренных Земельным Кодексом российской Федерации.</w:t>
      </w:r>
    </w:p>
    <w:p>
      <w:pPr>
        <w:pStyle w:val="ConsPlusNormal"/>
        <w:spacing w:lineRule="auto" w:line="276"/>
        <w:jc w:val="center"/>
        <w:rPr>
          <w:rFonts w:ascii="Times New Roman" w:hAnsi="Times New Roman" w:cs="Times New Roman"/>
          <w:b/>
          <w:b/>
          <w:sz w:val="28"/>
          <w:szCs w:val="28"/>
        </w:rPr>
      </w:pPr>
      <w:r>
        <w:rPr>
          <w:rFonts w:cs="Times New Roman" w:ascii="Times New Roman" w:hAnsi="Times New Roman"/>
          <w:b/>
          <w:sz w:val="28"/>
          <w:szCs w:val="28"/>
        </w:rPr>
      </w:r>
      <w:bookmarkStart w:id="2" w:name="P43"/>
      <w:bookmarkStart w:id="3" w:name="P43"/>
      <w:bookmarkEnd w:id="3"/>
    </w:p>
    <w:p>
      <w:pPr>
        <w:pStyle w:val="ConsPlusNormal"/>
        <w:spacing w:lineRule="auto" w:line="276"/>
        <w:jc w:val="center"/>
        <w:rPr>
          <w:rFonts w:ascii="Times New Roman" w:hAnsi="Times New Roman" w:cs="Times New Roman"/>
          <w:b/>
          <w:b/>
          <w:sz w:val="28"/>
          <w:szCs w:val="28"/>
        </w:rPr>
      </w:pPr>
      <w:r>
        <w:rPr>
          <w:rFonts w:cs="Times New Roman" w:ascii="Times New Roman" w:hAnsi="Times New Roman"/>
          <w:b/>
          <w:sz w:val="28"/>
          <w:szCs w:val="28"/>
        </w:rPr>
        <w:t>II. Правила определения размеров зон.</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4.</w:t>
        <w:tab/>
        <w:t>Определение размеров санитарно-защитных зон осуществляется исходя из критериев, установленных в пункте 5 настоящего Положения, по результатам выполненных в соответствии с утвержденными в установленном порядке методическими и руководящими документами расчетов химического, физического и(или)  биологического воздействия на среду обитания человека, в предусмотренных санитарно-эпидемиологическими требованиями случаях оценки риска для здоровья населения (далее - расчеты), и(или) иных сведений, представленных в проекте санитарно-защитной зоны для действующих объектов и объектов, проектная документация которых не подлежит экспертизе, и в разделе проектной документации  для строящихся (реконструируемых) объектов.</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 xml:space="preserve">Установление, изменение санитарно-защитных зон в отношении объектов, разработка проектной документации которых начата до принятия настоящего положения, осуществляется в соответствии с требованиями законодательства, действовавшего в момент начала разработки проектной документации.   </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5.</w:t>
        <w:tab/>
        <w:t>По результатам расчётов границы санитарно-защитных зон определяются исходя из следующих критериев:</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а)</w:t>
        <w:tab/>
        <w:t>расчетные уровни концентраций химических веществ (с учетом групп суммации) и(или) биологических агентов в атмосферном воздухе на границе территории (территорий) с учетом фоновых значений не превышают санитарно-эпидемиологических требований, гигиенических нормативов.</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б)</w:t>
        <w:tab/>
        <w:t>расчетные уровни воздействия физических факторов (шум, электромагнитное излучение) на границе территории (территорий) с учетом фоновых значений не превышают санитарно-эпидемиологических требований, гигиенических нормативов.</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в)</w:t>
        <w:tab/>
        <w:t>в предусмотренных санитарно-эпидемиологическими требованиями случаях проведения оценки риска уровни риска - приемлемыми уровнями риска для здоровья населения (согласно принятым методам расчетов и оценки риска).</w:t>
      </w:r>
    </w:p>
    <w:p>
      <w:pPr>
        <w:pStyle w:val="ConsPlusNormal"/>
        <w:spacing w:lineRule="auto" w:line="276"/>
        <w:ind w:firstLine="709"/>
        <w:jc w:val="both"/>
        <w:rPr>
          <w:rFonts w:ascii="Times New Roman" w:hAnsi="Times New Roman" w:cs="Times New Roman"/>
          <w:sz w:val="28"/>
          <w:szCs w:val="28"/>
        </w:rPr>
      </w:pPr>
      <w:r>
        <w:rPr>
          <w:rFonts w:cs="Times New Roman" w:ascii="Times New Roman" w:hAnsi="Times New Roman"/>
          <w:sz w:val="28"/>
          <w:szCs w:val="28"/>
        </w:rPr>
        <w:t>6.</w:t>
        <w:tab/>
        <w:t xml:space="preserve">Сведения о расчетах рассеивания химических веществ (с учетом групп суммации) и(или) биологических агентов, и(или) уровней воздействия физических факторов, и(или) об оценке риска для здоровья населения в отношении действующих объектов указываются в проекте санитарно-защитной зоны согласно требованиям к </w:t>
      </w:r>
      <w:r>
        <w:rPr>
          <w:rFonts w:cs="Times New Roman" w:ascii="Times New Roman" w:hAnsi="Times New Roman"/>
          <w:sz w:val="28"/>
          <w:szCs w:val="28"/>
          <w:lang w:val="en-US"/>
        </w:rPr>
        <w:t>I</w:t>
      </w:r>
      <w:r>
        <w:rPr>
          <w:rFonts w:cs="Times New Roman" w:ascii="Times New Roman" w:hAnsi="Times New Roman"/>
          <w:sz w:val="28"/>
          <w:szCs w:val="28"/>
        </w:rPr>
        <w:t>-</w:t>
      </w:r>
      <w:r>
        <w:rPr>
          <w:rFonts w:cs="Times New Roman" w:ascii="Times New Roman" w:hAnsi="Times New Roman"/>
          <w:sz w:val="28"/>
          <w:szCs w:val="28"/>
          <w:lang w:val="en-US"/>
        </w:rPr>
        <w:t>V</w:t>
      </w:r>
      <w:r>
        <w:rPr>
          <w:rFonts w:cs="Times New Roman" w:ascii="Times New Roman" w:hAnsi="Times New Roman"/>
          <w:sz w:val="28"/>
          <w:szCs w:val="28"/>
        </w:rPr>
        <w:t xml:space="preserve"> классам опасности объектов, включенных в соответствии с санитарно-эпидемиологическими требованиями в санитарную классификацию (далее - санитарная классификация), а в отношении строящихся (реконструируемых) объектов в составе проектной документации, разрабатываемой в соответствии с требованиями к составу разделов проектной документации и их содержанию, утверждаемыми Правительством Российской Федерации, за исключением особенностей, указанных в п. 6.5 настоящего положения для объектов </w:t>
      </w:r>
      <w:r>
        <w:rPr>
          <w:rFonts w:cs="Times New Roman" w:ascii="Times New Roman" w:hAnsi="Times New Roman"/>
          <w:sz w:val="28"/>
          <w:szCs w:val="28"/>
          <w:lang w:val="en-US"/>
        </w:rPr>
        <w:t>V</w:t>
      </w:r>
      <w:r>
        <w:rPr>
          <w:rFonts w:cs="Times New Roman" w:ascii="Times New Roman" w:hAnsi="Times New Roman"/>
          <w:sz w:val="28"/>
          <w:szCs w:val="28"/>
        </w:rPr>
        <w:t xml:space="preserve"> класса опасности:</w:t>
      </w:r>
    </w:p>
    <w:p>
      <w:pPr>
        <w:pStyle w:val="ConsPlusNormal"/>
        <w:spacing w:lineRule="auto" w:line="276"/>
        <w:ind w:firstLine="709"/>
        <w:jc w:val="both"/>
        <w:rPr>
          <w:rFonts w:ascii="Times New Roman" w:hAnsi="Times New Roman" w:cs="Times New Roman"/>
          <w:sz w:val="28"/>
          <w:szCs w:val="28"/>
        </w:rPr>
      </w:pPr>
      <w:r>
        <w:rPr>
          <w:rFonts w:cs="Times New Roman" w:ascii="Times New Roman" w:hAnsi="Times New Roman"/>
          <w:sz w:val="28"/>
          <w:szCs w:val="28"/>
        </w:rPr>
        <w:t>6.1.</w:t>
        <w:tab/>
        <w:t xml:space="preserve">Для объектов </w:t>
      </w:r>
      <w:r>
        <w:rPr>
          <w:rFonts w:cs="Times New Roman" w:ascii="Times New Roman" w:hAnsi="Times New Roman"/>
          <w:sz w:val="28"/>
          <w:szCs w:val="28"/>
          <w:lang w:val="en-US"/>
        </w:rPr>
        <w:t>I</w:t>
      </w:r>
      <w:r>
        <w:rPr>
          <w:rFonts w:cs="Times New Roman" w:ascii="Times New Roman" w:hAnsi="Times New Roman"/>
          <w:sz w:val="28"/>
          <w:szCs w:val="28"/>
        </w:rPr>
        <w:t xml:space="preserve"> класса опасности - расчеты химического, физического и(или) биологического (при наличии) воздействия и оценка риска для здоровья населения. Выполнение оценки риска здоровью населения не требуется, в случае если расстояние от объекта до ближайшей нормируемой территории в 2 и более раза превышает размер зоны, определенный настоящим положением.</w:t>
      </w:r>
    </w:p>
    <w:p>
      <w:pPr>
        <w:pStyle w:val="ConsPlusNormal"/>
        <w:spacing w:lineRule="auto" w:line="276"/>
        <w:ind w:firstLine="709"/>
        <w:jc w:val="both"/>
        <w:rPr>
          <w:rFonts w:ascii="Times New Roman" w:hAnsi="Times New Roman" w:cs="Times New Roman"/>
          <w:sz w:val="28"/>
          <w:szCs w:val="28"/>
        </w:rPr>
      </w:pPr>
      <w:r>
        <w:rPr>
          <w:rFonts w:cs="Times New Roman" w:ascii="Times New Roman" w:hAnsi="Times New Roman"/>
          <w:sz w:val="28"/>
          <w:szCs w:val="28"/>
        </w:rPr>
        <w:t>6.2.</w:t>
        <w:tab/>
        <w:t xml:space="preserve">Для объектов </w:t>
      </w:r>
      <w:r>
        <w:rPr>
          <w:rFonts w:cs="Times New Roman" w:ascii="Times New Roman" w:hAnsi="Times New Roman"/>
          <w:sz w:val="28"/>
          <w:szCs w:val="28"/>
          <w:lang w:val="en-US"/>
        </w:rPr>
        <w:t>II</w:t>
      </w:r>
      <w:r>
        <w:rPr>
          <w:rFonts w:cs="Times New Roman" w:ascii="Times New Roman" w:hAnsi="Times New Roman"/>
          <w:sz w:val="28"/>
          <w:szCs w:val="28"/>
        </w:rPr>
        <w:t xml:space="preserve"> класса опасности - расчеты химического, физического и(или) биологического (при наличии) воздействия и оценка риска для здоровья населения. Выполнение оценки риска здоровью населения не требуется, в случае если расстояние от объекта до ближайшей нормируемой территории в 2 и более раза превышает размер зоны, определенный настоящим положением.</w:t>
      </w:r>
    </w:p>
    <w:p>
      <w:pPr>
        <w:pStyle w:val="ConsPlusNormal"/>
        <w:spacing w:lineRule="auto" w:line="276"/>
        <w:ind w:firstLine="709"/>
        <w:jc w:val="both"/>
        <w:rPr>
          <w:rFonts w:ascii="Times New Roman" w:hAnsi="Times New Roman" w:cs="Times New Roman"/>
          <w:sz w:val="28"/>
          <w:szCs w:val="28"/>
        </w:rPr>
      </w:pPr>
      <w:r>
        <w:rPr>
          <w:rFonts w:cs="Times New Roman" w:ascii="Times New Roman" w:hAnsi="Times New Roman"/>
          <w:sz w:val="28"/>
          <w:szCs w:val="28"/>
        </w:rPr>
        <w:t>6.3.</w:t>
        <w:tab/>
        <w:t xml:space="preserve">Для объектов </w:t>
      </w:r>
      <w:r>
        <w:rPr>
          <w:rFonts w:cs="Times New Roman" w:ascii="Times New Roman" w:hAnsi="Times New Roman"/>
          <w:sz w:val="28"/>
          <w:szCs w:val="28"/>
          <w:lang w:val="en-US"/>
        </w:rPr>
        <w:t>III</w:t>
      </w:r>
      <w:r>
        <w:rPr>
          <w:rFonts w:cs="Times New Roman" w:ascii="Times New Roman" w:hAnsi="Times New Roman"/>
          <w:sz w:val="28"/>
          <w:szCs w:val="28"/>
        </w:rPr>
        <w:t xml:space="preserve"> класса опасности - расчеты химического, физического и(или) биологического (при наличии) воздействия. Правообладатели объектов, застройщики вправе выполнит оценку риска здоровью населения с целью установления (изменения) санитарно-защитной зоны.</w:t>
      </w:r>
    </w:p>
    <w:p>
      <w:pPr>
        <w:pStyle w:val="ConsPlusNormal"/>
        <w:spacing w:lineRule="auto" w:line="276"/>
        <w:ind w:firstLine="709"/>
        <w:jc w:val="both"/>
        <w:rPr>
          <w:rFonts w:ascii="Times New Roman" w:hAnsi="Times New Roman" w:cs="Times New Roman"/>
          <w:sz w:val="28"/>
          <w:szCs w:val="28"/>
        </w:rPr>
      </w:pPr>
      <w:r>
        <w:rPr>
          <w:rFonts w:cs="Times New Roman" w:ascii="Times New Roman" w:hAnsi="Times New Roman"/>
          <w:sz w:val="28"/>
          <w:szCs w:val="28"/>
        </w:rPr>
        <w:t>6.4.</w:t>
        <w:tab/>
        <w:t xml:space="preserve">Для объектов </w:t>
      </w:r>
      <w:r>
        <w:rPr>
          <w:rFonts w:cs="Times New Roman" w:ascii="Times New Roman" w:hAnsi="Times New Roman"/>
          <w:sz w:val="28"/>
          <w:szCs w:val="28"/>
          <w:lang w:val="en-US"/>
        </w:rPr>
        <w:t>IV</w:t>
      </w:r>
      <w:r>
        <w:rPr>
          <w:rFonts w:cs="Times New Roman" w:ascii="Times New Roman" w:hAnsi="Times New Roman"/>
          <w:sz w:val="28"/>
          <w:szCs w:val="28"/>
        </w:rPr>
        <w:t xml:space="preserve"> класса опасности - расчёты химического, физического и(или) биологического воздействия (при наличии) по приоритетным загрязняющим веществам и канцерогенным веществам, определенным в соответствии с утвержденными методикам проведения расчета. Правообладатели объектов, застройщики вправе выполнит оценку риска здоровью населения с целью установления (изменения) санитарно-защитной зоны.</w:t>
      </w:r>
    </w:p>
    <w:p>
      <w:pPr>
        <w:pStyle w:val="ConsPlusNormal"/>
        <w:spacing w:lineRule="auto" w:line="276"/>
        <w:ind w:firstLine="709"/>
        <w:jc w:val="both"/>
        <w:rPr>
          <w:rFonts w:ascii="Times New Roman" w:hAnsi="Times New Roman" w:cs="Times New Roman"/>
          <w:sz w:val="28"/>
          <w:szCs w:val="28"/>
        </w:rPr>
      </w:pPr>
      <w:r>
        <w:rPr>
          <w:rFonts w:cs="Times New Roman" w:ascii="Times New Roman" w:hAnsi="Times New Roman"/>
          <w:sz w:val="28"/>
          <w:szCs w:val="28"/>
        </w:rPr>
        <w:t>6.5.</w:t>
        <w:tab/>
        <w:t xml:space="preserve">Для объектов </w:t>
      </w:r>
      <w:r>
        <w:rPr>
          <w:rFonts w:cs="Times New Roman" w:ascii="Times New Roman" w:hAnsi="Times New Roman"/>
          <w:sz w:val="28"/>
          <w:szCs w:val="28"/>
          <w:lang w:val="en-US"/>
        </w:rPr>
        <w:t>V</w:t>
      </w:r>
      <w:r>
        <w:rPr>
          <w:rFonts w:cs="Times New Roman" w:ascii="Times New Roman" w:hAnsi="Times New Roman"/>
          <w:sz w:val="28"/>
          <w:szCs w:val="28"/>
        </w:rPr>
        <w:t xml:space="preserve"> класса опасности – санитарно-защитная зона устанавливается согласно санитарной классификации, в размере, определенном настоящим положением, независимо от местонахождения объектов.  С целью сокращения размера санитарно-защитной зоны, могут быть выполнены расчёты химического, физического и(или) биологического (при наличии) воздействия, а также исследования (измерения) такого воздействия. Правообладатели объектов, застройщики вправе выполнит оценку риска здоровью населения с целью установления (изменения) санитарно-защитной зоны.</w:t>
      </w:r>
    </w:p>
    <w:p>
      <w:pPr>
        <w:pStyle w:val="ConsPlusNormal"/>
        <w:spacing w:lineRule="auto" w:line="276"/>
        <w:ind w:firstLine="709"/>
        <w:jc w:val="both"/>
        <w:rPr>
          <w:rFonts w:ascii="Times New Roman" w:hAnsi="Times New Roman" w:cs="Times New Roman"/>
          <w:sz w:val="28"/>
          <w:szCs w:val="28"/>
        </w:rPr>
      </w:pPr>
      <w:r>
        <w:rPr>
          <w:rFonts w:cs="Times New Roman" w:ascii="Times New Roman" w:hAnsi="Times New Roman"/>
          <w:sz w:val="28"/>
          <w:szCs w:val="28"/>
        </w:rPr>
        <w:t>6.6.</w:t>
        <w:tab/>
        <w:t xml:space="preserve">В отношении действующих объектов </w:t>
      </w:r>
      <w:r>
        <w:rPr>
          <w:rFonts w:cs="Times New Roman" w:ascii="Times New Roman" w:hAnsi="Times New Roman"/>
          <w:sz w:val="28"/>
          <w:szCs w:val="28"/>
          <w:lang w:val="en-US"/>
        </w:rPr>
        <w:t>V</w:t>
      </w:r>
      <w:r>
        <w:rPr>
          <w:rFonts w:cs="Times New Roman" w:ascii="Times New Roman" w:hAnsi="Times New Roman"/>
          <w:sz w:val="28"/>
          <w:szCs w:val="28"/>
        </w:rPr>
        <w:t xml:space="preserve"> класса опасности, расположенных в условиях стесненной городской застройки при подтверждении расчетами на границе нормируемых территорий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допускается не разрабатывать проект санитарно-защитной зоны. Подтверждением соблюдения гигиенических нормативов на границе жилой застройки являются результаты исследований атмосферного воздуха и измерений уровней физических воздействий на атмосферный воздух в рамках проведения надзорных мероприятий, а также результаты производственного лабораторного контроля.</w:t>
      </w:r>
    </w:p>
    <w:p>
      <w:pPr>
        <w:pStyle w:val="ConsPlusNormal"/>
        <w:spacing w:lineRule="auto" w:line="276"/>
        <w:ind w:firstLine="709"/>
        <w:jc w:val="both"/>
        <w:rPr>
          <w:rFonts w:ascii="Times New Roman" w:hAnsi="Times New Roman" w:cs="Times New Roman"/>
          <w:sz w:val="28"/>
          <w:szCs w:val="28"/>
        </w:rPr>
      </w:pPr>
      <w:r>
        <w:rPr>
          <w:rFonts w:cs="Times New Roman" w:ascii="Times New Roman" w:hAnsi="Times New Roman"/>
          <w:sz w:val="28"/>
          <w:szCs w:val="28"/>
        </w:rPr>
        <w:t>6.7.</w:t>
        <w:tab/>
        <w:t xml:space="preserve">Проведение расчетов рассеивания выбросов загрязняющих веществ в атмосферный воздух, физического воздействия на атмосферный воздух и оценки риска для здоровья населения не требуется в случае, когда расстояние от границ земельных участков или контуров объектов до границ земельных участков, согласно разделу </w:t>
      </w:r>
      <w:r>
        <w:rPr>
          <w:rFonts w:cs="Times New Roman" w:ascii="Times New Roman" w:hAnsi="Times New Roman"/>
          <w:sz w:val="28"/>
          <w:szCs w:val="28"/>
          <w:lang w:val="en-US"/>
        </w:rPr>
        <w:t>III</w:t>
      </w:r>
      <w:r>
        <w:rPr>
          <w:rFonts w:cs="Times New Roman" w:ascii="Times New Roman" w:hAnsi="Times New Roman"/>
          <w:sz w:val="28"/>
          <w:szCs w:val="28"/>
        </w:rPr>
        <w:t xml:space="preserve"> настоящего Положения, в 10 раз и более превышает следующие расстояния:</w:t>
      </w:r>
    </w:p>
    <w:p>
      <w:pPr>
        <w:pStyle w:val="ConsPlusNormal"/>
        <w:spacing w:lineRule="auto" w:line="276"/>
        <w:ind w:firstLine="709"/>
        <w:jc w:val="both"/>
        <w:rPr>
          <w:rFonts w:ascii="Times New Roman" w:hAnsi="Times New Roman" w:cs="Times New Roman"/>
          <w:sz w:val="28"/>
          <w:szCs w:val="28"/>
        </w:rPr>
      </w:pPr>
      <w:r>
        <w:rPr>
          <w:rFonts w:cs="Times New Roman" w:ascii="Times New Roman" w:hAnsi="Times New Roman"/>
          <w:sz w:val="28"/>
          <w:szCs w:val="28"/>
        </w:rPr>
        <w:t>а)</w:t>
        <w:tab/>
        <w:t xml:space="preserve">1000 метров для объектов </w:t>
      </w:r>
      <w:r>
        <w:rPr>
          <w:rFonts w:cs="Times New Roman" w:ascii="Times New Roman" w:hAnsi="Times New Roman"/>
          <w:sz w:val="28"/>
          <w:szCs w:val="28"/>
          <w:lang w:val="en-US"/>
        </w:rPr>
        <w:t>I</w:t>
      </w:r>
      <w:r>
        <w:rPr>
          <w:rFonts w:cs="Times New Roman" w:ascii="Times New Roman" w:hAnsi="Times New Roman"/>
          <w:sz w:val="28"/>
          <w:szCs w:val="28"/>
        </w:rPr>
        <w:t xml:space="preserve"> класса опасности;</w:t>
      </w:r>
    </w:p>
    <w:p>
      <w:pPr>
        <w:pStyle w:val="ConsPlusNormal"/>
        <w:spacing w:lineRule="auto" w:line="276"/>
        <w:ind w:firstLine="709"/>
        <w:jc w:val="both"/>
        <w:rPr>
          <w:rFonts w:ascii="Times New Roman" w:hAnsi="Times New Roman" w:cs="Times New Roman"/>
          <w:sz w:val="28"/>
          <w:szCs w:val="28"/>
        </w:rPr>
      </w:pPr>
      <w:r>
        <w:rPr>
          <w:rFonts w:cs="Times New Roman" w:ascii="Times New Roman" w:hAnsi="Times New Roman"/>
          <w:sz w:val="28"/>
          <w:szCs w:val="28"/>
        </w:rPr>
        <w:t>б)</w:t>
        <w:tab/>
        <w:t xml:space="preserve">500 метров для объектов </w:t>
      </w:r>
      <w:r>
        <w:rPr>
          <w:rFonts w:cs="Times New Roman" w:ascii="Times New Roman" w:hAnsi="Times New Roman"/>
          <w:sz w:val="28"/>
          <w:szCs w:val="28"/>
          <w:lang w:val="en-US"/>
        </w:rPr>
        <w:t>II</w:t>
      </w:r>
      <w:r>
        <w:rPr>
          <w:rFonts w:cs="Times New Roman" w:ascii="Times New Roman" w:hAnsi="Times New Roman"/>
          <w:sz w:val="28"/>
          <w:szCs w:val="28"/>
        </w:rPr>
        <w:t xml:space="preserve"> класса опасности;</w:t>
      </w:r>
    </w:p>
    <w:p>
      <w:pPr>
        <w:pStyle w:val="ConsPlusNormal"/>
        <w:spacing w:lineRule="auto" w:line="276"/>
        <w:ind w:firstLine="709"/>
        <w:jc w:val="both"/>
        <w:rPr>
          <w:rFonts w:ascii="Times New Roman" w:hAnsi="Times New Roman" w:cs="Times New Roman"/>
          <w:sz w:val="28"/>
          <w:szCs w:val="28"/>
        </w:rPr>
      </w:pPr>
      <w:r>
        <w:rPr>
          <w:rFonts w:cs="Times New Roman" w:ascii="Times New Roman" w:hAnsi="Times New Roman"/>
          <w:sz w:val="28"/>
          <w:szCs w:val="28"/>
        </w:rPr>
        <w:t>в)</w:t>
        <w:tab/>
        <w:t>300 метров для объектов III класса опасности;</w:t>
      </w:r>
    </w:p>
    <w:p>
      <w:pPr>
        <w:pStyle w:val="ConsPlusNormal"/>
        <w:spacing w:lineRule="auto" w:line="276"/>
        <w:ind w:firstLine="709"/>
        <w:jc w:val="both"/>
        <w:rPr>
          <w:rFonts w:ascii="Times New Roman" w:hAnsi="Times New Roman" w:cs="Times New Roman"/>
          <w:sz w:val="28"/>
          <w:szCs w:val="28"/>
        </w:rPr>
      </w:pPr>
      <w:r>
        <w:rPr>
          <w:rFonts w:cs="Times New Roman" w:ascii="Times New Roman" w:hAnsi="Times New Roman"/>
          <w:sz w:val="28"/>
          <w:szCs w:val="28"/>
        </w:rPr>
        <w:t>г)</w:t>
        <w:tab/>
        <w:t>100 метров для объектов IV класса опасности;</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7.</w:t>
        <w:tab/>
        <w:t>Для объектов, не включенных в санитарную классификацию, санитарно-защитные зоны устанавливаются по инициативе правообладателей таких объектов, если такие объекты являются источниками химического, физического и (или) биологического воздействия на среду обитания человека. Результаты проведения расчетов химического и физического воздействия на атмосферный воздух служат основанием для определения необходимости проведения оценки риска здоровью населения и класса опасности объекта, исходя из соответствия следующим предельным размерам санитарно-защитной зоны:</w:t>
      </w:r>
    </w:p>
    <w:p>
      <w:pPr>
        <w:pStyle w:val="ConsPlusNormal"/>
        <w:spacing w:lineRule="auto" w:line="276"/>
        <w:ind w:firstLine="709"/>
        <w:jc w:val="both"/>
        <w:rPr>
          <w:rFonts w:ascii="Times New Roman" w:hAnsi="Times New Roman" w:cs="Times New Roman"/>
          <w:sz w:val="28"/>
          <w:szCs w:val="28"/>
        </w:rPr>
      </w:pPr>
      <w:r>
        <w:rPr>
          <w:rFonts w:cs="Times New Roman" w:ascii="Times New Roman" w:hAnsi="Times New Roman"/>
          <w:sz w:val="28"/>
          <w:szCs w:val="28"/>
        </w:rPr>
        <w:t>а)</w:t>
        <w:tab/>
        <w:t>КЛАСС I – более 500 метров;</w:t>
      </w:r>
    </w:p>
    <w:p>
      <w:pPr>
        <w:pStyle w:val="ConsPlusNormal"/>
        <w:spacing w:lineRule="auto" w:line="276"/>
        <w:ind w:firstLine="709"/>
        <w:jc w:val="both"/>
        <w:rPr>
          <w:rFonts w:ascii="Times New Roman" w:hAnsi="Times New Roman" w:cs="Times New Roman"/>
          <w:sz w:val="28"/>
          <w:szCs w:val="28"/>
        </w:rPr>
      </w:pPr>
      <w:r>
        <w:rPr>
          <w:rFonts w:cs="Times New Roman" w:ascii="Times New Roman" w:hAnsi="Times New Roman"/>
          <w:sz w:val="28"/>
          <w:szCs w:val="28"/>
        </w:rPr>
        <w:t>б)</w:t>
        <w:tab/>
        <w:t>КЛАСС II – от 300 до 500 метров;</w:t>
      </w:r>
    </w:p>
    <w:p>
      <w:pPr>
        <w:pStyle w:val="ConsPlusNormal"/>
        <w:spacing w:lineRule="auto" w:line="276"/>
        <w:ind w:firstLine="709"/>
        <w:jc w:val="both"/>
        <w:rPr>
          <w:rFonts w:ascii="Times New Roman" w:hAnsi="Times New Roman" w:cs="Times New Roman"/>
          <w:sz w:val="28"/>
          <w:szCs w:val="28"/>
        </w:rPr>
      </w:pPr>
      <w:r>
        <w:rPr>
          <w:rFonts w:cs="Times New Roman" w:ascii="Times New Roman" w:hAnsi="Times New Roman"/>
          <w:sz w:val="28"/>
          <w:szCs w:val="28"/>
        </w:rPr>
        <w:t>в)</w:t>
        <w:tab/>
        <w:t>КЛАСС III – от 100 до 300 метров;</w:t>
      </w:r>
    </w:p>
    <w:p>
      <w:pPr>
        <w:pStyle w:val="ConsPlusNormal"/>
        <w:spacing w:lineRule="auto" w:line="276"/>
        <w:ind w:firstLine="709"/>
        <w:jc w:val="both"/>
        <w:rPr>
          <w:rFonts w:ascii="Times New Roman" w:hAnsi="Times New Roman" w:cs="Times New Roman"/>
          <w:sz w:val="28"/>
          <w:szCs w:val="28"/>
        </w:rPr>
      </w:pPr>
      <w:r>
        <w:rPr>
          <w:rFonts w:cs="Times New Roman" w:ascii="Times New Roman" w:hAnsi="Times New Roman"/>
          <w:sz w:val="28"/>
          <w:szCs w:val="28"/>
        </w:rPr>
        <w:t>г)</w:t>
        <w:tab/>
        <w:t>КЛАСС IV – от 51 до 100 метров;</w:t>
      </w:r>
    </w:p>
    <w:p>
      <w:pPr>
        <w:pStyle w:val="ConsPlusNormal"/>
        <w:spacing w:lineRule="auto" w:line="276"/>
        <w:ind w:firstLine="709"/>
        <w:jc w:val="both"/>
        <w:rPr>
          <w:rFonts w:ascii="Times New Roman" w:hAnsi="Times New Roman" w:cs="Times New Roman"/>
          <w:sz w:val="28"/>
          <w:szCs w:val="28"/>
        </w:rPr>
      </w:pPr>
      <w:r>
        <w:rPr>
          <w:rFonts w:cs="Times New Roman" w:ascii="Times New Roman" w:hAnsi="Times New Roman"/>
          <w:sz w:val="28"/>
          <w:szCs w:val="28"/>
        </w:rPr>
        <w:t>д)</w:t>
        <w:tab/>
        <w:t>КЛАСС V – до 50 метров.</w:t>
      </w:r>
    </w:p>
    <w:p>
      <w:pPr>
        <w:pStyle w:val="ConsPlusNormal"/>
        <w:spacing w:lineRule="auto" w:line="276"/>
        <w:jc w:val="both"/>
        <w:rPr>
          <w:rFonts w:ascii="Times New Roman" w:hAnsi="Times New Roman" w:cs="Times New Roman"/>
          <w:b/>
          <w:b/>
          <w:sz w:val="28"/>
          <w:szCs w:val="28"/>
        </w:rPr>
      </w:pPr>
      <w:r>
        <w:rPr>
          <w:rFonts w:cs="Times New Roman" w:ascii="Times New Roman" w:hAnsi="Times New Roman"/>
          <w:b/>
          <w:sz w:val="28"/>
          <w:szCs w:val="28"/>
        </w:rPr>
        <w:tab/>
      </w:r>
    </w:p>
    <w:p>
      <w:pPr>
        <w:pStyle w:val="ConsPlusNormal"/>
        <w:spacing w:lineRule="auto" w:line="276"/>
        <w:jc w:val="center"/>
        <w:rPr>
          <w:rFonts w:ascii="Times New Roman" w:hAnsi="Times New Roman" w:cs="Times New Roman"/>
          <w:b/>
          <w:b/>
          <w:sz w:val="28"/>
          <w:szCs w:val="28"/>
        </w:rPr>
      </w:pPr>
      <w:r>
        <w:rPr>
          <w:rFonts w:cs="Times New Roman" w:ascii="Times New Roman" w:hAnsi="Times New Roman"/>
          <w:b/>
          <w:sz w:val="28"/>
          <w:szCs w:val="28"/>
        </w:rPr>
        <w:t>III. Перечень ограничений использования земельных участков в границах санитарно-защитных зон.</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8.</w:t>
        <w:tab/>
        <w:t>В границах санитарно-защитных зон не допускается использование земельных участков в целях:</w:t>
      </w:r>
    </w:p>
    <w:p>
      <w:pPr>
        <w:pStyle w:val="Normal"/>
        <w:spacing w:lineRule="auto" w:line="276"/>
        <w:ind w:firstLine="567"/>
        <w:jc w:val="both"/>
        <w:rPr>
          <w:sz w:val="28"/>
          <w:szCs w:val="28"/>
        </w:rPr>
      </w:pPr>
      <w:r>
        <w:rPr>
          <w:sz w:val="28"/>
          <w:szCs w:val="28"/>
        </w:rPr>
        <w:t>а)</w:t>
        <w:tab/>
        <w:t>размещения жилой застройки, объектов общего образования, профессионального образования, дополнительного образования детей, общежитий, объектов медицинского назначения, оказывающих медицинскую помощь стационарно (в условиях, обеспечивающих круглосуточное медицинское наблюдение и лечение), объектов по уходу и присмотру за детьми, спортивных сооружений открытого типа, организаций отдыха детей и их оздоровления, территорий, используемых и предназначенных для отдыха, для ведения садоводства, огородничества, объектов, предназначенных для стационарного социального обслуживания;</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б)</w:t>
        <w:tab/>
        <w:t>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забора,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санитарно-защитная зона установлена по критериям химического и(или) биологического воздействия объекта. Размещение указанных объектов не запрещается, в случае если воздействие объекта, в отношении которого установлена санитарно-защитная зона, не приводит к нарушению качества и безопасности лекарственных средств, продовольственного сырья, воды и пищевой продукции, а проверка соответствия качества и безопасности средств, сырья, воды и  продукции проводится в установленном порядке уполномоченными органами и организациями, в том числе по обращению лиц, осуществляющих деятельность по их хранению или производству.</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9.</w:t>
        <w:tab/>
        <w:t xml:space="preserve">В границах санитарно-защитных зон объектов пищевых отраслей промышленности, включая объекты производства, хранения и переработки сельскохозяйственной продукции, предназначенной для дальнейшего использования в качестве пищевой продукции, в дополнение к пункту 8 настоящего Положения не допускается использование земельных участков в целях размещения объектов, создающих уровни воздействия, превышающие санитарно-эпидемиологические требования и гигиенические нормативы по критериям химического и(или)  биологического воздействия. Размещение указанных объектов не запрещается, в случае если воздействие объекта, являющегося источником химического и(или) биологического воздействия, не приводит к нарушению качества и безопасности пищевой продукции, производимой, хранимой и (или) перерабатываемой на объекте, в отношении которого установлена санитарно-защитная зона, а проверка соответствия качества и безопасности продукции проводится в установленном законом порядке уполномоченными органами и организациями, в том числе по обращению лица, осуществляющего деятельность по их производству, хранению и (или) переработке. </w:t>
      </w:r>
    </w:p>
    <w:p>
      <w:pPr>
        <w:pStyle w:val="Normal"/>
        <w:spacing w:lineRule="auto" w:line="276"/>
        <w:ind w:firstLine="567"/>
        <w:jc w:val="both"/>
        <w:rPr>
          <w:sz w:val="28"/>
          <w:szCs w:val="28"/>
        </w:rPr>
      </w:pPr>
      <w:r>
        <w:rPr>
          <w:sz w:val="28"/>
          <w:szCs w:val="28"/>
        </w:rPr>
        <w:t>10.</w:t>
        <w:tab/>
        <w:t>В границах санитарно-защитных зон кладбищ в дополнение к пункту 8 настоящего Положения не допускается использование земельных участков в целях:</w:t>
      </w:r>
    </w:p>
    <w:p>
      <w:pPr>
        <w:pStyle w:val="Normal"/>
        <w:spacing w:lineRule="auto" w:line="276"/>
        <w:ind w:firstLine="567"/>
        <w:jc w:val="both"/>
        <w:rPr>
          <w:sz w:val="28"/>
          <w:szCs w:val="28"/>
        </w:rPr>
      </w:pPr>
      <w:r>
        <w:rPr>
          <w:sz w:val="28"/>
          <w:szCs w:val="28"/>
        </w:rPr>
        <w:t>а)</w:t>
        <w:tab/>
        <w:t>производства, хранения и переработки сельскохозяйственной продукции, предназначенной для дальнейшего использования в качестве пищевой продукции;</w:t>
      </w:r>
    </w:p>
    <w:p>
      <w:pPr>
        <w:pStyle w:val="Normal"/>
        <w:spacing w:lineRule="auto" w:line="276"/>
        <w:ind w:firstLine="567"/>
        <w:jc w:val="both"/>
        <w:rPr>
          <w:sz w:val="28"/>
          <w:szCs w:val="28"/>
        </w:rPr>
      </w:pPr>
      <w:r>
        <w:rPr>
          <w:sz w:val="28"/>
          <w:szCs w:val="28"/>
        </w:rPr>
        <w:t>б)</w:t>
        <w:tab/>
        <w:t>строительства зданий и сооружений, не связанных с обслуживанием кладбищ, за исключением: культовых и обрядовых объектов, гаражей, площадок и сооружений для хранения общественного и индивидуального транспорта, пожарных депо, местных и транзитных коммуникации, линий электропередачи, электроподстанций, трансформаторных станций, автозаправочных станций, станции технического обслуживания автомобилей, отделов (отделений, пунктов) полиции.</w:t>
      </w:r>
    </w:p>
    <w:p>
      <w:pPr>
        <w:pStyle w:val="Normal"/>
        <w:spacing w:lineRule="auto" w:line="276"/>
        <w:ind w:firstLine="567"/>
        <w:jc w:val="both"/>
        <w:rPr>
          <w:sz w:val="28"/>
          <w:szCs w:val="28"/>
        </w:rPr>
      </w:pPr>
      <w:r>
        <w:rPr>
          <w:sz w:val="28"/>
          <w:szCs w:val="28"/>
        </w:rPr>
        <w:t>11.</w:t>
        <w:tab/>
        <w:t>В границах санитарно-защитных зон скотомогильников не допускается использование земельных участков в целях размещения жилой застройки, образовательных объектов, общественных зданий, животноводческих комплексов и ферм, организаций отдыха детей и их оздоровления, зон рекреационного назначения, для ведения гражданами садоводства и огородничества для собственных нужд,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забора, подготовки и хранения питьевой воды, производства, хранения и переработки сельскохозяйственной продукции, предназначенной для дальнейшего использования в качестве пищевой продукции.</w:t>
      </w:r>
    </w:p>
    <w:p>
      <w:pPr>
        <w:pStyle w:val="Normal"/>
        <w:spacing w:lineRule="auto" w:line="276"/>
        <w:ind w:firstLine="567"/>
        <w:jc w:val="both"/>
        <w:rPr>
          <w:sz w:val="28"/>
          <w:szCs w:val="28"/>
        </w:rPr>
      </w:pPr>
      <w:r>
        <w:rPr>
          <w:sz w:val="28"/>
          <w:szCs w:val="28"/>
        </w:rPr>
        <w:t>12.</w:t>
        <w:tab/>
        <w:t>В границах санитарно-защитных зон сибиреязвенных скотомогильников не допускается использование земельных участков в целях проведения всех видов работ, связанных с выемкой и перемещением грунта, всех видов строительства, скотопрогонов, пастбищ, производства, хранения и переработки сельскохозяйственной продукции.</w:t>
      </w:r>
    </w:p>
    <w:p>
      <w:pPr>
        <w:pStyle w:val="ConsPlusNormal"/>
        <w:spacing w:lineRule="auto" w:line="276"/>
        <w:jc w:val="center"/>
        <w:rPr>
          <w:rFonts w:ascii="Times New Roman" w:hAnsi="Times New Roman" w:cs="Times New Roman"/>
          <w:b/>
          <w:b/>
          <w:sz w:val="28"/>
          <w:szCs w:val="28"/>
        </w:rPr>
      </w:pPr>
      <w:r>
        <w:rPr>
          <w:rFonts w:cs="Times New Roman" w:ascii="Times New Roman" w:hAnsi="Times New Roman"/>
          <w:b/>
          <w:sz w:val="28"/>
          <w:szCs w:val="28"/>
        </w:rPr>
      </w:r>
    </w:p>
    <w:p>
      <w:pPr>
        <w:pStyle w:val="ConsPlusNormal"/>
        <w:spacing w:lineRule="auto" w:line="276"/>
        <w:jc w:val="center"/>
        <w:rPr>
          <w:rFonts w:ascii="Times New Roman" w:hAnsi="Times New Roman" w:cs="Times New Roman"/>
          <w:b/>
          <w:b/>
          <w:sz w:val="28"/>
          <w:szCs w:val="28"/>
        </w:rPr>
      </w:pPr>
      <w:r>
        <w:rPr>
          <w:rFonts w:cs="Times New Roman" w:ascii="Times New Roman" w:hAnsi="Times New Roman"/>
          <w:b/>
          <w:sz w:val="28"/>
          <w:szCs w:val="28"/>
        </w:rPr>
      </w:r>
    </w:p>
    <w:p>
      <w:pPr>
        <w:pStyle w:val="ConsPlusNormal"/>
        <w:spacing w:lineRule="auto" w:line="276"/>
        <w:jc w:val="center"/>
        <w:rPr>
          <w:rFonts w:ascii="Times New Roman" w:hAnsi="Times New Roman" w:cs="Times New Roman"/>
          <w:b/>
          <w:b/>
          <w:sz w:val="28"/>
          <w:szCs w:val="28"/>
        </w:rPr>
      </w:pPr>
      <w:r>
        <w:rPr>
          <w:rFonts w:cs="Times New Roman" w:ascii="Times New Roman" w:hAnsi="Times New Roman"/>
          <w:b/>
          <w:sz w:val="28"/>
          <w:szCs w:val="28"/>
        </w:rPr>
        <w:t>IV. Порядок подготовки и принятия решений об установлении, изменении, о прекращении существования указанных зон.</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13.</w:t>
        <w:tab/>
        <w:t>Решения об установлении, изменении или о прекращении существования санитарно-защитной зоны в отношении поднадзорных объектов принимают федеральные органы исполнительной власти, уполномоченные на осуществление федерального государственного санитарно-эпидемиологического надзора (далее– уполномоченный орган) в рамках установленной компетенции. Указанные уполномоченные органы вправе определить категории объектов, в отношении которых решение об установлении санитарно-защитных зон принимается их территориальными органами.</w:t>
      </w:r>
    </w:p>
    <w:p>
      <w:pPr>
        <w:pStyle w:val="ConsPlusNormal"/>
        <w:spacing w:lineRule="auto" w:line="276"/>
        <w:ind w:firstLine="567"/>
        <w:jc w:val="both"/>
        <w:rPr>
          <w:rFonts w:ascii="Times New Roman" w:hAnsi="Times New Roman" w:cs="Times New Roman"/>
          <w:sz w:val="28"/>
          <w:szCs w:val="28"/>
        </w:rPr>
      </w:pPr>
      <w:bookmarkStart w:id="4" w:name="P46"/>
      <w:bookmarkEnd w:id="4"/>
      <w:r>
        <w:rPr>
          <w:rFonts w:cs="Times New Roman" w:ascii="Times New Roman" w:hAnsi="Times New Roman"/>
          <w:sz w:val="28"/>
          <w:szCs w:val="28"/>
        </w:rPr>
        <w:t>Формы</w:t>
      </w:r>
      <w:r>
        <w:rPr/>
        <w:t xml:space="preserve"> </w:t>
      </w:r>
      <w:r>
        <w:rPr>
          <w:rFonts w:cs="Times New Roman" w:ascii="Times New Roman" w:hAnsi="Times New Roman"/>
          <w:sz w:val="28"/>
          <w:szCs w:val="28"/>
        </w:rPr>
        <w:t>заявлений об установлении, изменении или о прекращении существования санитарно-защитной зоны, а также формы решения об установлении, изменении или о прекращении существования санитарно-защитной зоны установлены в приложениях 2 - 5 настоящего Положения.</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Со дня вступления в силу настоящего положения, в отношении строящихся (реконструируемых) объектов проектная документация объекта капитального строительства представляется застройщиком на экспертизу в организацию, уполномоченную на проведение такой экспертизы. Раздел такой проектной документации, содержащий обоснование размеров и границ санитарно-защитной зоны, направляется в орган, уполномоченный на осуществление федерального государственного санитарно-эпидемиологического надзора, для проведения проверки расчетов химического, физического и (или) биологического воздействия объекта, их соответствия утвержденным методикам (методам) соответствующих расчетов, соответствия уровней воздействия объекта на границах планируемой санитарно-защитной зоны санитарно-эпидемиологическим требованиям с представлением заключения о результатах такой проверки в организацию, уполномоченную на проведение экспертизы проектной документации объектов капитального строительства не позднее установленного срока завершения экспертизы проектной документации.</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Начиная с 01.06.2021 г. проведение проверки раздела проектной документации, содержащего обоснование размеров и границ санитарно-защитной зоны, осуществляется в рамках экспертизы проектной документации. Решения об установлении (изменении) санитарно-защитной зоны принимаются уполномоченным органом при наличии положительного заключения экспертизы проектной документации.</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 xml:space="preserve">Принятие уполномоченным органом решения об установлении (изменении) санитарно-защитной зоны в отношении действующих объектов и объектов, проектная документация которых не подлежит экспертизе, осуществляется по результатам проведения уполномоченным органом проверки обоснования размеров и границ санитарно-защитной зоны.   </w:t>
      </w:r>
    </w:p>
    <w:p>
      <w:pPr>
        <w:pStyle w:val="ConsPlusNormal"/>
        <w:spacing w:lineRule="auto" w:line="276"/>
        <w:ind w:firstLine="567"/>
        <w:jc w:val="both"/>
        <w:rPr/>
      </w:pPr>
      <w:r>
        <w:rPr>
          <w:rFonts w:cs="Times New Roman" w:ascii="Times New Roman" w:hAnsi="Times New Roman"/>
          <w:sz w:val="28"/>
          <w:szCs w:val="28"/>
        </w:rPr>
        <w:t>14.</w:t>
        <w:tab/>
        <w:t xml:space="preserve">В случае если в отношении аэродрома, аэропорта в соответствии с Воздушным </w:t>
      </w:r>
      <w:hyperlink r:id="rId3">
        <w:r>
          <w:rPr>
            <w:rStyle w:val="ListLabel65"/>
            <w:rFonts w:cs="Times New Roman" w:ascii="Times New Roman" w:hAnsi="Times New Roman"/>
            <w:sz w:val="28"/>
            <w:szCs w:val="28"/>
          </w:rPr>
          <w:t>кодексом</w:t>
        </w:r>
      </w:hyperlink>
      <w:r>
        <w:rPr>
          <w:rFonts w:cs="Times New Roman" w:ascii="Times New Roman" w:hAnsi="Times New Roman"/>
          <w:sz w:val="28"/>
          <w:szCs w:val="28"/>
        </w:rPr>
        <w:t xml:space="preserve"> Российской Федерации принято решение об установлении приаэродромной территории с выделенной на ней седьмой подзоной, предусмотренной </w:t>
      </w:r>
      <w:hyperlink r:id="rId4">
        <w:r>
          <w:rPr>
            <w:rStyle w:val="ListLabel65"/>
            <w:rFonts w:cs="Times New Roman" w:ascii="Times New Roman" w:hAnsi="Times New Roman"/>
            <w:sz w:val="28"/>
            <w:szCs w:val="28"/>
          </w:rPr>
          <w:t>подпунктом 7 пункта 3 статьи 47</w:t>
        </w:r>
      </w:hyperlink>
      <w:r>
        <w:rPr>
          <w:rFonts w:cs="Times New Roman" w:ascii="Times New Roman" w:hAnsi="Times New Roman"/>
          <w:sz w:val="28"/>
          <w:szCs w:val="28"/>
        </w:rPr>
        <w:t xml:space="preserve"> Воздушного кодекса Российской Федерации, принятие решения об установлении санитарно-защитной зоны в отношении этого аэродрома или аэропорта, не требуется. При поступлении заявления о прекращении существования санитарно-защитной зоны в срок не позднее трех месяцев с наступления указанных обстоятельств, уполномоченный федеральный орган исполнительной власти, принявший решение об установлении санитарно-защитной зоны аэропорта, аэродрома, принимает решение о прекращении существования санитарно-защитной зоны.</w:t>
      </w:r>
    </w:p>
    <w:p>
      <w:pPr>
        <w:pStyle w:val="ConsPlusNormal"/>
        <w:spacing w:lineRule="auto" w:line="276"/>
        <w:ind w:firstLine="567"/>
        <w:jc w:val="both"/>
        <w:rPr>
          <w:rFonts w:ascii="Times New Roman" w:hAnsi="Times New Roman" w:cs="Times New Roman"/>
          <w:sz w:val="28"/>
          <w:szCs w:val="28"/>
        </w:rPr>
      </w:pPr>
      <w:bookmarkStart w:id="5" w:name="P53"/>
      <w:bookmarkStart w:id="6" w:name="P52"/>
      <w:bookmarkEnd w:id="5"/>
      <w:bookmarkEnd w:id="6"/>
      <w:r>
        <w:rPr>
          <w:rFonts w:cs="Times New Roman" w:ascii="Times New Roman" w:hAnsi="Times New Roman"/>
          <w:sz w:val="28"/>
          <w:szCs w:val="28"/>
        </w:rPr>
        <w:t>15.</w:t>
        <w:tab/>
        <w:t>Исследования (измерения) химических, физических и(или) биологических факторов на границе санитарно-защитной зоны проводятся в рамках осуществления производственного лабораторного контроля.</w:t>
      </w:r>
    </w:p>
    <w:p>
      <w:pPr>
        <w:pStyle w:val="ConsPlusNormal"/>
        <w:spacing w:lineRule="auto" w:line="276"/>
        <w:ind w:firstLine="567"/>
        <w:jc w:val="both"/>
        <w:rPr>
          <w:rFonts w:ascii="Times New Roman" w:hAnsi="Times New Roman" w:cs="Times New Roman"/>
          <w:sz w:val="28"/>
          <w:szCs w:val="28"/>
        </w:rPr>
      </w:pPr>
      <w:bookmarkStart w:id="7" w:name="P54"/>
      <w:bookmarkEnd w:id="7"/>
      <w:r>
        <w:rPr>
          <w:rFonts w:cs="Times New Roman" w:ascii="Times New Roman" w:hAnsi="Times New Roman"/>
          <w:sz w:val="28"/>
          <w:szCs w:val="28"/>
        </w:rPr>
        <w:t>16.</w:t>
        <w:tab/>
        <w:t>Если по итогам исследований (измерений) химических, физических и биологических факторов, а также экспертизы результатов таких исследований (измерений) выявится необходимость изменения санитарно-защитной зоны, установленной или измененной исходя из расчетных показателей уровня химического, физического и (или) биологического воздействия объекта на среду обитания человека, риска здоровью населения представить в уполномоченный федеральный орган исполнительной власти заявление об изменении санитарно-защитной зоны.</w:t>
      </w:r>
    </w:p>
    <w:p>
      <w:pPr>
        <w:pStyle w:val="ConsPlusNormal"/>
        <w:spacing w:lineRule="auto" w:line="276"/>
        <w:ind w:firstLine="567"/>
        <w:jc w:val="both"/>
        <w:rPr/>
      </w:pPr>
      <w:bookmarkStart w:id="8" w:name="P55"/>
      <w:bookmarkEnd w:id="8"/>
      <w:r>
        <w:rPr>
          <w:rFonts w:cs="Times New Roman" w:ascii="Times New Roman" w:hAnsi="Times New Roman"/>
          <w:sz w:val="28"/>
          <w:szCs w:val="28"/>
        </w:rPr>
        <w:t>17.</w:t>
        <w:tab/>
        <w:t xml:space="preserve">В случае технического перевооружения объекта, изменения применяемых на объекте технологий производства продукции, повлекшее изменение уровней воздействия объекта, за исключением случаев, предусмотренных </w:t>
      </w:r>
      <w:hyperlink w:anchor="P56">
        <w:r>
          <w:rPr>
            <w:rStyle w:val="ListLabel65"/>
            <w:rFonts w:cs="Times New Roman" w:ascii="Times New Roman" w:hAnsi="Times New Roman"/>
            <w:sz w:val="28"/>
            <w:szCs w:val="28"/>
          </w:rPr>
          <w:t xml:space="preserve">пунктом </w:t>
        </w:r>
      </w:hyperlink>
      <w:r>
        <w:rPr>
          <w:rFonts w:cs="Times New Roman" w:ascii="Times New Roman" w:hAnsi="Times New Roman"/>
          <w:sz w:val="28"/>
          <w:szCs w:val="28"/>
        </w:rPr>
        <w:t>18 настоящего Положения, а также в случае прекращения эксплуатации или ликвидации (в том числе сноса) объекта, являющегося объектом накопленного вреда окружающей среде, правообладатель объекта в срок не более одного года со дня наступления указанных обстоятельств обязан провести исследования (измерения) атмосферного воздуха, уровней физического и (или) биологического воздействия на атмосферный воздух на границе установленной санитарно-защитной зоны и при выявлении превышения установленных гигиенических нормативов либо изменения такого воздействия объекта на среду обитания человека по сравнению с уровнем воздействия, исходя из которого была установлена санитарно-защитная зона, представить в уполномоченный федеральный орган исполнительной власти заявление об установлении, изменении или о прекращении существования санитарно-защитной зоны.</w:t>
      </w:r>
    </w:p>
    <w:p>
      <w:pPr>
        <w:pStyle w:val="ConsPlusNormal"/>
        <w:spacing w:lineRule="auto" w:line="276"/>
        <w:ind w:firstLine="567"/>
        <w:jc w:val="both"/>
        <w:rPr>
          <w:rFonts w:ascii="Times New Roman" w:hAnsi="Times New Roman" w:cs="Times New Roman"/>
          <w:sz w:val="28"/>
          <w:szCs w:val="28"/>
        </w:rPr>
      </w:pPr>
      <w:bookmarkStart w:id="9" w:name="P56"/>
      <w:bookmarkEnd w:id="9"/>
      <w:r>
        <w:rPr>
          <w:rFonts w:cs="Times New Roman" w:ascii="Times New Roman" w:hAnsi="Times New Roman"/>
          <w:sz w:val="28"/>
          <w:szCs w:val="28"/>
        </w:rPr>
        <w:t>18.</w:t>
        <w:tab/>
        <w:t>В случае прекращения эксплуатации, ликвидации (в том числе сноса) объекта, не являющегося объектом накопленного вреда окружающей среде, изменения вида разрешенного использования или назначения такого объекта, предусматривающего осуществление деятельности, в результате которой за границами промышленной площадки объекта его химическое, физическое и(или) биологическое воздействие на среду обитания человека, риски здоровью населения не превышают установленных санитарно-эпидемиологических требований, гигиенических нормативов, правообладатель объекта обязан в срок не более одного месяца со дня наступления указанных обстоятельств представить в уполномоченный федеральный орган исполнительной власти заявление о прекращении существования санитарно-защитной зоны.</w:t>
      </w:r>
    </w:p>
    <w:p>
      <w:pPr>
        <w:pStyle w:val="ConsPlusNormal"/>
        <w:spacing w:lineRule="auto" w:line="276"/>
        <w:ind w:firstLine="567"/>
        <w:jc w:val="both"/>
        <w:rPr/>
      </w:pPr>
      <w:r>
        <w:rPr>
          <w:rFonts w:cs="Times New Roman" w:ascii="Times New Roman" w:hAnsi="Times New Roman"/>
          <w:sz w:val="28"/>
          <w:szCs w:val="28"/>
        </w:rPr>
        <w:t>19.</w:t>
        <w:tab/>
        <w:t xml:space="preserve">Орган государственной власти, орган местного самоуправления, организация, выдавшие в соответствии с Градостроительным </w:t>
      </w:r>
      <w:hyperlink r:id="rId5">
        <w:r>
          <w:rPr>
            <w:rStyle w:val="ListLabel65"/>
            <w:rFonts w:cs="Times New Roman" w:ascii="Times New Roman" w:hAnsi="Times New Roman"/>
            <w:sz w:val="28"/>
            <w:szCs w:val="28"/>
          </w:rPr>
          <w:t>кодексом</w:t>
        </w:r>
      </w:hyperlink>
      <w:r>
        <w:rPr>
          <w:rFonts w:cs="Times New Roman" w:ascii="Times New Roman" w:hAnsi="Times New Roman"/>
          <w:sz w:val="28"/>
          <w:szCs w:val="28"/>
        </w:rPr>
        <w:t xml:space="preserve"> Российской Федерации разрешение на строительство объекта капитального строительства, в отношении которого принято решение об установлении (изменении) санитарно-защитной зоны, по истечении одного года со дня окончания  срока действия разрешения на строительство такого объекта капитального строительства, в случае, если объект не введен в эксплуатацию до истечения указанного срока, в течение 2 рабочих дней направляет соответствующие сведения в адрес федерального органа исполнительной власти, уполномоченного на осуществление федерального государственного санитарно-эпидемиологического надзора, принявшего решение об установлении или изменении санитарно-защитной зоны.</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20.</w:t>
        <w:tab/>
        <w:t xml:space="preserve">Если объект не введен в эксплуатацию по истечении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санитарно-защитная зона, в срок не позднее трех месяцев с наступления указанных обстоятельств, федеральный орган исполнительной власти, уполномоченный на осуществление федерального государственного санитарно-эпидемиологического надзора, принявший решение об установлении или изменении санитарно-защитной зоны, принимает решение о прекращении существования санитарно-защитной зоны или об отмене решения об изменении санитарно-защитной зоны. </w:t>
      </w:r>
    </w:p>
    <w:p>
      <w:pPr>
        <w:pStyle w:val="ConsPlusNormal"/>
        <w:spacing w:lineRule="auto" w:line="276"/>
        <w:ind w:firstLine="567"/>
        <w:jc w:val="both"/>
        <w:rPr/>
      </w:pPr>
      <w:r>
        <w:rPr>
          <w:rFonts w:cs="Times New Roman" w:ascii="Times New Roman" w:hAnsi="Times New Roman"/>
          <w:sz w:val="28"/>
          <w:szCs w:val="28"/>
        </w:rPr>
        <w:t>21.</w:t>
        <w:tab/>
        <w:t xml:space="preserve">Орган государственной власти, орган местного самоуправления, организация, выдавшие в соответствии с Градостроительным </w:t>
      </w:r>
      <w:hyperlink r:id="rId6">
        <w:r>
          <w:rPr>
            <w:rStyle w:val="ListLabel65"/>
            <w:rFonts w:cs="Times New Roman" w:ascii="Times New Roman" w:hAnsi="Times New Roman"/>
            <w:sz w:val="28"/>
            <w:szCs w:val="28"/>
          </w:rPr>
          <w:t>кодексом</w:t>
        </w:r>
      </w:hyperlink>
      <w:r>
        <w:rPr>
          <w:rFonts w:cs="Times New Roman" w:ascii="Times New Roman" w:hAnsi="Times New Roman"/>
          <w:sz w:val="28"/>
          <w:szCs w:val="28"/>
        </w:rPr>
        <w:t xml:space="preserve"> Российской Федерации разрешение на строительство (реконструкцию) объекта капитального строительства, в отношении которого принято решение об установлении (изменении) санитарно-защитной зоны, в течение 2 рабочих дней со дня выдачи такого разрешения направляют его копию в уполномоченный орган,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ConsPlusNormal"/>
        <w:spacing w:lineRule="auto" w:line="276"/>
        <w:ind w:firstLine="567"/>
        <w:jc w:val="both"/>
        <w:rPr/>
      </w:pPr>
      <w:r>
        <w:rPr>
          <w:rFonts w:cs="Times New Roman" w:ascii="Times New Roman" w:hAnsi="Times New Roman"/>
          <w:sz w:val="28"/>
          <w:szCs w:val="28"/>
        </w:rPr>
        <w:t>22.</w:t>
        <w:tab/>
        <w:t xml:space="preserve">Копия решения об установлении (изменении) санитарно-защитной зоны, копия решения о прекращении существования санитарно-защитной зоны направляются уполномоченным органом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представление сведений, содержащихся в Едином государственном реестре недвижимости, в течение 5 рабочих дней со дня принятия решения, а в случаях, указанных в </w:t>
      </w:r>
      <w:hyperlink w:anchor="P52">
        <w:r>
          <w:rPr>
            <w:rStyle w:val="ListLabel65"/>
            <w:rFonts w:cs="Times New Roman" w:ascii="Times New Roman" w:hAnsi="Times New Roman"/>
            <w:sz w:val="28"/>
            <w:szCs w:val="28"/>
          </w:rPr>
          <w:t xml:space="preserve">пункте </w:t>
        </w:r>
      </w:hyperlink>
      <w:r>
        <w:rPr>
          <w:rFonts w:cs="Times New Roman" w:ascii="Times New Roman" w:hAnsi="Times New Roman"/>
          <w:sz w:val="28"/>
          <w:szCs w:val="28"/>
        </w:rPr>
        <w:t>23 настоящего Положения, в течение 2 рабочих дней со дня получения копии разрешения на строительство (реконструкцию) объекта капитального строительства.</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23.</w:t>
        <w:tab/>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24.</w:t>
        <w:tab/>
        <w:t>В случае перехода прав на объект, в отношении которого установлена санитарно-защитная зона, принятие нового решения об установлении (изменении) санитарно-защитной зоны и внесение изменений в ранее принятые решения не требуются.</w:t>
      </w:r>
    </w:p>
    <w:p>
      <w:pPr>
        <w:pStyle w:val="Normal"/>
        <w:spacing w:lineRule="auto" w:line="276"/>
        <w:ind w:firstLine="567"/>
        <w:jc w:val="both"/>
        <w:rPr>
          <w:sz w:val="28"/>
          <w:szCs w:val="28"/>
        </w:rPr>
      </w:pPr>
      <w:r>
        <w:rPr>
          <w:sz w:val="28"/>
          <w:szCs w:val="28"/>
        </w:rPr>
        <w:t>25.</w:t>
        <w:tab/>
        <w:t>Лица, не являющихся правообладателями зданий, сооружений, в связи с размещением которых устанавливается санитарно-защитная зона, застройщиками, обеспечивающими строительство, реконструкцию таких зданий, сооружений, вправе обратиться с заявлением об установлении, изменении или о прекращении существования санитарно-защитной зоны, с приложением предусмотренных настоящим Положением документов и сведений.</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26.</w:t>
        <w:tab/>
        <w:t>С</w:t>
      </w:r>
      <w:r>
        <w:rPr>
          <w:sz w:val="28"/>
          <w:szCs w:val="28"/>
        </w:rPr>
        <w:t xml:space="preserve"> </w:t>
      </w:r>
      <w:r>
        <w:rPr>
          <w:rFonts w:cs="Times New Roman" w:ascii="Times New Roman" w:hAnsi="Times New Roman"/>
          <w:sz w:val="28"/>
          <w:szCs w:val="28"/>
        </w:rPr>
        <w:t xml:space="preserve">целью обеспечения возможности лицами, не являющихся правообладателями зданий, сооружений, в связи с размещением которых устанавливается санитарно-защитная зона, застройщиками, обеспечивающими строительство, реконструкцию таких зданий, сооружений подготовки документов для  установления, изменения или  прекращения существования санитарно-защитной зоны, правообладателями зданий, сооружений, в связи с размещением которых устанавливается санитарно-защитная зона </w:t>
      </w:r>
      <w:r>
        <w:rPr>
          <w:rFonts w:cs="Times New Roman" w:ascii="Times New Roman" w:hAnsi="Times New Roman"/>
          <w:sz w:val="28"/>
          <w:szCs w:val="28"/>
          <w:lang w:eastAsia="ar-SA"/>
        </w:rPr>
        <w:t>по запросу указанных лиц, безвозмездно предоставляют необходимые для разработки проекта исходные данные в срок, не превышающий 30 календарных дней с момента получения запроса уполномоченного органа, направленного в связи с обращением заинтересованных лиц, органов государственной власти, органов местного самоуправления, осуществляющих подготовку обоснования санитарно-защитной зоны.</w:t>
      </w:r>
      <w:r>
        <w:rPr>
          <w:rFonts w:cs="Times New Roman" w:ascii="Times New Roman" w:hAnsi="Times New Roman"/>
          <w:sz w:val="28"/>
          <w:szCs w:val="28"/>
        </w:rPr>
        <w:t xml:space="preserve"> </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 xml:space="preserve">Не позднее чем за месяц до направления иным лицом заявления об установлении, изменении, прекращении существования санитарно-защитной зоны, правообладатель объекта, в отношении которых по инициативе иных лиц, устанавливается, изменяется, прекращает существование санитарно-защитная зона, уведомляется такими заявителями о направлении соответствующего заявления в уполномоченный орган. </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В случае несогласия с предлагаемой к установлению, изменению, прекращению существования санитарно-защитной зоной, правообладатели объектов вправе направить в уполномоченный орган возражение с обоснованными расчетами, результатами измерений (исследований) или с указанием на необходимость установления, изменения санитарно-защитной зоны иным способом.</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Уполномоченный орган рассматривает заявление об установлении, изменении или прекращении существования санитарно-защитной зоны с учетом указанного возражения, а в случае поступления возражения с указанием на необходимость установления, изменения санитарно-защитной зоны иным образом, приостанавливает срок рассмотрения данного заявления на срок, определяемый совместно с правообладателем объекта и лицом, обратившимся с соответствующим заявлением и необходимый для подготовки таким правообладателем иного обоснования размеров и границ санитарно-защитной зоны, но не более чем на 6 месяцев.</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 xml:space="preserve">26.1. Любые заинтересованные лица, </w:t>
      </w:r>
      <w:r>
        <w:rPr>
          <w:rFonts w:cs="Times New Roman" w:ascii="Times New Roman" w:hAnsi="Times New Roman"/>
          <w:sz w:val="28"/>
          <w:szCs w:val="28"/>
          <w:lang w:eastAsia="ar-SA"/>
        </w:rPr>
        <w:t xml:space="preserve">органы государственной власти, органы местного самоуправления вправе обратиться в уполномоченный орган с заявлением о прекращении существования санитарно-защитных зон, ранее установленных в отношении объектов, для которых в соответствии с настоящим положением не требуется установление санитарно-защитных зон. Исследования (измерения), расчеты уровней воздействия в данном случае могут не проводиться.   </w:t>
      </w:r>
      <w:r>
        <w:rPr>
          <w:rFonts w:cs="Times New Roman" w:ascii="Times New Roman" w:hAnsi="Times New Roman"/>
          <w:sz w:val="28"/>
          <w:szCs w:val="28"/>
        </w:rPr>
        <w:t xml:space="preserve"> </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27.</w:t>
        <w:tab/>
        <w:t>В случае отсутствия у правообладателей объектов, в связи с размещением которых устанавливается санитарно-защитная зона, всех необходимых для разработки проекта санитарно-защитной зоны документов, исходных данных, лица, не являющиеся правообладателями зданий, сооружений, в связи с размещением которых устанавливается санитарно-защитная зона, застройщиками, обеспечивающими строительство, реконструкцию таких зданий, сооружений вправе осуществить сбор необходимых исходных данных самостоятельно.</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lang w:eastAsia="ar-SA"/>
        </w:rPr>
        <w:t>28.</w:t>
        <w:tab/>
        <w:t xml:space="preserve">Документы, предоставляемые лицами, </w:t>
      </w:r>
      <w:r>
        <w:rPr>
          <w:rFonts w:cs="Times New Roman" w:ascii="Times New Roman" w:hAnsi="Times New Roman"/>
          <w:sz w:val="28"/>
          <w:szCs w:val="28"/>
        </w:rPr>
        <w:t xml:space="preserve">не являющимися правообладателями зданий, сооружений, в связи с размещением которых устанавливается санитарно-защитная зона, </w:t>
      </w:r>
      <w:r>
        <w:rPr>
          <w:rFonts w:cs="Times New Roman" w:ascii="Times New Roman" w:hAnsi="Times New Roman"/>
          <w:sz w:val="28"/>
          <w:szCs w:val="28"/>
          <w:lang w:eastAsia="ar-SA"/>
        </w:rPr>
        <w:t xml:space="preserve">должны быть заверены печатью и подписью уполномоченного лица объекта, в связи с размещением которого </w:t>
      </w:r>
      <w:r>
        <w:rPr>
          <w:rFonts w:cs="Times New Roman" w:ascii="Times New Roman" w:hAnsi="Times New Roman"/>
          <w:sz w:val="28"/>
          <w:szCs w:val="28"/>
        </w:rPr>
        <w:t xml:space="preserve">устанавливается, изменяется или прекращает существование санитарно-защитная зона. </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28.1</w:t>
        <w:tab/>
        <w:t xml:space="preserve">Указанные в пункте 28 настоящего Положения документы могут быть представлены без заверения </w:t>
      </w:r>
      <w:r>
        <w:rPr>
          <w:rFonts w:cs="Times New Roman" w:ascii="Times New Roman" w:hAnsi="Times New Roman"/>
          <w:sz w:val="28"/>
          <w:szCs w:val="28"/>
          <w:lang w:eastAsia="ar-SA"/>
        </w:rPr>
        <w:t xml:space="preserve">печатью и подписью уполномоченного лица объекта в случаях изъятия земельного участка объекта, </w:t>
      </w:r>
      <w:r>
        <w:rPr>
          <w:rFonts w:cs="Times New Roman" w:ascii="Times New Roman" w:hAnsi="Times New Roman"/>
          <w:sz w:val="28"/>
          <w:szCs w:val="28"/>
        </w:rPr>
        <w:t>в связи с размещением которых устанавливается санитарно-защитная зона, в соответствии с положениями Гражданского кодекса Российской Федерации (часть первая) от 30.11.1994 № 51-ФЗ.</w:t>
      </w:r>
    </w:p>
    <w:p>
      <w:pPr>
        <w:pStyle w:val="ConsPlusNormal"/>
        <w:spacing w:lineRule="auto" w:line="276"/>
        <w:jc w:val="center"/>
        <w:rPr>
          <w:rFonts w:ascii="Times New Roman" w:hAnsi="Times New Roman" w:cs="Times New Roman"/>
          <w:b/>
          <w:b/>
          <w:sz w:val="28"/>
          <w:szCs w:val="28"/>
        </w:rPr>
      </w:pPr>
      <w:r>
        <w:rPr>
          <w:rFonts w:cs="Times New Roman" w:ascii="Times New Roman" w:hAnsi="Times New Roman"/>
          <w:b/>
          <w:sz w:val="28"/>
          <w:szCs w:val="28"/>
        </w:rPr>
      </w:r>
    </w:p>
    <w:p>
      <w:pPr>
        <w:pStyle w:val="ConsPlusNormal"/>
        <w:spacing w:lineRule="auto" w:line="276"/>
        <w:jc w:val="center"/>
        <w:rPr>
          <w:rFonts w:ascii="Times New Roman" w:hAnsi="Times New Roman" w:cs="Times New Roman"/>
          <w:b/>
          <w:b/>
          <w:sz w:val="28"/>
          <w:szCs w:val="28"/>
        </w:rPr>
      </w:pPr>
      <w:r>
        <w:rPr>
          <w:rFonts w:cs="Times New Roman" w:ascii="Times New Roman" w:hAnsi="Times New Roman"/>
          <w:b/>
          <w:sz w:val="28"/>
          <w:szCs w:val="28"/>
        </w:rPr>
        <w:t>V. Исчерпывающий перечень документов, представляемых для принятия решений об установлении, изменении, о прекращении существования санитарно-защитных зон и способы их представления.</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29.</w:t>
        <w:tab/>
        <w:t xml:space="preserve">Заявление об установлении, изменении или о прекращении существования санитарно-защитной зоны и прилагаемые к заявлению документы, представляются или направляются в уполномоченный федеральный орган исполнительной власти заявителями по их выбору лично или посредством почтовой связи на бумажном носителе либо в форме электронных документов в формате </w:t>
      </w:r>
      <w:r>
        <w:rPr>
          <w:rFonts w:cs="Times New Roman" w:ascii="Times New Roman" w:hAnsi="Times New Roman"/>
          <w:sz w:val="28"/>
          <w:szCs w:val="28"/>
          <w:lang w:val="en-US"/>
        </w:rPr>
        <w:t>PDF</w:t>
      </w:r>
      <w:r>
        <w:rPr>
          <w:rFonts w:cs="Times New Roman" w:ascii="Times New Roman" w:hAnsi="Times New Roman"/>
          <w:sz w:val="28"/>
          <w:szCs w:val="28"/>
        </w:rPr>
        <w:t xml:space="preserve"> с использованием информационно-телекоммуникационной сети «Интернет», заверенных усиленной квалифицированной электронной подписью заявителей или иными лицами на основании заключения договора с заявителями, с приложением такого договора.</w:t>
      </w:r>
    </w:p>
    <w:p>
      <w:pPr>
        <w:pStyle w:val="Normal"/>
        <w:spacing w:lineRule="auto" w:line="276"/>
        <w:ind w:firstLine="567"/>
        <w:jc w:val="both"/>
        <w:rPr>
          <w:sz w:val="28"/>
          <w:szCs w:val="28"/>
        </w:rPr>
      </w:pPr>
      <w:r>
        <w:rPr>
          <w:sz w:val="28"/>
          <w:szCs w:val="28"/>
        </w:rPr>
        <w:t>30.</w:t>
        <w:tab/>
        <w:t>Для получения услуг электронные документы представляются в виде файлов в формате xml (за исключением случаев, установленных пунктом 32.3 настоящего Положения).</w:t>
      </w:r>
    </w:p>
    <w:p>
      <w:pPr>
        <w:pStyle w:val="Normal"/>
        <w:spacing w:lineRule="auto" w:line="276"/>
        <w:ind w:firstLine="567"/>
        <w:jc w:val="both"/>
        <w:rPr>
          <w:sz w:val="28"/>
          <w:szCs w:val="28"/>
        </w:rPr>
      </w:pPr>
      <w:r>
        <w:rPr>
          <w:sz w:val="28"/>
          <w:szCs w:val="28"/>
        </w:rPr>
        <w:t>30.1. Схемы, подлежащие использованию для формирования документов в формате xml (далее - xml-схемы), размещаются на официальном сайте Федеральной службы по надзору в сфере защиты прав потребителей и благополучия человека (далее - Роспотребнадзор) в информационно-телекоммуникационной сети «Интернет» (далее - сеть Интернет) и вводятся в действие по истечении трех месяцев со дня размещения.</w:t>
      </w:r>
    </w:p>
    <w:p>
      <w:pPr>
        <w:pStyle w:val="Normal"/>
        <w:spacing w:lineRule="auto" w:line="276"/>
        <w:ind w:firstLine="567"/>
        <w:jc w:val="both"/>
        <w:rPr>
          <w:sz w:val="28"/>
          <w:szCs w:val="28"/>
        </w:rPr>
      </w:pPr>
      <w:r>
        <w:rPr>
          <w:sz w:val="28"/>
          <w:szCs w:val="28"/>
        </w:rPr>
        <w:t>30.2. После размещения на официальном сайте Роспотребнадзор в сети Интернет новой xml для соответствующего документа в течение трех месяцев со дня введения ее в действие обеспечивается доступ к xml-схеме, прекратившей свое действие.</w:t>
      </w:r>
    </w:p>
    <w:p>
      <w:pPr>
        <w:pStyle w:val="Normal"/>
        <w:spacing w:lineRule="auto" w:line="276"/>
        <w:ind w:firstLine="567"/>
        <w:jc w:val="both"/>
        <w:rPr>
          <w:sz w:val="28"/>
          <w:szCs w:val="28"/>
        </w:rPr>
      </w:pPr>
      <w:r>
        <w:rPr>
          <w:sz w:val="28"/>
          <w:szCs w:val="28"/>
        </w:rPr>
        <w:t>30.3. В случае если на официальном сайте Роспотребнадзор отсутствует xml-схема, подлежащая использованию для формирования соответствующего электронного документа, электронные документы представляются в следующих форматах:</w:t>
      </w:r>
    </w:p>
    <w:p>
      <w:pPr>
        <w:pStyle w:val="Normal"/>
        <w:spacing w:lineRule="auto" w:line="276"/>
        <w:ind w:firstLine="567"/>
        <w:jc w:val="both"/>
        <w:rPr>
          <w:sz w:val="28"/>
          <w:szCs w:val="28"/>
        </w:rPr>
      </w:pPr>
      <w:r>
        <w:rPr>
          <w:sz w:val="28"/>
          <w:szCs w:val="28"/>
        </w:rPr>
        <w:t>а) doc, docx, odt - для документов с текстовым содержанием, не включающим формулы (за исключением документов, указанных в подпункте "в" настоящего пункта);</w:t>
      </w:r>
    </w:p>
    <w:p>
      <w:pPr>
        <w:pStyle w:val="Normal"/>
        <w:spacing w:lineRule="auto" w:line="276"/>
        <w:ind w:firstLine="567"/>
        <w:jc w:val="both"/>
        <w:rPr>
          <w:sz w:val="28"/>
          <w:szCs w:val="28"/>
        </w:rPr>
      </w:pPr>
      <w:r>
        <w:rPr>
          <w:sz w:val="28"/>
          <w:szCs w:val="28"/>
        </w:rPr>
        <w:t>б) pdf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Normal"/>
        <w:spacing w:lineRule="auto" w:line="276"/>
        <w:ind w:firstLine="567"/>
        <w:jc w:val="both"/>
        <w:rPr>
          <w:sz w:val="28"/>
          <w:szCs w:val="28"/>
        </w:rPr>
      </w:pPr>
      <w:r>
        <w:rPr>
          <w:sz w:val="28"/>
          <w:szCs w:val="28"/>
        </w:rPr>
        <w:t>в) xls, xlsx, ods - для документов, содержащих сводки затрат, сводного сметного расчета стоимости строительства, объектных сметных расчетов (смет), локальных сметных расчетов (смет), сметных расчетов на отдельные виды затрат.</w:t>
      </w:r>
    </w:p>
    <w:p>
      <w:pPr>
        <w:pStyle w:val="Normal"/>
        <w:spacing w:lineRule="auto" w:line="276"/>
        <w:ind w:firstLine="567"/>
        <w:jc w:val="both"/>
        <w:rPr>
          <w:sz w:val="28"/>
          <w:szCs w:val="28"/>
        </w:rPr>
      </w:pPr>
      <w:r>
        <w:rPr>
          <w:sz w:val="28"/>
          <w:szCs w:val="28"/>
        </w:rPr>
        <w:t>30.4. Электронные документы, представляемые в форматах, предусмотренных пунктом 32.3 настоящего Положения, должны:</w:t>
      </w:r>
    </w:p>
    <w:p>
      <w:pPr>
        <w:pStyle w:val="Normal"/>
        <w:spacing w:lineRule="auto" w:line="276"/>
        <w:ind w:firstLine="567"/>
        <w:jc w:val="both"/>
        <w:rPr>
          <w:sz w:val="28"/>
          <w:szCs w:val="28"/>
        </w:rPr>
      </w:pPr>
      <w:r>
        <w:rPr>
          <w:sz w:val="28"/>
          <w:szCs w:val="28"/>
        </w:rPr>
        <w:t>а) формироваться способом, не предусматривающим сканирование документа на бумажном носителе (за исключением случаев, предусмотренных пунктом 5 настоящего Положения);</w:t>
      </w:r>
    </w:p>
    <w:p>
      <w:pPr>
        <w:pStyle w:val="Normal"/>
        <w:spacing w:lineRule="auto" w:line="276"/>
        <w:ind w:firstLine="567"/>
        <w:jc w:val="both"/>
        <w:rPr>
          <w:sz w:val="28"/>
          <w:szCs w:val="28"/>
        </w:rPr>
      </w:pPr>
      <w:r>
        <w:rPr>
          <w:sz w:val="28"/>
          <w:szCs w:val="28"/>
        </w:rPr>
        <w:t>б) состоять из одного или нескольких файлов, каждый из которых содержит текстовую и (или) графическую информацию;</w:t>
      </w:r>
    </w:p>
    <w:p>
      <w:pPr>
        <w:pStyle w:val="Normal"/>
        <w:spacing w:lineRule="auto" w:line="276"/>
        <w:ind w:firstLine="567"/>
        <w:jc w:val="both"/>
        <w:rPr>
          <w:sz w:val="28"/>
          <w:szCs w:val="28"/>
        </w:rPr>
      </w:pPr>
      <w:r>
        <w:rPr>
          <w:sz w:val="28"/>
          <w:szCs w:val="28"/>
        </w:rPr>
        <w:t>в) обеспечивать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pStyle w:val="Normal"/>
        <w:spacing w:lineRule="auto" w:line="276"/>
        <w:ind w:firstLine="567"/>
        <w:jc w:val="both"/>
        <w:rPr>
          <w:sz w:val="28"/>
          <w:szCs w:val="28"/>
        </w:rPr>
      </w:pPr>
      <w:r>
        <w:rPr>
          <w:sz w:val="28"/>
          <w:szCs w:val="28"/>
        </w:rPr>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spacing w:lineRule="auto" w:line="276"/>
        <w:ind w:firstLine="567"/>
        <w:jc w:val="both"/>
        <w:rPr>
          <w:sz w:val="28"/>
          <w:szCs w:val="28"/>
        </w:rPr>
      </w:pPr>
      <w:r>
        <w:rPr>
          <w:sz w:val="28"/>
          <w:szCs w:val="28"/>
        </w:rPr>
        <w:t>д) формироваться для каждого раздела (подраздела) проекта санитарно-защитной зоны и содержать в названии слова «Раздел ПСЗЗ &lt;название&gt;», а также «подраздел ПСЗЗ &lt;название&gt;» (для подраздела в составе раздела) с указанием названия раздела, подраздела;</w:t>
      </w:r>
    </w:p>
    <w:p>
      <w:pPr>
        <w:pStyle w:val="Normal"/>
        <w:spacing w:lineRule="auto" w:line="276"/>
        <w:ind w:firstLine="567"/>
        <w:jc w:val="both"/>
        <w:rPr>
          <w:sz w:val="28"/>
          <w:szCs w:val="28"/>
        </w:rPr>
      </w:pPr>
      <w:r>
        <w:rPr>
          <w:sz w:val="28"/>
          <w:szCs w:val="28"/>
        </w:rPr>
        <w:t>е) не превышать предельного размера в 80 мегабайт (в случае превышения предельного размера, документ делится на несколько, название каждого файла дополняется словом «Фрагмент» и порядковым номером файла, полученного в результате деления).</w:t>
      </w:r>
    </w:p>
    <w:p>
      <w:pPr>
        <w:pStyle w:val="Normal"/>
        <w:spacing w:lineRule="auto" w:line="276"/>
        <w:ind w:firstLine="567"/>
        <w:jc w:val="both"/>
        <w:rPr>
          <w:sz w:val="28"/>
          <w:szCs w:val="28"/>
        </w:rPr>
      </w:pPr>
      <w:r>
        <w:rPr>
          <w:sz w:val="28"/>
          <w:szCs w:val="28"/>
        </w:rPr>
        <w:t>30.5. При наличии в проектной документации документов, подлежащих представлению в форматах xml или xls, xlsx, ods, такие документы формируются в виде отдельного электронного документа с соблюдением правил наименования, предусмотренных пунктом 32.4 настоящего Положения.</w:t>
      </w:r>
    </w:p>
    <w:p>
      <w:pPr>
        <w:pStyle w:val="Normal"/>
        <w:spacing w:lineRule="auto" w:line="276"/>
        <w:ind w:firstLine="567"/>
        <w:jc w:val="both"/>
        <w:rPr>
          <w:sz w:val="28"/>
          <w:szCs w:val="28"/>
        </w:rPr>
      </w:pPr>
      <w:r>
        <w:rPr>
          <w:sz w:val="28"/>
          <w:szCs w:val="28"/>
        </w:rPr>
        <w:t>30.6. В случаях, когда оригинал документа выдан и подписан уполномоченным органом власти или организацией на бумажном носителе (за исключением проектной документации), а также при подготовке информационно-удостоверяющего листа, предусмотренного пунктом 7 настоящего Положения,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с использованием следующих режимов:</w:t>
      </w:r>
    </w:p>
    <w:p>
      <w:pPr>
        <w:pStyle w:val="Normal"/>
        <w:spacing w:lineRule="auto" w:line="276"/>
        <w:ind w:firstLine="567"/>
        <w:jc w:val="both"/>
        <w:rPr>
          <w:sz w:val="28"/>
          <w:szCs w:val="28"/>
        </w:rPr>
      </w:pPr>
      <w:r>
        <w:rPr>
          <w:sz w:val="28"/>
          <w:szCs w:val="28"/>
        </w:rPr>
        <w:t>а) «черно-белый» (при отсутствии в документе графических изображений и (или) цветного текста);</w:t>
      </w:r>
    </w:p>
    <w:p>
      <w:pPr>
        <w:pStyle w:val="Normal"/>
        <w:spacing w:lineRule="auto" w:line="276"/>
        <w:ind w:firstLine="567"/>
        <w:jc w:val="both"/>
        <w:rPr>
          <w:sz w:val="28"/>
          <w:szCs w:val="28"/>
        </w:rPr>
      </w:pPr>
      <w:r>
        <w:rPr>
          <w:sz w:val="28"/>
          <w:szCs w:val="28"/>
        </w:rPr>
        <w:t>б) «оттенки серого» (при наличии в документе графических изображений, отличных от цветного графического изображения);</w:t>
      </w:r>
    </w:p>
    <w:p>
      <w:pPr>
        <w:pStyle w:val="Normal"/>
        <w:spacing w:lineRule="auto" w:line="276"/>
        <w:ind w:firstLine="567"/>
        <w:jc w:val="both"/>
        <w:rPr>
          <w:sz w:val="28"/>
          <w:szCs w:val="28"/>
        </w:rPr>
      </w:pPr>
      <w:r>
        <w:rPr>
          <w:sz w:val="28"/>
          <w:szCs w:val="28"/>
        </w:rPr>
        <w:t>в) «цветной» или «режим полной цветопередачи» (при наличии в документе цветных графических изображений либо цветного текста).</w:t>
      </w:r>
    </w:p>
    <w:p>
      <w:pPr>
        <w:pStyle w:val="Normal"/>
        <w:spacing w:lineRule="auto" w:line="276"/>
        <w:ind w:firstLine="567"/>
        <w:jc w:val="both"/>
        <w:rPr>
          <w:sz w:val="28"/>
          <w:szCs w:val="28"/>
        </w:rPr>
      </w:pPr>
      <w:r>
        <w:rPr>
          <w:sz w:val="28"/>
          <w:szCs w:val="28"/>
        </w:rPr>
        <w:t>30.7. Представляемые электронные документы подписываются с использованием усиленной квалифицированной электронной подписи (далее - электронная подпись) лицами, обладающими полномочиями на их подписание в соответствии с законодательством Российской Федерации, а в случаях, предусмотренных пунктом 32.6 настоящего Положения, - лицами, уполномоченными на представление документов для оказания услуг.</w:t>
      </w:r>
    </w:p>
    <w:p>
      <w:pPr>
        <w:pStyle w:val="Normal"/>
        <w:spacing w:lineRule="auto" w:line="276"/>
        <w:ind w:firstLine="567"/>
        <w:jc w:val="both"/>
        <w:rPr>
          <w:sz w:val="28"/>
          <w:szCs w:val="28"/>
        </w:rPr>
      </w:pPr>
      <w:r>
        <w:rPr>
          <w:sz w:val="28"/>
          <w:szCs w:val="28"/>
        </w:rPr>
        <w:t>30.8. Проектная документация, сформированная в форме электронного документа, подписывается лицами, участвующими в ее разработке, осуществлении нормоконтроля и согласовании, а в случае невозможности обеспечения их электронной подписью - на отдельные документы в составе проектной документации оформляется информационно-удостоверяющий лист на бумажном носителе, содержащий наименование электронного документа, к которому он выпущен, фамилии и подписи не обеспеченных электронной подписью лиц, дату и время последнего изменения документа. Такой информационно-удостоверяющий лист сканируется в соответствии с пунктом 32.6 настоящего Положения, и сформированный по результатам сканирования электронный документ подписывается лицом, уполномоченным на предоставление документов для оказания услуг, с использованием электронной подписи.</w:t>
      </w:r>
    </w:p>
    <w:p>
      <w:pPr>
        <w:pStyle w:val="ConsPlusNormal"/>
        <w:spacing w:lineRule="auto" w:line="276"/>
        <w:ind w:firstLine="567"/>
        <w:jc w:val="both"/>
        <w:rPr>
          <w:rFonts w:ascii="Times New Roman" w:hAnsi="Times New Roman" w:cs="Times New Roman"/>
          <w:sz w:val="28"/>
          <w:szCs w:val="28"/>
        </w:rPr>
      </w:pPr>
      <w:bookmarkStart w:id="10" w:name="P63"/>
      <w:bookmarkEnd w:id="10"/>
      <w:r>
        <w:rPr>
          <w:rFonts w:cs="Times New Roman" w:ascii="Times New Roman" w:hAnsi="Times New Roman"/>
          <w:sz w:val="28"/>
          <w:szCs w:val="28"/>
        </w:rPr>
        <w:t>31.</w:t>
        <w:tab/>
        <w:t>К заявлению об установлении санитарно-защитной зоны для действующих объектов и объектов, проектная документация которых не подлежит экспертизе, прилагаются:</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а)</w:t>
        <w:tab/>
        <w:t>проект санитарно-защитной зоны;</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б)</w:t>
        <w:tab/>
        <w:t>экспертное заключение о проведении санитарно-эпидемиологической экспертизы в отношении проекта санитарно-защитной зоны.</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31.1. К заявлению об установлении (изменении) санитарно-защитной зоны строящихся (реконструируемых) объектов прилагаются:</w:t>
      </w:r>
    </w:p>
    <w:p>
      <w:pPr>
        <w:pStyle w:val="Normal"/>
        <w:spacing w:lineRule="auto" w:line="276"/>
        <w:ind w:firstLine="567"/>
        <w:jc w:val="both"/>
        <w:rPr>
          <w:sz w:val="28"/>
          <w:szCs w:val="28"/>
        </w:rPr>
      </w:pPr>
      <w:r>
        <w:rPr>
          <w:sz w:val="28"/>
          <w:szCs w:val="28"/>
        </w:rPr>
        <w:t>а) положительное заключение экспертизы проектной документации, содержащее обоснование размеров и границ санитарно-защитной зоны;</w:t>
      </w:r>
    </w:p>
    <w:p>
      <w:pPr>
        <w:pStyle w:val="Normal"/>
        <w:spacing w:lineRule="auto" w:line="276"/>
        <w:ind w:firstLine="567"/>
        <w:jc w:val="both"/>
        <w:rPr>
          <w:sz w:val="28"/>
          <w:szCs w:val="28"/>
        </w:rPr>
      </w:pPr>
      <w:r>
        <w:rPr>
          <w:sz w:val="28"/>
          <w:szCs w:val="28"/>
        </w:rPr>
        <w:t>б) разделы проектной документации на строительство (реконструкцию) объектов капитального строительства, содержащие обоснование размеров и границ санитарно-защитной зоны.</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31.2.</w:t>
        <w:tab/>
        <w:t>Предоставление документов, указанных в подпунктах «а» и «б» пункта 33 настоящего Положения, не требуется в случае, если заявление направлено в соответствии с положениями пунктов 6.5-6.7 настоящего Положения. В этих случаях вместе с заявлением об установлении санитарно-защитной зоны должны быть представлены документы, предусмотренные положениями пунктов 6.5-6.7 настоящего Положения.</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 xml:space="preserve">31.3. </w:t>
        <w:tab/>
        <w:t>К заявлению об изменении санитарно-защитной зоны для действующих объектов прилагаются:</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а)</w:t>
        <w:tab/>
        <w:t>проект санитарно-защитной зоны;</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б)</w:t>
        <w:tab/>
        <w:t>экспертное заключение о проведении санитарно-эпидемиологической экспертизы в отношении проекта санитарно-защитной зоны;</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в)</w:t>
        <w:tab/>
        <w:t>результаты исследований (измерений) атмосферного воздуха, уровней физического и (или) биологического воздействия на атмосферный воздух за границей промышленной площадки объекта;</w:t>
      </w:r>
    </w:p>
    <w:p>
      <w:pPr>
        <w:pStyle w:val="ConsPlusNormal"/>
        <w:spacing w:lineRule="auto" w:line="276"/>
        <w:ind w:firstLine="567"/>
        <w:jc w:val="both"/>
        <w:rPr/>
      </w:pPr>
      <w:r>
        <w:rPr>
          <w:rFonts w:cs="Times New Roman" w:ascii="Times New Roman" w:hAnsi="Times New Roman"/>
          <w:sz w:val="28"/>
          <w:szCs w:val="28"/>
        </w:rPr>
        <w:t>г)</w:t>
        <w:tab/>
        <w:t xml:space="preserve">экспертное заключение о проведении санитарно-эпидемиологической экспертизы в отношении результатов исследований (измерений), указанных в </w:t>
      </w:r>
      <w:r>
        <w:fldChar w:fldCharType="begin"/>
      </w:r>
      <w:r>
        <w:rPr>
          <w:rStyle w:val="Style13"/>
          <w:sz w:val="28"/>
          <w:u w:val="none"/>
          <w:szCs w:val="28"/>
          <w:rFonts w:eastAsia="Calibri" w:ascii="Times New Roman" w:hAnsi="Times New Roman"/>
        </w:rPr>
        <w:instrText> HYPERLINK "file:///S:/_Public_/%D0%A3%D0%9F%D0%A0%D0%90%D0%92%D0%9B%D0%95%D0%9D%D0%98%D0%95%20%D0%A1%D0%90%D0%9D%D0%98%D0%A2%D0%90%D0%A0%D0%9D%D0%9E%D0%93%D0%9E%20%D0%9D%D0%90%D0%94%D0%97%D0%9E%D0%A0%D0%90/%D1%81%D0%B7%D0%B7/%D0%A1%D0%95%D0%9D%D0%A2%D0%AF%D0%91%D0%A0%D0%AC%202019/%D0%92%D0%BB%D0%B0%D1%81%D0%BE%D0%B2%20%D0%90%D0%92/%D0%9F%D1%80%D0%BE%D0%B5%D0%BA%D1%82%20%D0%9F%D0%BE%D0%BB%D0%BE%D0%B6%D0%B5%D0%BD%D0%B8%D1%8F%20%D0%BE%20%D0%A1%D0%97%D0%97%20%D0%9F%D0%9E%20%D0%9F%D0%A0%D0%9E%D0%A2%D0%9E%D0%9A%D0%9E%D0%9B%D0%A3%20%D0%BE%D1%82%2002092019%20%D1%87%D0%B8%D1%81%D1%82%D0%BE%D0%B2%D0%B8%D0%BA.docx" \l "P67"</w:instrText>
      </w:r>
      <w:r>
        <w:rPr>
          <w:rStyle w:val="Style13"/>
          <w:sz w:val="28"/>
          <w:u w:val="none"/>
          <w:szCs w:val="28"/>
          <w:rFonts w:eastAsia="Calibri" w:ascii="Times New Roman" w:hAnsi="Times New Roman"/>
        </w:rPr>
        <w:fldChar w:fldCharType="separate"/>
      </w:r>
      <w:r>
        <w:rPr>
          <w:rStyle w:val="Style13"/>
          <w:rFonts w:eastAsia="Calibri" w:ascii="Times New Roman" w:hAnsi="Times New Roman" w:eastAsiaTheme="minorHAnsi"/>
          <w:color w:val="auto"/>
          <w:sz w:val="28"/>
          <w:szCs w:val="28"/>
          <w:u w:val="none"/>
        </w:rPr>
        <w:t>подпункте (в)</w:t>
      </w:r>
      <w:r>
        <w:rPr>
          <w:rStyle w:val="Style13"/>
          <w:sz w:val="28"/>
          <w:u w:val="none"/>
          <w:szCs w:val="28"/>
          <w:rFonts w:eastAsia="Calibri" w:ascii="Times New Roman" w:hAnsi="Times New Roman"/>
        </w:rPr>
        <w:fldChar w:fldCharType="end"/>
      </w:r>
      <w:r>
        <w:rPr>
          <w:rFonts w:cs="Times New Roman" w:ascii="Times New Roman" w:hAnsi="Times New Roman"/>
          <w:sz w:val="28"/>
          <w:szCs w:val="28"/>
        </w:rPr>
        <w:t xml:space="preserve"> настоящего пункта.</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32. К заявлению о прекращении существования санитарно-защитной зоны прилагаются:</w:t>
      </w:r>
    </w:p>
    <w:p>
      <w:pPr>
        <w:pStyle w:val="ConsPlusNormal"/>
        <w:spacing w:lineRule="auto" w:line="276"/>
        <w:ind w:firstLine="567"/>
        <w:jc w:val="both"/>
        <w:rPr>
          <w:rFonts w:ascii="Times New Roman" w:hAnsi="Times New Roman" w:cs="Times New Roman"/>
          <w:sz w:val="28"/>
          <w:szCs w:val="28"/>
        </w:rPr>
      </w:pPr>
      <w:bookmarkStart w:id="11" w:name="P67"/>
      <w:bookmarkEnd w:id="11"/>
      <w:r>
        <w:rPr>
          <w:rFonts w:cs="Times New Roman" w:ascii="Times New Roman" w:hAnsi="Times New Roman"/>
          <w:sz w:val="28"/>
          <w:szCs w:val="28"/>
        </w:rPr>
        <w:t>а)</w:t>
        <w:tab/>
        <w:t>результаты исследований (измерений) атмосферного воздуха, уровней физического и (или) биологического воздействия на атмосферный воздух за границей промышленной площадки объекта (границей промышленной площадки ранее существовавшего объекта при его ликвидации);</w:t>
      </w:r>
    </w:p>
    <w:p>
      <w:pPr>
        <w:pStyle w:val="ConsPlusNormal"/>
        <w:spacing w:lineRule="auto" w:line="276"/>
        <w:ind w:firstLine="567"/>
        <w:jc w:val="both"/>
        <w:rPr/>
      </w:pPr>
      <w:r>
        <w:rPr>
          <w:rFonts w:cs="Times New Roman" w:ascii="Times New Roman" w:hAnsi="Times New Roman"/>
          <w:sz w:val="28"/>
          <w:szCs w:val="28"/>
        </w:rPr>
        <w:t>б)</w:t>
        <w:tab/>
        <w:t xml:space="preserve">экспертное заключение о проведении санитарно-эпидемиологической экспертизы в отношении результатов исследований (измерений), указанных в </w:t>
      </w:r>
      <w:hyperlink w:anchor="P67">
        <w:r>
          <w:rPr>
            <w:rStyle w:val="ListLabel65"/>
            <w:rFonts w:cs="Times New Roman" w:ascii="Times New Roman" w:hAnsi="Times New Roman"/>
            <w:sz w:val="28"/>
            <w:szCs w:val="28"/>
          </w:rPr>
          <w:t>подпункте (а)</w:t>
        </w:r>
      </w:hyperlink>
      <w:r>
        <w:rPr>
          <w:rFonts w:cs="Times New Roman" w:ascii="Times New Roman" w:hAnsi="Times New Roman"/>
          <w:sz w:val="28"/>
          <w:szCs w:val="28"/>
        </w:rPr>
        <w:t xml:space="preserve"> настоящего пункта.</w:t>
      </w:r>
    </w:p>
    <w:p>
      <w:pPr>
        <w:pStyle w:val="ConsPlusNormal"/>
        <w:spacing w:lineRule="auto" w:line="276"/>
        <w:ind w:firstLine="567"/>
        <w:jc w:val="both"/>
        <w:rPr>
          <w:rFonts w:ascii="Times New Roman" w:hAnsi="Times New Roman" w:cs="Times New Roman"/>
          <w:sz w:val="28"/>
          <w:szCs w:val="28"/>
        </w:rPr>
      </w:pPr>
      <w:bookmarkStart w:id="12" w:name="P69"/>
      <w:bookmarkEnd w:id="12"/>
      <w:r>
        <w:rPr>
          <w:rFonts w:cs="Times New Roman" w:ascii="Times New Roman" w:hAnsi="Times New Roman"/>
          <w:sz w:val="28"/>
          <w:szCs w:val="28"/>
        </w:rPr>
        <w:t>в)</w:t>
        <w:tab/>
        <w:t>сведения, подтверждающие прекращение эксплуатации, ликвидации (в том числе сноса) объекта, не являющегося объектом накопленного вреда окружающей среде, изменения вида разрешенного использования или назначения такого объекта, предусматривающего осуществление деятельности, в результате которой за границей промышленной площадки объекта его химическое, физическое и (или) биологическое воздействие на среду обитания человека, риски здоровью населения не превышают установленных санитарно-эпидемиологических требований, гигиенических нормативов.</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33.</w:t>
        <w:tab/>
        <w:t>Уполномоченный федеральный орган исполнительной власти в срок не более 20 рабочих дней со дня поступления одного из заявлений в отношении объектов, указанных в подпунктах 6.1.-6.5. пункта 6 настоящего Положения, или в срок не более 15 рабочих дней со дня поступления одного из заявлений в отношении объектов, указанных в подпункте 6.6. пункта 6 настоящего Положения, принимает решение об установлении санитарно-защитной зоны, о ее изменении или прекращении ее существования и направляет принятое решение заявителю либо направляет заявителю уведомление об отказе в принятии соответствующего решения с мотивированным обоснованием.</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34.</w:t>
        <w:tab/>
        <w:t>Проект санитарно-защитной зоны должен содержать:</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а)</w:t>
        <w:tab/>
        <w:t>сведения о размерах санитарно-защитной зоны;</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б)</w:t>
        <w:tab/>
        <w:t>сведения о границах санитарно-защитной зоны (наименования административно-территориальных единиц и графическое описание местоположения границ такой зоны, перечень координат характерных точек этих границ в системе координат, используемой для ведения Единого государственного реестра недвижимости, в том числе в электронном виде);</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в)</w:t>
        <w:tab/>
        <w:t>обоснование размеров и границ санитарно-защитной зоны в соответствии с требованиями законодательства в области обеспечения санитарно-эпидемиологического благополучия населения;</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г)</w:t>
        <w:tab/>
        <w:t>перечень ограничений использования земельных участков, расположенных в границах санитарно-защитной зоны, в соответствии с пунктом 9 настоящего Положения;</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д)</w:t>
        <w:tab/>
        <w:t>сведения об ограничениях использования земельных участков, расположенных в границах санитарно-защитной зоны,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санитарно-защитной зоны, и срок наступления обязанности по возмещению убытков при ограничении прав в связи с установлением, изменением санитарно-защитных зон.</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35.</w:t>
        <w:tab/>
        <w:t xml:space="preserve">Проект санитарно-защитной зоны состоит из следующих разделов: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35.1.</w:t>
        <w:tab/>
        <w:t>Раздел 1 «Содержание проекта» должен содержать:</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а)</w:t>
        <w:tab/>
        <w:t>информацию о разработчике проекта санитарно-защитной зоны, наименование, место расположения и адрес объекта;</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б)</w:t>
        <w:tab/>
        <w:t>основания и цели разработки проекта санитарно-защитной зоны;</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в)</w:t>
        <w:tab/>
        <w:t xml:space="preserve">данные о наличии актуальных (действующих) томов предельно-допустимых выбросов (ПДВ) и разрешений на выбросы, экспертных заключений на предыдущие проекты санитарно-защитных зон (при наличии);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г)</w:t>
        <w:tab/>
        <w:t xml:space="preserve">краткий перечень и результаты выполненных в ходе проектирования работ;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д)</w:t>
        <w:tab/>
        <w:t>список использованной литературы.</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35.2.</w:t>
        <w:tab/>
        <w:t xml:space="preserve">Раздел 2 «Методика выполнения работ при проектировании санитарно-защитной зоны» должен содержать: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а)</w:t>
        <w:tab/>
        <w:t xml:space="preserve">описание хода выполнения работ по проектированию санитарно-защитной зоны;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б)</w:t>
        <w:tab/>
        <w:t xml:space="preserve">перечень исходных данных для проектирования; источники исходных данных, в том числе картографических материалов;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в)</w:t>
        <w:tab/>
        <w:t>методы, методики и программные средства, использованные для выполнения работ; параметры, принятые для выполнения расчетов рассевания (коэффициенты, определяющие условия рассеивания загрязняющих веществ в атмосферном воздухе: коэффициент, зависящий от температурной стратификации атмосферы; средняя максимальная температура атмосферного воздуха наиболее жаркого месяца года; средняя максимальная температура атмосферного воздуха наиболее холодного месяца года; значение скорости ветра, превышаемой по средним многолетним данным не более чем в 5% случаев в году; среднегодовая повторяемость ветров различных направлений (роза ветров), частота возникновения аномальных, для рассеивания загрязняющих веществ в атмосфере, явлений – инверсий, штилей, неблагоприятных метеоусловий);</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г)</w:t>
        <w:tab/>
        <w:t xml:space="preserve">данные о фоновых концентрациях загрязняющих веществ, с указанием источника предоставленной информации;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д)</w:t>
        <w:tab/>
        <w:t xml:space="preserve">иная, на усмотрение разработчика, дополнительная информация.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35.3.</w:t>
        <w:tab/>
        <w:t xml:space="preserve">Раздел 3 «Сведения об объекте» должен содержать: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а)</w:t>
        <w:tab/>
        <w:t>общие сведения об объекте (адрес объекта, ИНН, КПП, ОКПО, БИК, а также фамилию, имя, отчество (при наличии) и должность руководителя);</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б)</w:t>
        <w:tab/>
        <w:t xml:space="preserve">географическое описание места расположения объекта; </w:t>
      </w:r>
    </w:p>
    <w:p>
      <w:pPr>
        <w:pStyle w:val="NoSpacing"/>
        <w:spacing w:lineRule="auto" w:line="276"/>
        <w:ind w:firstLine="567"/>
        <w:jc w:val="both"/>
        <w:rPr>
          <w:rFonts w:ascii="Times New Roman" w:hAnsi="Times New Roman"/>
          <w:sz w:val="28"/>
          <w:szCs w:val="28"/>
          <w:lang w:eastAsia="ar-SA"/>
        </w:rPr>
      </w:pPr>
      <w:r>
        <w:rPr>
          <w:rFonts w:ascii="Times New Roman" w:hAnsi="Times New Roman"/>
          <w:sz w:val="28"/>
          <w:szCs w:val="28"/>
        </w:rPr>
        <w:t>в)</w:t>
        <w:tab/>
        <w:t>описание производственной структуры, технологических процессов, мощности объекта, используемого сырья, объемов выпускаемой продукции, веществ, препаратов и т.п.;</w:t>
      </w:r>
      <w:r>
        <w:rPr>
          <w:rFonts w:ascii="Times New Roman" w:hAnsi="Times New Roman"/>
          <w:sz w:val="28"/>
          <w:szCs w:val="28"/>
          <w:lang w:eastAsia="ar-SA"/>
        </w:rPr>
        <w:t xml:space="preserve">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lang w:eastAsia="ar-SA"/>
        </w:rPr>
        <w:t>г)</w:t>
        <w:tab/>
        <w:t>режим работы объекта</w:t>
      </w:r>
      <w:r>
        <w:rPr>
          <w:rFonts w:ascii="Times New Roman" w:hAnsi="Times New Roman"/>
          <w:sz w:val="28"/>
          <w:szCs w:val="28"/>
        </w:rPr>
        <w:t xml:space="preserve">;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д)</w:t>
        <w:tab/>
        <w:t xml:space="preserve">информацию о количестве источников выбросов; </w:t>
      </w:r>
    </w:p>
    <w:p>
      <w:pPr>
        <w:pStyle w:val="Normal"/>
        <w:spacing w:lineRule="auto" w:line="276"/>
        <w:ind w:firstLine="567"/>
        <w:jc w:val="both"/>
        <w:rPr>
          <w:sz w:val="28"/>
          <w:szCs w:val="28"/>
        </w:rPr>
      </w:pPr>
      <w:r>
        <w:rPr>
          <w:sz w:val="28"/>
          <w:szCs w:val="28"/>
        </w:rPr>
        <w:t>е)</w:t>
        <w:tab/>
        <w:t xml:space="preserve">перечень загрязняющих веществ, выбрасываемых в атмосферу, с указанием кода, наименования, величины гигиенического норматива, класса опасности вещества, суммарного выброса каждого вещества (г/с и т/год), а также групп суммации; количество выбрасываемых веществ каждого класса опасности; общий выброс загрязняющих веществ (г/с и т/год), в том числе согласно утвержденному в установленном порядке разрешению на выброс (при наличии). Актуальный на момент разработки проекта санитарно-защитной зоны оформленный в установленном порядке отчет по результату проведения инвентаризации выбросов, содержащий данные инвентаризации и утвержденный хозяйствующим субъектом, осуществляющим хозяйственную или иную деятельность на объекте с указанием даты утверждения.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ж)</w:t>
        <w:tab/>
        <w:t>предельный размер санитарно-защитной зоны объекта (при наличии).</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 xml:space="preserve">35.4. </w:t>
        <w:tab/>
        <w:t xml:space="preserve">Раздел 4 «Оценка фактической и перспективной градостроительной ситуации» должен содержать: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а)</w:t>
        <w:tab/>
        <w:t>ситуационную карту-схему, на которую должны быть нанесены: земельный участок (участки) объекта, на котором он размещён, а также иные объекты и территории как существующие, так и перспективные с учетом документов территориального планирования и градостроительного зонирования;</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 xml:space="preserve">б) </w:t>
        <w:tab/>
        <w:t xml:space="preserve">карту-схему с нанесенными границами санитарно-защитной зоны с указанием масштаба;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в)</w:t>
        <w:tab/>
        <w:t xml:space="preserve">адресный реестр объектов и территорий с нормируемыми показателями качества среды обитания (в случае наличия таких объектов и территорий в границах предлагаемой к установлению санитарно-защитной зоны).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35.5.</w:t>
        <w:tab/>
        <w:t>Раздел 5 «Определение размеров санитарно-защитной зоны на основании результатов расчетов рассеивания загрязняющих веществ» должен содержать:</w:t>
      </w:r>
    </w:p>
    <w:p>
      <w:pPr>
        <w:pStyle w:val="NoSpacing"/>
        <w:spacing w:lineRule="auto" w:line="276"/>
        <w:ind w:firstLine="567"/>
        <w:jc w:val="center"/>
        <w:rPr>
          <w:rFonts w:ascii="Times New Roman" w:hAnsi="Times New Roman"/>
          <w:sz w:val="28"/>
          <w:szCs w:val="28"/>
        </w:rPr>
      </w:pPr>
      <w:r>
        <w:rPr>
          <w:rFonts w:ascii="Times New Roman" w:hAnsi="Times New Roman"/>
          <w:sz w:val="28"/>
          <w:szCs w:val="28"/>
        </w:rPr>
        <w:t>в текстовой части</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а)</w:t>
        <w:tab/>
        <w:t xml:space="preserve">описание реализованных вариантов расчетов рассеивания (по площадке в точках расчетной сетки, в расчетных точках на границе санитарно-защитной зоны, ближайшей к объекту жилой застройке и других нормируемых территориях, на зимнее или летнее время года, с учетом и без учета фоновых концентраций загрязняющих веществ);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б)</w:t>
        <w:tab/>
        <w:t xml:space="preserve">таблицу с координатами и номерами расчетных точек;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в)</w:t>
        <w:tab/>
        <w:t xml:space="preserve">таблицу с результатами расчетов рассеивания загрязняющих веществ в атмосферном воздухе;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г)</w:t>
        <w:tab/>
        <w:t>анализ результатов расчетов рассеивания;</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д)</w:t>
        <w:tab/>
        <w:t>выводы о соблюдении/несоблюдении на границе определяемой санитарно-защитной зоны гигиенических нормативов качества атмосферного воздуха;</w:t>
      </w:r>
    </w:p>
    <w:p>
      <w:pPr>
        <w:pStyle w:val="NoSpacing"/>
        <w:spacing w:lineRule="auto" w:line="276"/>
        <w:ind w:firstLine="567"/>
        <w:jc w:val="center"/>
        <w:rPr>
          <w:rFonts w:ascii="Times New Roman" w:hAnsi="Times New Roman"/>
          <w:sz w:val="28"/>
          <w:szCs w:val="28"/>
        </w:rPr>
      </w:pPr>
      <w:r>
        <w:rPr>
          <w:rFonts w:ascii="Times New Roman" w:hAnsi="Times New Roman"/>
          <w:sz w:val="28"/>
          <w:szCs w:val="28"/>
        </w:rPr>
        <w:t>в графической части</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е)</w:t>
        <w:tab/>
        <w:t xml:space="preserve">карту-схему санитарно-защитной зоны с указанием расчетных точек, в том числе на границе санитарно-защитной зоны, границе ближайших нормируемых территорий и ближайшей жилой застройки;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ж)</w:t>
        <w:tab/>
        <w:t>карты-схемы полей рассеивания загрязняющих веществ.</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35.6.</w:t>
        <w:tab/>
        <w:t xml:space="preserve">Раздел 6 «Определение размеров санитарно-защитной зоны на основании результатов акустического расчета и(или) расчета воздействия других физических факторов (ультразвук, инфразвук, электромагнитное излучение (ЭМИ), вибрация и другие)» должен содержать: </w:t>
      </w:r>
    </w:p>
    <w:p>
      <w:pPr>
        <w:pStyle w:val="NoSpacing"/>
        <w:spacing w:lineRule="auto" w:line="276"/>
        <w:ind w:firstLine="567"/>
        <w:jc w:val="center"/>
        <w:rPr>
          <w:rFonts w:ascii="Times New Roman" w:hAnsi="Times New Roman"/>
          <w:sz w:val="28"/>
          <w:szCs w:val="28"/>
        </w:rPr>
      </w:pPr>
      <w:r>
        <w:rPr>
          <w:rFonts w:ascii="Times New Roman" w:hAnsi="Times New Roman"/>
          <w:sz w:val="28"/>
          <w:szCs w:val="28"/>
        </w:rPr>
        <w:t>в текстовой части</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а)</w:t>
        <w:tab/>
        <w:t xml:space="preserve">перечень источников физического воздействия, их характеристики, расположение на территории объектов;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б)</w:t>
        <w:tab/>
        <w:t xml:space="preserve">описание реализованных вариантов расчетов воздействия физических факторов (по площадке в точках расчетной сетки, в расчетных точках на границе санитарно-защитной зоны ближайшей к объекту жилой застройке и других нормируемых территориях, с учетом или без учета высоты расположения расчетной точки или расчетной сетки, с учетом и без учета фоновых уровней);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в)</w:t>
        <w:tab/>
        <w:t>таблицу с координатами и номерами расчетных точек;</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г)</w:t>
        <w:tab/>
        <w:t xml:space="preserve">таблицы с результатами расчетов воздействия физических факторов; карты-схемы распространения физических факторов воздействия;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д)</w:t>
        <w:tab/>
        <w:t xml:space="preserve">анализ результатов расчетов физических факторов воздействия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е)</w:t>
        <w:tab/>
        <w:t xml:space="preserve">выводы о соблюдении/несоблюдении на границе санитарно-защитной зоны предельно-допустимых уровней воздействия. </w:t>
      </w:r>
    </w:p>
    <w:p>
      <w:pPr>
        <w:pStyle w:val="NoSpacing"/>
        <w:spacing w:lineRule="auto" w:line="276"/>
        <w:ind w:firstLine="567"/>
        <w:jc w:val="center"/>
        <w:rPr>
          <w:rFonts w:ascii="Times New Roman" w:hAnsi="Times New Roman"/>
          <w:sz w:val="28"/>
          <w:szCs w:val="28"/>
        </w:rPr>
      </w:pPr>
      <w:r>
        <w:rPr>
          <w:rFonts w:ascii="Times New Roman" w:hAnsi="Times New Roman"/>
          <w:sz w:val="28"/>
          <w:szCs w:val="28"/>
        </w:rPr>
        <w:t>в графической части</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ж)</w:t>
        <w:tab/>
        <w:t xml:space="preserve">карту-схему санитарно-защитной зоны с расчетными точками на границе санитарно-защитной зоны и ближайшей к объекту жилой застройке, других нормируемых территориях; </w:t>
      </w:r>
    </w:p>
    <w:p>
      <w:pPr>
        <w:pStyle w:val="1"/>
        <w:spacing w:lineRule="auto" w:line="276" w:before="0" w:after="0"/>
        <w:ind w:firstLine="567"/>
        <w:jc w:val="both"/>
        <w:rPr>
          <w:rFonts w:ascii="Times New Roman" w:hAnsi="Times New Roman"/>
          <w:color w:val="auto"/>
          <w:sz w:val="28"/>
          <w:szCs w:val="28"/>
        </w:rPr>
      </w:pPr>
      <w:r>
        <w:rPr>
          <w:rFonts w:cs="Times New Roman" w:ascii="Times New Roman" w:hAnsi="Times New Roman"/>
          <w:b w:val="false"/>
          <w:color w:val="auto"/>
          <w:sz w:val="28"/>
          <w:szCs w:val="28"/>
        </w:rPr>
        <w:t>35.7.</w:t>
        <w:tab/>
        <w:t xml:space="preserve">Раздел 7 «Определение размеров санитарно-защитной зоны на основании результатов расчета рассеивания биологических агентов (микроорганизмов-продуцентов, бактериальных препаратов и их компонентов)» </w:t>
      </w:r>
      <w:r>
        <w:rPr>
          <w:rFonts w:ascii="Times New Roman" w:hAnsi="Times New Roman"/>
          <w:b w:val="false"/>
          <w:color w:val="auto"/>
          <w:sz w:val="28"/>
          <w:szCs w:val="28"/>
        </w:rPr>
        <w:t>разрабатывается при наличии биологического воздействия объекта и должен содержать:</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а)</w:t>
        <w:tab/>
        <w:t xml:space="preserve">перечень источников биологического воздействия;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б)</w:t>
        <w:tab/>
        <w:t xml:space="preserve">описание реализованных вариантов расчетов рассеивания биологических агентов (по площадке в точках расчетной сетки, в расчетных точках на границе санитарно-защитной зоны ближайшей к объекту жилой застройке и других нормируемых территориях, на зимнее или летнее время года);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в)</w:t>
        <w:tab/>
        <w:t>таблицу с координатами и номерами расчетных точек;</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г)</w:t>
        <w:tab/>
        <w:t>таблицу с результатами расчетов рассеивания биологических агентов (микроорганизмов-продуцентов, бактериальных препаратов и их компонентов) в атмосферном воздухе;</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д)</w:t>
        <w:tab/>
        <w:t xml:space="preserve">карты-схемы полей рассеивания приоритетных биологических агентов (микроорганизмов-продуцентов, бактериальных препаратов и их компонентов);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е)</w:t>
        <w:tab/>
        <w:t xml:space="preserve">анализ результатов расчетов рассеивания;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ж)</w:t>
        <w:tab/>
        <w:t>выводы о соблюдении/несоблюдении на границе санитарно-защитной зоны гигиенических нормативов качества атмосферного воздуха.</w:t>
      </w:r>
    </w:p>
    <w:p>
      <w:pPr>
        <w:pStyle w:val="NoSpacing"/>
        <w:spacing w:lineRule="auto" w:line="276"/>
        <w:ind w:firstLine="567"/>
        <w:jc w:val="center"/>
        <w:rPr>
          <w:rFonts w:ascii="Times New Roman" w:hAnsi="Times New Roman"/>
          <w:sz w:val="28"/>
          <w:szCs w:val="28"/>
        </w:rPr>
      </w:pPr>
      <w:r>
        <w:rPr>
          <w:rFonts w:ascii="Times New Roman" w:hAnsi="Times New Roman"/>
          <w:sz w:val="28"/>
          <w:szCs w:val="28"/>
        </w:rPr>
        <w:t>в графической части</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з)</w:t>
        <w:tab/>
        <w:t xml:space="preserve">карту-схему санитарно-защитной зоны с расчетными точками на границе санитарно-защитной зоны и ближайшей к объекту жилой застройке, других нормируемых территориях.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35.8.</w:t>
        <w:tab/>
        <w:t xml:space="preserve">Раздел 8 «Оценка риска для здоровья населения», разрабатывается для объектов </w:t>
      </w:r>
      <w:r>
        <w:rPr>
          <w:rFonts w:ascii="Times New Roman" w:hAnsi="Times New Roman"/>
          <w:sz w:val="28"/>
          <w:szCs w:val="28"/>
          <w:lang w:val="en-US"/>
        </w:rPr>
        <w:t>I</w:t>
      </w:r>
      <w:r>
        <w:rPr>
          <w:rFonts w:ascii="Times New Roman" w:hAnsi="Times New Roman"/>
          <w:sz w:val="28"/>
          <w:szCs w:val="28"/>
        </w:rPr>
        <w:t xml:space="preserve"> и </w:t>
      </w:r>
      <w:r>
        <w:rPr>
          <w:rFonts w:ascii="Times New Roman" w:hAnsi="Times New Roman"/>
          <w:sz w:val="28"/>
          <w:szCs w:val="28"/>
          <w:lang w:val="en-US"/>
        </w:rPr>
        <w:t>II</w:t>
      </w:r>
      <w:r>
        <w:rPr>
          <w:rFonts w:ascii="Times New Roman" w:hAnsi="Times New Roman"/>
          <w:sz w:val="28"/>
          <w:szCs w:val="28"/>
        </w:rPr>
        <w:t xml:space="preserve"> классов опасности, а также для объектов, для которых санитарной классификацией не определены классы опасности, в составе выбросов которых присутствуют вещества с доказанным канцерогенным действием, и должен содержать материалы по расчёту и оценке риска для здоровья населения.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35.9.</w:t>
        <w:tab/>
        <w:t>Раздел 9 «Программа производственного лабораторного контроля на границе санитарно-защитной зоны», должен содержать программу натурных исследований за качеством атмосферного воздуха, уровнем воздействия физических и биологических (при наличии) факторов на границе санитарно-защитной зоны, на территории жилой застройки и других объектов с нормируемыми показателями качества среды обитания.</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35.10.</w:t>
        <w:tab/>
        <w:t>Раздел 10 «Описание границ санитарно-защитной зоны объекта» должен содержать:</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а)</w:t>
        <w:tab/>
        <w:t xml:space="preserve">информацию о размере санитарно-защитной зоны по всем направлениям, 8 румбам (на каком расстоянии от границ земельных участков (границ промышленной площадки) проходит граница санитарно-защитной зоны);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б)</w:t>
        <w:tab/>
        <w:t xml:space="preserve">информацию о территориальных зонах и градостроительных регламентах в их пределах, установленных документами территориального планирования и градостроительного зонирования;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в)</w:t>
        <w:tab/>
        <w:t>информацию о наличии/отсутствии территорий с нормируемыми показателями качества среды обитания в границах санитарно-защитной зоны;</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г)</w:t>
        <w:tab/>
        <w:t xml:space="preserve">перечень ограничений использования земельных участков в пределах санитарно-защитной зоны;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д)</w:t>
        <w:tab/>
        <w:t xml:space="preserve">описание местоположения границ санитарно-защитной зоны,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е)</w:t>
        <w:tab/>
        <w:t>перечень координат характерных точек этих границ в системе координат, используемой для ведения Единого государственного реестра недвижимости (XML-файл);</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ж)</w:t>
        <w:tab/>
        <w:t>сведения об ограничениях использования земельных участков, расположенных в границах санитарно-защитной зоны,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санитарно-защитной зоны, и срок наступления обязанности по возмещению убытков при ограничении прав в связи с установлением, изменением санитарно-защитных зон.</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36.</w:t>
        <w:tab/>
        <w:t>К проекту санитарно-защитной зоны должны быть приложены:</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а)</w:t>
        <w:tab/>
        <w:t>правоустанавливающие документы на земельные участки;</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б)</w:t>
        <w:tab/>
        <w:t xml:space="preserve">картографические материалы, содержащие ситуационный план размещения объекта, которые представляются в масштабе М 1:500, 1:1000, 1:2000, 1:5000, 1:10000, 1:25000 в зависимости от площади территории объекта и санитарно-защитной зоны.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Указанные материалы должны содержать актуальную на момент проектирования информацию, отображать границы земельного участка объекта и границы территорий и объектов различного назначения, в том числе с нормируемыми показателями качества среды обитания, которые запрещено размещать в санитарно-защитных зонах с обозначением их назначения.</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в)</w:t>
        <w:tab/>
        <w:t xml:space="preserve">копия разрешения на выбросы (при наличии);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г)</w:t>
        <w:tab/>
        <w:t xml:space="preserve">копия справки уполномоченной организации о метеорологических характеристиках, определяющих условия рассеивания загрязняющих веществ в атмосферном воздухе;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д)</w:t>
        <w:tab/>
        <w:t xml:space="preserve">результаты инвентаризации источников выбросов оформленные в установленном порядке;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е)</w:t>
        <w:tab/>
        <w:t>результаты инвентаризации источников физических факторов воздействия.</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37.</w:t>
        <w:tab/>
        <w:t>При установлении санитарно-защитной зоны в предельных размерах проект санитарно-защитной зоны должен содержать</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а)</w:t>
        <w:tab/>
        <w:t>сведения о предельных размерах санитарно-защитной зоны;</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б)</w:t>
        <w:tab/>
        <w:t>сведения о границах санитарно-защитной зоны (наименования административно-территориальных единиц и графическое описание местоположения границ такой зоны, перечень координат характерных точек этих границ в системе координат, используемой для ведения Единого государственного реестра недвижимости, в том числе в электронном виде);</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в)</w:t>
        <w:tab/>
        <w:t>перечень ограничений использования земельных участков, расположенных в границах санитарно-защитной зоны, в соответствии с пунктом 9 настоящего Положения;</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39.</w:t>
        <w:tab/>
        <w:t xml:space="preserve">В случаях, когда в соответствии с требованиями настоящего Положения не требуется проведение расчетов рассеивания химических веществ и(или) биологических агентов и(или) оценки риска для здоровья населения, проект санитарно-защитной зоны состоит из следующих разделов: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39.1.</w:t>
        <w:tab/>
        <w:t>Раздел 1 «Содержание проекта» должен содержать:</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а)</w:t>
        <w:tab/>
        <w:t>информацию о разработчике проекта санитарно-защитной зоны, наименование, место расположения и адрес объекта;</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б)</w:t>
        <w:tab/>
        <w:t>основания и цели разработки проекта санитарно-защитной зоны;</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в)</w:t>
        <w:tab/>
        <w:t xml:space="preserve">данные о наличии актуальных (действующих) томов предельно-допустимых выбросов (ПДВ) и разрешений на выбросы, экспертных заключений на предыдущие проекты санитарно-защитных зон (при наличии);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г)</w:t>
        <w:tab/>
        <w:t xml:space="preserve">краткий перечень и результаты выполненных в ходе проектирования работ;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д)</w:t>
        <w:tab/>
        <w:t>список использованной литературы.</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39.2.</w:t>
        <w:tab/>
        <w:t xml:space="preserve">Раздел 2 «Методика выполнения работ при проектировании санитарно-защитной зоны» должен содержать: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а)</w:t>
        <w:tab/>
        <w:t xml:space="preserve">описание хода выполнения работ по проектированию санитарно-защитной зоны;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б)</w:t>
        <w:tab/>
        <w:t xml:space="preserve">перечень исходных данных для проектирования; источники исходных данных, в том числе картографических материалов;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в)</w:t>
        <w:tab/>
        <w:t>методы, методики и программные средства, использованные для выполнения работ; параметры, принятые для выполнения расчетов рассевания (коэффициенты, определяющие условия рассеивания загрязняющих веществ в атмосферном воздухе: коэффициент, зависящий от температурной стратификации атмосферы; средняя максимальная температура атмосферного воздуха наиболее жаркого месяца года; средняя максимальная температура атмосферного воздуха наиболее холодного месяца года; значение скорости ветра, превышаемой по средним многолетним данным не более чем в 5% случаев в году; среднегодовая повторяемость ветров различных направлений (роза ветров), частота возникновения аномальных, для рассеивания загрязняющих веществ в атмосфере, явлений – инверсий, штилей, неблагоприятных метеоусловий);</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г)</w:t>
        <w:tab/>
        <w:t xml:space="preserve">данные о фоновых концентрациях загрязняющих веществ, с указанием источника предоставленной информации;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д)</w:t>
        <w:tab/>
        <w:t xml:space="preserve">иная, на усмотрение разработчика, дополнительная информация;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39.3.</w:t>
        <w:tab/>
        <w:t xml:space="preserve">Раздел 3 «Сведения об объекте» должен содержать: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а)</w:t>
        <w:tab/>
        <w:t>общие сведения об объекте (адрес объекта, ИНН, КПП, ОКПО, БИК, а также фамилию, имя, отчество (при наличии) и должность руководителя);</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б)</w:t>
        <w:tab/>
        <w:t xml:space="preserve">географическое описание места расположения объекта; </w:t>
      </w:r>
    </w:p>
    <w:p>
      <w:pPr>
        <w:pStyle w:val="NoSpacing"/>
        <w:spacing w:lineRule="auto" w:line="276"/>
        <w:ind w:firstLine="567"/>
        <w:jc w:val="both"/>
        <w:rPr>
          <w:rFonts w:ascii="Times New Roman" w:hAnsi="Times New Roman"/>
          <w:sz w:val="28"/>
          <w:szCs w:val="28"/>
          <w:lang w:eastAsia="ar-SA"/>
        </w:rPr>
      </w:pPr>
      <w:r>
        <w:rPr>
          <w:rFonts w:ascii="Times New Roman" w:hAnsi="Times New Roman"/>
          <w:sz w:val="28"/>
          <w:szCs w:val="28"/>
        </w:rPr>
        <w:t>в)</w:t>
        <w:tab/>
        <w:t>описание производственной структуры, технологических процессов, мощности объекта, используемого сырья, объемов выпускаемой продукции, веществ, препаратов и т.п.;</w:t>
      </w:r>
      <w:r>
        <w:rPr>
          <w:rFonts w:ascii="Times New Roman" w:hAnsi="Times New Roman"/>
          <w:sz w:val="28"/>
          <w:szCs w:val="28"/>
          <w:lang w:eastAsia="ar-SA"/>
        </w:rPr>
        <w:t xml:space="preserve">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lang w:eastAsia="ar-SA"/>
        </w:rPr>
        <w:t>г)</w:t>
        <w:tab/>
        <w:t>режим работы объекта</w:t>
      </w:r>
      <w:r>
        <w:rPr>
          <w:rFonts w:ascii="Times New Roman" w:hAnsi="Times New Roman"/>
          <w:sz w:val="28"/>
          <w:szCs w:val="28"/>
        </w:rPr>
        <w:t xml:space="preserve">;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д)</w:t>
        <w:tab/>
        <w:t xml:space="preserve">информацию о количестве источников выбросов; </w:t>
      </w:r>
    </w:p>
    <w:p>
      <w:pPr>
        <w:pStyle w:val="Normal"/>
        <w:spacing w:lineRule="auto" w:line="276"/>
        <w:ind w:firstLine="567"/>
        <w:jc w:val="both"/>
        <w:rPr>
          <w:sz w:val="28"/>
          <w:szCs w:val="28"/>
        </w:rPr>
      </w:pPr>
      <w:r>
        <w:rPr>
          <w:sz w:val="28"/>
          <w:szCs w:val="28"/>
        </w:rPr>
        <w:t>е)</w:t>
        <w:tab/>
        <w:t xml:space="preserve">перечень загрязняющих веществ, выбрасываемых в атмосферу, с указанием кода, наименования, величины гигиенического норматива, класса опасности вещества, суммарного выброса каждого вещества (г/с и т/год), а также групп суммации; количество выбрасываемых веществ каждого класса опасности; общий выброс загрязняющих веществ (г/с и т/год), в том числе согласно утвержденному в установленном порядке разрешению на выброс (при наличии). Актуальный на момент разработки проекта санитарно-защитной зоны оформленный в установленном порядке отчет по результату проведения инвентаризации выбросов, содержащий данные инвентаризации и утвержденный хозяйствующим субъектом, осуществляющим хозяйственную или иную деятельность на объекте с указанием даты утверждения.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д)</w:t>
        <w:tab/>
        <w:t>предельный размер санитарно-защитной зоны объекта.</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39.4.</w:t>
        <w:tab/>
        <w:t xml:space="preserve">Раздел 4 «Оценка фактической и перспективной градостроительной ситуации» должен содержать: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а)</w:t>
        <w:tab/>
        <w:t>ситуационную карту-схему, на которую должны быть нанесены: земельный участок (участки) объекта, на котором он размещён, а также иные объекты и территории как существующие, так и перспективные с учетом документов территориального планирования и градостроительного зонирования;</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б)</w:t>
        <w:tab/>
        <w:t>карту-схему с нанесенными границами санитарно-защитной зоны с указанием масштаба;</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а)</w:t>
        <w:tab/>
        <w:t xml:space="preserve">сведения о гидрогеологических условиях земельного участка (участков) объекта;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39.5.</w:t>
        <w:tab/>
        <w:t>Раздел 5 «Описание границ санитарно-защитной зоны объекта» должен содержать:</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а)</w:t>
        <w:tab/>
        <w:t xml:space="preserve">информацию о размере санитарно-защитной зоны по всем направлениям, 8 румбам (на каком расстоянии от границ земельных участков (границ промышленной площадки) проходит граница санитарно-защитной зоны);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б)</w:t>
        <w:tab/>
        <w:t xml:space="preserve">информацию о территориальных зонах и градостроительных регламентах в их пределах, установленных документами территориального планирования и градостроительного зонирования (при наличии);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в)</w:t>
        <w:tab/>
        <w:t xml:space="preserve">перечень ограничений использования земельных участков в пределах санитарно-защитной зоны;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г)</w:t>
        <w:tab/>
        <w:t xml:space="preserve">описание местоположения границ санитарно-защитной зоны,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д)</w:t>
        <w:tab/>
        <w:t>перечень координат характерных точек этих границ в системе координат, используемой для ведения Единого государственного реестра недвижимости (XML-файл);</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е)</w:t>
        <w:tab/>
        <w:t>сведения об ограничениях использования земельных участков, расположенных в границах санитарно-защитной зоны,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санитарно-защитной зоны, и срок наступления обязанности по возмещению убытков при ограничении прав в связи с установлением, изменением санитарно-защитных зон.</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40.</w:t>
        <w:tab/>
        <w:t>К проектам санитарно-защитных зон, разработанных в соответствии с требованиями пункта 39 настоящего Положения, должны быть приложены:</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а)</w:t>
        <w:tab/>
        <w:t>правоустанавливающие документы на земельные участки;</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б)</w:t>
        <w:tab/>
        <w:t xml:space="preserve">картографические материалы, содержащие ситуационный план размещения объекта, которые представляются в масштабе М 1:500, 1:1000, 1:2000, 1:5000, 1:10000, 1:25000 в зависимости от площади территории объекта и санитарно-защитной зоны.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Указанные материалы должны содержать актуальную на момент проектирования информацию, отображать границы земельного участка объекта и границы территорий и объектов различного назначения, в том числе с нормируемыми показателями качества среды обитания, которые запрещено размещать в санитарно-защитных зонах с обозначением их назначения.</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в)</w:t>
        <w:tab/>
        <w:t xml:space="preserve">копия разрешения на выбросы (при наличии);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г)</w:t>
        <w:tab/>
        <w:t xml:space="preserve">копия справки уполномоченной организации о метеорологических характеристиках, определяющих условия рассеивания загрязняющих веществ в атмосферном воздухе;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д)</w:t>
        <w:tab/>
        <w:t xml:space="preserve">результаты инвентаризации источников выбросов в виде таблицы параметров источников выбросов в атмосферный воздух; </w:t>
      </w:r>
    </w:p>
    <w:p>
      <w:pPr>
        <w:pStyle w:val="NoSpacing"/>
        <w:spacing w:lineRule="auto" w:line="276"/>
        <w:ind w:firstLine="567"/>
        <w:jc w:val="both"/>
        <w:rPr>
          <w:rFonts w:ascii="Times New Roman" w:hAnsi="Times New Roman"/>
          <w:sz w:val="28"/>
          <w:szCs w:val="28"/>
        </w:rPr>
      </w:pPr>
      <w:r>
        <w:rPr>
          <w:rFonts w:ascii="Times New Roman" w:hAnsi="Times New Roman"/>
          <w:sz w:val="28"/>
          <w:szCs w:val="28"/>
        </w:rPr>
        <w:t>е)</w:t>
        <w:tab/>
        <w:t>результаты инвентаризации источников физических факторов воздействия.</w:t>
      </w:r>
    </w:p>
    <w:p>
      <w:pPr>
        <w:pStyle w:val="ConsPlusNormal"/>
        <w:spacing w:lineRule="auto" w:line="276"/>
        <w:jc w:val="center"/>
        <w:rPr>
          <w:rFonts w:ascii="Times New Roman" w:hAnsi="Times New Roman" w:cs="Times New Roman"/>
          <w:b/>
          <w:b/>
          <w:sz w:val="28"/>
          <w:szCs w:val="28"/>
        </w:rPr>
      </w:pPr>
      <w:r>
        <w:rPr>
          <w:rFonts w:cs="Times New Roman" w:ascii="Times New Roman" w:hAnsi="Times New Roman"/>
          <w:b/>
          <w:sz w:val="28"/>
          <w:szCs w:val="28"/>
        </w:rPr>
      </w:r>
    </w:p>
    <w:p>
      <w:pPr>
        <w:pStyle w:val="ConsPlusNormal"/>
        <w:spacing w:lineRule="auto" w:line="276"/>
        <w:jc w:val="center"/>
        <w:rPr>
          <w:rFonts w:ascii="Times New Roman" w:hAnsi="Times New Roman" w:cs="Times New Roman"/>
          <w:b/>
          <w:b/>
          <w:sz w:val="28"/>
          <w:szCs w:val="28"/>
        </w:rPr>
      </w:pPr>
      <w:r>
        <w:rPr>
          <w:rFonts w:cs="Times New Roman" w:ascii="Times New Roman" w:hAnsi="Times New Roman"/>
          <w:b/>
          <w:sz w:val="28"/>
          <w:szCs w:val="28"/>
        </w:rPr>
        <w:t>VI.</w:t>
        <w:tab/>
        <w:t>Исчерпывающий перечень сведений, указываемых в решениях об установлении, изменении, о прекращении существования санитарно-защитных зон.</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41.</w:t>
        <w:tab/>
        <w:t>В решении об установлении санитарно-защитной зоны указываются:</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а)</w:t>
        <w:tab/>
        <w:t>наименование объекта, в отношении которого устанавливается санитарно-защитная зона, адрес такого объекта (в отношении вновь создаваемого объекта указывается наименование объекта в соответствии с проектной документацией такого объекта и адрес (при его отсутствии сведения о местоположении) земельного участка, на котором планируется строительство такого объекта);</w:t>
      </w:r>
    </w:p>
    <w:p>
      <w:pPr>
        <w:pStyle w:val="ConsPlusNormal"/>
        <w:spacing w:lineRule="auto" w:line="276"/>
        <w:ind w:firstLine="567"/>
        <w:jc w:val="both"/>
        <w:rPr/>
      </w:pPr>
      <w:r>
        <w:rPr>
          <w:rFonts w:cs="Times New Roman" w:ascii="Times New Roman" w:hAnsi="Times New Roman"/>
          <w:sz w:val="28"/>
          <w:szCs w:val="28"/>
        </w:rPr>
        <w:t>б)</w:t>
        <w:tab/>
        <w:t xml:space="preserve">ограничения использования земельных участков, расположенных в границах санитарно-защитной зоны, в соответствии с </w:t>
      </w:r>
      <w:hyperlink w:anchor="P49">
        <w:r>
          <w:rPr>
            <w:rStyle w:val="ListLabel65"/>
            <w:rFonts w:cs="Times New Roman" w:ascii="Times New Roman" w:hAnsi="Times New Roman"/>
            <w:sz w:val="28"/>
            <w:szCs w:val="28"/>
          </w:rPr>
          <w:t>разделом</w:t>
        </w:r>
      </w:hyperlink>
      <w:r>
        <w:rPr>
          <w:rFonts w:cs="Times New Roman" w:ascii="Times New Roman" w:hAnsi="Times New Roman"/>
          <w:sz w:val="28"/>
          <w:szCs w:val="28"/>
        </w:rPr>
        <w:t xml:space="preserve"> </w:t>
      </w:r>
      <w:r>
        <w:rPr>
          <w:rFonts w:cs="Times New Roman" w:ascii="Times New Roman" w:hAnsi="Times New Roman"/>
          <w:sz w:val="28"/>
          <w:szCs w:val="28"/>
          <w:lang w:val="en-US"/>
        </w:rPr>
        <w:t>III</w:t>
      </w:r>
      <w:r>
        <w:rPr>
          <w:rFonts w:cs="Times New Roman" w:ascii="Times New Roman" w:hAnsi="Times New Roman"/>
          <w:sz w:val="28"/>
          <w:szCs w:val="28"/>
        </w:rPr>
        <w:t xml:space="preserve"> настоящего Положения;</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в)</w:t>
        <w:tab/>
        <w:t>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санитарно-защитной зоны;</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г)</w:t>
        <w:tab/>
        <w:t xml:space="preserve">срок наступления обязанности по возмещению убытков </w:t>
      </w:r>
      <w:r>
        <w:rPr>
          <w:rFonts w:cs="Times New Roman" w:ascii="Times New Roman" w:hAnsi="Times New Roman"/>
          <w:bCs/>
          <w:sz w:val="28"/>
          <w:szCs w:val="28"/>
        </w:rPr>
        <w:t>при ограничении прав в связи с установлением, изменением санитарно-защитных зон</w:t>
      </w:r>
      <w:r>
        <w:rPr>
          <w:rFonts w:cs="Times New Roman" w:ascii="Times New Roman" w:hAnsi="Times New Roman"/>
          <w:sz w:val="28"/>
          <w:szCs w:val="28"/>
        </w:rPr>
        <w:t>.</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42.</w:t>
        <w:tab/>
        <w:t>В решении об изменении санитарно-защитной зоны указывается информация об изменении границы санитарно-защитной зоны и ограничениях использования земельных участков, расположенных в границах такой зоны, отличающиеся от ограничений, предусмотренных в решении об установлении санитарно-защитной зоны.</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43.</w:t>
        <w:tab/>
        <w:t>К решению об установлении (изменении) санитарно-защитной зоны прилагаются сведения о границах такой зоны, которые должны содержать наименование муниципальных образований и графическое описание местоположения границ такой зоны, перечень координат характерных точек ее границ в системе координат, используемой для ведения Единого государственного реестра недвижимости.</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44.</w:t>
        <w:tab/>
        <w:t>Сведения об ограничениях использования земельных участков, расположенных в границах санитарно-защитной зоны,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санитарно-защитной зоны, и срок наступления обязанности по возмещению убытков при ограничении прав в связи с установлением, изменением санитарно-защитных зон указываются в решении об установлении (изменении) санитарно-защитной зоны в соответствии с требованиями действующего законодательства.</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45.</w:t>
        <w:tab/>
        <w:t>В решении о прекращении существования санитарно-защитной зоны указываются сведения о прекращении существования такой зоны и прекращении действия ограничений использования земельных участков, расположенных в границах санитарно-защитной зоны.</w:t>
      </w:r>
    </w:p>
    <w:p>
      <w:pPr>
        <w:pStyle w:val="ConsPlusNormal"/>
        <w:spacing w:lineRule="auto" w:line="276"/>
        <w:jc w:val="center"/>
        <w:rPr>
          <w:rFonts w:ascii="Times New Roman" w:hAnsi="Times New Roman" w:cs="Times New Roman"/>
          <w:b/>
          <w:b/>
          <w:sz w:val="28"/>
          <w:szCs w:val="28"/>
        </w:rPr>
      </w:pPr>
      <w:r>
        <w:rPr>
          <w:rFonts w:cs="Times New Roman" w:ascii="Times New Roman" w:hAnsi="Times New Roman"/>
          <w:b/>
          <w:sz w:val="28"/>
          <w:szCs w:val="28"/>
        </w:rPr>
      </w:r>
    </w:p>
    <w:p>
      <w:pPr>
        <w:pStyle w:val="ConsPlusNormal"/>
        <w:spacing w:lineRule="auto" w:line="276"/>
        <w:jc w:val="center"/>
        <w:rPr>
          <w:rFonts w:ascii="Times New Roman" w:hAnsi="Times New Roman" w:cs="Times New Roman"/>
          <w:b/>
          <w:b/>
          <w:sz w:val="28"/>
          <w:szCs w:val="28"/>
        </w:rPr>
      </w:pPr>
      <w:r>
        <w:rPr>
          <w:rFonts w:cs="Times New Roman" w:ascii="Times New Roman" w:hAnsi="Times New Roman"/>
          <w:b/>
          <w:sz w:val="28"/>
          <w:szCs w:val="28"/>
        </w:rPr>
        <w:t>VII. Порядок обозначения границ санитарно-защитных зон на местности.</w:t>
      </w:r>
    </w:p>
    <w:p>
      <w:pPr>
        <w:pStyle w:val="Normal"/>
        <w:spacing w:lineRule="auto" w:line="276"/>
        <w:ind w:firstLine="567"/>
        <w:jc w:val="both"/>
        <w:rPr>
          <w:sz w:val="28"/>
          <w:szCs w:val="28"/>
          <w:lang w:eastAsia="ar-SA"/>
        </w:rPr>
      </w:pPr>
      <w:r>
        <w:rPr>
          <w:sz w:val="28"/>
          <w:szCs w:val="28"/>
          <w:lang w:eastAsia="ar-SA"/>
        </w:rPr>
        <w:t>46.</w:t>
      </w:r>
      <w:r>
        <w:rPr>
          <w:b/>
          <w:sz w:val="28"/>
          <w:szCs w:val="28"/>
          <w:lang w:eastAsia="ar-SA"/>
        </w:rPr>
        <w:tab/>
      </w:r>
      <w:r>
        <w:rPr>
          <w:sz w:val="28"/>
          <w:szCs w:val="28"/>
          <w:lang w:eastAsia="ar-SA"/>
        </w:rPr>
        <w:t xml:space="preserve">Местоположение объекта, в связи с размещением которого устанавливается </w:t>
      </w:r>
      <w:r>
        <w:rPr>
          <w:sz w:val="28"/>
          <w:szCs w:val="28"/>
        </w:rPr>
        <w:t xml:space="preserve">санитарно-защитная зона, </w:t>
      </w:r>
      <w:r>
        <w:rPr>
          <w:sz w:val="28"/>
          <w:szCs w:val="28"/>
          <w:lang w:eastAsia="ar-SA"/>
        </w:rPr>
        <w:t>обозначается на местности специальными опознавательными знаками правообладателем объекта, в отношении которого установлена санитарно-защитная зона.</w:t>
      </w:r>
    </w:p>
    <w:p>
      <w:pPr>
        <w:pStyle w:val="Normal"/>
        <w:spacing w:lineRule="auto" w:line="276"/>
        <w:ind w:firstLine="567"/>
        <w:jc w:val="both"/>
        <w:rPr>
          <w:sz w:val="28"/>
          <w:szCs w:val="28"/>
          <w:lang w:eastAsia="ar-SA"/>
        </w:rPr>
      </w:pPr>
      <w:r>
        <w:rPr>
          <w:sz w:val="28"/>
          <w:szCs w:val="28"/>
          <w:lang w:eastAsia="ar-SA"/>
        </w:rPr>
        <w:t>47.</w:t>
        <w:tab/>
        <w:t xml:space="preserve">Специальные опознавательные знаки устанавливаются по 8 направлениям (румбам) на границе земельного участка, его ограждении или на </w:t>
      </w:r>
      <w:r>
        <w:rPr>
          <w:sz w:val="28"/>
          <w:szCs w:val="28"/>
        </w:rPr>
        <w:t>границе промышленной площадки</w:t>
      </w:r>
      <w:r>
        <w:rPr>
          <w:sz w:val="28"/>
          <w:szCs w:val="28"/>
          <w:lang w:eastAsia="ar-SA"/>
        </w:rPr>
        <w:t xml:space="preserve"> или его ограждении, при отсутствии оформленного в установленном порядке земельного участка, на высоте от 1,5 до 4 метров от поверхности земли в пределах прямой видимости.</w:t>
      </w:r>
    </w:p>
    <w:p>
      <w:pPr>
        <w:pStyle w:val="Normal"/>
        <w:spacing w:lineRule="auto" w:line="276"/>
        <w:ind w:firstLine="567"/>
        <w:jc w:val="both"/>
        <w:rPr>
          <w:sz w:val="28"/>
          <w:szCs w:val="28"/>
          <w:lang w:eastAsia="ar-SA"/>
        </w:rPr>
      </w:pPr>
      <w:r>
        <w:rPr>
          <w:sz w:val="28"/>
          <w:szCs w:val="28"/>
          <w:lang w:eastAsia="ar-SA"/>
        </w:rPr>
        <w:t>48.</w:t>
        <w:tab/>
        <w:t>На специальных опознавательных знаках должна содержаться информация о наименовании объекта, в отношении которого установлена санитарно-защитная зона, а также сведения о размерах санитарно-защитной зоны по конкретному направлению (румбу) и реквизиты решения об установлении такой зоны.</w:t>
      </w:r>
    </w:p>
    <w:p>
      <w:pPr>
        <w:pStyle w:val="ConsPlusNormal"/>
        <w:spacing w:lineRule="auto" w:line="276"/>
        <w:jc w:val="center"/>
        <w:rPr>
          <w:rFonts w:ascii="Times New Roman" w:hAnsi="Times New Roman" w:cs="Times New Roman"/>
          <w:b/>
          <w:b/>
          <w:sz w:val="28"/>
          <w:szCs w:val="28"/>
        </w:rPr>
      </w:pPr>
      <w:r>
        <w:rPr>
          <w:rFonts w:cs="Times New Roman" w:ascii="Times New Roman" w:hAnsi="Times New Roman"/>
          <w:b/>
          <w:sz w:val="28"/>
          <w:szCs w:val="28"/>
        </w:rPr>
      </w:r>
    </w:p>
    <w:p>
      <w:pPr>
        <w:pStyle w:val="ConsPlusNormal"/>
        <w:spacing w:lineRule="auto" w:line="276"/>
        <w:jc w:val="center"/>
        <w:rPr>
          <w:rFonts w:ascii="Times New Roman" w:hAnsi="Times New Roman" w:cs="Times New Roman"/>
          <w:b/>
          <w:b/>
          <w:sz w:val="28"/>
          <w:szCs w:val="28"/>
        </w:rPr>
      </w:pPr>
      <w:r>
        <w:rPr>
          <w:rFonts w:cs="Times New Roman" w:ascii="Times New Roman" w:hAnsi="Times New Roman"/>
          <w:b/>
          <w:sz w:val="28"/>
          <w:szCs w:val="28"/>
        </w:rPr>
        <w:t>VIII.</w:t>
        <w:tab/>
        <w:t>Исчерпывающий перечень оснований для отказа в принятии решений об установлении, изменении, о прекращении существования санитарно-защитных зон.</w:t>
      </w:r>
    </w:p>
    <w:p>
      <w:pPr>
        <w:pStyle w:val="Normal"/>
        <w:spacing w:lineRule="auto" w:line="276"/>
        <w:ind w:firstLine="567"/>
        <w:jc w:val="both"/>
        <w:rPr>
          <w:sz w:val="28"/>
          <w:szCs w:val="28"/>
        </w:rPr>
      </w:pPr>
      <w:r>
        <w:rPr>
          <w:sz w:val="28"/>
          <w:szCs w:val="28"/>
        </w:rPr>
        <w:t>49.</w:t>
        <w:tab/>
        <w:t>Основаниями для отказа в принятии решения об установлении (изменении) санитарно-защитной зоны являются:</w:t>
      </w:r>
    </w:p>
    <w:p>
      <w:pPr>
        <w:pStyle w:val="ConsPlusNormal"/>
        <w:spacing w:lineRule="auto" w:line="276"/>
        <w:ind w:firstLine="567"/>
        <w:jc w:val="both"/>
        <w:rPr/>
      </w:pPr>
      <w:r>
        <w:rPr>
          <w:rFonts w:cs="Times New Roman" w:ascii="Times New Roman" w:hAnsi="Times New Roman"/>
          <w:sz w:val="28"/>
          <w:szCs w:val="28"/>
        </w:rPr>
        <w:t>а)</w:t>
        <w:tab/>
        <w:t xml:space="preserve">отсутствие документов, указанных в пункте </w:t>
      </w:r>
      <w:hyperlink w:anchor="P63">
        <w:r>
          <w:rPr>
            <w:rStyle w:val="ListLabel65"/>
            <w:rFonts w:cs="Times New Roman" w:ascii="Times New Roman" w:hAnsi="Times New Roman"/>
            <w:sz w:val="28"/>
            <w:szCs w:val="28"/>
          </w:rPr>
          <w:t>31</w:t>
        </w:r>
      </w:hyperlink>
      <w:r>
        <w:rPr>
          <w:rFonts w:cs="Times New Roman" w:ascii="Times New Roman" w:hAnsi="Times New Roman"/>
          <w:sz w:val="28"/>
          <w:szCs w:val="28"/>
        </w:rPr>
        <w:t xml:space="preserve"> настоящего Положения, или отсутствие сведений, предусмотренных </w:t>
      </w:r>
      <w:hyperlink w:anchor="P69">
        <w:r>
          <w:rPr>
            <w:rStyle w:val="ListLabel65"/>
            <w:rFonts w:cs="Times New Roman" w:ascii="Times New Roman" w:hAnsi="Times New Roman"/>
            <w:sz w:val="28"/>
            <w:szCs w:val="28"/>
          </w:rPr>
          <w:t>пунктам</w:t>
        </w:r>
      </w:hyperlink>
      <w:r>
        <w:rPr>
          <w:rFonts w:cs="Times New Roman" w:ascii="Times New Roman" w:hAnsi="Times New Roman"/>
          <w:sz w:val="28"/>
          <w:szCs w:val="28"/>
        </w:rPr>
        <w:t>и 34-39 настоящего Положения;</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б)</w:t>
        <w:tab/>
        <w:t>несоответствие содержащихся в проекте санитарно-защитной зоны (разделе проектной документации) размеров и границ санитарно-защитной зоны, обоснований таких размеров и границ требованиям законодательства в области обеспечения санитарно-эпидемиологического благополучия населения, методикам проведения расчетов, включая риска здоровью населения;</w:t>
      </w:r>
    </w:p>
    <w:p>
      <w:pPr>
        <w:pStyle w:val="ConsPlusNormal"/>
        <w:spacing w:lineRule="auto" w:line="276"/>
        <w:ind w:firstLine="567"/>
        <w:jc w:val="both"/>
        <w:rPr/>
      </w:pPr>
      <w:r>
        <w:rPr>
          <w:rFonts w:cs="Times New Roman" w:ascii="Times New Roman" w:hAnsi="Times New Roman"/>
          <w:sz w:val="28"/>
          <w:szCs w:val="28"/>
        </w:rPr>
        <w:t>в)</w:t>
        <w:tab/>
        <w:t xml:space="preserve">несоответствие содержащихся в проекте санитарно-защитной зоны (разделе проектной документации, содержащим обоснование размеров и границ санитарно-защитной зоны) ограничений использования земельных участков, расположенных в границах такой зоны, ограничениям использования земельных участков, установленным </w:t>
      </w:r>
      <w:hyperlink w:anchor="P49">
        <w:r>
          <w:rPr>
            <w:rStyle w:val="ListLabel65"/>
            <w:rFonts w:cs="Times New Roman" w:ascii="Times New Roman" w:hAnsi="Times New Roman"/>
            <w:sz w:val="28"/>
            <w:szCs w:val="28"/>
          </w:rPr>
          <w:t>пунктом</w:t>
        </w:r>
      </w:hyperlink>
      <w:r>
        <w:rPr>
          <w:rFonts w:cs="Times New Roman" w:ascii="Times New Roman" w:hAnsi="Times New Roman"/>
          <w:sz w:val="28"/>
          <w:szCs w:val="28"/>
        </w:rPr>
        <w:t xml:space="preserve"> 8 настоящего Положения; </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г)</w:t>
        <w:tab/>
        <w:t>наличие в экспертном заключении сведений о несоответствии проекта санитарно-защитной зоны санитарно-эпидемиологическим требованиям.</w:t>
      </w:r>
    </w:p>
    <w:p>
      <w:pPr>
        <w:pStyle w:val="ConsPlusNormal"/>
        <w:spacing w:lineRule="auto" w:line="276"/>
        <w:ind w:firstLine="567"/>
        <w:jc w:val="both"/>
        <w:rPr>
          <w:rFonts w:ascii="Times New Roman" w:hAnsi="Times New Roman" w:cs="Times New Roman"/>
          <w:sz w:val="28"/>
          <w:szCs w:val="28"/>
        </w:rPr>
      </w:pPr>
      <w:bookmarkStart w:id="13" w:name="P94"/>
      <w:bookmarkEnd w:id="13"/>
      <w:r>
        <w:rPr>
          <w:rFonts w:cs="Times New Roman" w:ascii="Times New Roman" w:hAnsi="Times New Roman"/>
          <w:sz w:val="28"/>
          <w:szCs w:val="28"/>
        </w:rPr>
        <w:t>50.</w:t>
        <w:tab/>
        <w:t>Отказ в принятии решения о прекращении существования санитарно-защитной зоны допускается по следующим основаниям:</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а)</w:t>
        <w:tab/>
        <w:t>отсутствие документов, указанных в пункте 32 настоящего Положения;</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б)</w:t>
        <w:tab/>
        <w:t>формирование за границей промышленной площадки (за границей промышленной площадки ранее существовавших объектов) химического, физического и (или) биологического воздействия, превышающего установленные гигиенические нормативы согласно результатам исследования (измерения);</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в)</w:t>
        <w:tab/>
        <w:t>наличие в экспертном заключении сведений о несоответствии результатов исследований (измерений), указанных в подпункте «б» пункта 50 настоящего Положения, установленным требованиям.</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52.</w:t>
        <w:tab/>
        <w:t>Отказ в принятии решения об установлении (изменении) санитарно-защитной зоны содержит детальное обоснование несоответствия документов, приложенных к заявлению об установлении (изменении) санитарно-защитной зоны, требованиям законодательства в области обеспечения санитарно-эпидемиологического благополучия населения, методикам проведения расчета, с подтверждением такого несоответствия расчетами.</w:t>
      </w:r>
    </w:p>
    <w:p>
      <w:pPr>
        <w:pStyle w:val="ConsPlusNormal"/>
        <w:spacing w:lineRule="auto" w:line="276"/>
        <w:ind w:firstLine="567"/>
        <w:jc w:val="both"/>
        <w:rPr/>
      </w:pPr>
      <w:r>
        <w:rPr>
          <w:rFonts w:cs="Times New Roman" w:ascii="Times New Roman" w:hAnsi="Times New Roman"/>
          <w:sz w:val="28"/>
          <w:szCs w:val="28"/>
        </w:rPr>
        <w:t>53.</w:t>
        <w:tab/>
        <w:t xml:space="preserve">Заявитель в срок не более 3 месяцев со дня направления ему уполномоченным органом уведомления об отказе в принятии решения об установлении (изменении, прекращении существования) санитарно-защитной зоны обязан устранить основания, указанные в </w:t>
      </w:r>
      <w:hyperlink w:anchor="P94">
        <w:r>
          <w:rPr>
            <w:rStyle w:val="ListLabel65"/>
            <w:rFonts w:cs="Times New Roman" w:ascii="Times New Roman" w:hAnsi="Times New Roman"/>
            <w:sz w:val="28"/>
            <w:szCs w:val="28"/>
          </w:rPr>
          <w:t xml:space="preserve">пунктах 50 или 51 </w:t>
        </w:r>
      </w:hyperlink>
      <w:r>
        <w:rPr>
          <w:rFonts w:cs="Times New Roman" w:ascii="Times New Roman" w:hAnsi="Times New Roman"/>
          <w:sz w:val="28"/>
          <w:szCs w:val="28"/>
        </w:rPr>
        <w:t>настоящего Положения, и повторно направить в уполномоченные федеральные органы исполнительной власти соответствующее заявление с приложением к нему необходимых документов.</w:t>
      </w:r>
    </w:p>
    <w:p>
      <w:pPr>
        <w:pStyle w:val="Normal"/>
        <w:rPr>
          <w:sz w:val="28"/>
          <w:szCs w:val="28"/>
        </w:rPr>
      </w:pPr>
      <w:r>
        <w:rPr>
          <w:sz w:val="28"/>
          <w:szCs w:val="28"/>
        </w:rPr>
      </w:r>
      <w:r>
        <w:br w:type="page"/>
      </w:r>
    </w:p>
    <w:p>
      <w:pPr>
        <w:pStyle w:val="Normal"/>
        <w:jc w:val="right"/>
        <w:rPr>
          <w:sz w:val="28"/>
          <w:szCs w:val="28"/>
        </w:rPr>
      </w:pPr>
      <w:r>
        <w:rPr>
          <w:sz w:val="28"/>
          <w:szCs w:val="28"/>
        </w:rPr>
        <w:t>Приложение № 1</w:t>
      </w:r>
    </w:p>
    <w:p>
      <w:pPr>
        <w:pStyle w:val="Normal"/>
        <w:widowControl w:val="false"/>
        <w:numPr>
          <w:ilvl w:val="0"/>
          <w:numId w:val="0"/>
        </w:numPr>
        <w:jc w:val="right"/>
        <w:outlineLvl w:val="0"/>
        <w:rPr>
          <w:sz w:val="28"/>
          <w:szCs w:val="28"/>
        </w:rPr>
      </w:pPr>
      <w:r>
        <w:rPr>
          <w:sz w:val="28"/>
          <w:szCs w:val="28"/>
        </w:rPr>
        <w:t>к Положению о санитарно-защитных зонах</w:t>
      </w:r>
    </w:p>
    <w:p>
      <w:pPr>
        <w:pStyle w:val="Normal"/>
        <w:numPr>
          <w:ilvl w:val="0"/>
          <w:numId w:val="0"/>
        </w:numPr>
        <w:jc w:val="center"/>
        <w:outlineLvl w:val="0"/>
        <w:rPr>
          <w:rFonts w:eastAsia="Calibri"/>
          <w:sz w:val="28"/>
          <w:szCs w:val="28"/>
          <w:lang w:eastAsia="ar-SA"/>
        </w:rPr>
      </w:pPr>
      <w:r>
        <w:rPr>
          <w:rFonts w:eastAsia="Calibri"/>
          <w:sz w:val="28"/>
          <w:szCs w:val="28"/>
          <w:lang w:eastAsia="ar-SA"/>
        </w:rPr>
      </w:r>
    </w:p>
    <w:p>
      <w:pPr>
        <w:pStyle w:val="Normal"/>
        <w:numPr>
          <w:ilvl w:val="0"/>
          <w:numId w:val="0"/>
        </w:numPr>
        <w:jc w:val="center"/>
        <w:outlineLvl w:val="0"/>
        <w:rPr>
          <w:rFonts w:eastAsia="Calibri"/>
          <w:sz w:val="28"/>
          <w:szCs w:val="28"/>
          <w:lang w:eastAsia="ar-SA"/>
        </w:rPr>
      </w:pPr>
      <w:r>
        <w:rPr>
          <w:rFonts w:eastAsia="Calibri"/>
          <w:sz w:val="28"/>
          <w:szCs w:val="28"/>
          <w:lang w:eastAsia="ar-SA"/>
        </w:rPr>
        <w:t>Санитарная классификация промышленных объектов</w:t>
      </w:r>
    </w:p>
    <w:p>
      <w:pPr>
        <w:pStyle w:val="Normal"/>
        <w:jc w:val="center"/>
        <w:rPr>
          <w:rFonts w:eastAsia="Calibri"/>
          <w:sz w:val="28"/>
          <w:szCs w:val="28"/>
          <w:lang w:eastAsia="ar-SA"/>
        </w:rPr>
      </w:pPr>
      <w:r>
        <w:rPr>
          <w:rFonts w:eastAsia="Calibri"/>
          <w:sz w:val="28"/>
          <w:szCs w:val="28"/>
          <w:lang w:eastAsia="ar-SA"/>
        </w:rPr>
        <w:t>и производств тепловых электрических станций, складских</w:t>
      </w:r>
    </w:p>
    <w:p>
      <w:pPr>
        <w:pStyle w:val="Normal"/>
        <w:widowControl w:val="false"/>
        <w:numPr>
          <w:ilvl w:val="0"/>
          <w:numId w:val="0"/>
        </w:numPr>
        <w:suppressAutoHyphens w:val="true"/>
        <w:spacing w:lineRule="auto" w:line="276"/>
        <w:jc w:val="center"/>
        <w:outlineLvl w:val="2"/>
        <w:rPr>
          <w:rFonts w:eastAsia="Calibri"/>
          <w:sz w:val="28"/>
          <w:szCs w:val="28"/>
          <w:lang w:eastAsia="ar-SA"/>
        </w:rPr>
      </w:pPr>
      <w:r>
        <w:rPr>
          <w:rFonts w:eastAsia="Calibri"/>
          <w:sz w:val="28"/>
          <w:szCs w:val="28"/>
          <w:lang w:eastAsia="ar-SA"/>
        </w:rPr>
        <w:t>зданий и сооружений</w:t>
      </w:r>
    </w:p>
    <w:p>
      <w:pPr>
        <w:pStyle w:val="Normal"/>
        <w:widowControl w:val="false"/>
        <w:numPr>
          <w:ilvl w:val="0"/>
          <w:numId w:val="0"/>
        </w:numPr>
        <w:suppressAutoHyphens w:val="true"/>
        <w:spacing w:lineRule="auto" w:line="276"/>
        <w:jc w:val="center"/>
        <w:outlineLvl w:val="2"/>
        <w:rPr>
          <w:rFonts w:eastAsia="Calibri"/>
          <w:sz w:val="28"/>
          <w:szCs w:val="28"/>
          <w:lang w:eastAsia="ar-SA"/>
        </w:rPr>
      </w:pPr>
      <w:r>
        <w:rPr>
          <w:rFonts w:eastAsia="Calibri"/>
          <w:sz w:val="28"/>
          <w:szCs w:val="28"/>
          <w:lang w:eastAsia="ar-SA"/>
        </w:rPr>
      </w:r>
    </w:p>
    <w:p>
      <w:pPr>
        <w:pStyle w:val="Normal"/>
        <w:widowControl w:val="false"/>
        <w:suppressAutoHyphens w:val="true"/>
        <w:spacing w:lineRule="auto" w:line="276"/>
        <w:rPr>
          <w:rFonts w:eastAsia="Calibri"/>
          <w:sz w:val="16"/>
          <w:szCs w:val="16"/>
          <w:lang w:eastAsia="ar-SA"/>
        </w:rPr>
      </w:pPr>
      <w:r>
        <w:rPr>
          <w:rFonts w:eastAsia="Calibri"/>
          <w:sz w:val="16"/>
          <w:szCs w:val="16"/>
          <w:lang w:eastAsia="ar-SA"/>
        </w:rPr>
      </w:r>
    </w:p>
    <w:p>
      <w:pPr>
        <w:pStyle w:val="Normal"/>
        <w:widowControl w:val="false"/>
        <w:numPr>
          <w:ilvl w:val="0"/>
          <w:numId w:val="0"/>
        </w:numPr>
        <w:suppressAutoHyphens w:val="true"/>
        <w:spacing w:lineRule="auto" w:line="276"/>
        <w:jc w:val="center"/>
        <w:outlineLvl w:val="3"/>
        <w:rPr>
          <w:rFonts w:eastAsia="Calibri"/>
          <w:sz w:val="28"/>
          <w:szCs w:val="28"/>
          <w:lang w:eastAsia="ar-SA"/>
        </w:rPr>
      </w:pPr>
      <w:r>
        <w:rPr>
          <w:rFonts w:eastAsia="Calibri"/>
          <w:sz w:val="28"/>
          <w:szCs w:val="28"/>
          <w:lang w:eastAsia="ar-SA"/>
        </w:rPr>
        <w:t>1. Химические объекты и производства</w:t>
      </w:r>
    </w:p>
    <w:p>
      <w:pPr>
        <w:pStyle w:val="Normal"/>
        <w:widowControl w:val="false"/>
        <w:suppressAutoHyphens w:val="true"/>
        <w:spacing w:lineRule="auto" w:line="276"/>
        <w:jc w:val="center"/>
        <w:rPr>
          <w:rFonts w:eastAsia="Calibri"/>
          <w:sz w:val="16"/>
          <w:szCs w:val="16"/>
          <w:lang w:eastAsia="ar-SA"/>
        </w:rPr>
      </w:pPr>
      <w:r>
        <w:rPr>
          <w:rFonts w:eastAsia="Calibri"/>
          <w:sz w:val="16"/>
          <w:szCs w:val="16"/>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1.1. КЛАСС I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1.1.1. Производство связанного азота (аммиака, азотной кислоты, азотно-туковых и других азотных удобрений). Комбинаты по производству аммиака, азотосодержащих соединений (мочевина, тиомочевина, гидразин и его производные и другие азотосодержащие соединения), азотно-туковых, фосфатных, концентрированных минеральных удобрений, азотной кислоты и других.</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1.1.2. Производство продуктов и полупродуктов анилино-красочной промышленности бензольного и эфирного ряда - анилина, нитробензола, нитроанилина, алкилбензола, нитрохлорбензола, фенола, ацетона, хлорбензола и других.</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1.1.3. Производство полупродуктов нафталенового и антраценового рядов - бетанафтола, аш-кислоты, фенилперикислоты, перикислоты, антрахинона, фталиевого ангидрида и других.</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1.1.4. Производство целлюлозы и полуцеллюлозы по кислому сульфитному и бисульфитному или моносульфитному способам на основе сжигания серы или других серосодержащих материалов, а также производство целлюлозы по сульфатному способу (сульфат-целлюлозы).</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1.1.5. Производство хлора электролитическим путем, полупродуктов и продуктов на основе хлора.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1.1.6. Производство редких металлов методом хлорирования (титаномагниевые, магниевые и другие).</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1.1.7. Производство искусственных и синтетических волокон (вискозного, капронового, лавсана, нитрона и целлофана).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1.1.8. Производство диметилтерефталата.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1.1.9. Производство капролактама.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1.1.10. Производство сероуглерода.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1.1.11. Производство продуктов и полупродуктов для синтетических полимерных материалов.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1.1.12. Производство мышьяка и его соединений.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1.1.13. Производство по переработке нефти, попутного нефтяного и природного газа.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1.1.14. Производство пикриновой кислоты.</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1.1.15. Производство фтора, фтористого водорода, полупродуктов и продуктов на их основе (органических, неорганических).</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1.1.16. Предприятия по переработке горючих сланцев.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1.1.17. Производство сажи.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1.1.18. Производство фосфора (желтого, красного) и фосфорорганических соединений (тиофоса, карбофоса, меркаптофоса и других).</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1.1.19. Производство суперфосфатных удобрений.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1.1.20. Производство карбида кальция, ацетилена из карбида кальция и производных на основе ацетилена.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1.1.21. Производство искусственного и синтетического каучука.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1.1.22. Производство синильной кислоты, органических полупродуктов и продуктов на ее основе (ацетонциангидрина, этиленциангидрина, эфиров метакриловой и акриловой кислот, диизоцианатов и других); производство цианистых солей (калия, натрия, меди и других), цианплава, дицианамида, цианамида кальция.</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1.1.23. Производство ацетилена из углеводородных газов и продуктов на его основе.</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1.1.24. Производство синтетических химико-фармацевтических и лекарственных препаратов.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1.1.25. Производство синтетических жирных кислот, высших жирных спиртов прямым окислением кислородом.</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1.1.26. Производство меркаптанов, централизованные установки одорирования газа меркаптанами, склады одоранта.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1.1.27. Производство хрома, хромового ангидрида и солей на их основе.</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1.1.28. Производство сложных эфиров.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1.1.29. Производство фенолформальдегидных, полиэфирных, эпоксидных и других искусственных смол.</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1.1.30. Производство метионина.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1.1.31. Производство карбонилов металлов.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1.1.32. Производство битума и других продуктов из остатков перегона каменноугольного дегтя, нефти, хвои (гудрона, полугудрона и других).</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1.1.33. Производство бериллия.</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1.1.34. Производство синтетических спиртов (бутилового, пропилового, изопропилового, амилового).</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1.1.35. Промышленный объект по гидрометаллургии вольфрама, молибдена, кобальта.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1.1.36. Производство кормовых аминокислот (кормового лизина, премиксов).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1.1.37. Производство пестицидов.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1.1.38. Производство боеприпасов, взрывчатых веществ, склады и полигоны.</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1.1.39. Производство алифатических аминов (моно-ди-три-метиламины, диэтил-триэтиламины и другие) и продуктов на их газификации угля.</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1.2.КЛАСС II</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1.2.1. Производство брома, полупродуктов и продуктов на его основе (органических, неорганических).</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1.2.2. Производство газов (светильного, водяного, генераторного, нефтяного).</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1.2.3. Станции подземной газификации угля.</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1.2.4. Производство органических растворителей и масел (бензола, толуола, ксилола, нафтола, крезола, антрацена, фенантрена, акридина, карбозола и других).</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1.2.5. Производство по переработке каменного угля и продуктов на его основе (каменноугольного пека, смол и других).</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1.2.6. Производство по химической переработке торфа.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1.2.7. Производство серной кислоты, олеума, сернистого газа.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1.2.8. Производство соляной кислоты.</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1.2.9. Производство синтетического этилового спирта по сернокислотному способу или способу прямой гидратации.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1.2.10. Производство фосгена и продуктов на его основе (парофоров и других).</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1.2.11. Производство кислот: аминоэнантовой, аминоундекановой, аминопеларгоновой, тиодивалериановой, изофталевой.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1.2.12. Производство нитрита натрия, тионилхлорида, углеаммонийных солей, аммония углекислого.</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1.2.13. Производство диметилформамида.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1.2.14. Производство этиловой жидкости.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1.2.15. Производство катализаторов.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1.2.16. Производство сернистых органических красителей.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1.2.17. Производство калийных солей.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1.2.18. Производство искусственной кожи с применением летучих органических растворителей.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1.2.19. Производство кубовых красителей всех классов азотолов и азоаминов.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1.2.20. Производство окиси этилена, окиси пропилена, полиэтилена, полипропилена.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1.2.21. Производство 3,3-ди(хлорметил)оксоциклобутана, поликарбоната, сополимеров этилена с пропиленом, полимеров высших полиолефинов на базе нефтяных попутных газов.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1.2.22. Производство пластификаторов.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1.2.23. Производство пластмасс на основе хлорвинила.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1.2.24. Пункты очистки, промывки и пропарки цистерн (при перевозке нефти и нефтепродуктов).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1.2.25. Производство синтетических моющих средств.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1.2.26. Производство продуктов бытовой химии при наличии производства исходных продуктов.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1.2.27. Производство бора и его соединений.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1.2.28. Производство парафина.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1.2.29. Производство дегтя, жидких и летучих погонов из древесины, метилового спирта, уксусной кислоты, скипидара, терпетинных масел, ацетона, креозота.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1.2.30. Производство уксусной кислоты.</w:t>
      </w:r>
    </w:p>
    <w:p>
      <w:pPr>
        <w:pStyle w:val="Normal"/>
        <w:widowControl w:val="false"/>
        <w:suppressAutoHyphens w:val="true"/>
        <w:jc w:val="both"/>
        <w:rPr>
          <w:rFonts w:eastAsia="Calibri"/>
          <w:sz w:val="28"/>
          <w:szCs w:val="28"/>
          <w:lang w:eastAsia="ar-SA"/>
        </w:rPr>
      </w:pPr>
      <w:r>
        <w:rPr>
          <w:rFonts w:eastAsia="Calibri"/>
          <w:sz w:val="28"/>
          <w:szCs w:val="28"/>
          <w:lang w:eastAsia="ar-SA"/>
        </w:rPr>
        <w:t>1.2.31. Производство ацетилцеллюлозы с сырьевыми производствами уксусной кислоты и уксусного ангидрида.</w:t>
      </w:r>
    </w:p>
    <w:p>
      <w:pPr>
        <w:pStyle w:val="Normal"/>
        <w:widowControl w:val="false"/>
        <w:suppressAutoHyphens w:val="true"/>
        <w:jc w:val="both"/>
        <w:rPr>
          <w:rFonts w:eastAsia="Calibri"/>
          <w:sz w:val="28"/>
          <w:szCs w:val="28"/>
          <w:lang w:eastAsia="ar-SA"/>
        </w:rPr>
      </w:pPr>
      <w:r>
        <w:rPr>
          <w:rFonts w:eastAsia="Calibri"/>
          <w:sz w:val="28"/>
          <w:szCs w:val="28"/>
          <w:lang w:eastAsia="ar-SA"/>
        </w:rPr>
        <w:t>1.2.32. Гидролизное производство на основе переработки растительного сырья пентозансоединениями.</w:t>
      </w:r>
    </w:p>
    <w:p>
      <w:pPr>
        <w:pStyle w:val="Normal"/>
        <w:widowControl w:val="false"/>
        <w:suppressAutoHyphens w:val="true"/>
        <w:jc w:val="both"/>
        <w:rPr>
          <w:rFonts w:eastAsia="Calibri"/>
          <w:sz w:val="28"/>
          <w:szCs w:val="28"/>
          <w:lang w:eastAsia="ar-SA"/>
        </w:rPr>
      </w:pPr>
      <w:r>
        <w:rPr>
          <w:rFonts w:eastAsia="Calibri"/>
          <w:sz w:val="28"/>
          <w:szCs w:val="28"/>
          <w:lang w:eastAsia="ar-SA"/>
        </w:rPr>
        <w:t>1.2.33. Производство изоактилового спирта, масляного альдегида, масляной кислоты, винилтолуола, пенопласта, поливинилтолуола, полиформальдегида, регенерации органических кислот (уксусной, масляной и других), метилпирролидона, поливинилпирролидона, пентаэритрита, уротропина, формальдегида.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1.2.34. Производство капроновой и лавсановой ткани.</w:t>
      </w:r>
    </w:p>
    <w:p>
      <w:pPr>
        <w:pStyle w:val="Normal"/>
        <w:widowControl w:val="false"/>
        <w:suppressAutoHyphens w:val="true"/>
        <w:jc w:val="both"/>
        <w:rPr>
          <w:rFonts w:eastAsia="Calibri"/>
          <w:sz w:val="28"/>
          <w:szCs w:val="28"/>
          <w:lang w:eastAsia="ar-SA"/>
        </w:rPr>
      </w:pPr>
      <w:r>
        <w:rPr>
          <w:rFonts w:eastAsia="Calibri"/>
          <w:sz w:val="28"/>
          <w:szCs w:val="28"/>
          <w:lang w:eastAsia="ar-SA"/>
        </w:rPr>
        <w:t>1.2.35. Установки сжижения природного газа, расположенные на газопроводах, месторождениях и газораспределительных станциях магистральных газопроводов, с объемом хранения сжиженного природного газа от 1000 м</w:t>
      </w:r>
      <w:r>
        <w:rPr>
          <w:rFonts w:eastAsia="Calibri"/>
          <w:sz w:val="28"/>
          <w:szCs w:val="28"/>
          <w:vertAlign w:val="superscript"/>
          <w:lang w:eastAsia="ar-SA"/>
        </w:rPr>
        <w:t>3</w:t>
      </w:r>
      <w:r>
        <w:rPr>
          <w:rFonts w:eastAsia="Calibri"/>
          <w:sz w:val="28"/>
          <w:szCs w:val="28"/>
          <w:lang w:eastAsia="ar-SA"/>
        </w:rPr>
        <w:t>.</w:t>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1.3. КЛАСС III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1.3.1. Производство ниобия.</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1.3.2. Производство тантала.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1.3.3. Производство кальцинированной соды по аммиачному способу.</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1.3.4. Производство аммиачной, калиевой, натриевой, кальциевой селитры.</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1.3.5. Производство химических реактивов.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1.3.6. Производство пластических масс из эфиров целлюлозы.</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1.3.7. Производство корунда.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1.3.8. Производство бария и его соединений.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1.3.9. Производство ультрамарина.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1.3.10. Производство кормовых дрожжей и фурфурола из древесины и сельскохозяйственных отходов методом гидролиза.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1.3.11. Производство никотина.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1.3.12. Производство синтетической камфары изомеризационным способом.</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1.3.13. Производство меламина и циануровой кислоты.</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1.3.14. Производство поликарбонатов.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1.3.15. Производство минеральных солей, за исключением солей мышьяка, фосфора, хрома, свинца и ртути.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1.3.16. Производство пластмасс (карболита).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1.3.17. Производство фенолформальдегидных прессматериалов, прессованных и намоточных изделий из бумаги, тканей на основе фенолформальдегидных смол.</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1.3.18. Производство искусственных минеральных красок.</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1.3.19. Предприятия по регенерации резины и каучука.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1.3.20. Производство по изготовлению шин, резинотехнических изделий, эбонита, клееной обуви, а также резиновых смесей для них.</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1.3.21. Химическая переработка руд редких металлов для получения солей сурьмы, висмута, лития и других.</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1.3.22. Производство угольных изделий для электропромышленности (щетки, электроугли и другие).</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1.3.23. Производство по вулканизации резины.</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1.3.24. Производство и базисные склады аммиачной воды.</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1.3.25. Производство ацетальдегида парофазным способом (без применения металлической ртути).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1.3.26. Производство полистирола и сополимеров стирола.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1.3.27. Производство кремнийорганических лаков, жидкостей и смол.</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1.3.28. Газораспределительные станции магистральных газопроводов с одоризационными установками меркаптана.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1.3.29. Производство себациновой кислоты.</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1.3.30. Производство винилацетата и продуктов на его основе (поливинилацетата, поливинилацетатной эмульсии, поливинилового спирта, винифлекса и других).</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1.3.31. Производство лаков (масляного, спиртового, типографского, изолирующего, для резиновой промышленности и других).</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1.3.32. Производство ванилина и сахарина.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1.3.33. Производство сжатых и сжиженных продуктов разделения.</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1.3.34. Производство технического саломаса (с получением водорода неэлектролитическим способом).</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1.3.35. Производство парфюмерии.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1.3.36. Производство искусственной кожи на основе поливинилхлорида и других смол без применения летучих органических растворителей.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1.3.37. Производство эпихлоргидрина.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1.3.38. Производство сжатого азота, кислорода.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1.3.39. Производство кормовых дрожжей.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1.3.40. Производство по переработке нефтепродуктов на установках с паровым испарением и производительностью не более 0,5 т/час по перерабатываемому сырью.</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1.3.41. Производство синтетических смол производительностью до 400 тыс. т/год в натуральном исчислении и формалина на окисном катализаторе до 200 тыс. т/год.</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1.3.42. Установки сжижения природного газа, расположенные на газопроводах, месторождениях и газораспределительных станциях магистральных газопроводов, с объемом хранения сжиженного природного газа от 250 до 1000 м</w:t>
      </w:r>
      <w:r>
        <w:rPr>
          <w:rFonts w:eastAsia="Calibri"/>
          <w:sz w:val="28"/>
          <w:szCs w:val="28"/>
          <w:vertAlign w:val="superscript"/>
          <w:lang w:eastAsia="ar-SA"/>
        </w:rPr>
        <w:t>3</w:t>
      </w:r>
      <w:r>
        <w:rPr>
          <w:rFonts w:eastAsia="Calibri"/>
          <w:sz w:val="28"/>
          <w:szCs w:val="28"/>
          <w:lang w:eastAsia="ar-SA"/>
        </w:rPr>
        <w:t>.</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1.4. КЛАСС IV </w:t>
      </w:r>
    </w:p>
    <w:p>
      <w:pPr>
        <w:pStyle w:val="Normal"/>
        <w:widowControl w:val="false"/>
        <w:tabs>
          <w:tab w:val="clear" w:pos="708"/>
          <w:tab w:val="left" w:pos="709" w:leader="none"/>
        </w:tabs>
        <w:suppressAutoHyphens w:val="true"/>
        <w:spacing w:lineRule="auto" w:line="276" w:before="0" w:after="0"/>
        <w:contextualSpacing/>
        <w:jc w:val="both"/>
        <w:rPr>
          <w:rFonts w:eastAsia="Calibri"/>
          <w:sz w:val="28"/>
          <w:szCs w:val="28"/>
        </w:rPr>
      </w:pPr>
      <w:r>
        <w:rPr>
          <w:rFonts w:eastAsia="Calibri"/>
          <w:sz w:val="28"/>
          <w:szCs w:val="28"/>
          <w:lang w:eastAsia="ar-SA"/>
        </w:rPr>
        <w:t>1.4.</w:t>
      </w:r>
      <w:r>
        <w:rPr>
          <w:rFonts w:eastAsia="Calibri"/>
          <w:sz w:val="28"/>
          <w:szCs w:val="28"/>
        </w:rPr>
        <w:t>1. Производство тукосмесей.</w:t>
      </w:r>
    </w:p>
    <w:p>
      <w:pPr>
        <w:pStyle w:val="Normal"/>
        <w:widowControl w:val="false"/>
        <w:tabs>
          <w:tab w:val="clear" w:pos="708"/>
          <w:tab w:val="left" w:pos="709" w:leader="none"/>
        </w:tabs>
        <w:suppressAutoHyphens w:val="true"/>
        <w:spacing w:lineRule="auto" w:line="276" w:before="0" w:after="0"/>
        <w:contextualSpacing/>
        <w:jc w:val="both"/>
        <w:rPr>
          <w:rFonts w:eastAsia="Calibri"/>
          <w:sz w:val="28"/>
          <w:szCs w:val="28"/>
        </w:rPr>
      </w:pPr>
      <w:r>
        <w:rPr>
          <w:rFonts w:eastAsia="Calibri"/>
          <w:sz w:val="28"/>
          <w:szCs w:val="28"/>
          <w:lang w:eastAsia="ar-SA"/>
        </w:rPr>
        <w:t>1.4.</w:t>
      </w:r>
      <w:r>
        <w:rPr>
          <w:rFonts w:eastAsia="Calibri"/>
          <w:sz w:val="28"/>
          <w:szCs w:val="28"/>
        </w:rPr>
        <w:t>2. Производство по переработке фторопластов.</w:t>
      </w:r>
    </w:p>
    <w:p>
      <w:pPr>
        <w:pStyle w:val="Normal"/>
        <w:widowControl w:val="false"/>
        <w:tabs>
          <w:tab w:val="clear" w:pos="708"/>
          <w:tab w:val="left" w:pos="709"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1.4.3. </w:t>
      </w:r>
      <w:r>
        <w:rPr>
          <w:rFonts w:eastAsia="Calibri"/>
          <w:sz w:val="28"/>
          <w:szCs w:val="28"/>
        </w:rPr>
        <w:t>Производство бумаги из готовой целлюлозы и тряпья.</w:t>
      </w:r>
    </w:p>
    <w:p>
      <w:pPr>
        <w:pStyle w:val="Normal"/>
        <w:widowControl w:val="false"/>
        <w:tabs>
          <w:tab w:val="clear" w:pos="708"/>
          <w:tab w:val="left" w:pos="709"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1.4.4. </w:t>
      </w:r>
      <w:r>
        <w:rPr>
          <w:rFonts w:eastAsia="Calibri"/>
          <w:sz w:val="28"/>
          <w:szCs w:val="28"/>
        </w:rPr>
        <w:t>Производство глицерина.</w:t>
      </w:r>
    </w:p>
    <w:p>
      <w:pPr>
        <w:pStyle w:val="Normal"/>
        <w:widowControl w:val="false"/>
        <w:tabs>
          <w:tab w:val="clear" w:pos="708"/>
          <w:tab w:val="left" w:pos="709"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1.4.5. </w:t>
      </w:r>
      <w:r>
        <w:rPr>
          <w:rFonts w:eastAsia="Calibri"/>
          <w:sz w:val="28"/>
          <w:szCs w:val="28"/>
        </w:rPr>
        <w:t>Производства галалита и других белковых пластиков (аминопласты и другие).</w:t>
      </w:r>
    </w:p>
    <w:p>
      <w:pPr>
        <w:pStyle w:val="Normal"/>
        <w:widowControl w:val="false"/>
        <w:tabs>
          <w:tab w:val="clear" w:pos="708"/>
          <w:tab w:val="left" w:pos="709"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1.4.6. </w:t>
      </w:r>
      <w:r>
        <w:rPr>
          <w:rFonts w:eastAsia="Calibri"/>
          <w:sz w:val="28"/>
          <w:szCs w:val="28"/>
        </w:rPr>
        <w:t>Производство эмалей на конденсационных смолах.</w:t>
      </w:r>
    </w:p>
    <w:p>
      <w:pPr>
        <w:pStyle w:val="Normal"/>
        <w:widowControl w:val="false"/>
        <w:tabs>
          <w:tab w:val="clear" w:pos="708"/>
          <w:tab w:val="left" w:pos="709"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1.4.7. </w:t>
      </w:r>
      <w:r>
        <w:rPr>
          <w:rFonts w:eastAsia="Calibri"/>
          <w:sz w:val="28"/>
          <w:szCs w:val="28"/>
        </w:rPr>
        <w:t>Производство мыла.</w:t>
      </w:r>
    </w:p>
    <w:p>
      <w:pPr>
        <w:pStyle w:val="Normal"/>
        <w:widowControl w:val="false"/>
        <w:tabs>
          <w:tab w:val="clear" w:pos="708"/>
          <w:tab w:val="left" w:pos="709"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1.4.8. </w:t>
      </w:r>
      <w:r>
        <w:rPr>
          <w:rFonts w:eastAsia="Calibri"/>
          <w:sz w:val="28"/>
          <w:szCs w:val="28"/>
        </w:rPr>
        <w:t>Производства солеваренные и солеразмольные.</w:t>
      </w:r>
    </w:p>
    <w:p>
      <w:pPr>
        <w:pStyle w:val="Normal"/>
        <w:widowControl w:val="false"/>
        <w:tabs>
          <w:tab w:val="clear" w:pos="708"/>
          <w:tab w:val="left" w:pos="709"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1.4.9. </w:t>
      </w:r>
      <w:r>
        <w:rPr>
          <w:rFonts w:eastAsia="Calibri"/>
          <w:sz w:val="28"/>
          <w:szCs w:val="28"/>
        </w:rPr>
        <w:t>Производство фармацевтических солей калия (хлористого, сернокислого, поташа).</w:t>
      </w:r>
    </w:p>
    <w:p>
      <w:pPr>
        <w:pStyle w:val="Normal"/>
        <w:widowControl w:val="false"/>
        <w:suppressAutoHyphens w:val="true"/>
        <w:spacing w:lineRule="auto" w:line="276" w:before="0" w:after="0"/>
        <w:contextualSpacing/>
        <w:jc w:val="both"/>
        <w:rPr>
          <w:rFonts w:eastAsia="Calibri"/>
          <w:sz w:val="28"/>
          <w:szCs w:val="28"/>
        </w:rPr>
      </w:pPr>
      <w:r>
        <w:rPr>
          <w:rFonts w:eastAsia="Calibri"/>
          <w:sz w:val="28"/>
          <w:szCs w:val="28"/>
          <w:lang w:eastAsia="ar-SA"/>
        </w:rPr>
        <w:t xml:space="preserve">1.4.10. </w:t>
      </w:r>
      <w:r>
        <w:rPr>
          <w:rFonts w:eastAsia="Calibri"/>
          <w:sz w:val="28"/>
          <w:szCs w:val="28"/>
        </w:rPr>
        <w:t>Производство минеральных естественных (мела, охры и других) красок.</w:t>
      </w:r>
    </w:p>
    <w:p>
      <w:pPr>
        <w:pStyle w:val="Normal"/>
        <w:widowControl w:val="false"/>
        <w:tabs>
          <w:tab w:val="clear" w:pos="708"/>
          <w:tab w:val="left" w:pos="709" w:leader="none"/>
        </w:tabs>
        <w:suppressAutoHyphens w:val="true"/>
        <w:spacing w:lineRule="auto" w:line="276" w:before="0" w:after="0"/>
        <w:contextualSpacing/>
        <w:jc w:val="both"/>
        <w:rPr>
          <w:rFonts w:eastAsia="Calibri"/>
          <w:sz w:val="28"/>
          <w:szCs w:val="28"/>
        </w:rPr>
      </w:pPr>
      <w:r>
        <w:rPr>
          <w:rFonts w:eastAsia="Calibri"/>
          <w:sz w:val="28"/>
          <w:szCs w:val="28"/>
        </w:rPr>
        <w:t>Производство дубильного экстракта.</w:t>
      </w:r>
    </w:p>
    <w:p>
      <w:pPr>
        <w:pStyle w:val="Normal"/>
        <w:widowControl w:val="false"/>
        <w:tabs>
          <w:tab w:val="clear" w:pos="708"/>
          <w:tab w:val="left" w:pos="709"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1.4.11. </w:t>
      </w:r>
      <w:r>
        <w:rPr>
          <w:rFonts w:eastAsia="Calibri"/>
          <w:sz w:val="28"/>
          <w:szCs w:val="28"/>
        </w:rPr>
        <w:t>Заводы полиграфических красок.</w:t>
      </w:r>
    </w:p>
    <w:p>
      <w:pPr>
        <w:pStyle w:val="Normal"/>
        <w:widowControl w:val="false"/>
        <w:tabs>
          <w:tab w:val="clear" w:pos="708"/>
          <w:tab w:val="left" w:pos="709"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1.4.12. </w:t>
      </w:r>
      <w:r>
        <w:rPr>
          <w:rFonts w:eastAsia="Calibri"/>
          <w:sz w:val="28"/>
          <w:szCs w:val="28"/>
        </w:rPr>
        <w:t>Производство фотохимическое (фотобумаги, фотопластинок, фото- и кинопленки).</w:t>
      </w:r>
    </w:p>
    <w:p>
      <w:pPr>
        <w:pStyle w:val="Normal"/>
        <w:widowControl w:val="false"/>
        <w:tabs>
          <w:tab w:val="clear" w:pos="708"/>
          <w:tab w:val="left" w:pos="709"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1.4.13. </w:t>
      </w:r>
      <w:r>
        <w:rPr>
          <w:rFonts w:eastAsia="Calibri"/>
          <w:sz w:val="28"/>
          <w:szCs w:val="28"/>
        </w:rPr>
        <w:t>Производство олифы.</w:t>
      </w:r>
    </w:p>
    <w:p>
      <w:pPr>
        <w:pStyle w:val="Normal"/>
        <w:widowControl w:val="false"/>
        <w:tabs>
          <w:tab w:val="clear" w:pos="708"/>
          <w:tab w:val="left" w:pos="709"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1.4.14. </w:t>
      </w:r>
      <w:r>
        <w:rPr>
          <w:rFonts w:eastAsia="Calibri"/>
          <w:sz w:val="28"/>
          <w:szCs w:val="28"/>
        </w:rPr>
        <w:t>Производство стекловолокна.</w:t>
      </w:r>
    </w:p>
    <w:p>
      <w:pPr>
        <w:pStyle w:val="Normal"/>
        <w:widowControl w:val="false"/>
        <w:tabs>
          <w:tab w:val="clear" w:pos="708"/>
          <w:tab w:val="left" w:pos="709"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1.4.15. </w:t>
      </w:r>
      <w:r>
        <w:rPr>
          <w:rFonts w:eastAsia="Calibri"/>
          <w:sz w:val="28"/>
          <w:szCs w:val="28"/>
        </w:rPr>
        <w:t>Производство медицинского стекла (без применения ртути).</w:t>
      </w:r>
    </w:p>
    <w:p>
      <w:pPr>
        <w:pStyle w:val="Normal"/>
        <w:widowControl w:val="false"/>
        <w:tabs>
          <w:tab w:val="clear" w:pos="708"/>
          <w:tab w:val="left" w:pos="709"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1.4.16. </w:t>
      </w:r>
      <w:r>
        <w:rPr>
          <w:rFonts w:eastAsia="Calibri"/>
          <w:sz w:val="28"/>
          <w:szCs w:val="28"/>
        </w:rPr>
        <w:t>Производства по переработке пластмасс (литье, экструзия, прессование, вакуум-формование).</w:t>
      </w:r>
    </w:p>
    <w:p>
      <w:pPr>
        <w:pStyle w:val="Normal"/>
        <w:widowControl w:val="false"/>
        <w:tabs>
          <w:tab w:val="clear" w:pos="708"/>
          <w:tab w:val="left" w:pos="709"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1.4.17. </w:t>
      </w:r>
      <w:r>
        <w:rPr>
          <w:rFonts w:eastAsia="Calibri"/>
          <w:sz w:val="28"/>
          <w:szCs w:val="28"/>
        </w:rPr>
        <w:t>Производство полиуретанов.</w:t>
      </w:r>
    </w:p>
    <w:p>
      <w:pPr>
        <w:pStyle w:val="Normal"/>
        <w:widowControl w:val="false"/>
        <w:tabs>
          <w:tab w:val="clear" w:pos="708"/>
          <w:tab w:val="left" w:pos="709"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1.4.18. </w:t>
      </w:r>
      <w:r>
        <w:rPr>
          <w:rFonts w:eastAsia="Calibri"/>
          <w:sz w:val="28"/>
          <w:szCs w:val="28"/>
        </w:rPr>
        <w:t>Установки сжижения природного газа, расположенные на газопроводах, месторождениях и газораспределительных станциях магистральных газопроводов, с объемом хранения сжиженного природного газа от 50 до 250 м</w:t>
      </w:r>
      <w:r>
        <w:rPr>
          <w:rFonts w:eastAsia="Calibri"/>
          <w:sz w:val="28"/>
          <w:szCs w:val="28"/>
          <w:vertAlign w:val="superscript"/>
        </w:rPr>
        <w:t>3</w:t>
      </w:r>
      <w:r>
        <w:rPr>
          <w:rFonts w:eastAsia="Calibri"/>
          <w:sz w:val="28"/>
          <w:szCs w:val="28"/>
        </w:rPr>
        <w:t>.</w:t>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1.5. КЛАСС V </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1.5.2. </w:t>
      </w:r>
      <w:r>
        <w:rPr>
          <w:rFonts w:eastAsia="Calibri"/>
          <w:sz w:val="28"/>
          <w:szCs w:val="28"/>
        </w:rPr>
        <w:t>Производство бумаги из макулатуры.</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1.5.3. </w:t>
      </w:r>
      <w:r>
        <w:rPr>
          <w:rFonts w:eastAsia="Calibri"/>
          <w:sz w:val="28"/>
          <w:szCs w:val="28"/>
        </w:rPr>
        <w:t>Производство изделий из пластмасс и синтетических смол (механическая обработка).</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1.5.4. </w:t>
      </w:r>
      <w:r>
        <w:rPr>
          <w:rFonts w:eastAsia="Calibri"/>
          <w:sz w:val="28"/>
          <w:szCs w:val="28"/>
        </w:rPr>
        <w:t>Производство углекислоты и «сухого льда».</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1.5.5. </w:t>
      </w:r>
      <w:r>
        <w:rPr>
          <w:rFonts w:eastAsia="Calibri"/>
          <w:sz w:val="28"/>
          <w:szCs w:val="28"/>
        </w:rPr>
        <w:t>Производство искусственного жемчуга.</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1.5.6. </w:t>
      </w:r>
      <w:r>
        <w:rPr>
          <w:rFonts w:eastAsia="Calibri"/>
          <w:sz w:val="28"/>
          <w:szCs w:val="28"/>
        </w:rPr>
        <w:t>Производство спичек.</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1.5.7. </w:t>
      </w:r>
      <w:r>
        <w:rPr>
          <w:rFonts w:eastAsia="Calibri"/>
          <w:sz w:val="28"/>
          <w:szCs w:val="28"/>
        </w:rPr>
        <w:t>Установки сжижения природного газа, расположенные на автомобильных газонаполнительных компрессорных станциях, газопроводах, месторождениях и газораспределительных станциях магистральных газопроводов, с объемом хранения сжиженного природного газа до 50 м³.</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1.5.8. </w:t>
      </w:r>
      <w:r>
        <w:rPr>
          <w:rFonts w:eastAsia="Calibri"/>
          <w:sz w:val="28"/>
          <w:szCs w:val="28"/>
        </w:rPr>
        <w:t>Производство товаров бытовой химии из готовых исходных продуктов и склады их хранения.</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center"/>
        <w:outlineLvl w:val="3"/>
        <w:rPr>
          <w:rFonts w:eastAsia="Calibri"/>
          <w:sz w:val="28"/>
          <w:szCs w:val="28"/>
          <w:lang w:eastAsia="ar-SA"/>
        </w:rPr>
      </w:pPr>
      <w:r>
        <w:rPr>
          <w:rFonts w:eastAsia="Calibri"/>
          <w:sz w:val="28"/>
          <w:szCs w:val="28"/>
          <w:lang w:eastAsia="ar-SA"/>
        </w:rPr>
        <w:t>2. Металлургические, машиностроительные</w:t>
      </w:r>
    </w:p>
    <w:p>
      <w:pPr>
        <w:pStyle w:val="Normal"/>
        <w:widowControl w:val="false"/>
        <w:suppressAutoHyphens w:val="true"/>
        <w:spacing w:lineRule="auto" w:line="276"/>
        <w:jc w:val="center"/>
        <w:rPr>
          <w:rFonts w:eastAsia="Calibri"/>
          <w:sz w:val="28"/>
          <w:szCs w:val="28"/>
          <w:lang w:eastAsia="ar-SA"/>
        </w:rPr>
      </w:pPr>
      <w:r>
        <w:rPr>
          <w:rFonts w:eastAsia="Calibri"/>
          <w:sz w:val="28"/>
          <w:szCs w:val="28"/>
          <w:lang w:eastAsia="ar-SA"/>
        </w:rPr>
        <w:t>и металлообрабатывающие объекты и производства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2.1. КЛАСС I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2.1.1. Комбинат черной металлургии с полным металлургическим циклом более 1 млн. т/год чугуна и стали.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2.1.2. Производство по вторичной переработке цветных металлов (меди, свинца, цинка и других) в количестве более 3000 т/год.</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2.1.3. Производство по выплавке чугуна непосредственно из руд и концентратов при общем объеме доменных печей до 1500 м</w:t>
      </w:r>
      <w:r>
        <w:rPr>
          <w:rFonts w:eastAsia="Calibri"/>
          <w:sz w:val="28"/>
          <w:szCs w:val="28"/>
          <w:vertAlign w:val="superscript"/>
          <w:lang w:eastAsia="ar-SA"/>
        </w:rPr>
        <w:t>3</w:t>
      </w:r>
      <w:r>
        <w:rPr>
          <w:rFonts w:eastAsia="Calibri"/>
          <w:sz w:val="28"/>
          <w:szCs w:val="28"/>
          <w:lang w:eastAsia="ar-SA"/>
        </w:rPr>
        <w:t>.</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2.1.4. Производство стали мартеновским и конверторным способами с цехами по переработке отходов (размол томасшлака и другие).</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2.1.5. Производство по выплавке цветных металлов непосредственно из руд и концентратов (в том числе свинца, олова, меди, никеля).</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2.1.6. Производство алюминия способом электролиза расплавленных солей алюминия (глинозема).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2.1.7. Производство по выплавке спецчугунов; производство ферросплавов.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2.1.8. Производство по агломерированию руд черных и цветных металлов и пиритных огарков.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2.1.9. Производство глинозема (окиси алюминия).</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2.1.10. Производство ртути и приборов с ртутью (ртутных выпрямителей, термометров, ламп и других).</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2.1.11. Коксохимическое производство (коксогаз).</w:t>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2.2. КЛАСС II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2.2.1. Производство по выплавке чугуна при общем объеме доменных печей от 500 до 1500 куб.м.</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2.2.2. Комбинат черной металлургии с полным металлургическим циклом мощностью до 1 млн. т/год чугуна и стали.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2.2.3. Производство стали мартеновским, электроплавильным и конверторным способами с цехами по переработке отходов (размол томасшлака и другие) при выпуске основной продукции в количестве до 1 млн. т/год.</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2.2.4. Производство магния (всеми способами, кроме хлоридного).</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2.2.5. Производство чугунного фасонного литья в количестве более 100 тыс. т/год.</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2.2.6. Производство по выжигу кокса.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2.2.7. Производство свинцовых аккумуляторов.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2.2.8. Производство воздушных судов, техническое обслуживание.</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2.2.9. Производство колесных транспортных средств и их компонентов.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2.2.10. Производство стальных конструкций.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2.2.11. Производство вагонов с литейным и покрасочным цехами.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2.2.12. Предприятия по вторичной переработке цветных металлов (меди, свинца, цинка и других) в количестве от 2 до 3 тыс. т/год.</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2.3. КЛАСС III </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2.3.1. </w:t>
      </w:r>
      <w:r>
        <w:rPr>
          <w:rFonts w:eastAsia="Calibri"/>
          <w:sz w:val="28"/>
          <w:szCs w:val="28"/>
        </w:rPr>
        <w:t>Промышленные объекты по производству и вторичной переработке цветных металлов (меди, свинца, цинка и других) в количестве от 1000 до 2000 т/год.</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2.3.2. </w:t>
      </w:r>
      <w:r>
        <w:rPr>
          <w:rFonts w:eastAsia="Calibri"/>
          <w:sz w:val="28"/>
          <w:szCs w:val="28"/>
        </w:rPr>
        <w:t>Производство по размолу томасшлака.</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2.3.3. </w:t>
      </w:r>
      <w:r>
        <w:rPr>
          <w:rFonts w:eastAsia="Calibri"/>
          <w:sz w:val="28"/>
          <w:szCs w:val="28"/>
        </w:rPr>
        <w:t>Производство сурьмы пирометаллургическим и электролитическим способами.</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2.3.4. </w:t>
      </w:r>
      <w:r>
        <w:rPr>
          <w:rFonts w:eastAsia="Calibri"/>
          <w:sz w:val="28"/>
          <w:szCs w:val="28"/>
        </w:rPr>
        <w:t>Производство чугунного фасонного литья в количестве от 20 до 100 тыс. т/год.</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2.3.5. </w:t>
      </w:r>
      <w:r>
        <w:rPr>
          <w:rFonts w:eastAsia="Calibri"/>
          <w:sz w:val="28"/>
          <w:szCs w:val="28"/>
        </w:rPr>
        <w:t>Производство цинка, меди, никеля, кобальта способом электролиза водных растворов.</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2.3.6. </w:t>
      </w:r>
      <w:r>
        <w:rPr>
          <w:rFonts w:eastAsia="Calibri"/>
          <w:sz w:val="28"/>
          <w:szCs w:val="28"/>
        </w:rPr>
        <w:t>Производство металлических электродов (с использованием марганца).</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2.3.7. </w:t>
      </w:r>
      <w:r>
        <w:rPr>
          <w:rFonts w:eastAsia="Calibri"/>
          <w:sz w:val="28"/>
          <w:szCs w:val="28"/>
        </w:rPr>
        <w:t>Производство фасонного цветного литья под давлением мощностью 10 тыс. т/год (9500 т литья под давлением из алюминиевых сплавов и 500 т литья из цинковых сплавов).</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2.3.8. </w:t>
      </w:r>
      <w:r>
        <w:rPr>
          <w:rFonts w:eastAsia="Calibri"/>
          <w:sz w:val="28"/>
          <w:szCs w:val="28"/>
        </w:rPr>
        <w:t>Производство люминофоров.</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2.3.9. </w:t>
      </w:r>
      <w:r>
        <w:rPr>
          <w:rFonts w:eastAsia="Calibri"/>
          <w:sz w:val="28"/>
          <w:szCs w:val="28"/>
        </w:rPr>
        <w:t>Метизное производство.</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2.3.10. </w:t>
      </w:r>
      <w:r>
        <w:rPr>
          <w:rFonts w:eastAsia="Calibri"/>
          <w:sz w:val="28"/>
          <w:szCs w:val="28"/>
        </w:rPr>
        <w:t>Производство санитарно-технических изделий.</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2.3.11. </w:t>
      </w:r>
      <w:r>
        <w:rPr>
          <w:rFonts w:eastAsia="Calibri"/>
          <w:sz w:val="28"/>
          <w:szCs w:val="28"/>
        </w:rPr>
        <w:t>Производство мясомолочного машиностроения.</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2.3.12. </w:t>
      </w:r>
      <w:r>
        <w:rPr>
          <w:rFonts w:eastAsia="Calibri"/>
          <w:sz w:val="28"/>
          <w:szCs w:val="28"/>
        </w:rPr>
        <w:t>Производство шахтной автоматики.</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2.3.13. </w:t>
      </w:r>
      <w:r>
        <w:rPr>
          <w:rFonts w:eastAsia="Calibri"/>
          <w:sz w:val="28"/>
          <w:szCs w:val="28"/>
        </w:rPr>
        <w:t>Шрифтолитейные заводы (при возможных выбросах свинца).</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2.3.14. </w:t>
      </w:r>
      <w:r>
        <w:rPr>
          <w:rFonts w:eastAsia="Calibri"/>
          <w:sz w:val="28"/>
          <w:szCs w:val="28"/>
        </w:rPr>
        <w:t>Производство кабеля голого.</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2.3.15. </w:t>
      </w:r>
      <w:r>
        <w:rPr>
          <w:rFonts w:eastAsia="Calibri"/>
          <w:sz w:val="28"/>
          <w:szCs w:val="28"/>
        </w:rPr>
        <w:t>Производство щелочных аккумуляторов.</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2.3.16. </w:t>
      </w:r>
      <w:r>
        <w:rPr>
          <w:rFonts w:eastAsia="Calibri"/>
          <w:sz w:val="28"/>
          <w:szCs w:val="28"/>
        </w:rPr>
        <w:t>Производство твердых сплавов и тугоплавких металлов при отсутствии цехов химической обработки руд.</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2.3.17. </w:t>
      </w:r>
      <w:r>
        <w:rPr>
          <w:rFonts w:eastAsia="Calibri"/>
          <w:sz w:val="28"/>
          <w:szCs w:val="28"/>
        </w:rPr>
        <w:t>Судоремонтные предприятия.</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2.3.18. </w:t>
      </w:r>
      <w:r>
        <w:rPr>
          <w:rFonts w:eastAsia="Calibri"/>
          <w:sz w:val="28"/>
          <w:szCs w:val="28"/>
        </w:rPr>
        <w:t>Производство по выплавке чугуна при общем объеме доменных печей менее 500 м</w:t>
      </w:r>
      <w:r>
        <w:rPr>
          <w:rFonts w:eastAsia="Calibri"/>
          <w:sz w:val="28"/>
          <w:szCs w:val="28"/>
          <w:vertAlign w:val="superscript"/>
        </w:rPr>
        <w:t>3</w:t>
      </w:r>
      <w:r>
        <w:rPr>
          <w:rFonts w:eastAsia="Calibri"/>
          <w:sz w:val="28"/>
          <w:szCs w:val="28"/>
        </w:rPr>
        <w:t>.</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2.3.19. </w:t>
      </w:r>
      <w:r>
        <w:rPr>
          <w:rFonts w:eastAsia="Calibri"/>
          <w:sz w:val="28"/>
          <w:szCs w:val="28"/>
        </w:rPr>
        <w:t>Производство по вторичной переработке алюминия до 30 тыс. т/год с использованием барабанных печей для плавки алюминия и роторных печей для плавки алюминиевой стружки и алюминиевых шлаков.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2.4. КЛАСС IV </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2.4.1. </w:t>
      </w:r>
      <w:r>
        <w:rPr>
          <w:rFonts w:eastAsia="Calibri"/>
          <w:sz w:val="28"/>
          <w:szCs w:val="28"/>
        </w:rPr>
        <w:t>Производство по обогащению металлов без горячей обработки.</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2.4.2. </w:t>
      </w:r>
      <w:r>
        <w:rPr>
          <w:rFonts w:eastAsia="Calibri"/>
          <w:sz w:val="28"/>
          <w:szCs w:val="28"/>
        </w:rPr>
        <w:t>Производство кабеля освинцованного или с резиновой изоляцией.</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2.4.3. </w:t>
      </w:r>
      <w:r>
        <w:rPr>
          <w:rFonts w:eastAsia="Calibri"/>
          <w:sz w:val="28"/>
          <w:szCs w:val="28"/>
        </w:rPr>
        <w:t>Производство чугунного фасонного литья в количестве от 10 до 20 тыс. т/год.</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2.4.4. </w:t>
      </w:r>
      <w:r>
        <w:rPr>
          <w:rFonts w:eastAsia="Calibri"/>
          <w:sz w:val="28"/>
          <w:szCs w:val="28"/>
        </w:rPr>
        <w:t>Промышленные объекты по вторичной переработке цветных металлов (меди, свинца, цинка и других) в количестве до 1000 т/год.</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2.4.5. </w:t>
      </w:r>
      <w:r>
        <w:rPr>
          <w:rFonts w:eastAsia="Calibri"/>
          <w:sz w:val="28"/>
          <w:szCs w:val="28"/>
        </w:rPr>
        <w:t>Производство тяжелых прессов.</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2.4.6. </w:t>
      </w:r>
      <w:r>
        <w:rPr>
          <w:rFonts w:eastAsia="Calibri"/>
          <w:sz w:val="28"/>
          <w:szCs w:val="28"/>
        </w:rPr>
        <w:t>Производство машин и приборов электротехнической промышленности (динамомашин, конденсаторов, трансформаторов, прожекторов и других) при наличии небольших литейных и других горячих цехов.</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2.4.7. </w:t>
      </w:r>
      <w:r>
        <w:rPr>
          <w:rFonts w:eastAsia="Calibri"/>
          <w:sz w:val="28"/>
          <w:szCs w:val="28"/>
        </w:rPr>
        <w:t>Производство по ремонту дорожных машин, автомобилей, кузовов, подвижного состава железнодорожного транспорта и метрополитена.</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2.4.8. </w:t>
      </w:r>
      <w:r>
        <w:rPr>
          <w:rFonts w:eastAsia="Calibri"/>
          <w:sz w:val="28"/>
          <w:szCs w:val="28"/>
        </w:rPr>
        <w:t>Производство металлообрабатывающей промышленности с чугунным, стальным (в количестве до 10 тыс. т/год) и цветным (в количестве до 100 т/год) литьем.</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2.4.9. </w:t>
      </w:r>
      <w:r>
        <w:rPr>
          <w:rFonts w:eastAsia="Calibri"/>
          <w:sz w:val="28"/>
          <w:szCs w:val="28"/>
        </w:rPr>
        <w:t>Производство металлических электродов.</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2.4.10. </w:t>
      </w:r>
      <w:r>
        <w:rPr>
          <w:rFonts w:eastAsia="Calibri"/>
          <w:sz w:val="28"/>
          <w:szCs w:val="28"/>
        </w:rPr>
        <w:t>Шрифтолитейные заводы (без выбросов свинца).</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2.4.11. </w:t>
      </w:r>
      <w:r>
        <w:rPr>
          <w:rFonts w:eastAsia="Calibri"/>
          <w:sz w:val="28"/>
          <w:szCs w:val="28"/>
        </w:rPr>
        <w:t>Типографии с применением свинца.</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2.4.12. </w:t>
      </w:r>
      <w:r>
        <w:rPr>
          <w:rFonts w:eastAsia="Calibri"/>
          <w:sz w:val="28"/>
          <w:szCs w:val="28"/>
        </w:rPr>
        <w:t>Машиностроительные предприятия с металлообработкой, покраской без литья.</w:t>
      </w:r>
    </w:p>
    <w:p>
      <w:pPr>
        <w:pStyle w:val="Normal"/>
        <w:spacing w:before="0" w:after="0"/>
        <w:contextualSpacing/>
        <w:jc w:val="both"/>
        <w:rPr>
          <w:rFonts w:eastAsia="Calibri"/>
          <w:strike/>
          <w:sz w:val="28"/>
          <w:szCs w:val="28"/>
        </w:rPr>
      </w:pPr>
      <w:r>
        <w:rPr>
          <w:rFonts w:eastAsia="Calibri"/>
          <w:sz w:val="28"/>
          <w:szCs w:val="28"/>
          <w:lang w:eastAsia="ar-SA"/>
        </w:rPr>
        <w:t xml:space="preserve">2.4.13. </w:t>
      </w:r>
      <w:r>
        <w:rPr>
          <w:sz w:val="28"/>
          <w:szCs w:val="28"/>
          <w:lang w:eastAsia="ar-SA"/>
        </w:rPr>
        <w:t xml:space="preserve">Полиграфические комбинаты.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2.5. КЛАСС V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2.5.1. Производство котлов.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2.5.2. Производство пневмоавтоматики.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2.5.3. Производство металлоштампов.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2.5.4. Производство приборов для электрической промышленности (электроламп, фонарей и других) при отсутствии литейных цехов и без применения ртути.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2.5.5. Производство координатно-расточных станков.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center"/>
        <w:outlineLvl w:val="3"/>
        <w:rPr>
          <w:rFonts w:eastAsia="Calibri"/>
          <w:sz w:val="28"/>
          <w:szCs w:val="28"/>
          <w:lang w:eastAsia="ar-SA"/>
        </w:rPr>
      </w:pPr>
      <w:r>
        <w:rPr>
          <w:rFonts w:eastAsia="Calibri"/>
          <w:sz w:val="28"/>
          <w:szCs w:val="28"/>
          <w:lang w:eastAsia="ar-SA"/>
        </w:rPr>
        <w:t>3. Добыча руд и нерудных ископаемых</w:t>
      </w:r>
    </w:p>
    <w:p>
      <w:pPr>
        <w:pStyle w:val="Normal"/>
        <w:widowControl w:val="false"/>
        <w:numPr>
          <w:ilvl w:val="0"/>
          <w:numId w:val="0"/>
        </w:numPr>
        <w:suppressAutoHyphens w:val="true"/>
        <w:spacing w:lineRule="auto" w:line="276"/>
        <w:jc w:val="center"/>
        <w:outlineLvl w:val="3"/>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3.1. КЛАСС I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3.1.1. Промышленные объекты по добыче нефти при выбросе сероводорода от 0,5 до 1 т/сутки.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3.1.2. Промышленные объекты по добыче полиметаллических (свинцовых, ртутных, мышьяковых, бериллиевых, марганцевых) руд и горных пород VIII - XI категории открытой разработкой.</w:t>
      </w:r>
    </w:p>
    <w:p>
      <w:pPr>
        <w:pStyle w:val="Normal"/>
        <w:jc w:val="both"/>
        <w:rPr>
          <w:rFonts w:eastAsia="Calibri"/>
          <w:sz w:val="28"/>
          <w:szCs w:val="28"/>
        </w:rPr>
      </w:pPr>
      <w:r>
        <w:rPr>
          <w:rFonts w:eastAsia="Calibri"/>
          <w:sz w:val="28"/>
          <w:szCs w:val="28"/>
          <w:lang w:eastAsia="ar-SA"/>
        </w:rPr>
        <w:t>3.1.3. Промышленные объекты по добыче природного газа.</w:t>
      </w:r>
      <w:r>
        <w:rPr>
          <w:rFonts w:eastAsia="Calibri"/>
          <w:sz w:val="28"/>
          <w:szCs w:val="28"/>
        </w:rPr>
        <w:t xml:space="preserve"> </w:t>
      </w:r>
    </w:p>
    <w:p>
      <w:pPr>
        <w:pStyle w:val="Normal"/>
        <w:jc w:val="both"/>
        <w:rPr>
          <w:rFonts w:eastAsia="Calibri"/>
          <w:sz w:val="28"/>
          <w:szCs w:val="28"/>
        </w:rPr>
      </w:pPr>
      <w:r>
        <w:rPr>
          <w:rFonts w:eastAsia="Calibri"/>
          <w:sz w:val="28"/>
          <w:szCs w:val="28"/>
        </w:rPr>
        <w:t xml:space="preserve">Примечание. Для промышленных объектов по добыче природного газа с высоким содержанием сероводорода (более 1,5 - 3%) и меркаптанов размер санитарно-защитной зоны устанавливается не менее 5000 м, а при содержании сероводорода 20 и более % - до 8000 м.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3.1.4. Угольные разрезы.</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3.1.5. Объекты по добыче горючих сланцев.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3.1.6. Горно-обогатительные комбинаты.</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3.2. КЛАСС II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3.2.1. Промышленные объекты по добыче асбеста.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3.2.2. Промышленные объекты по добыче железных руд и горных пород открытой разработкой с проведением буровзрывных работ.</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3.2.3. Промышленные объекты по добыче металлоидов открытым способом.</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3.2.4. Отвалы и шламонакопители при добыче цветных металлов.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3.2.5. Карьеры нерудных стройматериалов с проведением буровзрывных работ.</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3.2.6. Шахтные терриконы без мероприятий по подавлению самовозгорания.</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3.2.7. Объекты по добыче гипса.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3.3. КЛАСС III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3.3.1. Промышленные объекты по добыче нефти при выбросе сероводорода до 0,5 т/сутки.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3.3.2. Промышленные объекты по добыче фосфоритов, апатитов, колчеданов (без химической обработки), железной руды, без проведения буровзрывных работ.</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3.3.3. Промышленные объекты по добыче горных пород VI - VII категории доломитов, магнезитов, гудронов асфальта открытой разработкой, без проведения буровзрывных работ.</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3.3.4. Промышленные объекты по добыче торфа, каменного, бурого и других углей.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3.3.5. Производство брикета из мелкого торфа и угля.</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3.3.6. Гидрошахты и обогатительные фабрики с мокрым процессом обогащения.</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3.3.7. Промышленные объекты по добыче каменной поваренной соли.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3.3.8. Промышленные объекты по добыче торфа фрезерным способом.</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3.3.9. Отвалы и шламонакопители при добыче железа.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3.3.10. Промышленные объекты по добыче руд металлов и металлоидов шахтным способом, за исключением свинцовых руд, ртути, мышьяка и марганца.</w:t>
      </w:r>
    </w:p>
    <w:p>
      <w:pPr>
        <w:pStyle w:val="Normal"/>
        <w:widowControl w:val="false"/>
        <w:numPr>
          <w:ilvl w:val="0"/>
          <w:numId w:val="0"/>
        </w:numPr>
        <w:suppressAutoHyphens w:val="true"/>
        <w:spacing w:lineRule="auto" w:line="276"/>
        <w:jc w:val="both"/>
        <w:outlineLvl w:val="4"/>
        <w:rPr>
          <w:rFonts w:eastAsia="Calibri"/>
          <w:sz w:val="16"/>
          <w:szCs w:val="16"/>
          <w:lang w:eastAsia="ar-SA"/>
        </w:rPr>
      </w:pPr>
      <w:r>
        <w:rPr>
          <w:rFonts w:eastAsia="Calibri"/>
          <w:sz w:val="16"/>
          <w:szCs w:val="16"/>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3.4. КЛАСС IV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3.4.1. Промышленные объекты (карьеры) по добыче мрамора, песка, гравия, глины с отгрузкой сырья транспортерной лентой.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3.4.2. Промышленные объекты (карьеры) по добыче карбоната калия открытой разработкой.</w:t>
      </w:r>
    </w:p>
    <w:p>
      <w:pPr>
        <w:pStyle w:val="Normal"/>
        <w:widowControl w:val="false"/>
        <w:suppressAutoHyphens w:val="true"/>
        <w:spacing w:lineRule="auto" w:line="276"/>
        <w:jc w:val="both"/>
        <w:rPr>
          <w:rFonts w:eastAsia="Calibri"/>
          <w:sz w:val="16"/>
          <w:szCs w:val="16"/>
          <w:lang w:eastAsia="ar-SA"/>
        </w:rPr>
      </w:pPr>
      <w:r>
        <w:rPr>
          <w:rFonts w:eastAsia="Calibri"/>
          <w:sz w:val="16"/>
          <w:szCs w:val="16"/>
          <w:lang w:eastAsia="ar-SA"/>
        </w:rPr>
      </w:r>
    </w:p>
    <w:p>
      <w:pPr>
        <w:pStyle w:val="Normal"/>
        <w:widowControl w:val="false"/>
        <w:numPr>
          <w:ilvl w:val="0"/>
          <w:numId w:val="0"/>
        </w:numPr>
        <w:suppressAutoHyphens w:val="true"/>
        <w:spacing w:lineRule="auto" w:line="276"/>
        <w:jc w:val="center"/>
        <w:outlineLvl w:val="3"/>
        <w:rPr>
          <w:rFonts w:eastAsia="Calibri"/>
          <w:sz w:val="28"/>
          <w:szCs w:val="28"/>
          <w:lang w:eastAsia="ar-SA"/>
        </w:rPr>
      </w:pPr>
      <w:r>
        <w:rPr>
          <w:rFonts w:eastAsia="Calibri"/>
          <w:sz w:val="28"/>
          <w:szCs w:val="28"/>
          <w:lang w:eastAsia="ar-SA"/>
        </w:rPr>
        <w:t>4. Строительная промышленность</w:t>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4.1. КЛАСС I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4.1.1. Производство магнезита, доломита и шамота с обжигом в шахтных, вращающихся и других печах.</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4.1.2. Производство асбеста и изделий из него.</w:t>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4.2. КЛАСС II</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4.2.1. Производство цемента (портланд-шлакопортланд-пуццолан-цемента и других), а также местных цементов (глинитцемента, роман-цемента, гипсошлакового и других).</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4.2.2. Производство асфальтобетона на стационарных заводах.</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4.2.3. Производство гипса (алебастра).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4.2.4. Производство извести (известковые заводы с шахтными и вращающимися печами).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4.3. КЛАСС III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4.3.1. Производство художественного литья и хрусталя.</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4.3.2. Производство стеклянной ваты и шлаковой шерсти.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4.3.3. Производство щебенки, гравия и песка, обогащение кварцевого песка.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4.3.4. Производство толя и рубероида.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4.3.5. Производство ферритов.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4.3.6. Производство строительных полимерных материалов.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4.3.7. Производство кирпича (красного, силикатного), строительных керамических и огнеупорных изделий.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4.3.8. Пересыпка сыпучих грузов крановым способом.</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4.3.9. Домостроительный комбинат.</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4.3.10. Производство железобетонных изделий, конструкций.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4.3.11. Производство искусственных заполнителей (керамзита и других).</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4.3.12. Производство искусственных камней.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4.3.13. Элеваторы цементов и других пылящих строительных материалов.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4.3.14. Производство строительных материалов из отходов теплоэлектроцентрали (ТЭЦ).</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4.3.15 Промышленный объект по производству бетона и бетонных изделий.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4.3.16. Производство фарфоровых и фаянсовых изделий.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4.3.17. Камнелитейные.</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4.3.18. Производство по обработке естественных камней.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4.3.19. Промышленные объекты по добыче камня не взрывным способом.</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4.3.20. Производство гипсовых изделий, мела.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4.3.21. Производство фибролита, камышита, соломита, дифферента и других.</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4.3.22. Производство строительных деталей.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4.3.23. Битумные установки.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4.4. КЛАСС IV </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4.4.1. </w:t>
      </w:r>
      <w:r>
        <w:rPr>
          <w:rFonts w:eastAsia="Calibri"/>
          <w:sz w:val="28"/>
          <w:szCs w:val="28"/>
        </w:rPr>
        <w:t>Стеклодувное, зеркальное производство, шлифовка и травка стекол.</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4.4.2. </w:t>
      </w:r>
      <w:r>
        <w:rPr>
          <w:rFonts w:eastAsia="Calibri"/>
          <w:sz w:val="28"/>
          <w:szCs w:val="28"/>
        </w:rPr>
        <w:t>Механическая обработка мрамора.</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4.4.3. </w:t>
      </w:r>
      <w:r>
        <w:rPr>
          <w:rFonts w:eastAsia="Calibri"/>
          <w:sz w:val="28"/>
          <w:szCs w:val="28"/>
        </w:rPr>
        <w:t>Установка по производству бетона.</w:t>
      </w:r>
    </w:p>
    <w:p>
      <w:pPr>
        <w:pStyle w:val="Normal"/>
        <w:widowControl w:val="false"/>
        <w:tabs>
          <w:tab w:val="clear" w:pos="708"/>
          <w:tab w:val="left" w:pos="993" w:leader="none"/>
        </w:tabs>
        <w:suppressAutoHyphens w:val="true"/>
        <w:spacing w:lineRule="auto" w:line="276" w:before="0" w:after="0"/>
        <w:contextualSpacing/>
        <w:jc w:val="both"/>
        <w:rPr>
          <w:rFonts w:eastAsia="Calibri"/>
          <w:sz w:val="28"/>
          <w:szCs w:val="28"/>
        </w:rPr>
      </w:pPr>
      <w:r>
        <w:rPr>
          <w:rFonts w:eastAsia="Calibri"/>
          <w:sz w:val="28"/>
          <w:szCs w:val="28"/>
          <w:lang w:eastAsia="ar-SA"/>
        </w:rPr>
        <w:t xml:space="preserve">4.4.4. </w:t>
      </w:r>
      <w:r>
        <w:rPr>
          <w:rFonts w:eastAsia="Calibri"/>
          <w:sz w:val="28"/>
          <w:szCs w:val="28"/>
        </w:rPr>
        <w:t>Производство добавок (пластификаторов, интенсификаторов и других) для бетонов, строительных растворов и иных подобных продуктов (от  50 тыс.т/год по сухому сырью) методом смешения и растворения в воде веществ 3-4 классов опасности.</w:t>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4.5. КЛАСС V </w:t>
      </w:r>
    </w:p>
    <w:p>
      <w:pPr>
        <w:pStyle w:val="Normal"/>
        <w:widowControl w:val="false"/>
        <w:numPr>
          <w:ilvl w:val="0"/>
          <w:numId w:val="0"/>
        </w:numPr>
        <w:suppressAutoHyphens w:val="true"/>
        <w:spacing w:lineRule="auto" w:line="276"/>
        <w:jc w:val="both"/>
        <w:outlineLvl w:val="4"/>
        <w:rPr>
          <w:rFonts w:eastAsia="Calibri"/>
          <w:strike/>
          <w:sz w:val="28"/>
          <w:szCs w:val="28"/>
          <w:lang w:eastAsia="ar-SA"/>
        </w:rPr>
      </w:pPr>
      <w:r>
        <w:rPr>
          <w:rFonts w:eastAsia="Calibri"/>
          <w:sz w:val="28"/>
          <w:szCs w:val="28"/>
          <w:lang w:eastAsia="ar-SA"/>
        </w:rPr>
        <w:t>4.5.1. Производство добавок (пластификаторов, интенсификаторов и других) для бетонов, строительных растворов и иных подобных продуктов (до 50 тыс.т/год по сухому сырью) методом смешения и растворения в воде веществ 3-4 классов опасности.</w:t>
      </w:r>
    </w:p>
    <w:p>
      <w:pPr>
        <w:pStyle w:val="Normal"/>
        <w:widowControl w:val="false"/>
        <w:numPr>
          <w:ilvl w:val="0"/>
          <w:numId w:val="0"/>
        </w:numPr>
        <w:suppressAutoHyphens w:val="true"/>
        <w:spacing w:lineRule="auto" w:line="276"/>
        <w:jc w:val="center"/>
        <w:outlineLvl w:val="3"/>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center"/>
        <w:outlineLvl w:val="3"/>
        <w:rPr>
          <w:rFonts w:eastAsia="Calibri"/>
          <w:sz w:val="28"/>
          <w:szCs w:val="28"/>
          <w:lang w:eastAsia="ar-SA"/>
        </w:rPr>
      </w:pPr>
      <w:r>
        <w:rPr>
          <w:rFonts w:eastAsia="Calibri"/>
          <w:sz w:val="28"/>
          <w:szCs w:val="28"/>
          <w:lang w:eastAsia="ar-SA"/>
        </w:rPr>
        <w:t>5. Обработка древесины</w:t>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5.1. КЛАСС I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5.1.1. Лесохимические комплексы (производство по химической переработке дерева и получение древесного угля).</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5.2. КЛАСС II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5.2.1. Производство древесного угля (углетомильные печи).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5.3. КЛАСС III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5.3.1. Производства по консервированию дерева (пропиткой).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5.3.2. Производство шпал и их пропитка.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5.3.3. Производство изделий из древесной шерсти: древесностружечных плит, древесноволокнистых плит, с использованием в качестве связующих синтетических смол.</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5.3.4. Деревообрабатывающее производство.</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5.4. КЛАСС IV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5.4.1. Производство хвойно-витаминной муки хлорофилло-каротиновой пасты, хвойного экстракта.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5.4.2. Производства лесопильное, фанерное и деталей деревянных изделий.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5.4.3. Судостроительные верфи для изготовления деревянных судов (катеров, лодок).</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5.4.4. Производство древесной шерсти.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5.4.5. Сборка мебели с лакировкой и окраской.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5.5. КЛАСС V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5.5.1. Производство обозное.</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5.5.2. Производство бондарных изделий из готовой клепки.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5.5.3. Производство рогожно-ткацкое.</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5.5.4. Производство по консервированию древесины солевыми и водными растворами (без солей мышьяка) с суперобмазкой.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center"/>
        <w:outlineLvl w:val="3"/>
        <w:rPr>
          <w:rFonts w:eastAsia="Calibri"/>
          <w:sz w:val="28"/>
          <w:szCs w:val="28"/>
          <w:lang w:eastAsia="ar-SA"/>
        </w:rPr>
      </w:pPr>
      <w:r>
        <w:rPr>
          <w:rFonts w:eastAsia="Calibri"/>
          <w:sz w:val="28"/>
          <w:szCs w:val="28"/>
          <w:lang w:eastAsia="ar-SA"/>
        </w:rPr>
        <w:t>6. Текстильные промышленные объекты и производства</w:t>
      </w:r>
    </w:p>
    <w:p>
      <w:pPr>
        <w:pStyle w:val="Normal"/>
        <w:widowControl w:val="false"/>
        <w:suppressAutoHyphens w:val="true"/>
        <w:spacing w:lineRule="auto" w:line="276"/>
        <w:jc w:val="center"/>
        <w:rPr>
          <w:rFonts w:eastAsia="Calibri"/>
          <w:sz w:val="28"/>
          <w:szCs w:val="28"/>
          <w:lang w:eastAsia="ar-SA"/>
        </w:rPr>
      </w:pPr>
      <w:r>
        <w:rPr>
          <w:rFonts w:eastAsia="Calibri"/>
          <w:sz w:val="28"/>
          <w:szCs w:val="28"/>
          <w:lang w:eastAsia="ar-SA"/>
        </w:rPr>
        <w:t>легкой промышленности</w:t>
      </w:r>
    </w:p>
    <w:p>
      <w:pPr>
        <w:pStyle w:val="Normal"/>
        <w:widowControl w:val="false"/>
        <w:suppressAutoHyphens w:val="true"/>
        <w:spacing w:lineRule="auto" w:line="276"/>
        <w:jc w:val="center"/>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6.1. КЛАСС I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6.1.1. Производство по первичной обработке хлопка с устройством цехов по обработке семян ртутно-органическими препаратами.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6.2. КЛАСС II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6.2.1. Производство по первичной обработке растительного волокна: хлопка, льна, конопли, кендыря.</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6.2.2. Производство искусственной кожи и пленочных материалов, клеенки, пласткожи с применением летучих растворителей.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6.2.3. Производство по химической пропитке и обработке тканей сероуглеродом.</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6.3. КЛАСС III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6.3.1. Производство по непрерывной пропитке тканей и бумаги масляными, масляно-асфальтовыми, бакелитовыми и другими лаками.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6.3.2. Производство по пропитке и обработке тканей (дерматина, гранитоля и других) химическими веществами, за исключением сероуглерода.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6.3.3. Производство поливинилхлоридных односторонне армированных пленок, пленок из совмещенных полимеров, резин для низа обуви, регенерата с применением растворителей.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6.3.4. Прядильно-ткацкое производство.</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6.3.5. Производство обуви с капроновым и другим литьем.</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6.3.6. Отбельные и красильно-аппретурные производства.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6.4. КЛАСС IV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6.4.1. Производство пряжи и тканей из шерсти, хлопка, льна, а также в смеси с синтетическими и искусственными волокнами при наличии красильных и отбельных цехов.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6.4.2. Производство галантерейно-кожевенного картона с отделкой полимерами с применением органических растворителей.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6.4.3. Пункты по приемке хлопка-сырца.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6.4.4. Ситценабивное производство.</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6.5. КЛАСС V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6.5.1. Производство котонинное.</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6.5.2. Производства коконоразварочные и шелкоразмоточные.</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6.5.3. Производства меланжевые.</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6.5.4. Производства пенькоджутокрутильные, канатные, шпагатные, веревочные и по обработке концов.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6.5.5. Производство искусственного каракуля.</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6.5.6. Производство пряжи и тканей из хлопка, льна, шерсти при отсутствии красильных и отбельных цехов.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6.5.7. Производства трикотажные и кружевные.</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6.5.8. Шелкоткацкое производство.</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6.5.9. Производство ковров.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6.5.10. Производство обувных картонов на кожевенном и кожевенно-целлюлозном волокне без применения растворителей.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6.5.11. Шпульно-катушечное производство.</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6.5.12. Производство обоев.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6.5.13. Производство обуви, из готовых материалов с использованием водорастворимых клеев.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6.5.14. Производство фурнитуры.</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center"/>
        <w:outlineLvl w:val="3"/>
        <w:rPr>
          <w:rFonts w:eastAsia="Calibri"/>
          <w:sz w:val="28"/>
          <w:szCs w:val="28"/>
          <w:lang w:eastAsia="ar-SA"/>
        </w:rPr>
      </w:pPr>
      <w:r>
        <w:rPr>
          <w:rFonts w:eastAsia="Calibri"/>
          <w:sz w:val="28"/>
          <w:szCs w:val="28"/>
          <w:lang w:eastAsia="ar-SA"/>
        </w:rPr>
        <w:t>7. Обработка животных продуктов</w:t>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7.1. КЛАСС I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7.1.1. Производства клееварочные, по изготовлению клея из остатков кожи, полевой и свалочной кости и других животных отходов.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7.1.2. Производство технического желатина из полевой загнившей кости, мездры, остатков кожи и других животных отходов и отбросов с хранением их на складе.</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7.1.3. Промышленные объекты по переработке павших животных, рыбы, их частей и других животных отходов и отбросов (превращение в жиры, корм для животных, удобрения и другое).</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7.1.4. Производства костеобжигательные и костемольные.</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7.2. КЛАСС II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7.2.1. Производства салотопенные (производство технического сала).</w:t>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7.3. КЛАСС III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7.3.1. Центральные склады по сбору утильсырья.</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7.3.2. Производства по обработке сырых меховых шкур животных и крашению (овчинно-шубные, овчинно-дубильные, меховые), производство замши, сафьяна.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7.3.3. Производства по обработке сырых кож животных: кожевенно-сыромятные, кожевенно-дубильные (производство подошвенного материала, полувала, выростки, опойки) с переработкой отходов.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7.3.4. Производство скелетов и наглядных пособий из трупов животных.</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7.3.5. Комбикормовые заводы (производство кормов для животных из пищевых отходов).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7.4. КЛАСС IV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7.4.1. Объекты по мойке шерсти.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7.4.2. Склады временного хранения мокросоленых и необработанных кож.</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7.4.3. Производства по обработке волоса, щетины, пуха, пера, рогов и копыт.</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7.4.4. Производство валяльное и кошмо-войлочное.</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7.4.5. Производство лакированных кож.</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7.4.6. Производства кишечно-струнные и кетгутовые.</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7.5. КЛАСС V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7.5.1. Производство щеток из щетины и волоса.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7.5.2. Валяльные мастерские.</w:t>
      </w:r>
    </w:p>
    <w:p>
      <w:pPr>
        <w:pStyle w:val="Normal"/>
        <w:widowControl w:val="false"/>
        <w:numPr>
          <w:ilvl w:val="0"/>
          <w:numId w:val="0"/>
        </w:numPr>
        <w:suppressAutoHyphens w:val="true"/>
        <w:spacing w:lineRule="auto" w:line="276"/>
        <w:jc w:val="center"/>
        <w:outlineLvl w:val="3"/>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center"/>
        <w:outlineLvl w:val="3"/>
        <w:rPr>
          <w:rFonts w:eastAsia="Calibri"/>
          <w:sz w:val="28"/>
          <w:szCs w:val="28"/>
          <w:lang w:eastAsia="ar-SA"/>
        </w:rPr>
      </w:pPr>
      <w:r>
        <w:rPr>
          <w:rFonts w:eastAsia="Calibri"/>
          <w:sz w:val="28"/>
          <w:szCs w:val="28"/>
          <w:lang w:eastAsia="ar-SA"/>
        </w:rPr>
        <w:t>8. Промышленные объекты и производства по обработке</w:t>
      </w:r>
    </w:p>
    <w:p>
      <w:pPr>
        <w:pStyle w:val="Normal"/>
        <w:widowControl w:val="false"/>
        <w:suppressAutoHyphens w:val="true"/>
        <w:spacing w:lineRule="auto" w:line="276"/>
        <w:jc w:val="center"/>
        <w:rPr>
          <w:rFonts w:eastAsia="Calibri"/>
          <w:sz w:val="28"/>
          <w:szCs w:val="28"/>
          <w:lang w:eastAsia="ar-SA"/>
        </w:rPr>
      </w:pPr>
      <w:r>
        <w:rPr>
          <w:rFonts w:eastAsia="Calibri"/>
          <w:sz w:val="28"/>
          <w:szCs w:val="28"/>
          <w:lang w:eastAsia="ar-SA"/>
        </w:rPr>
        <w:t>пищевых продуктов и вкусовых веществ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8.1. КЛАСС I</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8.1.1. Промышленные объекты по содержанию и убою скота.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8.1.2. Мясокомбинаты и мясохладобойни, включая базы предубойного содержания скота в пределах до трехсуточного запаса скотсырья.</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8.2. КЛАСС II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8.2.1. Производства по вытапливанию жира из морских животных.</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8.2.2. Производства кишечно-моечные.</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8.2.3. Станции и пункты очистки и промывки вагонов после перевозки скота (дезопромывочные станции и пункты).</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8.2.4. Производства свеклосахарные.</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8.2.5. Производство альбумина.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8.2.6. Производство декстрина, глюкозы и патоки.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8.3. КЛАСС III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8.3.1. Объекты по добыче промысловых рыб.</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8.3.2. Бойни мелких животных и птиц, а также скотоубойные объекты мощностью 50 - 500 т/сутки.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8.3.3. Производство пива, кваса и безалкогольных напитков.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8.3.4. Мельницы производительностью более 2 т/час, крупорушки, зернообдирочные предприятия и комбикормовые заводы.</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8.3.5. Производства по варке товарного солода и приготовлению дрожжей.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8.3.6. Производства табачно-махорочные (табачно-ферментационные, табачные и сигаретно-махорочные фабрики).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8.3.7. Производство по производству растительных масел.</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8.3.8. Производство по розливу природных минеральных вод с выделением пахучих веществ.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8.3.9. Рыбокомбинаты, рыбоконсервные и рыбофилейные предприятия с утильцехами (без коптильных цехов).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8.3.10. Производство сахарорафинадное.</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8.3.11. Мясоперерабатывающие, консервные производства.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8.3.12. Мясо-, рыбокоптильные производства методом холодного и горячего копчения.</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8.4. КЛАСС IV</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8.4.1. Элеваторы.</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8.4.2. Производство кофеобжарочное.</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8.4.3. Производство олеомаргарина и маргарина.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8.4.4. Производство пищевого спирта.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8.4.5. Кукурузно-крахмальные, кукурузно-паточные производства.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8.4.6. Производство крахмала.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8.4.7. Производство первичного вина.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8.4.8. Производство столового уксуса.</w:t>
      </w:r>
    </w:p>
    <w:p>
      <w:pPr>
        <w:pStyle w:val="Normal"/>
        <w:widowControl w:val="false"/>
        <w:suppressAutoHyphens w:val="true"/>
        <w:spacing w:lineRule="auto" w:line="276"/>
        <w:jc w:val="both"/>
        <w:rPr>
          <w:sz w:val="28"/>
          <w:szCs w:val="28"/>
          <w:u w:val="single"/>
        </w:rPr>
      </w:pPr>
      <w:r>
        <w:rPr>
          <w:rFonts w:eastAsia="Calibri"/>
          <w:sz w:val="28"/>
          <w:szCs w:val="28"/>
          <w:lang w:eastAsia="ar-SA"/>
        </w:rPr>
        <w:t xml:space="preserve">8.4.9. </w:t>
      </w:r>
      <w:r>
        <w:rPr>
          <w:sz w:val="28"/>
          <w:szCs w:val="28"/>
        </w:rPr>
        <w:t>Промышленные установки для низкотемпературного хранения пищевых продуктов емкостью более 600 тонн.</w:t>
      </w:r>
      <w:r>
        <w:rPr>
          <w:i/>
          <w:sz w:val="28"/>
          <w:szCs w:val="28"/>
        </w:rPr>
        <w:t xml:space="preserve"> </w:t>
      </w:r>
    </w:p>
    <w:p>
      <w:pPr>
        <w:pStyle w:val="Normal"/>
        <w:jc w:val="both"/>
        <w:rPr>
          <w:sz w:val="28"/>
          <w:szCs w:val="28"/>
          <w:u w:val="single"/>
        </w:rPr>
      </w:pPr>
      <w:r>
        <w:rPr>
          <w:sz w:val="28"/>
          <w:szCs w:val="28"/>
          <w:u w:val="single"/>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8.5. КЛАСС V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8.5.1. Чаеразвесочные фабрики.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8.5.2. Овощехранилища, фруктохранилища.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8.5.3. Производство коньячного спирта.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8.5.4. Производство макарон.</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8.5.5. Производство колбасных изделий, без копчения.</w:t>
      </w:r>
    </w:p>
    <w:p>
      <w:pPr>
        <w:pStyle w:val="Normal"/>
        <w:widowControl w:val="false"/>
        <w:suppressAutoHyphens w:val="true"/>
        <w:spacing w:lineRule="auto" w:line="276"/>
        <w:jc w:val="both"/>
        <w:rPr>
          <w:rFonts w:eastAsia="Calibri"/>
          <w:strike/>
          <w:sz w:val="28"/>
          <w:szCs w:val="28"/>
          <w:lang w:eastAsia="ar-SA"/>
        </w:rPr>
      </w:pPr>
      <w:r>
        <w:rPr>
          <w:rFonts w:eastAsia="Calibri"/>
          <w:sz w:val="28"/>
          <w:szCs w:val="28"/>
          <w:lang w:eastAsia="ar-SA"/>
        </w:rPr>
        <w:t>8.5.6. Малые предприятия и цеха малой мощности: по переработке мяса до 5 тонн в сутки без копчения; молока - до 10 т/сутки, рыбы - до 10 т/сутки</w:t>
      </w:r>
      <w:r>
        <w:rPr>
          <w:rFonts w:eastAsia="Calibri"/>
          <w:strike/>
          <w:sz w:val="28"/>
          <w:szCs w:val="28"/>
          <w:lang w:eastAsia="ar-SA"/>
        </w:rPr>
        <w:t>.</w:t>
      </w:r>
    </w:p>
    <w:p>
      <w:pPr>
        <w:pStyle w:val="Normal"/>
        <w:widowControl w:val="false"/>
        <w:suppressAutoHyphens w:val="true"/>
        <w:spacing w:lineRule="auto" w:line="276"/>
        <w:jc w:val="both"/>
        <w:rPr>
          <w:rFonts w:eastAsia="Calibri"/>
          <w:i/>
          <w:i/>
          <w:sz w:val="28"/>
          <w:szCs w:val="28"/>
          <w:lang w:eastAsia="ar-SA"/>
        </w:rPr>
      </w:pPr>
      <w:r>
        <w:rPr>
          <w:rFonts w:eastAsia="Calibri"/>
          <w:sz w:val="28"/>
          <w:szCs w:val="28"/>
          <w:lang w:eastAsia="ar-SA"/>
        </w:rPr>
        <w:t xml:space="preserve">8.5.7. Промышленные установки для низкотемпературного хранения пищевых продуктов </w:t>
      </w:r>
      <w:r>
        <w:rPr>
          <w:sz w:val="28"/>
          <w:szCs w:val="28"/>
        </w:rPr>
        <w:t>емкостью до 600 тонн.</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8.5.9. Производство виноградного сока.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8.5.10. Производство фруктовых и овощных соков.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8.5.11. Производства по переработке и хранению фруктов и овощей (сушке, засолке, маринованию и квашению).</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8.5.12. Производства по доготовке и розливу вин.</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8.5.13. Производство безалкогольных напитков на основе концентратов и эссенций.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8.5.14. Производство майонезов.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8.5.15. Производство пива (без солодовен).</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8.5.16. Молочные и маслобойные производства.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8.5.17. Сыродельные производства.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8.5.18. Мельницы производительностью до 2 т/час.</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8.5.19. Кондитерские производства.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8.5.20. Хлебозаводы.</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8.5.21. Ликероводочные заводы</w:t>
      </w:r>
    </w:p>
    <w:p>
      <w:pPr>
        <w:pStyle w:val="Normal"/>
        <w:widowControl w:val="false"/>
        <w:suppressAutoHyphens w:val="true"/>
        <w:spacing w:lineRule="auto" w:line="276"/>
        <w:jc w:val="center"/>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center"/>
        <w:outlineLvl w:val="3"/>
        <w:rPr>
          <w:rFonts w:eastAsia="Calibri"/>
          <w:sz w:val="28"/>
          <w:szCs w:val="28"/>
          <w:lang w:eastAsia="ar-SA"/>
        </w:rPr>
      </w:pPr>
      <w:r>
        <w:rPr>
          <w:rFonts w:eastAsia="Calibri"/>
          <w:sz w:val="28"/>
          <w:szCs w:val="28"/>
          <w:lang w:eastAsia="ar-SA"/>
        </w:rPr>
        <w:t>9. Микробиологическая промышленность</w:t>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9.1. КЛАСС I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9.1.1. Производство белково-витаминных концентратов из углеводородов (парафинов нефти, этанола, метанола, природного газа).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9.1.2. Производства, использующие в технологии микроорганизмы 1 - 2 группы патогенности.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9.2. КЛАСС II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9.2.1. Производство кормового бацитрацина.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9.2.2. Производство кормовых аминокислот методом микробиологического синтеза.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9.2.3. Производство антибиотиков.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9.2.4. Производство кормовых дрожжей, фурфурола и спирта из древесины и сельскохозяйственных отходов методом гидролиза.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9.2.5. Производство ферментов различного назначения с поверхностным способом культивирования.</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9.2.6. Производство пектинов из растительного сырья.</w:t>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9.3. КЛАСС III</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9.3.1. Производство пищевых дрожжей.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9.3.2. Производство биопрепаратов (трихограмм и других) для защиты сельскохозяйственных растений.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9.3.3. Производство средств защиты растений методом микробиологического синтеза.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9.3.4. Научно-исследовательские институты, объекты микробиологического профиля.</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9.3.5. Производство вакцин и сывороток.</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9.4. КЛАСС IV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9.4.1. Производство ферментов различного назначения с глубинным способом культивирования.</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center"/>
        <w:outlineLvl w:val="3"/>
        <w:rPr>
          <w:rFonts w:eastAsia="Calibri"/>
          <w:sz w:val="28"/>
          <w:szCs w:val="28"/>
          <w:lang w:eastAsia="ar-SA"/>
        </w:rPr>
      </w:pPr>
      <w:r>
        <w:rPr>
          <w:rFonts w:eastAsia="Calibri"/>
          <w:sz w:val="28"/>
          <w:szCs w:val="28"/>
          <w:lang w:eastAsia="ar-SA"/>
        </w:rPr>
        <w:t>10. Производство электрической и тепловой энергии</w:t>
      </w:r>
    </w:p>
    <w:p>
      <w:pPr>
        <w:pStyle w:val="Normal"/>
        <w:widowControl w:val="false"/>
        <w:suppressAutoHyphens w:val="true"/>
        <w:spacing w:lineRule="auto" w:line="276"/>
        <w:jc w:val="center"/>
        <w:rPr>
          <w:rFonts w:eastAsia="Calibri"/>
          <w:sz w:val="28"/>
          <w:szCs w:val="28"/>
          <w:lang w:eastAsia="ar-SA"/>
        </w:rPr>
      </w:pPr>
      <w:r>
        <w:rPr>
          <w:rFonts w:eastAsia="Calibri"/>
          <w:sz w:val="28"/>
          <w:szCs w:val="28"/>
          <w:lang w:eastAsia="ar-SA"/>
        </w:rPr>
        <w:t>при сжигании минерального топлива</w:t>
      </w:r>
    </w:p>
    <w:p>
      <w:pPr>
        <w:pStyle w:val="Normal"/>
        <w:widowControl w:val="false"/>
        <w:suppressAutoHyphens w:val="true"/>
        <w:spacing w:lineRule="auto" w:line="276"/>
        <w:jc w:val="center"/>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10.1. КЛАСС I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10.1.1. Тепловые электростанции (ТЭС) эквивалентной электрической мощностью 600 МВт и выше, использующие в качестве топлива уголь и мазут.</w:t>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10.2. КЛАСС II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10.2.1. ТЭС эквивалентной электрической мощностью 600 МВт и выше, работающие на газовом и мазутном топливе.</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10.2.2. ТЭЦ и районные котельные тепловой мощностью 200 Гкал/час и выше, работающие на угольном и мазутном топливе.</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10.3. КЛАСС III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10.3.1. Золоотвалы ТЭС.</w:t>
      </w:r>
    </w:p>
    <w:p>
      <w:pPr>
        <w:pStyle w:val="Normal"/>
        <w:jc w:val="both"/>
        <w:rPr>
          <w:rFonts w:eastAsia="Calibri"/>
          <w:sz w:val="28"/>
          <w:szCs w:val="28"/>
          <w:lang w:eastAsia="ar-SA"/>
        </w:rPr>
      </w:pPr>
      <w:r>
        <w:rPr>
          <w:rFonts w:eastAsia="Calibri"/>
          <w:sz w:val="28"/>
          <w:szCs w:val="28"/>
          <w:lang w:eastAsia="ar-SA"/>
        </w:rPr>
        <w:t xml:space="preserve">10.3.2 ТЭЦ и районные котельные тепловой мощностью от 200 Гкал/час, работающие на газовом топливе и мазутном топливе </w:t>
      </w:r>
      <w:r>
        <w:rPr>
          <w:sz w:val="28"/>
          <w:szCs w:val="28"/>
        </w:rPr>
        <w:t>(последний - как резервный).</w:t>
      </w:r>
      <w:r>
        <w:rPr>
          <w:rFonts w:eastAsia="Calibri"/>
          <w:sz w:val="28"/>
          <w:szCs w:val="28"/>
          <w:lang w:eastAsia="ar-SA"/>
        </w:rPr>
        <w:t xml:space="preserve">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10.4. КЛАСС IV</w:t>
      </w:r>
    </w:p>
    <w:p>
      <w:pPr>
        <w:pStyle w:val="Normal"/>
        <w:jc w:val="both"/>
        <w:rPr>
          <w:sz w:val="28"/>
          <w:szCs w:val="28"/>
        </w:rPr>
      </w:pPr>
      <w:r>
        <w:rPr>
          <w:rFonts w:eastAsia="Calibri"/>
          <w:sz w:val="28"/>
          <w:szCs w:val="28"/>
          <w:lang w:eastAsia="ar-SA"/>
        </w:rPr>
        <w:t xml:space="preserve">10.4.1. ТЭЦ и районные котельные </w:t>
      </w:r>
      <w:r>
        <w:rPr>
          <w:sz w:val="28"/>
          <w:szCs w:val="28"/>
        </w:rPr>
        <w:t>тепловой мощностью менее 200 Гкал, работающих на твердом, жидком и газообразном топливе.</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center"/>
        <w:outlineLvl w:val="3"/>
        <w:rPr>
          <w:rFonts w:eastAsia="Calibri"/>
          <w:sz w:val="28"/>
          <w:szCs w:val="28"/>
          <w:lang w:eastAsia="ar-SA"/>
        </w:rPr>
      </w:pPr>
      <w:r>
        <w:rPr>
          <w:rFonts w:eastAsia="Calibri"/>
          <w:sz w:val="28"/>
          <w:szCs w:val="28"/>
          <w:lang w:eastAsia="ar-SA"/>
        </w:rPr>
        <w:t>11. Объекты и производства агропромышленного комплекса</w:t>
      </w:r>
    </w:p>
    <w:p>
      <w:pPr>
        <w:pStyle w:val="Normal"/>
        <w:widowControl w:val="false"/>
        <w:suppressAutoHyphens w:val="true"/>
        <w:spacing w:lineRule="auto" w:line="276"/>
        <w:jc w:val="center"/>
        <w:rPr>
          <w:rFonts w:eastAsia="Calibri"/>
          <w:sz w:val="28"/>
          <w:szCs w:val="28"/>
          <w:lang w:eastAsia="ar-SA"/>
        </w:rPr>
      </w:pPr>
      <w:r>
        <w:rPr>
          <w:rFonts w:eastAsia="Calibri"/>
          <w:sz w:val="28"/>
          <w:szCs w:val="28"/>
          <w:lang w:eastAsia="ar-SA"/>
        </w:rPr>
        <w:t>и малого предпринимательства</w:t>
      </w:r>
    </w:p>
    <w:p>
      <w:pPr>
        <w:pStyle w:val="Normal"/>
        <w:widowControl w:val="false"/>
        <w:suppressAutoHyphens w:val="true"/>
        <w:spacing w:lineRule="auto" w:line="276"/>
        <w:jc w:val="center"/>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11.1. КЛАСС I </w:t>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11.1.1. Свиноводческие комплексы (свинофермы) более 12 тыс. голов.</w:t>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11.1.2. Птицефабрики (фермы птицеводческие) с содержанием более 400 тыс. кур-несушек и более 3 млн. бройлеров в год, либо в одном туре (единовременная посадка).</w:t>
      </w:r>
    </w:p>
    <w:p>
      <w:pPr>
        <w:pStyle w:val="Normal"/>
        <w:widowControl w:val="false"/>
        <w:numPr>
          <w:ilvl w:val="0"/>
          <w:numId w:val="0"/>
        </w:numPr>
        <w:tabs>
          <w:tab w:val="clear" w:pos="708"/>
          <w:tab w:val="left" w:pos="540" w:leader="none"/>
        </w:tabs>
        <w:suppressAutoHyphens w:val="true"/>
        <w:spacing w:lineRule="auto" w:line="276"/>
        <w:jc w:val="both"/>
        <w:outlineLvl w:val="4"/>
        <w:rPr>
          <w:rFonts w:eastAsia="Calibri"/>
          <w:sz w:val="28"/>
          <w:szCs w:val="28"/>
          <w:lang w:eastAsia="ar-SA"/>
        </w:rPr>
      </w:pPr>
      <w:r>
        <w:rPr>
          <w:rFonts w:eastAsia="Calibri"/>
          <w:sz w:val="28"/>
          <w:szCs w:val="28"/>
          <w:lang w:eastAsia="ar-SA"/>
        </w:rPr>
        <w:t>11.1.3. Комплексы и фермы крупного рогатого скота более 2000 голов и более 6000 скотомест для молодняка.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11.1.4. Открытые хранилища навоза и помета.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11.2. КЛАСС II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11.2.1. Свинофермы от 4 до 12 тыс. голов.</w:t>
      </w:r>
    </w:p>
    <w:p>
      <w:pPr>
        <w:pStyle w:val="Normal"/>
        <w:widowControl w:val="false"/>
        <w:numPr>
          <w:ilvl w:val="0"/>
          <w:numId w:val="0"/>
        </w:numPr>
        <w:tabs>
          <w:tab w:val="clear" w:pos="708"/>
          <w:tab w:val="left" w:pos="540" w:leader="none"/>
        </w:tabs>
        <w:suppressAutoHyphens w:val="true"/>
        <w:spacing w:lineRule="auto" w:line="276"/>
        <w:jc w:val="both"/>
        <w:outlineLvl w:val="4"/>
        <w:rPr>
          <w:rFonts w:eastAsia="Calibri"/>
          <w:sz w:val="28"/>
          <w:szCs w:val="28"/>
          <w:lang w:eastAsia="ar-SA"/>
        </w:rPr>
      </w:pPr>
      <w:r>
        <w:rPr>
          <w:rFonts w:eastAsia="Calibri"/>
          <w:sz w:val="28"/>
          <w:szCs w:val="28"/>
          <w:lang w:eastAsia="ar-SA"/>
        </w:rPr>
        <w:t>11.2.2. Фермы крупного рогатого скота от 1200 до 2000 голов и до 6000 скотомест для молодняка.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11.2.3. Фермы птицеводческие от 100 тыс. до 400 тыс. кур-несушек и от 1 млн. до 3 млн. бройлеров в год, либо в одном туре (единовременная посадка).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11.2.4. Открытые хранилища биологически обработанной жидкой фракции навоза.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 xml:space="preserve">11.2.5. Закрытые хранилища навоза и помета (за исключением объектов, используемых </w:t>
      </w:r>
      <w:r>
        <w:rPr>
          <w:rFonts w:eastAsia="Calibri"/>
          <w:sz w:val="28"/>
          <w:szCs w:val="28"/>
        </w:rPr>
        <w:t xml:space="preserve">для личных, бытовых, иных </w:t>
      </w:r>
      <w:r>
        <w:rPr>
          <w:rFonts w:eastAsia="Calibri"/>
          <w:sz w:val="28"/>
          <w:szCs w:val="28"/>
          <w:lang w:eastAsia="ar-SA"/>
        </w:rPr>
        <w:t>целей, не связанных с осуществлением предпринимательской деятельности).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11.2.6. Склады для хранения ядохимикатов свыше 500 т.</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11.2.7. Производства по обработке и протравлению семян.</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11.2.8. Склады сжиженного аммиака.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 xml:space="preserve">11.2.9. Фермы овцеводческие, козоводческие более 30 тыс. голов.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11.2.10. Фермы звероводческие (норки, лисы и другие) более 30000 голов.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11.3. КЛАСС III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11.3.1. Свинофермы до 4 тыс. голов.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11.3.2. Фермы крупного рогатого скота менее 1200 голов (всех специализаций), фермы коневодческие.</w:t>
      </w:r>
    </w:p>
    <w:p>
      <w:pPr>
        <w:pStyle w:val="Normal"/>
        <w:suppressAutoHyphens w:val="true"/>
        <w:spacing w:lineRule="auto" w:line="276"/>
        <w:jc w:val="both"/>
        <w:rPr>
          <w:rFonts w:eastAsia="Calibri"/>
          <w:sz w:val="28"/>
          <w:szCs w:val="28"/>
          <w:lang w:eastAsia="ar-SA"/>
        </w:rPr>
      </w:pPr>
      <w:r>
        <w:rPr>
          <w:rFonts w:eastAsia="Calibri"/>
          <w:sz w:val="28"/>
          <w:szCs w:val="28"/>
          <w:lang w:eastAsia="ar-SA"/>
        </w:rPr>
        <w:t>11.3.3. Фермы овцеводческие, козоводческие от 5000 до 30000 голов.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11.3.4. Фермы птицеводческие до 100 тыс. кур-несушек и до 1 млн. бройлеров в год, либо в одном туре (единовременная посадка).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11.3.5. Площадки для буртования помета и навоза.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11.3.6. Склады для хранения ядохимикатов и минеральных удобрений более 50 т.</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11.3.7. Обработка сельскохозяйственных угодий пестицидами с применением тракторов (от границ поля до населенного пункта).</w:t>
      </w:r>
    </w:p>
    <w:p>
      <w:pPr>
        <w:pStyle w:val="Normal"/>
        <w:widowControl w:val="false"/>
        <w:numPr>
          <w:ilvl w:val="0"/>
          <w:numId w:val="0"/>
        </w:numPr>
        <w:tabs>
          <w:tab w:val="clear" w:pos="708"/>
          <w:tab w:val="left" w:pos="540" w:leader="none"/>
        </w:tabs>
        <w:suppressAutoHyphens w:val="true"/>
        <w:spacing w:lineRule="auto" w:line="276"/>
        <w:jc w:val="both"/>
        <w:outlineLvl w:val="4"/>
        <w:rPr>
          <w:rFonts w:eastAsia="Calibri"/>
          <w:sz w:val="28"/>
          <w:szCs w:val="28"/>
          <w:lang w:eastAsia="ar-SA"/>
        </w:rPr>
      </w:pPr>
      <w:r>
        <w:rPr>
          <w:rFonts w:eastAsia="Calibri"/>
          <w:sz w:val="28"/>
          <w:szCs w:val="28"/>
          <w:lang w:eastAsia="ar-SA"/>
        </w:rPr>
        <w:t>11.3.8. Фермы звероводческие (норки, лисы и другие) от 5000 до 30000 голов.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11.3.9. Гаражи и парки по ремонту, технологическому обслуживанию и хранению грузовых автомобилей и сельскохозяйственной техники.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11.4. КЛАСС IV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11.4.1. Фермы овцеводческие, козоводческие от 100 до 5000 голов.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11.4.2. Склады для хранения минеральных удобрений, ядохимикатов до 50 т.</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11.4.3. Склады сухих минеральных удобрений и химических средств защиты растений (зона устанавливается и до производств по переработке и хранению пищевой продукции).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11.4.4. Мелиоративные объекты с использованием животноводческих стоков.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11.4.5. Цехи по приготовлению кормов, включая использование пищевых отходов.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11.4.6. Хозяйства с содержанием животных (свинарники, коровники, питомники, конюшни) до 100 голов.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11.4.7. Склады горюче-смазочных материалов.</w:t>
      </w:r>
    </w:p>
    <w:p>
      <w:pPr>
        <w:pStyle w:val="Normal"/>
        <w:widowControl w:val="false"/>
        <w:numPr>
          <w:ilvl w:val="0"/>
          <w:numId w:val="0"/>
        </w:numPr>
        <w:tabs>
          <w:tab w:val="clear" w:pos="708"/>
          <w:tab w:val="left" w:pos="540" w:leader="none"/>
        </w:tabs>
        <w:suppressAutoHyphens w:val="true"/>
        <w:spacing w:lineRule="auto" w:line="276"/>
        <w:jc w:val="both"/>
        <w:outlineLvl w:val="4"/>
        <w:rPr>
          <w:rFonts w:eastAsia="Calibri"/>
          <w:sz w:val="28"/>
          <w:szCs w:val="28"/>
          <w:lang w:eastAsia="ar-SA"/>
        </w:rPr>
      </w:pPr>
      <w:r>
        <w:rPr>
          <w:rFonts w:eastAsia="Calibri"/>
          <w:sz w:val="28"/>
          <w:szCs w:val="28"/>
          <w:lang w:eastAsia="ar-SA"/>
        </w:rPr>
        <w:t>11.4.8. Фермы звероводческие (норки, лисы и другие) от 500 до 5000 голов.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11.5. КЛАСС V*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11.5.1. Хранилища фруктов, овощей, картофеля, зерна.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 xml:space="preserve">11.5.3. Хозяйства с содержанием животных (свинарники, коровники, питомники, конюшни, </w:t>
      </w:r>
      <w:r>
        <w:rPr>
          <w:rFonts w:eastAsia="Calibri"/>
          <w:strike/>
          <w:sz w:val="28"/>
          <w:szCs w:val="28"/>
          <w:lang w:eastAsia="ar-SA"/>
        </w:rPr>
        <w:t>зверофермы</w:t>
      </w:r>
      <w:r>
        <w:rPr>
          <w:rFonts w:eastAsia="Calibri"/>
          <w:sz w:val="28"/>
          <w:szCs w:val="28"/>
          <w:lang w:eastAsia="ar-SA"/>
        </w:rPr>
        <w:t>) до 50 голов.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11.5.4. Тепличные и парниковые хозяйства.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11.5.5. Фермы звероводческие (норки, лисы и другие) до 500 голов.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11.5.6. Фермы овцеводческие, козоводческие до 100.</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 xml:space="preserve">*Объекты, предусмотренные пунктом 11.5 и размещенные на земельных участках, предоставленные гражданам для ведения садоводства, огородничества, личного подсобного хозяйства, не относятся к объектам </w:t>
      </w:r>
      <w:r>
        <w:rPr>
          <w:rFonts w:eastAsia="Calibri"/>
          <w:sz w:val="28"/>
          <w:szCs w:val="28"/>
          <w:lang w:val="en-US" w:eastAsia="ar-SA"/>
        </w:rPr>
        <w:t>V</w:t>
      </w:r>
      <w:r>
        <w:rPr>
          <w:rFonts w:eastAsia="Calibri"/>
          <w:sz w:val="28"/>
          <w:szCs w:val="28"/>
          <w:lang w:eastAsia="ar-SA"/>
        </w:rPr>
        <w:t xml:space="preserve"> класса опасности.</w:t>
      </w:r>
    </w:p>
    <w:p>
      <w:pPr>
        <w:pStyle w:val="Normal"/>
        <w:widowControl w:val="false"/>
        <w:numPr>
          <w:ilvl w:val="0"/>
          <w:numId w:val="0"/>
        </w:numPr>
        <w:suppressAutoHyphens w:val="true"/>
        <w:spacing w:lineRule="auto" w:line="276"/>
        <w:jc w:val="center"/>
        <w:outlineLvl w:val="3"/>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center"/>
        <w:outlineLvl w:val="3"/>
        <w:rPr>
          <w:rFonts w:eastAsia="Calibri"/>
          <w:sz w:val="28"/>
          <w:szCs w:val="28"/>
          <w:lang w:eastAsia="ar-SA"/>
        </w:rPr>
      </w:pPr>
      <w:r>
        <w:rPr>
          <w:rFonts w:eastAsia="Calibri"/>
          <w:sz w:val="28"/>
          <w:szCs w:val="28"/>
          <w:lang w:eastAsia="ar-SA"/>
        </w:rPr>
        <w:t>12. Сооружения санитарно-технические, транспортной</w:t>
      </w:r>
    </w:p>
    <w:p>
      <w:pPr>
        <w:pStyle w:val="Normal"/>
        <w:widowControl w:val="false"/>
        <w:suppressAutoHyphens w:val="true"/>
        <w:spacing w:lineRule="auto" w:line="276"/>
        <w:jc w:val="center"/>
        <w:rPr>
          <w:rFonts w:eastAsia="Calibri"/>
          <w:sz w:val="28"/>
          <w:szCs w:val="28"/>
          <w:lang w:eastAsia="ar-SA"/>
        </w:rPr>
      </w:pPr>
      <w:r>
        <w:rPr>
          <w:rFonts w:eastAsia="Calibri"/>
          <w:sz w:val="28"/>
          <w:szCs w:val="28"/>
          <w:lang w:eastAsia="ar-SA"/>
        </w:rPr>
        <w:t>инфраструктуры, объекты коммунального назначения, спорта,</w:t>
      </w:r>
    </w:p>
    <w:p>
      <w:pPr>
        <w:pStyle w:val="Normal"/>
        <w:widowControl w:val="false"/>
        <w:suppressAutoHyphens w:val="true"/>
        <w:spacing w:lineRule="auto" w:line="276"/>
        <w:jc w:val="center"/>
        <w:rPr>
          <w:rFonts w:eastAsia="Calibri"/>
          <w:sz w:val="28"/>
          <w:szCs w:val="28"/>
          <w:lang w:eastAsia="ar-SA"/>
        </w:rPr>
      </w:pPr>
      <w:r>
        <w:rPr>
          <w:rFonts w:eastAsia="Calibri"/>
          <w:sz w:val="28"/>
          <w:szCs w:val="28"/>
          <w:lang w:eastAsia="ar-SA"/>
        </w:rPr>
        <w:t>торговли и оказания услуг</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12.1. КЛАСС I </w:t>
      </w:r>
    </w:p>
    <w:p>
      <w:pPr>
        <w:pStyle w:val="Normal"/>
        <w:suppressAutoHyphens w:val="true"/>
        <w:spacing w:lineRule="auto" w:line="276"/>
        <w:jc w:val="both"/>
        <w:rPr>
          <w:rFonts w:eastAsia="Calibri"/>
          <w:sz w:val="28"/>
          <w:szCs w:val="28"/>
          <w:lang w:eastAsia="ar-SA"/>
        </w:rPr>
      </w:pPr>
      <w:r>
        <w:rPr>
          <w:rFonts w:eastAsia="Calibri"/>
          <w:sz w:val="28"/>
          <w:szCs w:val="28"/>
          <w:lang w:eastAsia="ar-SA"/>
        </w:rPr>
        <w:t>12.1.1. Объекты по размещению, обезвреживанию, обработке, захоронению токсичных отходов производства и потребления 1-2 классов опасности.</w:t>
      </w:r>
    </w:p>
    <w:p>
      <w:pPr>
        <w:pStyle w:val="Normal"/>
        <w:suppressAutoHyphens w:val="true"/>
        <w:spacing w:lineRule="auto" w:line="276"/>
        <w:jc w:val="both"/>
        <w:rPr>
          <w:rFonts w:eastAsia="Calibri"/>
          <w:sz w:val="28"/>
          <w:szCs w:val="28"/>
          <w:lang w:eastAsia="ar-SA"/>
        </w:rPr>
      </w:pPr>
      <w:r>
        <w:rPr>
          <w:rFonts w:eastAsia="Calibri"/>
          <w:sz w:val="28"/>
          <w:szCs w:val="28"/>
          <w:lang w:eastAsia="ar-SA"/>
        </w:rPr>
        <w:t>12.1.2. Объекты по утилизации, обезвреживанию, обработке отходов мощностью от 40 тыс. т/год.</w:t>
      </w:r>
    </w:p>
    <w:p>
      <w:pPr>
        <w:pStyle w:val="Normal"/>
        <w:suppressAutoHyphens w:val="true"/>
        <w:spacing w:lineRule="auto" w:line="276"/>
        <w:jc w:val="both"/>
        <w:rPr>
          <w:rFonts w:eastAsia="Calibri"/>
          <w:sz w:val="28"/>
          <w:szCs w:val="28"/>
          <w:lang w:eastAsia="ar-SA"/>
        </w:rPr>
      </w:pPr>
      <w:r>
        <w:rPr>
          <w:rFonts w:eastAsia="Calibri"/>
          <w:sz w:val="28"/>
          <w:szCs w:val="28"/>
          <w:lang w:eastAsia="ar-SA"/>
        </w:rPr>
        <w:t>12.1.3. Поля ассенизации и поля запахивания.</w:t>
      </w:r>
    </w:p>
    <w:p>
      <w:pPr>
        <w:pStyle w:val="Normal"/>
        <w:suppressAutoHyphens w:val="true"/>
        <w:spacing w:lineRule="auto" w:line="276"/>
        <w:jc w:val="both"/>
        <w:rPr>
          <w:rFonts w:eastAsia="Calibri"/>
          <w:sz w:val="28"/>
          <w:szCs w:val="28"/>
          <w:lang w:eastAsia="ar-SA"/>
        </w:rPr>
      </w:pPr>
      <w:r>
        <w:rPr>
          <w:rFonts w:eastAsia="Calibri"/>
          <w:sz w:val="28"/>
          <w:szCs w:val="28"/>
          <w:lang w:eastAsia="ar-SA"/>
        </w:rPr>
        <w:t>12.1.4. Сибиреязвенные скотомогильники, скотомогильники с захоронением в ямах.</w:t>
      </w:r>
    </w:p>
    <w:p>
      <w:pPr>
        <w:pStyle w:val="Normal"/>
        <w:suppressAutoHyphens w:val="true"/>
        <w:spacing w:lineRule="auto" w:line="276"/>
        <w:jc w:val="both"/>
        <w:rPr>
          <w:rFonts w:eastAsia="Calibri"/>
          <w:sz w:val="28"/>
          <w:szCs w:val="28"/>
          <w:lang w:eastAsia="ar-SA"/>
        </w:rPr>
      </w:pPr>
      <w:r>
        <w:rPr>
          <w:rFonts w:eastAsia="Calibri"/>
          <w:sz w:val="28"/>
          <w:szCs w:val="28"/>
          <w:lang w:eastAsia="ar-SA"/>
        </w:rPr>
        <w:t>12.1.5. Утильзаводы для ликвидации трупов животных и конфискатов.</w:t>
      </w:r>
    </w:p>
    <w:p>
      <w:pPr>
        <w:pStyle w:val="Normal"/>
        <w:suppressAutoHyphens w:val="true"/>
        <w:spacing w:lineRule="auto" w:line="276"/>
        <w:jc w:val="both"/>
        <w:rPr>
          <w:rFonts w:eastAsia="Calibri"/>
          <w:sz w:val="28"/>
          <w:szCs w:val="28"/>
          <w:lang w:eastAsia="ar-SA"/>
        </w:rPr>
      </w:pPr>
      <w:r>
        <w:rPr>
          <w:rFonts w:eastAsia="Calibri"/>
          <w:sz w:val="28"/>
          <w:szCs w:val="28"/>
          <w:lang w:eastAsia="ar-SA"/>
        </w:rPr>
        <w:t>12.1.6. Крематории, при количестве печей более одной.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12.1.7. Кладбища смешанного и традиционного захоронения площадью более 40 га.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12.1.8. Международные аэропорты, аэропорты федерального значения, аэродромы государственной авиации, аэродромы экспериментальной авиации.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12.2. КЛАСС II </w:t>
      </w:r>
    </w:p>
    <w:p>
      <w:pPr>
        <w:pStyle w:val="Normal"/>
        <w:suppressAutoHyphens w:val="true"/>
        <w:spacing w:lineRule="auto" w:line="276"/>
        <w:jc w:val="both"/>
        <w:rPr>
          <w:rFonts w:eastAsia="Calibri"/>
          <w:sz w:val="28"/>
          <w:szCs w:val="28"/>
          <w:lang w:eastAsia="ar-SA"/>
        </w:rPr>
      </w:pPr>
      <w:r>
        <w:rPr>
          <w:rFonts w:eastAsia="Calibri"/>
          <w:sz w:val="28"/>
          <w:szCs w:val="28"/>
          <w:lang w:eastAsia="ar-SA"/>
        </w:rPr>
        <w:t>12.2.1. Объекты по размещению, обезвреживанию, обработке, захоронению токсичных отходов производства и потребления 3-4 классов опасности.</w:t>
      </w:r>
    </w:p>
    <w:p>
      <w:pPr>
        <w:pStyle w:val="Normal"/>
        <w:suppressAutoHyphens w:val="true"/>
        <w:spacing w:lineRule="auto" w:line="276"/>
        <w:jc w:val="both"/>
        <w:rPr>
          <w:rFonts w:eastAsia="Calibri"/>
          <w:sz w:val="28"/>
          <w:szCs w:val="28"/>
          <w:lang w:eastAsia="ar-SA"/>
        </w:rPr>
      </w:pPr>
      <w:r>
        <w:rPr>
          <w:rFonts w:eastAsia="Calibri"/>
          <w:sz w:val="28"/>
          <w:szCs w:val="28"/>
          <w:lang w:eastAsia="ar-SA"/>
        </w:rPr>
        <w:t>12.2.2. Объекты по утилизации, обезвреживанию, обработке отходов до 40 тыс. т/год.</w:t>
      </w:r>
    </w:p>
    <w:p>
      <w:pPr>
        <w:pStyle w:val="Normal"/>
        <w:suppressAutoHyphens w:val="true"/>
        <w:spacing w:lineRule="auto" w:line="276"/>
        <w:jc w:val="both"/>
        <w:rPr>
          <w:rFonts w:eastAsia="Calibri"/>
          <w:strike/>
          <w:sz w:val="28"/>
          <w:szCs w:val="28"/>
          <w:lang w:eastAsia="ar-SA"/>
        </w:rPr>
      </w:pPr>
      <w:r>
        <w:rPr>
          <w:rFonts w:eastAsia="Calibri"/>
          <w:sz w:val="28"/>
          <w:szCs w:val="28"/>
          <w:lang w:eastAsia="ar-SA"/>
        </w:rPr>
        <w:t>12.2.3. Объекты размещения твердых</w:t>
      </w:r>
      <w:r>
        <w:rPr>
          <w:rFonts w:eastAsia="Calibri"/>
          <w:b/>
          <w:sz w:val="28"/>
          <w:szCs w:val="28"/>
          <w:lang w:eastAsia="ar-SA"/>
        </w:rPr>
        <w:t xml:space="preserve"> </w:t>
      </w:r>
      <w:r>
        <w:rPr>
          <w:rFonts w:eastAsia="Calibri"/>
          <w:sz w:val="28"/>
          <w:szCs w:val="28"/>
          <w:lang w:eastAsia="ar-SA"/>
        </w:rPr>
        <w:t>коммунальных отходов.</w:t>
      </w:r>
    </w:p>
    <w:p>
      <w:pPr>
        <w:pStyle w:val="Normal"/>
        <w:suppressAutoHyphens w:val="true"/>
        <w:spacing w:lineRule="auto" w:line="276"/>
        <w:jc w:val="both"/>
        <w:rPr>
          <w:rFonts w:eastAsia="Calibri"/>
          <w:sz w:val="28"/>
          <w:szCs w:val="28"/>
          <w:lang w:eastAsia="ar-SA"/>
        </w:rPr>
      </w:pPr>
      <w:r>
        <w:rPr>
          <w:rFonts w:eastAsia="Calibri"/>
          <w:sz w:val="28"/>
          <w:szCs w:val="28"/>
          <w:lang w:eastAsia="ar-SA"/>
        </w:rPr>
        <w:t>12.2.4. Скотомогильники с биологическими камерами.</w:t>
      </w:r>
    </w:p>
    <w:p>
      <w:pPr>
        <w:pStyle w:val="Normal"/>
        <w:suppressAutoHyphens w:val="true"/>
        <w:spacing w:lineRule="auto" w:line="276"/>
        <w:jc w:val="both"/>
        <w:rPr>
          <w:rFonts w:eastAsia="Calibri"/>
          <w:sz w:val="28"/>
          <w:szCs w:val="28"/>
          <w:lang w:eastAsia="ar-SA"/>
        </w:rPr>
      </w:pPr>
      <w:r>
        <w:rPr>
          <w:rFonts w:eastAsia="Calibri"/>
          <w:sz w:val="28"/>
          <w:szCs w:val="28"/>
          <w:lang w:eastAsia="ar-SA"/>
        </w:rPr>
        <w:t>12.2.5. Сливные станции.</w:t>
      </w:r>
    </w:p>
    <w:p>
      <w:pPr>
        <w:pStyle w:val="Normal"/>
        <w:suppressAutoHyphens w:val="true"/>
        <w:spacing w:lineRule="auto" w:line="276"/>
        <w:jc w:val="both"/>
        <w:rPr>
          <w:rFonts w:eastAsia="Calibri"/>
          <w:sz w:val="28"/>
          <w:szCs w:val="28"/>
          <w:lang w:eastAsia="ar-SA"/>
        </w:rPr>
      </w:pPr>
      <w:r>
        <w:rPr>
          <w:rFonts w:eastAsia="Calibri"/>
          <w:sz w:val="28"/>
          <w:szCs w:val="28"/>
          <w:lang w:eastAsia="ar-SA"/>
        </w:rPr>
        <w:t>12.2.6. Кладбища смешанного и традиционного захоронения площадью от 20 до 40 га.</w:t>
      </w:r>
    </w:p>
    <w:p>
      <w:pPr>
        <w:pStyle w:val="Normal"/>
        <w:suppressAutoHyphens w:val="true"/>
        <w:spacing w:lineRule="auto" w:line="276"/>
        <w:jc w:val="both"/>
        <w:rPr>
          <w:rFonts w:eastAsia="Calibri"/>
          <w:sz w:val="28"/>
          <w:szCs w:val="28"/>
          <w:lang w:eastAsia="ar-SA"/>
        </w:rPr>
      </w:pPr>
      <w:r>
        <w:rPr>
          <w:rFonts w:eastAsia="Calibri"/>
          <w:sz w:val="28"/>
          <w:szCs w:val="28"/>
          <w:lang w:eastAsia="ar-SA"/>
        </w:rPr>
        <w:t>12.2.7. Крематории с одной однокамерной печью.</w:t>
      </w:r>
    </w:p>
    <w:p>
      <w:pPr>
        <w:pStyle w:val="Normal"/>
        <w:widowControl w:val="false"/>
        <w:suppressAutoHyphens w:val="true"/>
        <w:spacing w:lineRule="auto" w:line="276"/>
        <w:jc w:val="both"/>
        <w:rPr>
          <w:rFonts w:eastAsia="Calibri"/>
          <w:sz w:val="16"/>
          <w:szCs w:val="16"/>
          <w:lang w:eastAsia="ar-SA"/>
        </w:rPr>
      </w:pPr>
      <w:r>
        <w:rPr>
          <w:rFonts w:eastAsia="Calibri"/>
          <w:sz w:val="16"/>
          <w:szCs w:val="16"/>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12.3. КЛАСС III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12.3.1. Центральные базы по сбору утильсырья.</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12.3.2. Кладбища смешанного и традиционного захоронения площадью от 10 до 20 га.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12.3.3. Участки для парникового и тепличных хозяйств с использованием отходов после их обезвреживания и/или утилизации.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12.3.4. Объекты по обезвреживанию, утилизации органических отходов, без навоза и фекалий, путем компостирования.</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12.3.5. Объекты по обслуживанию грузовых автомобилей с количеством постов более 10.</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12.3.6. Автобусные и троллейбусные вокзалы.</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12.3.7. Автобусные и троллейбусные парки, автокомбинаты, трамвайные, метродепо (с ремонтной базой).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12.3.8. Физкультурно-оздоровительные сооружения открытого типа со стационарными трибунами вместимостью свыше 500 мест с акустическим сопровождением проводимых мероприятий с использованием звуковоспроизводящей аппаратуры.</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12.3.9. Аэропорты регионального значения, аэропорты местного значения.</w:t>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12.4. КЛАСС IV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12.4.1. Базы районного назначения для сбора утильсырья.</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12.4.2. Объекты по обслуживанию грузовых автомобилей с количеством постов не более 10, таксомоторный парк, объекты по обслуживанию легковых автомобилей более 5 постов, в том числе с малярно-жестяными работами.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12.4.3. Механизированные транспортные парки по очистке города без ремонтной базы.</w:t>
      </w:r>
    </w:p>
    <w:p>
      <w:pPr>
        <w:pStyle w:val="Normal"/>
        <w:suppressAutoHyphens w:val="true"/>
        <w:spacing w:lineRule="auto" w:line="276"/>
        <w:jc w:val="both"/>
        <w:rPr>
          <w:rFonts w:eastAsia="Calibri"/>
          <w:sz w:val="28"/>
          <w:szCs w:val="28"/>
          <w:lang w:eastAsia="ar-SA"/>
        </w:rPr>
      </w:pPr>
      <w:r>
        <w:rPr>
          <w:rFonts w:eastAsia="Calibri"/>
          <w:sz w:val="28"/>
          <w:szCs w:val="28"/>
          <w:lang w:eastAsia="ar-SA"/>
        </w:rPr>
        <w:t>12.4.4. Стоянки (парки) грузового автотранспорта.</w:t>
      </w:r>
    </w:p>
    <w:p>
      <w:pPr>
        <w:pStyle w:val="Normal"/>
        <w:suppressAutoHyphens w:val="true"/>
        <w:spacing w:lineRule="auto" w:line="276"/>
        <w:jc w:val="both"/>
        <w:rPr>
          <w:rFonts w:eastAsia="Calibri"/>
          <w:sz w:val="28"/>
          <w:szCs w:val="28"/>
          <w:lang w:eastAsia="ar-SA"/>
        </w:rPr>
      </w:pPr>
      <w:r>
        <w:rPr>
          <w:rFonts w:eastAsia="Calibri"/>
          <w:sz w:val="28"/>
          <w:szCs w:val="28"/>
          <w:lang w:eastAsia="ar-SA"/>
        </w:rPr>
        <w:t>12.4.5. Автозаправочные станции для заправки транспортных средств жидким и газовым моторным топливом.</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12.4.6. Мойки грузовых автомобилей портального типа (размещаются в границах промышленных и коммунально-складских зон, на магистралях на въезде в город, на территории автотранспортных предприятий).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12.4.7. Автобусные и троллейбусные парки до 300 машин.</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12.4.8. Ветлечебницы с содержанием животных, виварии, питомники, кинологические центры, пункты передержки животных.</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12.4.9. Мусороперегрузочные станции.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12.4.10. Кладбища смешанного и традиционного захоронения площадью 10 и менее га.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12.4.11. Криогенные автозаправочные станции, предназначенные только для заправки транспортных средств сжиженным природным газом и/или сжатым природным газом, получаемым путем регазификации на территории станции сжиженного природного газа, с объемом хранения сжиженного природного газа от 50 до 100 м</w:t>
      </w:r>
      <w:r>
        <w:rPr>
          <w:rFonts w:eastAsia="Calibri"/>
          <w:sz w:val="28"/>
          <w:szCs w:val="28"/>
          <w:vertAlign w:val="superscript"/>
          <w:lang w:eastAsia="ar-SA"/>
        </w:rPr>
        <w:t>3</w:t>
      </w:r>
      <w:r>
        <w:rPr>
          <w:rFonts w:eastAsia="Calibri"/>
          <w:sz w:val="28"/>
          <w:szCs w:val="28"/>
          <w:lang w:eastAsia="ar-SA"/>
        </w:rPr>
        <w:t xml:space="preserve">.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12.4.12. Оптовые рынки.</w:t>
      </w:r>
    </w:p>
    <w:p>
      <w:pPr>
        <w:pStyle w:val="Normal"/>
        <w:widowControl w:val="false"/>
        <w:suppressAutoHyphens w:val="true"/>
        <w:spacing w:lineRule="auto" w:line="276"/>
        <w:jc w:val="both"/>
        <w:rPr>
          <w:rFonts w:eastAsia="Calibri"/>
          <w:sz w:val="28"/>
          <w:szCs w:val="28"/>
          <w:u w:val="single"/>
          <w:lang w:eastAsia="ar-SA"/>
        </w:rPr>
      </w:pPr>
      <w:r>
        <w:rPr>
          <w:rFonts w:eastAsia="Calibri"/>
          <w:sz w:val="28"/>
          <w:szCs w:val="28"/>
          <w:lang w:eastAsia="ar-SA"/>
        </w:rPr>
        <w:t>12.4.13. открытые автостоянки для автомобилей посетителей вместимостью более 500 машиномест.</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 xml:space="preserve">12.4.14. Физкультурно-оздоровительные сооружения открытого типа с проведением спортивных игр со стационарными трибунами вместимостью до 500 мест с акустическим сопровождением проводимых мероприятий с использованием звуковоспроизводящей аппаратуры. </w:t>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12.5. КЛАСС V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12.5.1. Склады хранения пищевых продуктов (мясных, молочных, кондитерских, овощей, фруктов, напитков и других).</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12.5.2. Отстойно-разворотные площадки общественного транспорта.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12.5.3. Закрытые кладбища и мемориальные комплексы, кладбища с погребением после кремации, колумбарии, сельские кладбища.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12.5.4. Физкультурно-оздоровительные сооружения открытого типа с проведением спортивных игр со стационарными трибунами вместимостью от 100 до 500 мест без акустического сопровождения проводимых мероприятий с использованием звуковоспроизводящей аппаратуры.</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 xml:space="preserve">12.5.5. Объекты по обслуживанию легковых автомобилей с количеством постов от 2 до 5 постов (без малярно-жестяных работ), с проведением работ внутри объектов капитального строительства, зданий, строений. сооружений и исключением обслуживания автомобилей на прилегающей территории и/или территории, непосредственно прилегающей к зданиям.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12.5.6. Отдельно стоящие гипермаркеты, супермаркеты, торговые комплексы и центры, торгово-развлекательные комплексы общей площадью более 2000 м</w:t>
      </w:r>
      <w:r>
        <w:rPr>
          <w:rFonts w:eastAsia="Calibri"/>
          <w:sz w:val="28"/>
          <w:szCs w:val="28"/>
          <w:vertAlign w:val="superscript"/>
          <w:lang w:eastAsia="ar-SA"/>
        </w:rPr>
        <w:t>2</w:t>
      </w:r>
      <w:r>
        <w:rPr>
          <w:rFonts w:eastAsia="Calibri"/>
          <w:sz w:val="28"/>
          <w:szCs w:val="28"/>
          <w:lang w:eastAsia="ar-SA"/>
        </w:rPr>
        <w:t xml:space="preserve"> с открытыми автостоянками для автомобилей посетителей вместимостью до 500 машиномест, предприятия общественного питания общей площадью более 300 м</w:t>
      </w:r>
      <w:r>
        <w:rPr>
          <w:rFonts w:eastAsia="Calibri"/>
          <w:sz w:val="28"/>
          <w:szCs w:val="28"/>
          <w:vertAlign w:val="superscript"/>
          <w:lang w:eastAsia="ar-SA"/>
        </w:rPr>
        <w:t>2</w:t>
      </w:r>
      <w:r>
        <w:rPr>
          <w:rFonts w:eastAsia="Calibri"/>
          <w:sz w:val="28"/>
          <w:szCs w:val="28"/>
          <w:lang w:eastAsia="ar-SA"/>
        </w:rPr>
        <w:t>, рынки продовольственных и промышленных товаров с открытыми автостоянками для автомобилей посетителей вместимостью до 500 машиномест, мелкооптовые рынки.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12.5.7. Автозаправочные станции, предназначенные только для заправки легковых транспортных средств жидким моторным топливом, с наличием не более 3-х топливораздаточных колонок, в том числе с объектами обслуживания водителей и пассажиров (магазин сопутствующих товаров, кафе и санитарные узлы).</w:t>
      </w:r>
    </w:p>
    <w:p>
      <w:pPr>
        <w:pStyle w:val="Normal"/>
        <w:suppressAutoHyphens w:val="true"/>
        <w:spacing w:lineRule="auto" w:line="276"/>
        <w:jc w:val="both"/>
        <w:rPr>
          <w:rFonts w:eastAsia="Calibri"/>
          <w:sz w:val="28"/>
          <w:szCs w:val="28"/>
          <w:lang w:eastAsia="ar-SA"/>
        </w:rPr>
      </w:pPr>
      <w:r>
        <w:rPr>
          <w:rFonts w:eastAsia="Calibri"/>
          <w:sz w:val="28"/>
          <w:szCs w:val="28"/>
          <w:lang w:eastAsia="ar-SA"/>
        </w:rPr>
        <w:t xml:space="preserve">12.5.8. Мойка автомобилей с количеством постов не более 5 с проведением работ внутри объектов капитального строительства, зданий, строений. сооружений и исключением обслуживания автомобилей на прилегающей территории и/или территории, непосредственно прилегающей к зданиям.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 xml:space="preserve">12.5.9. Химчистки мощностью от 200 кг/сутки.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12.5.10. Прачечные мощностью от 200 кг/сутки и банно-прачечные комбинаты.</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12.5.11. Автомобильные газонаполнительные компрессорные станции с компрессорами внутри помещения или внутри контейнеров с количеством заправок не более 500 автомобилей/сутки, в том числе с объектами обслуживания водителей и пассажиров (магазин сопутствующих товаров, кафе и санитарные узлы).</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12.5.12. Криогенные автозаправочные станции, предназначенные только для заправки транспортных средств сжиженным природным газом и/или сжатым природным газом, получаемым путем регазификации на территории станции сжиженного природного газа, с объемом хранения сжиженного природного газа не более 50 м</w:t>
      </w:r>
      <w:r>
        <w:rPr>
          <w:rFonts w:eastAsia="Calibri"/>
          <w:sz w:val="28"/>
          <w:szCs w:val="28"/>
          <w:vertAlign w:val="superscript"/>
          <w:lang w:eastAsia="ar-SA"/>
        </w:rPr>
        <w:t>3</w:t>
      </w:r>
      <w:r>
        <w:rPr>
          <w:rFonts w:eastAsia="Calibri"/>
          <w:sz w:val="28"/>
          <w:szCs w:val="28"/>
          <w:lang w:eastAsia="ar-SA"/>
        </w:rPr>
        <w:t>, в том числе с объектами обслуживания водителей и пассажиров (магазин сопутствующих товаров, кафе и санитарные узлы).</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12.5.13. Автомобильные газозаправочные станции, предназначенные только для заправки транспортных средств сжиженным углеводородным газом, в том числе с объектами обслуживания водителей и пассажиров (магазин сопутствующих товаров, кафе и санитарные узлы).</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12.5.14. Объекты по обслуживанию легковых автомобилей, включая мойки с количеством постов до 2 (без малярно-жестяных работ), с проведением работ вне объектов капитального строительства, зданий, строений. сооружений и/или с обслуживанием автомобилей на прилегающей территории и/или территории, непосредственно прилегающей к зданиям.</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12.5.15. Отдельно стоящие открытые автостоянки, открытые паркинги, парковки вместимостью более 100 и до 500 машиномест.</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 xml:space="preserve">12.5.16. Отдельно стоящие закрытые автостоянки, паркинги вместимостью более 500 машиномест. </w:t>
      </w:r>
    </w:p>
    <w:p>
      <w:pPr>
        <w:pStyle w:val="Normal"/>
        <w:widowControl w:val="false"/>
        <w:suppressAutoHyphens w:val="true"/>
        <w:spacing w:lineRule="auto" w:line="276"/>
        <w:jc w:val="center"/>
        <w:rPr>
          <w:rFonts w:eastAsia="Calibri"/>
          <w:sz w:val="28"/>
          <w:szCs w:val="28"/>
          <w:lang w:eastAsia="ar-SA"/>
        </w:rPr>
      </w:pPr>
      <w:r>
        <w:rPr>
          <w:rFonts w:eastAsia="Calibri"/>
          <w:sz w:val="28"/>
          <w:szCs w:val="28"/>
          <w:lang w:eastAsia="ar-SA"/>
        </w:rPr>
        <w:t>13. Канализационные очистные сооружения.</w:t>
      </w:r>
    </w:p>
    <w:p>
      <w:pPr>
        <w:pStyle w:val="Normal"/>
        <w:widowControl w:val="false"/>
        <w:suppressAutoHyphens w:val="true"/>
        <w:spacing w:lineRule="auto" w:line="276"/>
        <w:jc w:val="center"/>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13.1. КЛАСС I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13.1.1. Поля фильтрации и(или) поля орошения с расчетной производительностью очистных сооружений от 50,0 до 280 тыс.м</w:t>
      </w:r>
      <w:r>
        <w:rPr>
          <w:rFonts w:eastAsia="Calibri"/>
          <w:sz w:val="28"/>
          <w:szCs w:val="28"/>
          <w:vertAlign w:val="superscript"/>
          <w:lang w:eastAsia="ar-SA"/>
        </w:rPr>
        <w:t>3</w:t>
      </w:r>
      <w:r>
        <w:rPr>
          <w:rFonts w:eastAsia="Calibri"/>
          <w:sz w:val="28"/>
          <w:szCs w:val="28"/>
          <w:lang w:eastAsia="ar-SA"/>
        </w:rPr>
        <w:t>/сутки.</w:t>
      </w:r>
    </w:p>
    <w:p>
      <w:pPr>
        <w:pStyle w:val="Normal"/>
        <w:widowControl w:val="false"/>
        <w:suppressAutoHyphens w:val="true"/>
        <w:spacing w:lineRule="auto" w:line="276"/>
        <w:jc w:val="center"/>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13.2. КЛАСС II </w:t>
      </w:r>
    </w:p>
    <w:p>
      <w:pPr>
        <w:pStyle w:val="Normal"/>
        <w:widowControl w:val="false"/>
        <w:numPr>
          <w:ilvl w:val="0"/>
          <w:numId w:val="0"/>
        </w:numPr>
        <w:suppressAutoHyphens w:val="true"/>
        <w:spacing w:lineRule="auto" w:line="276" w:before="0" w:after="0"/>
        <w:contextualSpacing/>
        <w:jc w:val="both"/>
        <w:outlineLvl w:val="4"/>
        <w:rPr>
          <w:sz w:val="28"/>
          <w:szCs w:val="28"/>
          <w:lang w:eastAsia="ar-SA"/>
        </w:rPr>
      </w:pPr>
      <w:r>
        <w:rPr>
          <w:rFonts w:eastAsia="Calibri"/>
          <w:sz w:val="28"/>
          <w:szCs w:val="28"/>
          <w:lang w:eastAsia="ar-SA"/>
        </w:rPr>
        <w:t>13.2.</w:t>
      </w:r>
      <w:r>
        <w:rPr>
          <w:sz w:val="28"/>
          <w:szCs w:val="28"/>
          <w:lang w:eastAsia="ar-SA"/>
        </w:rPr>
        <w:t>1. Сооружения для механической и биологической очистки с иловыми площадками для сброженных осадков, а также иловые площадки с расчетной производительностью очистных сооружений от 50,0 до 280 тыс.м</w:t>
      </w:r>
      <w:r>
        <w:rPr>
          <w:sz w:val="28"/>
          <w:szCs w:val="28"/>
          <w:vertAlign w:val="superscript"/>
          <w:lang w:eastAsia="ar-SA"/>
        </w:rPr>
        <w:t>3</w:t>
      </w:r>
      <w:r>
        <w:rPr>
          <w:sz w:val="28"/>
          <w:szCs w:val="28"/>
          <w:lang w:eastAsia="ar-SA"/>
        </w:rPr>
        <w:t>/сутки.</w:t>
      </w:r>
    </w:p>
    <w:p>
      <w:pPr>
        <w:pStyle w:val="Normal"/>
        <w:widowControl w:val="false"/>
        <w:suppressAutoHyphens w:val="true"/>
        <w:spacing w:lineRule="auto" w:line="276" w:before="0" w:after="0"/>
        <w:contextualSpacing/>
        <w:jc w:val="both"/>
        <w:rPr>
          <w:sz w:val="28"/>
          <w:szCs w:val="28"/>
          <w:lang w:eastAsia="ar-SA"/>
        </w:rPr>
      </w:pPr>
      <w:r>
        <w:rPr>
          <w:rFonts w:eastAsia="Calibri"/>
          <w:sz w:val="28"/>
          <w:szCs w:val="28"/>
          <w:lang w:eastAsia="ar-SA"/>
        </w:rPr>
        <w:t>13.2.</w:t>
      </w:r>
      <w:r>
        <w:rPr>
          <w:sz w:val="28"/>
          <w:szCs w:val="28"/>
          <w:lang w:eastAsia="ar-SA"/>
        </w:rPr>
        <w:t>2. Сооружения для механической и биологической очистки с термомеханической обработкой осадка в закрытых помещениях с расчетной производительностью очистных сооружений от 50,0 до 280 тыс.м</w:t>
      </w:r>
      <w:r>
        <w:rPr>
          <w:sz w:val="28"/>
          <w:szCs w:val="28"/>
          <w:vertAlign w:val="superscript"/>
          <w:lang w:eastAsia="ar-SA"/>
        </w:rPr>
        <w:t>3</w:t>
      </w:r>
      <w:r>
        <w:rPr>
          <w:sz w:val="28"/>
          <w:szCs w:val="28"/>
          <w:lang w:eastAsia="ar-SA"/>
        </w:rPr>
        <w:t>/сутки.</w:t>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13.2.3. Поля фильтрации и(или) поля орошения с расчетной производительностью очистных сооружений от 5,0 до 50,0 тыс.м</w:t>
      </w:r>
      <w:r>
        <w:rPr>
          <w:rFonts w:eastAsia="Calibri"/>
          <w:sz w:val="28"/>
          <w:szCs w:val="28"/>
          <w:vertAlign w:val="superscript"/>
          <w:lang w:eastAsia="ar-SA"/>
        </w:rPr>
        <w:t>3</w:t>
      </w:r>
      <w:r>
        <w:rPr>
          <w:rFonts w:eastAsia="Calibri"/>
          <w:sz w:val="28"/>
          <w:szCs w:val="28"/>
          <w:lang w:eastAsia="ar-SA"/>
        </w:rPr>
        <w:t>/сутки.</w:t>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13.3. КЛАСС III</w:t>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13.3.1. Сооружения для механической и биологической очистки с иловыми площадками для сброженных осадков, а также иловые площадки с расчетной производительностью очистных сооружений от 5,0 до 50,0 тыс.м</w:t>
      </w:r>
      <w:r>
        <w:rPr>
          <w:rFonts w:eastAsia="Calibri"/>
          <w:sz w:val="28"/>
          <w:szCs w:val="28"/>
          <w:vertAlign w:val="superscript"/>
          <w:lang w:eastAsia="ar-SA"/>
        </w:rPr>
        <w:t>3</w:t>
      </w:r>
      <w:r>
        <w:rPr>
          <w:rFonts w:eastAsia="Calibri"/>
          <w:sz w:val="28"/>
          <w:szCs w:val="28"/>
          <w:lang w:eastAsia="ar-SA"/>
        </w:rPr>
        <w:t>/сутки.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13.3.2. Сооружения для механической и биологической очистки с термомеханической обработкой осадка в закрытых помещениях с расчетной производительностью очистных сооружений от 5,0 до 50,0 тыс.м</w:t>
      </w:r>
      <w:r>
        <w:rPr>
          <w:rFonts w:eastAsia="Calibri"/>
          <w:sz w:val="28"/>
          <w:szCs w:val="28"/>
          <w:vertAlign w:val="superscript"/>
          <w:lang w:eastAsia="ar-SA"/>
        </w:rPr>
        <w:t>3</w:t>
      </w:r>
      <w:r>
        <w:rPr>
          <w:rFonts w:eastAsia="Calibri"/>
          <w:sz w:val="28"/>
          <w:szCs w:val="28"/>
          <w:lang w:eastAsia="ar-SA"/>
        </w:rPr>
        <w:t>/сутки.</w:t>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13.3.3. Поля фильтрации и(или) поля орошения с расчетной производительностью очистных сооружений до 5,0 тыс.м</w:t>
      </w:r>
      <w:r>
        <w:rPr>
          <w:rFonts w:eastAsia="Calibri"/>
          <w:sz w:val="28"/>
          <w:szCs w:val="28"/>
          <w:vertAlign w:val="superscript"/>
          <w:lang w:eastAsia="ar-SA"/>
        </w:rPr>
        <w:t>3</w:t>
      </w:r>
      <w:r>
        <w:rPr>
          <w:rFonts w:eastAsia="Calibri"/>
          <w:sz w:val="28"/>
          <w:szCs w:val="28"/>
          <w:lang w:eastAsia="ar-SA"/>
        </w:rPr>
        <w:t>/сутки.</w:t>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13.3.4. Биологические пруды.</w:t>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13.4. КЛАСС IV </w:t>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13.4.1. Сооружения для механической и биологической очистки с иловыми площадками для сброженных осадков, а также иловые площадки с расчетной производительностью очистных сооружений до 5,0 тыс.м</w:t>
      </w:r>
      <w:r>
        <w:rPr>
          <w:rFonts w:eastAsia="Calibri"/>
          <w:sz w:val="28"/>
          <w:szCs w:val="28"/>
          <w:vertAlign w:val="superscript"/>
          <w:lang w:eastAsia="ar-SA"/>
        </w:rPr>
        <w:t>3</w:t>
      </w:r>
      <w:r>
        <w:rPr>
          <w:rFonts w:eastAsia="Calibri"/>
          <w:sz w:val="28"/>
          <w:szCs w:val="28"/>
          <w:lang w:eastAsia="ar-SA"/>
        </w:rPr>
        <w:t>/сутки.</w:t>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13.4.2. Сооружения для механической и биологической очистки с термомеханической обработкой осадка в закрытых помещениях с расчетной производительностью очистных сооружений до 5,0 тыс.м</w:t>
      </w:r>
      <w:r>
        <w:rPr>
          <w:rFonts w:eastAsia="Calibri"/>
          <w:sz w:val="28"/>
          <w:szCs w:val="28"/>
          <w:vertAlign w:val="superscript"/>
          <w:lang w:eastAsia="ar-SA"/>
        </w:rPr>
        <w:t>3</w:t>
      </w:r>
      <w:r>
        <w:rPr>
          <w:rFonts w:eastAsia="Calibri"/>
          <w:sz w:val="28"/>
          <w:szCs w:val="28"/>
          <w:lang w:eastAsia="ar-SA"/>
        </w:rPr>
        <w:t>/сутки.</w:t>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13.4.3. Поля фильтрации площадью до 0,5 га, поля орошения площадью до 1,0 га, сооружений механической и биологической очистки сточных вод производительностью до 50 м</w:t>
      </w:r>
      <w:r>
        <w:rPr>
          <w:rFonts w:eastAsia="Calibri"/>
          <w:sz w:val="28"/>
          <w:szCs w:val="28"/>
          <w:vertAlign w:val="superscript"/>
          <w:lang w:eastAsia="ar-SA"/>
        </w:rPr>
        <w:t>3</w:t>
      </w:r>
      <w:r>
        <w:rPr>
          <w:rFonts w:eastAsia="Calibri"/>
          <w:sz w:val="28"/>
          <w:szCs w:val="28"/>
          <w:lang w:eastAsia="ar-SA"/>
        </w:rPr>
        <w:t>/сутки.</w:t>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13.4.4. Очистные сооружений поверхностного стока открытого типа.</w:t>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13.4.5. Снеготаялки, снегосплавные пункты.</w:t>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13.5. КЛАСС V </w:t>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13.5.1. Насосные станции и аварийно-регулирующие резервуары, локальные очистные сооружения производительностью от 1000 м3/сутки.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13.5.2. Поля подземной фильтрации пропускной способностью до 15 м</w:t>
      </w:r>
      <w:r>
        <w:rPr>
          <w:rFonts w:eastAsia="Calibri"/>
          <w:sz w:val="28"/>
          <w:szCs w:val="28"/>
          <w:vertAlign w:val="superscript"/>
          <w:lang w:eastAsia="ar-SA"/>
        </w:rPr>
        <w:t>3</w:t>
      </w:r>
      <w:r>
        <w:rPr>
          <w:rFonts w:eastAsia="Calibri"/>
          <w:sz w:val="28"/>
          <w:szCs w:val="28"/>
          <w:lang w:eastAsia="ar-SA"/>
        </w:rPr>
        <w:t>/сутки.</w:t>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13.5.3. Очистные сооружений поверхностного стока закрытого типа.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center"/>
        <w:outlineLvl w:val="3"/>
        <w:rPr>
          <w:rFonts w:eastAsia="Calibri"/>
          <w:sz w:val="28"/>
          <w:szCs w:val="28"/>
          <w:lang w:eastAsia="ar-SA"/>
        </w:rPr>
      </w:pPr>
      <w:bookmarkStart w:id="14" w:name="Par929"/>
      <w:bookmarkEnd w:id="14"/>
      <w:r>
        <w:rPr>
          <w:rFonts w:eastAsia="Calibri"/>
          <w:sz w:val="28"/>
          <w:szCs w:val="28"/>
          <w:lang w:eastAsia="ar-SA"/>
        </w:rPr>
        <w:t>14. Склады, причалы и места перегрузки</w:t>
      </w:r>
    </w:p>
    <w:p>
      <w:pPr>
        <w:pStyle w:val="Normal"/>
        <w:widowControl w:val="false"/>
        <w:suppressAutoHyphens w:val="true"/>
        <w:spacing w:lineRule="auto" w:line="276"/>
        <w:jc w:val="center"/>
        <w:rPr>
          <w:rFonts w:eastAsia="Calibri"/>
          <w:sz w:val="28"/>
          <w:szCs w:val="28"/>
          <w:lang w:eastAsia="ar-SA"/>
        </w:rPr>
      </w:pPr>
      <w:r>
        <w:rPr>
          <w:rFonts w:eastAsia="Calibri"/>
          <w:sz w:val="28"/>
          <w:szCs w:val="28"/>
          <w:lang w:eastAsia="ar-SA"/>
        </w:rPr>
        <w:t>и хранения грузов, производства фумигации грузов и судов,</w:t>
      </w:r>
    </w:p>
    <w:p>
      <w:pPr>
        <w:pStyle w:val="Normal"/>
        <w:widowControl w:val="false"/>
        <w:suppressAutoHyphens w:val="true"/>
        <w:spacing w:lineRule="auto" w:line="276"/>
        <w:jc w:val="center"/>
        <w:rPr>
          <w:rFonts w:eastAsia="Calibri"/>
          <w:sz w:val="28"/>
          <w:szCs w:val="28"/>
          <w:lang w:eastAsia="ar-SA"/>
        </w:rPr>
      </w:pPr>
      <w:r>
        <w:rPr>
          <w:rFonts w:eastAsia="Calibri"/>
          <w:sz w:val="28"/>
          <w:szCs w:val="28"/>
          <w:lang w:eastAsia="ar-SA"/>
        </w:rPr>
        <w:t>газовой дезинфекции, дератизации и дезинсекции</w:t>
      </w:r>
    </w:p>
    <w:p>
      <w:pPr>
        <w:pStyle w:val="Normal"/>
        <w:widowControl w:val="false"/>
        <w:suppressAutoHyphens w:val="true"/>
        <w:spacing w:lineRule="auto" w:line="276"/>
        <w:jc w:val="center"/>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14.1. КЛАСС I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14.1.1. Открытые склады и места разгрузки апатитного концентрата, фосфоритной муки, цементов и других пылящих грузов при грузообороте более 150 тыс. т/год без транспортно-технологических схем с применением складских элеваторов и пневмотранспортных или других установок, исключающих вынос пыли грузов во внешнюю среду.</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14.1.2. Места перегрузки и хранения жидких химических грузов из сжиженных газов (метан, пропан, аммиак, хлор и другие), места перегрузки и хранения сжиженного природного газа объемом от 1000 м</w:t>
      </w:r>
      <w:r>
        <w:rPr>
          <w:rFonts w:eastAsia="Calibri"/>
          <w:sz w:val="28"/>
          <w:szCs w:val="28"/>
          <w:vertAlign w:val="superscript"/>
          <w:lang w:eastAsia="ar-SA"/>
        </w:rPr>
        <w:t>3</w:t>
      </w:r>
      <w:r>
        <w:rPr>
          <w:rFonts w:eastAsia="Calibri"/>
          <w:sz w:val="28"/>
          <w:szCs w:val="28"/>
          <w:lang w:eastAsia="ar-SA"/>
        </w:rPr>
        <w:t>, производственных соединений галогенов, серы, азота, углеводородов (метанол, бензол, толуол и другие), спиртов, альдегидов и других соединений.</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14.1.3. Зачистные и промывочно-пропарочные станции, дезинфекционно-промывочные предприятия, пункты зачистки судов, цистерн, приемно-очистные сооружения, служащие для приема балластных и промывочно-нефтесодержащих вод со специализированных плавсборщиков.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14.1.4. Причалы и места производства фумигации грузов и судов, газовой дезинфекции, дератизации и дезинсекции.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14.2. КЛАСС II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14.2.1. Открытые склады и места разгрузки апатитного концентрата, фосфоритной муки, цементов и других пылящих грузов при грузообороте менее 150 тыс. т/год без транспортно-технологических схем с применением складских элеваторов и пневмотранспортных или других установок, исключающих вынос пыли грузов во внешнюю среду.</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14.2.2. Открытые склады и места перегрузки угля.</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14.2.3. Открытые склады и места перегрузки минеральных удобрений, асбеста, извести, руд (кроме радиоактивных) и других минералов (серы, серного колчедана, гипса и других).</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14.2.4. Места перегрузки и хранения сырой нефти, битума, мазута и других вязких нефтепродуктов и химических грузов, места перегрузки и хранения сжиженного природного газа объемом от 550 до 1000 м</w:t>
      </w:r>
      <w:r>
        <w:rPr>
          <w:rFonts w:eastAsia="Calibri"/>
          <w:sz w:val="28"/>
          <w:szCs w:val="28"/>
          <w:vertAlign w:val="superscript"/>
          <w:lang w:eastAsia="ar-SA"/>
        </w:rPr>
        <w:t>3</w:t>
      </w:r>
      <w:r>
        <w:rPr>
          <w:rFonts w:eastAsia="Calibri"/>
          <w:sz w:val="28"/>
          <w:szCs w:val="28"/>
          <w:lang w:eastAsia="ar-SA"/>
        </w:rPr>
        <w:t>.</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14.2.5. Открытые и закрытые склады и места перегрузки пека и пекосодержащих грузов.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14.2.6. Места хранения и перегрузки деревянных шпал, пропитанных антисептиками.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14.2.7. Санитарно-карантинные станции.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14.3. КЛАСС III</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14.3.1. Открытые склады и места разгрузки и погрузки пылящих грузов (апатитного концентрата, фосфоритной муки, цемента и других) при грузообороте менее 5 тыс. т/год без транспортно-технологических схем с применением складских элеваторов и пневмотранспортных или других установок, исключающих вынос пыли грузов во внешнюю среду.</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14.3.2. Закрытые склады, места перегрузки и хранения затаренного химического груза (удобрений, органических растворителей, кислот и других веществ).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14.3.3. Наземные склады и открытые места отгрузки магнезита, доломита и других пылящих грузов.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14.3.4. Склады пылящих и жидких грузов (аммиачной воды, удобрений, кальцинированной соды, лакокрасочных материалов и других).</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14.3.5. Открытые наземные склады и места разгрузки сухого песка, гравия, камня и других минерально-строительных материалов.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14.3.6. Склады и участки перегрузки шрота, жмыха, копры и другой пылящей растительной продукции открытым способом.</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14.3.7. Склады, перегрузка и хранение утильсырья.</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14.3.8. Склады, перегрузка и хранение мокросоленых необработанных кож (более 200 штук) и другого сырья животного происхождения.</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14.3.9. Участки постоянной перегрузки скота, животных и птиц.</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14.3.10. Склады и перегрузка рыбы, рыбопродуктов и продуктов китобойного промысла.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14.3.11. Места перегрузки и хранения сжиженного природного газа объемом от 250 до 550 м</w:t>
      </w:r>
      <w:r>
        <w:rPr>
          <w:rFonts w:eastAsia="Calibri"/>
          <w:sz w:val="28"/>
          <w:szCs w:val="28"/>
          <w:vertAlign w:val="superscript"/>
          <w:lang w:eastAsia="ar-SA"/>
        </w:rPr>
        <w:t>3</w:t>
      </w:r>
      <w:r>
        <w:rPr>
          <w:rFonts w:eastAsia="Calibri"/>
          <w:sz w:val="28"/>
          <w:szCs w:val="28"/>
          <w:lang w:eastAsia="ar-SA"/>
        </w:rPr>
        <w:t>.</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14.4. КЛАСС IV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14.4.1. Склады и перегрузка кожсырья (в том числе мокросоленых кож до 200 штук).</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14.4.2. Склады и открытые места разгрузки зерна.</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14.4.3. Склады и открытые места разгрузки поваренной соли.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14.4.4. Склады и открытые места разгрузки шерсти, волоса, щетины и другой аналогичной продукции.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14.4.5. Транспортно-технические схемы перегрузки и хранения апатитового концентрата, фосфоритной муки, цемента и других пылящих грузов, перевозимых навалом, с применением складских элеваторов и пневмотранспортных или других установок и хранилищ, исключающих вынос пыли во внешнюю среду.</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14.4.6. Места перегрузки и хранения сжиженного природного газа объемом от 50 до 250 м</w:t>
      </w:r>
      <w:r>
        <w:rPr>
          <w:rFonts w:eastAsia="Calibri"/>
          <w:sz w:val="28"/>
          <w:szCs w:val="28"/>
          <w:vertAlign w:val="superscript"/>
          <w:lang w:eastAsia="ar-SA"/>
        </w:rPr>
        <w:t>3</w:t>
      </w:r>
      <w:r>
        <w:rPr>
          <w:rFonts w:eastAsia="Calibri"/>
          <w:sz w:val="28"/>
          <w:szCs w:val="28"/>
          <w:lang w:eastAsia="ar-SA"/>
        </w:rPr>
        <w:t>.</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r>
    </w:p>
    <w:p>
      <w:pPr>
        <w:pStyle w:val="Normal"/>
        <w:widowControl w:val="false"/>
        <w:numPr>
          <w:ilvl w:val="0"/>
          <w:numId w:val="0"/>
        </w:numPr>
        <w:suppressAutoHyphens w:val="true"/>
        <w:spacing w:lineRule="auto" w:line="276"/>
        <w:jc w:val="both"/>
        <w:outlineLvl w:val="4"/>
        <w:rPr>
          <w:rFonts w:eastAsia="Calibri"/>
          <w:sz w:val="28"/>
          <w:szCs w:val="28"/>
          <w:lang w:eastAsia="ar-SA"/>
        </w:rPr>
      </w:pPr>
      <w:r>
        <w:rPr>
          <w:rFonts w:eastAsia="Calibri"/>
          <w:sz w:val="28"/>
          <w:szCs w:val="28"/>
          <w:lang w:eastAsia="ar-SA"/>
        </w:rPr>
        <w:t xml:space="preserve">14.5. КЛАСС V </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14.5.1. Открытые склады и перегрузка увлажненных минерально-строительных материалов (песка, гравия, щебня, камней и других).</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14.5.2. Участки хранения и перегрузки прессованного жмыха, сена, соломы, табачно-махорочных изделий и других.</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14.5.3. Участки перегрузки пищевых продуктов (мясных, молочных, кондитерских), овощей, фруктов, напитков и других.</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14.5.4. Участки хранения и налива пищевых грузов (вино, масло, соки).</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14.5.5. Участки разгрузки и погрузки рефрижераторных судов и вагонов.</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14.5.6. Речные причалы.</w:t>
      </w:r>
    </w:p>
    <w:p>
      <w:pPr>
        <w:pStyle w:val="Normal"/>
        <w:widowControl w:val="false"/>
        <w:suppressAutoHyphens w:val="true"/>
        <w:spacing w:lineRule="auto" w:line="276"/>
        <w:jc w:val="both"/>
        <w:rPr>
          <w:rFonts w:eastAsia="Calibri"/>
          <w:sz w:val="28"/>
          <w:szCs w:val="28"/>
          <w:lang w:eastAsia="ar-SA"/>
        </w:rPr>
      </w:pPr>
      <w:r>
        <w:rPr>
          <w:rFonts w:eastAsia="Calibri"/>
          <w:sz w:val="28"/>
          <w:szCs w:val="28"/>
          <w:lang w:eastAsia="ar-SA"/>
        </w:rPr>
        <w:t>14.5.7. Склады, перегрузка и хранение утильсырья без переработки.</w:t>
      </w:r>
    </w:p>
    <w:p>
      <w:pPr>
        <w:pStyle w:val="Normal"/>
        <w:spacing w:lineRule="auto" w:line="276"/>
        <w:jc w:val="both"/>
        <w:rPr>
          <w:rFonts w:eastAsia="Calibri"/>
          <w:sz w:val="28"/>
          <w:szCs w:val="28"/>
        </w:rPr>
      </w:pPr>
      <w:r>
        <w:rPr>
          <w:rFonts w:eastAsia="Calibri"/>
          <w:sz w:val="28"/>
          <w:szCs w:val="28"/>
          <w:lang w:eastAsia="ar-SA"/>
        </w:rPr>
        <w:t>14.5.8. Места перегрузки и хранения сжиженного природного газа объемом до 50 м</w:t>
      </w:r>
      <w:r>
        <w:rPr>
          <w:rFonts w:eastAsia="Calibri"/>
          <w:sz w:val="28"/>
          <w:szCs w:val="28"/>
          <w:vertAlign w:val="superscript"/>
          <w:lang w:eastAsia="ar-SA"/>
        </w:rPr>
        <w:t>3</w:t>
      </w:r>
      <w:r>
        <w:rPr>
          <w:rFonts w:eastAsia="Calibri"/>
          <w:sz w:val="28"/>
          <w:szCs w:val="28"/>
          <w:lang w:eastAsia="ar-SA"/>
        </w:rPr>
        <w:t>.</w:t>
      </w:r>
      <w:bookmarkStart w:id="15" w:name="Par4"/>
      <w:bookmarkEnd w:id="15"/>
      <w:r>
        <w:rPr/>
        <w:t xml:space="preserve"> </w:t>
      </w:r>
      <w:bookmarkStart w:id="16" w:name="Par60"/>
      <w:bookmarkEnd w:id="16"/>
    </w:p>
    <w:p>
      <w:pPr>
        <w:pStyle w:val="Normal"/>
        <w:rPr/>
      </w:pPr>
      <w:r>
        <w:rPr/>
      </w:r>
    </w:p>
    <w:p>
      <w:pPr>
        <w:pStyle w:val="Normal"/>
        <w:rPr>
          <w:sz w:val="28"/>
          <w:szCs w:val="28"/>
        </w:rPr>
      </w:pPr>
      <w:r>
        <w:rPr>
          <w:sz w:val="28"/>
          <w:szCs w:val="28"/>
        </w:rPr>
      </w:r>
      <w:r>
        <w:br w:type="page"/>
      </w:r>
    </w:p>
    <w:p>
      <w:pPr>
        <w:pStyle w:val="Normal"/>
        <w:widowControl w:val="false"/>
        <w:numPr>
          <w:ilvl w:val="0"/>
          <w:numId w:val="0"/>
        </w:numPr>
        <w:jc w:val="right"/>
        <w:outlineLvl w:val="0"/>
        <w:rPr>
          <w:sz w:val="28"/>
          <w:szCs w:val="28"/>
        </w:rPr>
      </w:pPr>
      <w:r>
        <w:rPr>
          <w:sz w:val="28"/>
          <w:szCs w:val="28"/>
        </w:rPr>
      </w:r>
    </w:p>
    <w:p>
      <w:pPr>
        <w:pStyle w:val="Normal"/>
        <w:widowControl w:val="false"/>
        <w:numPr>
          <w:ilvl w:val="0"/>
          <w:numId w:val="0"/>
        </w:numPr>
        <w:jc w:val="right"/>
        <w:outlineLvl w:val="0"/>
        <w:rPr>
          <w:sz w:val="28"/>
          <w:szCs w:val="28"/>
        </w:rPr>
      </w:pPr>
      <w:r>
        <w:rPr>
          <w:sz w:val="28"/>
          <w:szCs w:val="28"/>
        </w:rPr>
        <w:t xml:space="preserve">Приложение № 2 </w:t>
      </w:r>
    </w:p>
    <w:p>
      <w:pPr>
        <w:pStyle w:val="Normal"/>
        <w:widowControl w:val="false"/>
        <w:numPr>
          <w:ilvl w:val="0"/>
          <w:numId w:val="0"/>
        </w:numPr>
        <w:jc w:val="right"/>
        <w:outlineLvl w:val="0"/>
        <w:rPr>
          <w:sz w:val="28"/>
          <w:szCs w:val="28"/>
        </w:rPr>
      </w:pPr>
      <w:r>
        <w:rPr>
          <w:sz w:val="28"/>
          <w:szCs w:val="28"/>
        </w:rPr>
        <w:t>к Положению о санитарно-защитных зонах</w:t>
      </w:r>
    </w:p>
    <w:p>
      <w:pPr>
        <w:pStyle w:val="Normal"/>
        <w:widowControl w:val="false"/>
        <w:numPr>
          <w:ilvl w:val="0"/>
          <w:numId w:val="0"/>
        </w:numPr>
        <w:jc w:val="right"/>
        <w:outlineLvl w:val="0"/>
        <w:rPr>
          <w:szCs w:val="28"/>
        </w:rPr>
      </w:pPr>
      <w:r>
        <w:rPr>
          <w:szCs w:val="28"/>
        </w:rPr>
      </w:r>
    </w:p>
    <w:p>
      <w:pPr>
        <w:pStyle w:val="Normal"/>
        <w:widowControl w:val="false"/>
        <w:jc w:val="right"/>
        <w:rPr>
          <w:sz w:val="28"/>
          <w:szCs w:val="28"/>
        </w:rPr>
      </w:pPr>
      <w:r>
        <w:rPr>
          <w:sz w:val="28"/>
          <w:szCs w:val="28"/>
        </w:rPr>
        <w:t xml:space="preserve">Форма </w:t>
      </w:r>
    </w:p>
    <w:p>
      <w:pPr>
        <w:pStyle w:val="Normal"/>
        <w:widowControl w:val="false"/>
        <w:jc w:val="right"/>
        <w:rPr>
          <w:sz w:val="28"/>
          <w:szCs w:val="28"/>
        </w:rPr>
      </w:pPr>
      <w:r>
        <w:rPr>
          <w:sz w:val="28"/>
          <w:szCs w:val="28"/>
        </w:rPr>
      </w:r>
    </w:p>
    <w:p>
      <w:pPr>
        <w:pStyle w:val="Normal"/>
        <w:widowControl w:val="false"/>
        <w:jc w:val="right"/>
        <w:rPr>
          <w:sz w:val="28"/>
          <w:szCs w:val="28"/>
        </w:rPr>
      </w:pPr>
      <w:r>
        <w:rPr>
          <w:sz w:val="28"/>
          <w:szCs w:val="28"/>
        </w:rPr>
        <w:t>в ___________________________________________</w:t>
      </w:r>
    </w:p>
    <w:p>
      <w:pPr>
        <w:pStyle w:val="Normal"/>
        <w:widowControl w:val="false"/>
        <w:jc w:val="right"/>
        <w:rPr>
          <w:sz w:val="28"/>
          <w:szCs w:val="28"/>
        </w:rPr>
      </w:pPr>
      <w:r>
        <w:rPr>
          <w:sz w:val="28"/>
          <w:szCs w:val="28"/>
        </w:rPr>
        <w:t xml:space="preserve"> </w:t>
      </w:r>
      <w:r>
        <w:rPr>
          <w:sz w:val="28"/>
          <w:szCs w:val="28"/>
        </w:rPr>
        <w:t>(</w:t>
      </w:r>
      <w:r>
        <w:rPr>
          <w:szCs w:val="28"/>
        </w:rPr>
        <w:t>наименование уполномоченного органа</w:t>
      </w:r>
      <w:r>
        <w:rPr>
          <w:sz w:val="28"/>
          <w:szCs w:val="28"/>
        </w:rPr>
        <w:t>)</w:t>
      </w:r>
    </w:p>
    <w:p>
      <w:pPr>
        <w:pStyle w:val="Normal"/>
        <w:widowControl w:val="false"/>
        <w:ind w:firstLine="540"/>
        <w:jc w:val="right"/>
        <w:rPr>
          <w:sz w:val="28"/>
          <w:szCs w:val="28"/>
        </w:rPr>
      </w:pPr>
      <w:r>
        <w:rPr>
          <w:sz w:val="28"/>
          <w:szCs w:val="28"/>
        </w:rPr>
        <w:t>от __________________________________________</w:t>
      </w:r>
    </w:p>
    <w:p>
      <w:pPr>
        <w:pStyle w:val="Normal"/>
        <w:widowControl w:val="false"/>
        <w:ind w:firstLine="540"/>
        <w:jc w:val="right"/>
        <w:rPr>
          <w:sz w:val="28"/>
          <w:szCs w:val="28"/>
        </w:rPr>
      </w:pPr>
      <w:r>
        <w:rPr>
          <w:sz w:val="28"/>
          <w:szCs w:val="28"/>
        </w:rPr>
        <w:t>(</w:t>
      </w:r>
      <w:r>
        <w:rPr>
          <w:szCs w:val="20"/>
        </w:rPr>
        <w:t>фамилия, имя, отчество (при наличии) заявителя</w:t>
      </w:r>
      <w:r>
        <w:rPr>
          <w:sz w:val="28"/>
          <w:szCs w:val="28"/>
        </w:rPr>
        <w:t>)</w:t>
      </w:r>
    </w:p>
    <w:p>
      <w:pPr>
        <w:pStyle w:val="Normal"/>
        <w:widowControl w:val="false"/>
        <w:ind w:firstLine="540"/>
        <w:jc w:val="both"/>
        <w:rPr>
          <w:szCs w:val="28"/>
        </w:rPr>
      </w:pPr>
      <w:r>
        <w:rPr>
          <w:szCs w:val="28"/>
        </w:rPr>
      </w:r>
    </w:p>
    <w:p>
      <w:pPr>
        <w:pStyle w:val="Normal"/>
        <w:numPr>
          <w:ilvl w:val="0"/>
          <w:numId w:val="0"/>
        </w:numPr>
        <w:spacing w:before="0" w:after="1"/>
        <w:jc w:val="center"/>
        <w:outlineLvl w:val="0"/>
        <w:rPr>
          <w:b/>
          <w:b/>
          <w:sz w:val="28"/>
        </w:rPr>
      </w:pPr>
      <w:r>
        <w:rPr>
          <w:b/>
          <w:sz w:val="28"/>
        </w:rPr>
        <w:t>ЗАЯВЛЕНИЕ ОБ УСТАНОВЛЕНИИ САНИТАРНО-ЗАЩИТНОЙ ЗОНЫ</w:t>
      </w:r>
    </w:p>
    <w:p>
      <w:pPr>
        <w:pStyle w:val="Normal"/>
        <w:spacing w:before="0" w:after="1"/>
        <w:jc w:val="both"/>
        <w:rPr/>
      </w:pPr>
      <w:r>
        <w:rPr/>
      </w:r>
    </w:p>
    <w:p>
      <w:pPr>
        <w:pStyle w:val="Normal"/>
        <w:spacing w:before="0" w:after="1"/>
        <w:jc w:val="center"/>
        <w:rPr>
          <w:b/>
          <w:b/>
          <w:sz w:val="28"/>
        </w:rPr>
      </w:pPr>
      <w:r>
        <w:rPr>
          <w:b/>
          <w:sz w:val="28"/>
        </w:rPr>
        <w:t>Заполняется заявителем:</w:t>
      </w:r>
    </w:p>
    <w:p>
      <w:pPr>
        <w:pStyle w:val="Normal"/>
        <w:spacing w:before="0" w:after="1"/>
        <w:jc w:val="center"/>
        <w:rPr>
          <w:b/>
          <w:b/>
          <w:sz w:val="28"/>
        </w:rPr>
      </w:pPr>
      <w:r>
        <w:rPr>
          <w:b/>
          <w:sz w:val="28"/>
        </w:rPr>
      </w:r>
    </w:p>
    <w:p>
      <w:pPr>
        <w:pStyle w:val="Normal"/>
        <w:spacing w:before="0" w:after="1"/>
        <w:jc w:val="both"/>
        <w:rPr>
          <w:sz w:val="28"/>
        </w:rPr>
      </w:pPr>
      <w:r>
        <w:rPr>
          <w:b/>
          <w:sz w:val="28"/>
        </w:rPr>
        <w:t>Я</w:t>
      </w:r>
      <w:r>
        <w:rPr>
          <w:sz w:val="28"/>
        </w:rPr>
        <w:t xml:space="preserve">, _____________________________________________________________________, </w:t>
      </w:r>
    </w:p>
    <w:p>
      <w:pPr>
        <w:pStyle w:val="Normal"/>
        <w:spacing w:before="0" w:after="1"/>
        <w:jc w:val="center"/>
        <w:rPr/>
      </w:pPr>
      <w:r>
        <w:rPr>
          <w:sz w:val="28"/>
        </w:rPr>
        <w:t>(</w:t>
      </w:r>
      <w:r>
        <w:rPr/>
        <w:t>фамилия, имя, отчество (при наличии) заявителя)</w:t>
      </w:r>
    </w:p>
    <w:p>
      <w:pPr>
        <w:pStyle w:val="Normal"/>
        <w:spacing w:before="0" w:after="1"/>
        <w:jc w:val="both"/>
        <w:rPr>
          <w:sz w:val="28"/>
        </w:rPr>
      </w:pPr>
      <w:r>
        <w:rPr>
          <w:sz w:val="28"/>
        </w:rPr>
        <w:t>являясь представителем ___________________________________________________</w:t>
      </w:r>
    </w:p>
    <w:p>
      <w:pPr>
        <w:pStyle w:val="Normal"/>
        <w:spacing w:before="0" w:after="1"/>
        <w:jc w:val="both"/>
        <w:rPr>
          <w:sz w:val="28"/>
        </w:rPr>
      </w:pPr>
      <w:r>
        <w:rPr>
          <w:sz w:val="28"/>
        </w:rPr>
        <w:t>________________________________________________________________________,</w:t>
      </w:r>
    </w:p>
    <w:p>
      <w:pPr>
        <w:pStyle w:val="Normal"/>
        <w:spacing w:before="0" w:after="1"/>
        <w:jc w:val="center"/>
        <w:rPr>
          <w:sz w:val="28"/>
        </w:rPr>
      </w:pPr>
      <w:r>
        <w:rPr/>
        <w:t>(наименование юридического лица, или фамилия, имя, отчество (при наличии) индивидуального предпринимателя, являющегося правообладателем объекта,</w:t>
      </w:r>
      <w:r>
        <w:rPr>
          <w:sz w:val="20"/>
        </w:rPr>
        <w:t xml:space="preserve"> </w:t>
      </w:r>
      <w:r>
        <w:rPr/>
        <w:t>застройщиком объекта)</w:t>
      </w:r>
    </w:p>
    <w:p>
      <w:pPr>
        <w:pStyle w:val="Normal"/>
        <w:spacing w:before="0" w:after="1"/>
        <w:jc w:val="both"/>
        <w:rPr/>
      </w:pPr>
      <w:r>
        <w:rPr>
          <w:sz w:val="28"/>
        </w:rPr>
        <w:t xml:space="preserve">на основании </w:t>
      </w:r>
      <w:r>
        <w:rPr/>
        <w:t xml:space="preserve">_______________________________________________________________________ </w:t>
      </w:r>
    </w:p>
    <w:p>
      <w:pPr>
        <w:pStyle w:val="Normal"/>
        <w:spacing w:before="0" w:after="1"/>
        <w:jc w:val="center"/>
        <w:rPr/>
      </w:pPr>
      <w:r>
        <w:rPr/>
        <w:t>(сведения о документе, предоставляющем право на представительство)</w:t>
      </w:r>
    </w:p>
    <w:p>
      <w:pPr>
        <w:pStyle w:val="Normal"/>
        <w:spacing w:before="0" w:after="1"/>
        <w:jc w:val="both"/>
        <w:rPr>
          <w:sz w:val="28"/>
        </w:rPr>
      </w:pPr>
      <w:r>
        <w:rPr>
          <w:sz w:val="28"/>
        </w:rPr>
        <w:t>индивидуальный номер налогоплательщика: _________________________________,</w:t>
      </w:r>
    </w:p>
    <w:p>
      <w:pPr>
        <w:pStyle w:val="Normal"/>
        <w:spacing w:before="0" w:after="1"/>
        <w:jc w:val="both"/>
        <w:rPr>
          <w:sz w:val="28"/>
        </w:rPr>
      </w:pPr>
      <w:r>
        <w:rPr>
          <w:sz w:val="28"/>
        </w:rPr>
        <w:t>основной государственный регистрационный номер: __________________________,</w:t>
      </w:r>
    </w:p>
    <w:p>
      <w:pPr>
        <w:pStyle w:val="Normal"/>
        <w:spacing w:before="0" w:after="1"/>
        <w:jc w:val="both"/>
        <w:rPr>
          <w:sz w:val="28"/>
        </w:rPr>
      </w:pPr>
      <w:r>
        <w:rPr>
          <w:sz w:val="28"/>
        </w:rPr>
        <w:t>проживающий по адресу: __________________________________________________</w:t>
      </w:r>
    </w:p>
    <w:p>
      <w:pPr>
        <w:pStyle w:val="Normal"/>
        <w:spacing w:before="0" w:after="1"/>
        <w:jc w:val="both"/>
        <w:rPr>
          <w:sz w:val="28"/>
        </w:rPr>
      </w:pPr>
      <w:r>
        <w:rPr>
          <w:sz w:val="28"/>
        </w:rPr>
        <w:t xml:space="preserve">________________________________________________________________________, </w:t>
      </w:r>
    </w:p>
    <w:p>
      <w:pPr>
        <w:pStyle w:val="Normal"/>
        <w:spacing w:before="0" w:after="1"/>
        <w:jc w:val="both"/>
        <w:rPr>
          <w:sz w:val="28"/>
        </w:rPr>
      </w:pPr>
      <w:r>
        <w:rPr>
          <w:sz w:val="28"/>
        </w:rPr>
        <w:t xml:space="preserve">в связи с имеющимися обстоятельствами для представления настоящего заявления </w:t>
        <w:br/>
        <w:t>в части реализации _______________________________________________________,</w:t>
      </w:r>
    </w:p>
    <w:p>
      <w:pPr>
        <w:pStyle w:val="Normal"/>
        <w:spacing w:before="0" w:after="1"/>
        <w:jc w:val="center"/>
        <w:rPr>
          <w:sz w:val="28"/>
          <w:szCs w:val="28"/>
        </w:rPr>
      </w:pPr>
      <w:r>
        <w:rPr/>
        <w:t xml:space="preserve">(положение(я) </w:t>
      </w:r>
      <w:r>
        <w:rPr>
          <w:szCs w:val="28"/>
        </w:rPr>
        <w:t xml:space="preserve">постановления Правительства </w:t>
      </w:r>
      <w:r>
        <w:rPr/>
        <w:t>Российской Федерации</w:t>
      </w:r>
      <w:r>
        <w:rPr>
          <w:szCs w:val="28"/>
        </w:rPr>
        <w:t xml:space="preserve">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pPr>
        <w:pStyle w:val="Normal"/>
        <w:spacing w:before="0" w:after="1"/>
        <w:jc w:val="both"/>
        <w:rPr>
          <w:sz w:val="28"/>
        </w:rPr>
      </w:pPr>
      <w:r>
        <w:rPr>
          <w:sz w:val="28"/>
          <w:szCs w:val="28"/>
        </w:rPr>
        <w:t xml:space="preserve">на основании </w:t>
      </w:r>
      <w:r>
        <w:rPr>
          <w:sz w:val="28"/>
        </w:rPr>
        <w:t>проекта санитарно-защитной зоны ______________________________</w:t>
      </w:r>
    </w:p>
    <w:p>
      <w:pPr>
        <w:pStyle w:val="Normal"/>
        <w:spacing w:before="0" w:after="1"/>
        <w:jc w:val="both"/>
        <w:rPr>
          <w:sz w:val="28"/>
        </w:rPr>
      </w:pPr>
      <w:r>
        <w:rPr>
          <w:sz w:val="28"/>
        </w:rPr>
        <w:t>________________________________________________________________________,</w:t>
      </w:r>
    </w:p>
    <w:p>
      <w:pPr>
        <w:pStyle w:val="Normal"/>
        <w:spacing w:before="0" w:after="1"/>
        <w:jc w:val="center"/>
        <w:rPr/>
      </w:pPr>
      <w:r>
        <w:rPr/>
        <w:t>(наименование проекта санитарно-защитной зоны)</w:t>
      </w:r>
    </w:p>
    <w:p>
      <w:pPr>
        <w:pStyle w:val="Normal"/>
        <w:spacing w:before="0" w:after="1"/>
        <w:jc w:val="both"/>
        <w:rPr>
          <w:sz w:val="28"/>
        </w:rPr>
      </w:pPr>
      <w:r>
        <w:rPr>
          <w:sz w:val="28"/>
        </w:rPr>
        <w:t>разработанного ___________________________________________________________</w:t>
      </w:r>
    </w:p>
    <w:p>
      <w:pPr>
        <w:pStyle w:val="Normal"/>
        <w:spacing w:before="0" w:after="1"/>
        <w:jc w:val="both"/>
        <w:rPr>
          <w:sz w:val="28"/>
        </w:rPr>
      </w:pPr>
      <w:r>
        <w:rPr>
          <w:sz w:val="28"/>
        </w:rPr>
        <w:t>________________________________________________________________________,</w:t>
      </w:r>
    </w:p>
    <w:p>
      <w:pPr>
        <w:pStyle w:val="Normal"/>
        <w:spacing w:before="0" w:after="1"/>
        <w:jc w:val="center"/>
        <w:rPr/>
      </w:pPr>
      <w:r>
        <w:rPr/>
        <w:t>(наименование и адрес места нахождения (жительства) разработчика проекта санитарно-защитной зоны)</w:t>
      </w:r>
    </w:p>
    <w:p>
      <w:pPr>
        <w:pStyle w:val="Normal"/>
        <w:spacing w:before="0" w:after="1"/>
        <w:jc w:val="both"/>
        <w:rPr>
          <w:sz w:val="28"/>
        </w:rPr>
      </w:pPr>
      <w:r>
        <w:rPr>
          <w:sz w:val="28"/>
        </w:rPr>
        <w:t xml:space="preserve">и экспертного заключения о проведении санитарно-эпидемиологической экспертизы </w:t>
        <w:br/>
        <w:t>в отношении проекта санитарно-защитной зоны _______________________________ ________________________________________________________________________,</w:t>
      </w:r>
    </w:p>
    <w:p>
      <w:pPr>
        <w:pStyle w:val="Normal"/>
        <w:spacing w:before="0" w:after="1"/>
        <w:jc w:val="center"/>
        <w:rPr/>
      </w:pPr>
      <w:r>
        <w:rPr/>
        <w:t>(наименование экспертного заключения)</w:t>
      </w:r>
    </w:p>
    <w:p>
      <w:pPr>
        <w:pStyle w:val="Normal"/>
        <w:spacing w:before="0" w:after="1"/>
        <w:jc w:val="both"/>
        <w:rPr>
          <w:sz w:val="28"/>
        </w:rPr>
      </w:pPr>
      <w:r>
        <w:rPr>
          <w:sz w:val="28"/>
        </w:rPr>
        <w:t>выполненного ____________________________________________________________</w:t>
      </w:r>
    </w:p>
    <w:p>
      <w:pPr>
        <w:pStyle w:val="Normal"/>
        <w:spacing w:before="0" w:after="1"/>
        <w:jc w:val="center"/>
        <w:rPr/>
      </w:pPr>
      <w:r>
        <w:rPr>
          <w:sz w:val="28"/>
        </w:rPr>
        <w:t xml:space="preserve">________________________________________________________________________ </w:t>
      </w:r>
      <w:r>
        <w:rPr/>
        <w:t>(наименование, адрес (почтовый) места нахождения должностного лица, юридического лица, индивидуального предпринимателя, эксперта, выдавшего экспертное заключение о проведении санитарно-эпидемиологической экспертизы в отношении проекта санитарно-защитной зоны)</w:t>
      </w:r>
    </w:p>
    <w:p>
      <w:pPr>
        <w:pStyle w:val="Normal"/>
        <w:spacing w:before="0" w:after="1"/>
        <w:jc w:val="both"/>
        <w:rPr>
          <w:sz w:val="28"/>
        </w:rPr>
      </w:pPr>
      <w:r>
        <w:rPr>
          <w:sz w:val="28"/>
        </w:rPr>
        <w:t xml:space="preserve">на основании ____________________________________________________________, </w:t>
      </w:r>
    </w:p>
    <w:p>
      <w:pPr>
        <w:pStyle w:val="Normal"/>
        <w:spacing w:before="0" w:after="1"/>
        <w:jc w:val="center"/>
        <w:rPr/>
      </w:pPr>
      <w:r>
        <w:rPr/>
        <w:t>(реквизиты документа, предоставляющего право на проведение санитарно-эпидемиологической экспертизы в соответствии с законодательством Российской Федерации)</w:t>
      </w:r>
    </w:p>
    <w:p>
      <w:pPr>
        <w:pStyle w:val="Normal"/>
        <w:spacing w:before="0" w:after="1"/>
        <w:jc w:val="both"/>
        <w:rPr>
          <w:b/>
          <w:b/>
          <w:sz w:val="28"/>
        </w:rPr>
      </w:pPr>
      <w:r>
        <w:rPr>
          <w:b/>
          <w:sz w:val="28"/>
        </w:rPr>
        <w:t>прошу принять решение об установлении санитарно-защитной зоны.</w:t>
      </w:r>
    </w:p>
    <w:p>
      <w:pPr>
        <w:pStyle w:val="Normal"/>
        <w:spacing w:before="0" w:after="1"/>
        <w:jc w:val="both"/>
        <w:rPr>
          <w:sz w:val="28"/>
          <w:szCs w:val="28"/>
        </w:rPr>
      </w:pPr>
      <w:r>
        <w:rPr>
          <w:sz w:val="28"/>
          <w:szCs w:val="28"/>
        </w:rPr>
      </w:r>
    </w:p>
    <w:p>
      <w:pPr>
        <w:pStyle w:val="Normal"/>
        <w:spacing w:before="0" w:after="1"/>
        <w:jc w:val="both"/>
        <w:rPr>
          <w:sz w:val="28"/>
        </w:rPr>
      </w:pPr>
      <w:r>
        <w:rPr>
          <w:sz w:val="28"/>
        </w:rPr>
        <w:t xml:space="preserve">К настоящему заявлению об установлении санитарно-защитной зоны прилагаются следующие документы: </w:t>
      </w:r>
    </w:p>
    <w:p>
      <w:pPr>
        <w:pStyle w:val="Normal"/>
        <w:spacing w:before="0" w:after="1"/>
        <w:jc w:val="both"/>
        <w:rPr>
          <w:sz w:val="28"/>
        </w:rPr>
      </w:pPr>
      <w:r>
        <w:rPr>
          <w:sz w:val="28"/>
        </w:rPr>
        <w:t>1.</w:t>
        <w:tab/>
        <w:t xml:space="preserve">Проект санитарно-защитной зоны на ____ л. в 1 экз. на бумажном носителе, </w:t>
        <w:br/>
        <w:t>или в форме электронного документа, заверенного усиленной квалифицированной электронной подписью заявителя или иного лица на основании заключения договора с заявителем (нужное подчеркнуть);</w:t>
      </w:r>
    </w:p>
    <w:p>
      <w:pPr>
        <w:pStyle w:val="Normal"/>
        <w:spacing w:before="0" w:after="1"/>
        <w:jc w:val="both"/>
        <w:rPr>
          <w:sz w:val="28"/>
        </w:rPr>
      </w:pPr>
      <w:r>
        <w:rPr>
          <w:sz w:val="28"/>
        </w:rPr>
        <w:t>2.</w:t>
        <w:tab/>
        <w:t>Экспертное заключение о проведении санитарно-эпидемиологической экспертизы</w:t>
      </w:r>
      <w:r>
        <w:rPr/>
        <w:t xml:space="preserve"> </w:t>
      </w:r>
      <w:r>
        <w:rPr>
          <w:sz w:val="28"/>
        </w:rPr>
        <w:t>в отношении проекта санитарно-защитной зоны на ____ л. в 1 экз. на бумажном носителе, или в форме электронного документа, заверенного усиленной квалифицированной электронной подписью заявителя или иного лица на основании заключения договора с заявителем (нужное подчеркнуть).</w:t>
      </w:r>
    </w:p>
    <w:p>
      <w:pPr>
        <w:pStyle w:val="Normal"/>
        <w:spacing w:before="0" w:after="1"/>
        <w:jc w:val="both"/>
        <w:rPr>
          <w:sz w:val="28"/>
        </w:rPr>
      </w:pPr>
      <w:r>
        <w:rPr>
          <w:sz w:val="28"/>
        </w:rPr>
      </w:r>
    </w:p>
    <w:p>
      <w:pPr>
        <w:pStyle w:val="Normal"/>
        <w:spacing w:before="0" w:after="1"/>
        <w:jc w:val="both"/>
        <w:rPr>
          <w:sz w:val="28"/>
        </w:rPr>
      </w:pPr>
      <w:r>
        <w:rPr>
          <w:sz w:val="28"/>
        </w:rPr>
        <w:t>________________________________________________________________________</w:t>
      </w:r>
    </w:p>
    <w:p>
      <w:pPr>
        <w:pStyle w:val="Normal"/>
        <w:spacing w:before="0" w:after="1"/>
        <w:jc w:val="center"/>
        <w:rPr/>
      </w:pPr>
      <w:r>
        <w:rPr/>
        <w:t xml:space="preserve">(должность, подпись, фамилия, имя, отчество (при наличии) заявителя, </w:t>
        <w:br/>
        <w:t xml:space="preserve">печать (в случае, если имеется) </w:t>
      </w:r>
    </w:p>
    <w:p>
      <w:pPr>
        <w:pStyle w:val="Normal"/>
        <w:spacing w:before="0" w:after="1"/>
        <w:jc w:val="center"/>
        <w:rPr>
          <w:b/>
          <w:b/>
          <w:sz w:val="28"/>
        </w:rPr>
      </w:pPr>
      <w:r>
        <w:rPr>
          <w:b/>
          <w:sz w:val="28"/>
        </w:rPr>
      </w:r>
    </w:p>
    <w:p>
      <w:pPr>
        <w:pStyle w:val="Normal"/>
        <w:rPr>
          <w:sz w:val="28"/>
          <w:szCs w:val="28"/>
        </w:rPr>
      </w:pPr>
      <w:r>
        <w:rPr>
          <w:sz w:val="28"/>
          <w:szCs w:val="28"/>
        </w:rPr>
      </w:r>
      <w:r>
        <w:br w:type="page"/>
      </w:r>
    </w:p>
    <w:p>
      <w:pPr>
        <w:pStyle w:val="Normal"/>
        <w:jc w:val="right"/>
        <w:rPr>
          <w:sz w:val="28"/>
          <w:szCs w:val="28"/>
        </w:rPr>
      </w:pPr>
      <w:r>
        <w:rPr>
          <w:sz w:val="28"/>
          <w:szCs w:val="28"/>
        </w:rPr>
        <w:t xml:space="preserve">Приложение № 3 </w:t>
      </w:r>
    </w:p>
    <w:p>
      <w:pPr>
        <w:pStyle w:val="Normal"/>
        <w:widowControl w:val="false"/>
        <w:ind w:firstLine="540"/>
        <w:jc w:val="right"/>
        <w:rPr>
          <w:sz w:val="28"/>
          <w:szCs w:val="28"/>
        </w:rPr>
      </w:pPr>
      <w:r>
        <w:rPr>
          <w:sz w:val="28"/>
          <w:szCs w:val="28"/>
        </w:rPr>
        <w:t>к Положению о санитарно-защитных зонах</w:t>
      </w:r>
    </w:p>
    <w:p>
      <w:pPr>
        <w:pStyle w:val="Normal"/>
        <w:widowControl w:val="false"/>
        <w:ind w:firstLine="540"/>
        <w:jc w:val="right"/>
        <w:rPr>
          <w:szCs w:val="28"/>
        </w:rPr>
      </w:pPr>
      <w:r>
        <w:rPr>
          <w:szCs w:val="28"/>
        </w:rPr>
      </w:r>
    </w:p>
    <w:p>
      <w:pPr>
        <w:pStyle w:val="Normal"/>
        <w:widowControl w:val="false"/>
        <w:jc w:val="right"/>
        <w:rPr>
          <w:sz w:val="28"/>
          <w:szCs w:val="28"/>
        </w:rPr>
      </w:pPr>
      <w:r>
        <w:rPr>
          <w:sz w:val="28"/>
          <w:szCs w:val="28"/>
        </w:rPr>
        <w:t>Форма</w:t>
      </w:r>
    </w:p>
    <w:p>
      <w:pPr>
        <w:pStyle w:val="Normal"/>
        <w:widowControl w:val="false"/>
        <w:jc w:val="right"/>
        <w:rPr>
          <w:sz w:val="28"/>
          <w:szCs w:val="28"/>
        </w:rPr>
      </w:pPr>
      <w:r>
        <w:rPr>
          <w:sz w:val="28"/>
          <w:szCs w:val="28"/>
        </w:rPr>
      </w:r>
    </w:p>
    <w:p>
      <w:pPr>
        <w:pStyle w:val="Normal"/>
        <w:widowControl w:val="false"/>
        <w:jc w:val="right"/>
        <w:rPr>
          <w:sz w:val="28"/>
          <w:szCs w:val="28"/>
        </w:rPr>
      </w:pPr>
      <w:r>
        <w:rPr>
          <w:sz w:val="28"/>
          <w:szCs w:val="28"/>
        </w:rPr>
        <w:t>в ___________________________________________</w:t>
      </w:r>
    </w:p>
    <w:p>
      <w:pPr>
        <w:pStyle w:val="Normal"/>
        <w:widowControl w:val="false"/>
        <w:jc w:val="right"/>
        <w:rPr>
          <w:sz w:val="28"/>
          <w:szCs w:val="28"/>
        </w:rPr>
      </w:pPr>
      <w:r>
        <w:rPr>
          <w:sz w:val="28"/>
          <w:szCs w:val="28"/>
        </w:rPr>
        <w:t xml:space="preserve"> </w:t>
      </w:r>
      <w:r>
        <w:rPr>
          <w:sz w:val="28"/>
          <w:szCs w:val="28"/>
        </w:rPr>
        <w:t>(</w:t>
      </w:r>
      <w:r>
        <w:rPr>
          <w:szCs w:val="28"/>
        </w:rPr>
        <w:t>наименование уполномоченного органа</w:t>
      </w:r>
      <w:r>
        <w:rPr>
          <w:sz w:val="28"/>
          <w:szCs w:val="28"/>
        </w:rPr>
        <w:t>)</w:t>
      </w:r>
    </w:p>
    <w:p>
      <w:pPr>
        <w:pStyle w:val="Normal"/>
        <w:widowControl w:val="false"/>
        <w:ind w:firstLine="540"/>
        <w:jc w:val="right"/>
        <w:rPr>
          <w:sz w:val="28"/>
          <w:szCs w:val="28"/>
        </w:rPr>
      </w:pPr>
      <w:r>
        <w:rPr>
          <w:sz w:val="28"/>
          <w:szCs w:val="28"/>
        </w:rPr>
        <w:t>от __________________________________________</w:t>
      </w:r>
    </w:p>
    <w:p>
      <w:pPr>
        <w:pStyle w:val="Normal"/>
        <w:widowControl w:val="false"/>
        <w:ind w:firstLine="540"/>
        <w:jc w:val="right"/>
        <w:rPr>
          <w:sz w:val="28"/>
          <w:szCs w:val="28"/>
        </w:rPr>
      </w:pPr>
      <w:r>
        <w:rPr>
          <w:sz w:val="28"/>
          <w:szCs w:val="28"/>
        </w:rPr>
        <w:t>(</w:t>
      </w:r>
      <w:r>
        <w:rPr>
          <w:szCs w:val="20"/>
        </w:rPr>
        <w:t>фамилия, имя, отчество (при наличии) заявителя</w:t>
      </w:r>
      <w:r>
        <w:rPr>
          <w:sz w:val="28"/>
          <w:szCs w:val="28"/>
        </w:rPr>
        <w:t>)</w:t>
      </w:r>
    </w:p>
    <w:p>
      <w:pPr>
        <w:pStyle w:val="Normal"/>
        <w:widowControl w:val="false"/>
        <w:ind w:firstLine="540"/>
        <w:jc w:val="both"/>
        <w:rPr>
          <w:sz w:val="20"/>
          <w:szCs w:val="28"/>
        </w:rPr>
      </w:pPr>
      <w:r>
        <w:rPr>
          <w:sz w:val="20"/>
          <w:szCs w:val="28"/>
        </w:rPr>
      </w:r>
    </w:p>
    <w:p>
      <w:pPr>
        <w:pStyle w:val="Normal"/>
        <w:numPr>
          <w:ilvl w:val="0"/>
          <w:numId w:val="0"/>
        </w:numPr>
        <w:spacing w:before="0" w:after="1"/>
        <w:jc w:val="center"/>
        <w:outlineLvl w:val="0"/>
        <w:rPr>
          <w:b/>
          <w:b/>
          <w:sz w:val="28"/>
        </w:rPr>
      </w:pPr>
      <w:r>
        <w:rPr>
          <w:b/>
          <w:sz w:val="28"/>
        </w:rPr>
        <w:t>ЗАЯВЛЕНИЕ ОБ ИЗМЕНЕНИИ САНИТАРНО-ЗАЩИТНОЙ ЗОНЫ</w:t>
      </w:r>
    </w:p>
    <w:p>
      <w:pPr>
        <w:pStyle w:val="Normal"/>
        <w:spacing w:before="0" w:after="1"/>
        <w:jc w:val="both"/>
        <w:rPr>
          <w:b/>
          <w:b/>
          <w:sz w:val="20"/>
        </w:rPr>
      </w:pPr>
      <w:r>
        <w:rPr>
          <w:b/>
          <w:sz w:val="20"/>
        </w:rPr>
      </w:r>
    </w:p>
    <w:p>
      <w:pPr>
        <w:pStyle w:val="Normal"/>
        <w:spacing w:before="0" w:after="1"/>
        <w:jc w:val="center"/>
        <w:rPr>
          <w:b/>
          <w:b/>
          <w:sz w:val="28"/>
        </w:rPr>
      </w:pPr>
      <w:r>
        <w:rPr>
          <w:b/>
          <w:sz w:val="28"/>
        </w:rPr>
        <w:t>Заполняется заявителем:</w:t>
      </w:r>
    </w:p>
    <w:p>
      <w:pPr>
        <w:pStyle w:val="Normal"/>
        <w:spacing w:before="0" w:after="1"/>
        <w:jc w:val="center"/>
        <w:rPr>
          <w:b/>
          <w:b/>
          <w:sz w:val="28"/>
        </w:rPr>
      </w:pPr>
      <w:r>
        <w:rPr>
          <w:b/>
          <w:sz w:val="28"/>
        </w:rPr>
      </w:r>
    </w:p>
    <w:p>
      <w:pPr>
        <w:pStyle w:val="Normal"/>
        <w:spacing w:before="0" w:after="1"/>
        <w:jc w:val="both"/>
        <w:rPr>
          <w:sz w:val="28"/>
        </w:rPr>
      </w:pPr>
      <w:r>
        <w:rPr>
          <w:b/>
          <w:sz w:val="28"/>
        </w:rPr>
        <w:t>Я</w:t>
      </w:r>
      <w:r>
        <w:rPr>
          <w:sz w:val="28"/>
        </w:rPr>
        <w:t xml:space="preserve">, _____________________________________________________________________, </w:t>
      </w:r>
    </w:p>
    <w:p>
      <w:pPr>
        <w:pStyle w:val="Normal"/>
        <w:spacing w:before="0" w:after="1"/>
        <w:jc w:val="center"/>
        <w:rPr/>
      </w:pPr>
      <w:r>
        <w:rPr>
          <w:sz w:val="28"/>
        </w:rPr>
        <w:t>(</w:t>
      </w:r>
      <w:r>
        <w:rPr/>
        <w:t>фамилия, имя, отчество (при наличии) заявителя)</w:t>
      </w:r>
    </w:p>
    <w:p>
      <w:pPr>
        <w:pStyle w:val="Normal"/>
        <w:spacing w:before="0" w:after="1"/>
        <w:jc w:val="both"/>
        <w:rPr>
          <w:sz w:val="28"/>
        </w:rPr>
      </w:pPr>
      <w:r>
        <w:rPr>
          <w:sz w:val="28"/>
        </w:rPr>
        <w:t>являясь представителем ___________________________________________________</w:t>
      </w:r>
    </w:p>
    <w:p>
      <w:pPr>
        <w:pStyle w:val="Normal"/>
        <w:spacing w:before="0" w:after="1"/>
        <w:jc w:val="both"/>
        <w:rPr>
          <w:sz w:val="28"/>
        </w:rPr>
      </w:pPr>
      <w:r>
        <w:rPr>
          <w:sz w:val="28"/>
        </w:rPr>
        <w:t>________________________________________________________________________,</w:t>
      </w:r>
    </w:p>
    <w:p>
      <w:pPr>
        <w:pStyle w:val="Normal"/>
        <w:spacing w:before="0" w:after="1"/>
        <w:jc w:val="center"/>
        <w:rPr>
          <w:sz w:val="28"/>
        </w:rPr>
      </w:pPr>
      <w:r>
        <w:rPr/>
        <w:t>(наименование юридического лица, или фамилия, имя, отчество (при наличии) индивидуального предпринимателя, являющегося правообладателем объекта, иного юридического лица, органа государственной власти или органа местного самоуправления, фамилия, имя, отчество (при наличии) индивидуального предпринимателя, физические лица),</w:t>
      </w:r>
    </w:p>
    <w:p>
      <w:pPr>
        <w:pStyle w:val="Normal"/>
        <w:spacing w:before="0" w:after="1"/>
        <w:jc w:val="both"/>
        <w:rPr>
          <w:sz w:val="28"/>
        </w:rPr>
      </w:pPr>
      <w:r>
        <w:rPr>
          <w:sz w:val="28"/>
        </w:rPr>
        <w:t>индивидуальный номер налогоплательщика: _________________________________,</w:t>
      </w:r>
    </w:p>
    <w:p>
      <w:pPr>
        <w:pStyle w:val="Normal"/>
        <w:spacing w:before="0" w:after="1"/>
        <w:jc w:val="both"/>
        <w:rPr>
          <w:sz w:val="28"/>
        </w:rPr>
      </w:pPr>
      <w:r>
        <w:rPr>
          <w:sz w:val="28"/>
        </w:rPr>
        <w:t>основной государственный регистрационный номер: __________________________,</w:t>
      </w:r>
    </w:p>
    <w:p>
      <w:pPr>
        <w:pStyle w:val="Normal"/>
        <w:spacing w:before="0" w:after="1"/>
        <w:jc w:val="both"/>
        <w:rPr>
          <w:sz w:val="28"/>
        </w:rPr>
      </w:pPr>
      <w:r>
        <w:rPr>
          <w:sz w:val="28"/>
        </w:rPr>
        <w:t>проживающий по адресу: __________________________________________________</w:t>
      </w:r>
    </w:p>
    <w:p>
      <w:pPr>
        <w:pStyle w:val="Normal"/>
        <w:spacing w:before="0" w:after="1"/>
        <w:jc w:val="both"/>
        <w:rPr>
          <w:sz w:val="28"/>
        </w:rPr>
      </w:pPr>
      <w:r>
        <w:rPr>
          <w:sz w:val="28"/>
        </w:rPr>
        <w:t xml:space="preserve">________________________________________________________________________, </w:t>
      </w:r>
    </w:p>
    <w:p>
      <w:pPr>
        <w:pStyle w:val="Normal"/>
        <w:spacing w:before="0" w:after="1"/>
        <w:jc w:val="both"/>
        <w:rPr>
          <w:sz w:val="28"/>
        </w:rPr>
      </w:pPr>
      <w:r>
        <w:rPr>
          <w:sz w:val="28"/>
        </w:rPr>
        <w:t xml:space="preserve">в связи с имеющимися обстоятельствами для представления настоящего заявления </w:t>
        <w:br/>
        <w:t>в части реализации _______________________________________________________,</w:t>
      </w:r>
    </w:p>
    <w:p>
      <w:pPr>
        <w:pStyle w:val="Normal"/>
        <w:spacing w:before="0" w:after="1"/>
        <w:jc w:val="center"/>
        <w:rPr>
          <w:szCs w:val="28"/>
        </w:rPr>
      </w:pPr>
      <w:r>
        <w:rPr/>
        <w:t xml:space="preserve">(положение(я) </w:t>
      </w:r>
      <w:r>
        <w:rPr>
          <w:szCs w:val="28"/>
        </w:rPr>
        <w:t xml:space="preserve">постановления Правительства </w:t>
      </w:r>
      <w:r>
        <w:rPr/>
        <w:t>Российской Федерации</w:t>
      </w:r>
      <w:r>
        <w:rPr>
          <w:szCs w:val="28"/>
        </w:rPr>
        <w:t xml:space="preserve">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pPr>
        <w:pStyle w:val="Normal"/>
        <w:spacing w:before="0" w:after="1"/>
        <w:jc w:val="both"/>
        <w:rPr>
          <w:sz w:val="28"/>
        </w:rPr>
      </w:pPr>
      <w:r>
        <w:rPr>
          <w:sz w:val="28"/>
          <w:szCs w:val="28"/>
        </w:rPr>
        <w:t xml:space="preserve">на основании </w:t>
      </w:r>
      <w:r>
        <w:rPr>
          <w:sz w:val="28"/>
        </w:rPr>
        <w:t>проекта санитарно-защитной зоны ______________________________</w:t>
      </w:r>
    </w:p>
    <w:p>
      <w:pPr>
        <w:pStyle w:val="Normal"/>
        <w:spacing w:before="0" w:after="1"/>
        <w:jc w:val="both"/>
        <w:rPr>
          <w:sz w:val="28"/>
        </w:rPr>
      </w:pPr>
      <w:r>
        <w:rPr>
          <w:sz w:val="28"/>
        </w:rPr>
        <w:t>________________________________________________________________________,</w:t>
      </w:r>
    </w:p>
    <w:p>
      <w:pPr>
        <w:pStyle w:val="Normal"/>
        <w:spacing w:before="0" w:after="1"/>
        <w:jc w:val="center"/>
        <w:rPr/>
      </w:pPr>
      <w:r>
        <w:rPr/>
        <w:t>(наименование проекта санитарно-защитной зоны)</w:t>
      </w:r>
    </w:p>
    <w:p>
      <w:pPr>
        <w:pStyle w:val="Normal"/>
        <w:spacing w:before="0" w:after="1"/>
        <w:jc w:val="both"/>
        <w:rPr>
          <w:sz w:val="28"/>
        </w:rPr>
      </w:pPr>
      <w:r>
        <w:rPr>
          <w:sz w:val="28"/>
        </w:rPr>
        <w:t>разработанного ___________________________________________________________</w:t>
      </w:r>
    </w:p>
    <w:p>
      <w:pPr>
        <w:pStyle w:val="Normal"/>
        <w:spacing w:before="0" w:after="1"/>
        <w:jc w:val="both"/>
        <w:rPr>
          <w:sz w:val="28"/>
        </w:rPr>
      </w:pPr>
      <w:r>
        <w:rPr>
          <w:sz w:val="28"/>
        </w:rPr>
        <w:t>________________________________________________________________________,</w:t>
      </w:r>
    </w:p>
    <w:p>
      <w:pPr>
        <w:pStyle w:val="Normal"/>
        <w:spacing w:before="0" w:after="1"/>
        <w:jc w:val="center"/>
        <w:rPr/>
      </w:pPr>
      <w:r>
        <w:rPr/>
        <w:t>(наименование и адрес места нахождения (жительства) разработчика проекта санитарно-защитной зоны)</w:t>
      </w:r>
    </w:p>
    <w:p>
      <w:pPr>
        <w:pStyle w:val="Normal"/>
        <w:spacing w:before="0" w:after="1"/>
        <w:jc w:val="both"/>
        <w:rPr>
          <w:sz w:val="28"/>
        </w:rPr>
      </w:pPr>
      <w:r>
        <w:rPr>
          <w:sz w:val="28"/>
        </w:rPr>
        <w:t xml:space="preserve">и экспертного заключения о проведении санитарно-эпидемиологической экспертизы </w:t>
        <w:br/>
        <w:t>в отношении проекта санитарно-защитной зоны _______________________________ ________________________________________________________________________,</w:t>
      </w:r>
    </w:p>
    <w:p>
      <w:pPr>
        <w:pStyle w:val="Normal"/>
        <w:spacing w:before="0" w:after="1"/>
        <w:jc w:val="center"/>
        <w:rPr/>
      </w:pPr>
      <w:r>
        <w:rPr/>
        <w:t>(наименование экспертного заключения),</w:t>
      </w:r>
    </w:p>
    <w:p>
      <w:pPr>
        <w:pStyle w:val="Normal"/>
        <w:spacing w:before="0" w:after="1"/>
        <w:jc w:val="both"/>
        <w:rPr>
          <w:sz w:val="28"/>
        </w:rPr>
      </w:pPr>
      <w:r>
        <w:rPr>
          <w:sz w:val="28"/>
        </w:rPr>
        <w:t>выполненного ____________________________________________________________</w:t>
      </w:r>
    </w:p>
    <w:p>
      <w:pPr>
        <w:pStyle w:val="Normal"/>
        <w:spacing w:before="0" w:after="1"/>
        <w:jc w:val="center"/>
        <w:rPr/>
      </w:pPr>
      <w:r>
        <w:rPr>
          <w:sz w:val="28"/>
        </w:rPr>
        <w:t xml:space="preserve">________________________________________________________________________ </w:t>
      </w:r>
      <w:r>
        <w:rPr/>
        <w:t>(наименование, адрес (почтовый) места нахождения должностного лица, юридического лица, индивидуального предпринимателя, эксперта, выдавшего экспертное заключение о проведении санитарно-эпидемиологической экспертизы в отношении проекта санитарно-защитной зоны)</w:t>
      </w:r>
    </w:p>
    <w:p>
      <w:pPr>
        <w:pStyle w:val="Normal"/>
        <w:spacing w:before="0" w:after="1"/>
        <w:jc w:val="both"/>
        <w:rPr>
          <w:sz w:val="28"/>
        </w:rPr>
      </w:pPr>
      <w:r>
        <w:rPr>
          <w:sz w:val="28"/>
        </w:rPr>
        <w:t xml:space="preserve">на основании ____________________________________________________________, </w:t>
      </w:r>
    </w:p>
    <w:p>
      <w:pPr>
        <w:pStyle w:val="Normal"/>
        <w:spacing w:before="0" w:after="1"/>
        <w:jc w:val="center"/>
        <w:rPr/>
      </w:pPr>
      <w:r>
        <w:rPr/>
        <w:t>(реквизиты документа, предоставляющего право на проведение санитарно-эпидемиологической экспертизы в соответствии с законодательством Российской Федерации)</w:t>
      </w:r>
    </w:p>
    <w:p>
      <w:pPr>
        <w:pStyle w:val="Normal"/>
        <w:rPr>
          <w:sz w:val="28"/>
        </w:rPr>
      </w:pPr>
      <w:r>
        <w:rPr>
          <w:sz w:val="28"/>
          <w:szCs w:val="28"/>
        </w:rPr>
        <w:t xml:space="preserve">а также в связи с имеющимся решением об установлении санитарно-защитной зоны </w:t>
        <w:br/>
      </w:r>
      <w:r>
        <w:rPr>
          <w:sz w:val="28"/>
        </w:rPr>
        <w:t xml:space="preserve">________________________________________________________________________, </w:t>
      </w:r>
    </w:p>
    <w:p>
      <w:pPr>
        <w:pStyle w:val="Normal"/>
        <w:jc w:val="center"/>
        <w:rPr/>
      </w:pPr>
      <w:r>
        <w:rPr/>
        <w:t>(наименование и реквизиты решения об установлении санитарно-защитной зоны, наименование уполномоченного органа, принявшего соответствующее решение)</w:t>
      </w:r>
    </w:p>
    <w:p>
      <w:pPr>
        <w:pStyle w:val="Normal"/>
        <w:jc w:val="both"/>
        <w:rPr>
          <w:b/>
          <w:b/>
          <w:sz w:val="28"/>
        </w:rPr>
      </w:pPr>
      <w:r>
        <w:rPr>
          <w:sz w:val="28"/>
        </w:rPr>
        <w:t xml:space="preserve">и установленными в соответствии с действующим законодательством </w:t>
        <w:br/>
        <w:t xml:space="preserve">Российской Федерации санитарно-защитной зоной и ограничениями </w:t>
        <w:br/>
        <w:t>использования земельных участков, расположенных в ее границах,</w:t>
        <w:br/>
      </w:r>
      <w:r>
        <w:rPr>
          <w:b/>
          <w:sz w:val="28"/>
        </w:rPr>
        <w:t>прошу принять решение об изменении санитарно-защитной зоны.</w:t>
      </w:r>
    </w:p>
    <w:p>
      <w:pPr>
        <w:pStyle w:val="Normal"/>
        <w:spacing w:before="0" w:after="1"/>
        <w:jc w:val="both"/>
        <w:rPr>
          <w:sz w:val="28"/>
        </w:rPr>
      </w:pPr>
      <w:r>
        <w:rPr>
          <w:sz w:val="28"/>
        </w:rPr>
      </w:r>
    </w:p>
    <w:p>
      <w:pPr>
        <w:pStyle w:val="Normal"/>
        <w:spacing w:before="0" w:after="1"/>
        <w:jc w:val="both"/>
        <w:rPr>
          <w:sz w:val="28"/>
        </w:rPr>
      </w:pPr>
      <w:r>
        <w:rPr>
          <w:sz w:val="28"/>
        </w:rPr>
        <w:t xml:space="preserve">К настоящему заявлению об изменении санитарно-защитной зоны прилагаются следующие документы: </w:t>
      </w:r>
    </w:p>
    <w:p>
      <w:pPr>
        <w:pStyle w:val="Normal"/>
        <w:spacing w:before="0" w:after="1"/>
        <w:jc w:val="both"/>
        <w:rPr>
          <w:sz w:val="28"/>
        </w:rPr>
      </w:pPr>
      <w:r>
        <w:rPr>
          <w:sz w:val="28"/>
        </w:rPr>
        <w:t>1.</w:t>
        <w:tab/>
        <w:t xml:space="preserve">Проект санитарно-защитной зоны на ____ л. в 1 экз. на бумажном носителе, </w:t>
        <w:br/>
        <w:t>или в форме электронного документа, заверенного усиленной квалифицированной электронной подписью заявителя или иного лица на основании заключения договора с заявителем (нужное подчеркнуть);</w:t>
      </w:r>
    </w:p>
    <w:p>
      <w:pPr>
        <w:pStyle w:val="Normal"/>
        <w:spacing w:before="0" w:after="1"/>
        <w:jc w:val="both"/>
        <w:rPr>
          <w:sz w:val="28"/>
        </w:rPr>
      </w:pPr>
      <w:r>
        <w:rPr>
          <w:sz w:val="28"/>
        </w:rPr>
        <w:t>2.</w:t>
        <w:tab/>
        <w:t>Экспертное заключение о проведении санитарно-эпидемиологической экспертизы</w:t>
      </w:r>
      <w:r>
        <w:rPr/>
        <w:t xml:space="preserve"> </w:t>
      </w:r>
      <w:r>
        <w:rPr>
          <w:sz w:val="28"/>
        </w:rPr>
        <w:t>в отношении проекта санитарно-защитной зоны на ____ л. в 1 экз. на бумажном носителе, или в форме электронного документа, заверенного усиленной квалифицированной электронной подписью заявителя или иного лица на основании заключения договора с заявителем (нужное подчеркнуть).</w:t>
      </w:r>
    </w:p>
    <w:p>
      <w:pPr>
        <w:pStyle w:val="Normal"/>
        <w:spacing w:before="0" w:after="1"/>
        <w:jc w:val="both"/>
        <w:rPr>
          <w:sz w:val="28"/>
        </w:rPr>
      </w:pPr>
      <w:r>
        <w:rPr>
          <w:sz w:val="28"/>
        </w:rPr>
      </w:r>
    </w:p>
    <w:p>
      <w:pPr>
        <w:pStyle w:val="Normal"/>
        <w:spacing w:before="0" w:after="1"/>
        <w:jc w:val="both"/>
        <w:rPr>
          <w:sz w:val="28"/>
        </w:rPr>
      </w:pPr>
      <w:r>
        <w:rPr>
          <w:sz w:val="28"/>
        </w:rPr>
        <w:t>________________________________________________________________________</w:t>
      </w:r>
    </w:p>
    <w:p>
      <w:pPr>
        <w:pStyle w:val="Normal"/>
        <w:spacing w:before="0" w:after="1"/>
        <w:jc w:val="center"/>
        <w:rPr/>
      </w:pPr>
      <w:r>
        <w:rPr/>
        <w:t xml:space="preserve">(должность, подпись, фамилия, имя, отчество (при наличии) заявителя, </w:t>
        <w:br/>
        <w:t xml:space="preserve">печать (в случае, если имеется) </w:t>
      </w:r>
    </w:p>
    <w:p>
      <w:pPr>
        <w:pStyle w:val="Normal"/>
        <w:spacing w:before="0" w:after="1"/>
        <w:jc w:val="center"/>
        <w:rPr/>
      </w:pPr>
      <w:r>
        <w:rPr/>
      </w:r>
      <w:r>
        <w:br w:type="page"/>
      </w:r>
    </w:p>
    <w:p>
      <w:pPr>
        <w:pStyle w:val="Normal"/>
        <w:widowControl w:val="false"/>
        <w:numPr>
          <w:ilvl w:val="0"/>
          <w:numId w:val="0"/>
        </w:numPr>
        <w:jc w:val="right"/>
        <w:outlineLvl w:val="0"/>
        <w:rPr>
          <w:sz w:val="28"/>
          <w:szCs w:val="28"/>
        </w:rPr>
      </w:pPr>
      <w:r>
        <w:rPr>
          <w:sz w:val="28"/>
          <w:szCs w:val="28"/>
        </w:rPr>
        <w:t xml:space="preserve">Приложение № 4 </w:t>
      </w:r>
    </w:p>
    <w:p>
      <w:pPr>
        <w:pStyle w:val="Normal"/>
        <w:widowControl w:val="false"/>
        <w:numPr>
          <w:ilvl w:val="0"/>
          <w:numId w:val="0"/>
        </w:numPr>
        <w:jc w:val="right"/>
        <w:outlineLvl w:val="0"/>
        <w:rPr>
          <w:sz w:val="28"/>
          <w:szCs w:val="28"/>
        </w:rPr>
      </w:pPr>
      <w:r>
        <w:rPr>
          <w:sz w:val="28"/>
          <w:szCs w:val="28"/>
        </w:rPr>
        <w:t>к Положению о санитарно-защитных зонах</w:t>
      </w:r>
    </w:p>
    <w:p>
      <w:pPr>
        <w:pStyle w:val="Normal"/>
        <w:widowControl w:val="false"/>
        <w:numPr>
          <w:ilvl w:val="0"/>
          <w:numId w:val="0"/>
        </w:numPr>
        <w:jc w:val="right"/>
        <w:outlineLvl w:val="0"/>
        <w:rPr>
          <w:sz w:val="20"/>
          <w:szCs w:val="28"/>
        </w:rPr>
      </w:pPr>
      <w:r>
        <w:rPr>
          <w:sz w:val="20"/>
          <w:szCs w:val="28"/>
        </w:rPr>
      </w:r>
    </w:p>
    <w:p>
      <w:pPr>
        <w:pStyle w:val="Normal"/>
        <w:widowControl w:val="false"/>
        <w:jc w:val="right"/>
        <w:rPr>
          <w:sz w:val="28"/>
          <w:szCs w:val="28"/>
        </w:rPr>
      </w:pPr>
      <w:r>
        <w:rPr>
          <w:sz w:val="28"/>
          <w:szCs w:val="28"/>
        </w:rPr>
        <w:t>Форма</w:t>
      </w:r>
    </w:p>
    <w:p>
      <w:pPr>
        <w:pStyle w:val="Normal"/>
        <w:widowControl w:val="false"/>
        <w:jc w:val="right"/>
        <w:rPr>
          <w:sz w:val="28"/>
          <w:szCs w:val="28"/>
        </w:rPr>
      </w:pPr>
      <w:r>
        <w:rPr>
          <w:sz w:val="28"/>
          <w:szCs w:val="28"/>
        </w:rPr>
      </w:r>
    </w:p>
    <w:p>
      <w:pPr>
        <w:pStyle w:val="Normal"/>
        <w:widowControl w:val="false"/>
        <w:jc w:val="right"/>
        <w:rPr>
          <w:sz w:val="28"/>
          <w:szCs w:val="28"/>
        </w:rPr>
      </w:pPr>
      <w:r>
        <w:rPr>
          <w:sz w:val="28"/>
          <w:szCs w:val="28"/>
        </w:rPr>
        <w:t>в ___________________________________________</w:t>
      </w:r>
    </w:p>
    <w:p>
      <w:pPr>
        <w:pStyle w:val="Normal"/>
        <w:widowControl w:val="false"/>
        <w:jc w:val="right"/>
        <w:rPr>
          <w:sz w:val="28"/>
          <w:szCs w:val="28"/>
        </w:rPr>
      </w:pPr>
      <w:r>
        <w:rPr>
          <w:sz w:val="28"/>
          <w:szCs w:val="28"/>
        </w:rPr>
        <w:t xml:space="preserve"> </w:t>
      </w:r>
      <w:r>
        <w:rPr>
          <w:sz w:val="28"/>
          <w:szCs w:val="28"/>
        </w:rPr>
        <w:t>(</w:t>
      </w:r>
      <w:r>
        <w:rPr>
          <w:szCs w:val="28"/>
        </w:rPr>
        <w:t>наименование уполномоченного органа</w:t>
      </w:r>
      <w:r>
        <w:rPr>
          <w:sz w:val="28"/>
          <w:szCs w:val="28"/>
        </w:rPr>
        <w:t>)</w:t>
      </w:r>
    </w:p>
    <w:p>
      <w:pPr>
        <w:pStyle w:val="Normal"/>
        <w:widowControl w:val="false"/>
        <w:ind w:firstLine="540"/>
        <w:jc w:val="right"/>
        <w:rPr>
          <w:sz w:val="28"/>
          <w:szCs w:val="28"/>
        </w:rPr>
      </w:pPr>
      <w:r>
        <w:rPr>
          <w:sz w:val="28"/>
          <w:szCs w:val="28"/>
        </w:rPr>
        <w:t>от __________________________________________</w:t>
      </w:r>
    </w:p>
    <w:p>
      <w:pPr>
        <w:pStyle w:val="Normal"/>
        <w:widowControl w:val="false"/>
        <w:ind w:firstLine="540"/>
        <w:jc w:val="right"/>
        <w:rPr>
          <w:sz w:val="28"/>
          <w:szCs w:val="28"/>
        </w:rPr>
      </w:pPr>
      <w:r>
        <w:rPr>
          <w:sz w:val="28"/>
          <w:szCs w:val="28"/>
        </w:rPr>
        <w:t>(</w:t>
      </w:r>
      <w:r>
        <w:rPr>
          <w:szCs w:val="20"/>
        </w:rPr>
        <w:t>фамилия, имя, отчество (при наличии) заявителя</w:t>
      </w:r>
      <w:r>
        <w:rPr>
          <w:sz w:val="28"/>
          <w:szCs w:val="28"/>
        </w:rPr>
        <w:t>)</w:t>
      </w:r>
    </w:p>
    <w:p>
      <w:pPr>
        <w:pStyle w:val="Normal"/>
        <w:widowControl w:val="false"/>
        <w:jc w:val="right"/>
        <w:rPr>
          <w:sz w:val="28"/>
          <w:szCs w:val="28"/>
        </w:rPr>
      </w:pPr>
      <w:r>
        <w:rPr>
          <w:sz w:val="28"/>
          <w:szCs w:val="28"/>
        </w:rPr>
      </w:r>
    </w:p>
    <w:p>
      <w:pPr>
        <w:pStyle w:val="Normal"/>
        <w:numPr>
          <w:ilvl w:val="0"/>
          <w:numId w:val="0"/>
        </w:numPr>
        <w:spacing w:before="0" w:after="1"/>
        <w:jc w:val="center"/>
        <w:outlineLvl w:val="0"/>
        <w:rPr>
          <w:b/>
          <w:b/>
          <w:sz w:val="28"/>
        </w:rPr>
      </w:pPr>
      <w:r>
        <w:rPr>
          <w:b/>
          <w:sz w:val="28"/>
        </w:rPr>
        <w:t xml:space="preserve">ЗАЯВЛЕНИЕ О ПРЕКРАЩЕНИИ СУЩЕСТВОВАНИЯ </w:t>
        <w:br/>
        <w:t>САНИТАРНО-ЗАЩИТНОЙ ЗОНЫ</w:t>
      </w:r>
    </w:p>
    <w:p>
      <w:pPr>
        <w:pStyle w:val="Normal"/>
        <w:spacing w:before="0" w:after="1"/>
        <w:jc w:val="center"/>
        <w:rPr>
          <w:b/>
          <w:b/>
          <w:sz w:val="18"/>
        </w:rPr>
      </w:pPr>
      <w:r>
        <w:rPr>
          <w:b/>
          <w:sz w:val="18"/>
        </w:rPr>
      </w:r>
    </w:p>
    <w:p>
      <w:pPr>
        <w:pStyle w:val="Normal"/>
        <w:spacing w:before="0" w:after="1"/>
        <w:jc w:val="center"/>
        <w:rPr/>
      </w:pPr>
      <w:r>
        <w:rPr>
          <w:b/>
          <w:sz w:val="28"/>
        </w:rPr>
        <w:t>Заполняется заявителем:</w:t>
      </w:r>
    </w:p>
    <w:p>
      <w:pPr>
        <w:pStyle w:val="Normal"/>
        <w:spacing w:before="0" w:after="1"/>
        <w:jc w:val="center"/>
        <w:rPr>
          <w:b/>
          <w:b/>
          <w:sz w:val="28"/>
        </w:rPr>
      </w:pPr>
      <w:r>
        <w:rPr>
          <w:b/>
          <w:sz w:val="28"/>
        </w:rPr>
      </w:r>
    </w:p>
    <w:p>
      <w:pPr>
        <w:pStyle w:val="Normal"/>
        <w:spacing w:before="0" w:after="1"/>
        <w:jc w:val="both"/>
        <w:rPr>
          <w:sz w:val="28"/>
        </w:rPr>
      </w:pPr>
      <w:r>
        <w:rPr>
          <w:b/>
          <w:sz w:val="28"/>
        </w:rPr>
        <w:t>Я</w:t>
      </w:r>
      <w:r>
        <w:rPr>
          <w:sz w:val="28"/>
        </w:rPr>
        <w:t xml:space="preserve">, _____________________________________________________________________, </w:t>
      </w:r>
    </w:p>
    <w:p>
      <w:pPr>
        <w:pStyle w:val="Normal"/>
        <w:spacing w:before="0" w:after="1"/>
        <w:jc w:val="center"/>
        <w:rPr/>
      </w:pPr>
      <w:r>
        <w:rPr>
          <w:sz w:val="28"/>
        </w:rPr>
        <w:t>(</w:t>
      </w:r>
      <w:r>
        <w:rPr/>
        <w:t>фамилия, имя, отчество (при наличии) заявителя)</w:t>
      </w:r>
    </w:p>
    <w:p>
      <w:pPr>
        <w:pStyle w:val="Normal"/>
        <w:spacing w:before="0" w:after="1"/>
        <w:jc w:val="both"/>
        <w:rPr>
          <w:sz w:val="28"/>
        </w:rPr>
      </w:pPr>
      <w:r>
        <w:rPr>
          <w:sz w:val="28"/>
        </w:rPr>
        <w:t>являясь представителем ___________________________________________________</w:t>
      </w:r>
    </w:p>
    <w:p>
      <w:pPr>
        <w:pStyle w:val="Normal"/>
        <w:spacing w:before="0" w:after="1"/>
        <w:jc w:val="both"/>
        <w:rPr>
          <w:sz w:val="28"/>
        </w:rPr>
      </w:pPr>
      <w:r>
        <w:rPr>
          <w:sz w:val="28"/>
        </w:rPr>
        <w:t>________________________________________________________________________,</w:t>
      </w:r>
    </w:p>
    <w:p>
      <w:pPr>
        <w:pStyle w:val="Normal"/>
        <w:spacing w:before="0" w:after="1"/>
        <w:jc w:val="center"/>
        <w:rPr>
          <w:sz w:val="28"/>
        </w:rPr>
      </w:pPr>
      <w:r>
        <w:rPr/>
        <w:t>(наименование юридического лица, или фамилия, имя, отчество (при наличии) индивидуального предпринимателя, являющегося правообладателем объекта, иного юридического лица, органа государственной власти или органа местного самоуправления, фамилия, имя, отчество (при наличии) индивидуального предпринимателя, физические лица),</w:t>
      </w:r>
    </w:p>
    <w:p>
      <w:pPr>
        <w:pStyle w:val="Normal"/>
        <w:spacing w:before="0" w:after="1"/>
        <w:jc w:val="both"/>
        <w:rPr>
          <w:sz w:val="28"/>
        </w:rPr>
      </w:pPr>
      <w:r>
        <w:rPr>
          <w:sz w:val="28"/>
        </w:rPr>
        <w:t>индивидуальный номер налогоплательщика: _________________________________,</w:t>
      </w:r>
    </w:p>
    <w:p>
      <w:pPr>
        <w:pStyle w:val="Normal"/>
        <w:spacing w:before="0" w:after="1"/>
        <w:jc w:val="both"/>
        <w:rPr>
          <w:sz w:val="28"/>
        </w:rPr>
      </w:pPr>
      <w:r>
        <w:rPr>
          <w:sz w:val="28"/>
        </w:rPr>
        <w:t>основной государственный регистрационный номер: __________________________,</w:t>
      </w:r>
    </w:p>
    <w:p>
      <w:pPr>
        <w:pStyle w:val="Normal"/>
        <w:spacing w:before="0" w:after="1"/>
        <w:jc w:val="both"/>
        <w:rPr>
          <w:sz w:val="28"/>
        </w:rPr>
      </w:pPr>
      <w:r>
        <w:rPr>
          <w:sz w:val="28"/>
        </w:rPr>
        <w:t>проживающий по адресу: __________________________________________________</w:t>
      </w:r>
    </w:p>
    <w:p>
      <w:pPr>
        <w:pStyle w:val="Normal"/>
        <w:spacing w:before="0" w:after="1"/>
        <w:jc w:val="both"/>
        <w:rPr>
          <w:sz w:val="28"/>
        </w:rPr>
      </w:pPr>
      <w:r>
        <w:rPr>
          <w:sz w:val="28"/>
        </w:rPr>
        <w:t xml:space="preserve">________________________________________________________________________, </w:t>
      </w:r>
    </w:p>
    <w:p>
      <w:pPr>
        <w:pStyle w:val="Normal"/>
        <w:spacing w:before="0" w:after="1"/>
        <w:jc w:val="both"/>
        <w:rPr>
          <w:sz w:val="28"/>
        </w:rPr>
      </w:pPr>
      <w:r>
        <w:rPr>
          <w:sz w:val="28"/>
        </w:rPr>
        <w:t>в связи с имеющимися обстоятельствами для представления настоящего заявления в части реализации _______________________________________________________,</w:t>
      </w:r>
    </w:p>
    <w:p>
      <w:pPr>
        <w:pStyle w:val="Normal"/>
        <w:spacing w:before="0" w:after="1"/>
        <w:jc w:val="center"/>
        <w:rPr>
          <w:szCs w:val="28"/>
        </w:rPr>
      </w:pPr>
      <w:r>
        <w:rPr/>
        <w:t xml:space="preserve">(положение(я) </w:t>
      </w:r>
      <w:r>
        <w:rPr>
          <w:szCs w:val="28"/>
        </w:rPr>
        <w:t xml:space="preserve">постановления Правительства </w:t>
      </w:r>
      <w:r>
        <w:rPr/>
        <w:t>Российской Федерации</w:t>
      </w:r>
      <w:r>
        <w:rPr>
          <w:szCs w:val="28"/>
        </w:rPr>
        <w:t xml:space="preserve">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pPr>
        <w:pStyle w:val="Normal"/>
        <w:spacing w:before="0" w:after="1"/>
        <w:jc w:val="both"/>
        <w:rPr>
          <w:sz w:val="28"/>
        </w:rPr>
      </w:pPr>
      <w:r>
        <w:rPr>
          <w:sz w:val="28"/>
          <w:szCs w:val="28"/>
        </w:rPr>
        <w:t xml:space="preserve">на основании </w:t>
      </w:r>
      <w:r>
        <w:rPr>
          <w:sz w:val="28"/>
        </w:rPr>
        <w:t>исследований (измерений) химических, физических и биологических факторов (нужное подчеркнуть), выполненных _______________________________</w:t>
      </w:r>
    </w:p>
    <w:p>
      <w:pPr>
        <w:pStyle w:val="Normal"/>
        <w:spacing w:before="0" w:after="1"/>
        <w:jc w:val="both"/>
        <w:rPr>
          <w:sz w:val="28"/>
        </w:rPr>
      </w:pPr>
      <w:r>
        <w:rPr>
          <w:sz w:val="28"/>
        </w:rPr>
        <w:t>________________________________________________________________________,</w:t>
      </w:r>
    </w:p>
    <w:p>
      <w:pPr>
        <w:pStyle w:val="Normal"/>
        <w:spacing w:before="0" w:after="1"/>
        <w:jc w:val="center"/>
        <w:rPr/>
      </w:pPr>
      <w:r>
        <w:rPr/>
        <w:t>(наименование, адрес (почтовый) места нахождения юридического лица, индивидуального предпринимателя, эксперта, осуществившего исследования (измерения), и реквизиты документа, предоставляющего право на проведение данных исследований (измерения) в соответствии с законодательством Российской Федерации)</w:t>
      </w:r>
    </w:p>
    <w:p>
      <w:pPr>
        <w:pStyle w:val="Normal"/>
        <w:spacing w:before="0" w:after="1"/>
        <w:jc w:val="both"/>
        <w:rPr>
          <w:sz w:val="28"/>
        </w:rPr>
      </w:pPr>
      <w:r>
        <w:rPr>
          <w:sz w:val="28"/>
        </w:rPr>
        <w:t xml:space="preserve">на основании ____________________________________________________________, </w:t>
      </w:r>
    </w:p>
    <w:p>
      <w:pPr>
        <w:pStyle w:val="Normal"/>
        <w:spacing w:before="0" w:after="1"/>
        <w:jc w:val="center"/>
        <w:rPr/>
      </w:pPr>
      <w:r>
        <w:rPr/>
        <w:t>(реквизиты документа, предоставляющего право на проведение указанных исследований (измерений) в соответствии с законодательством Российской Федерации)</w:t>
      </w:r>
    </w:p>
    <w:p>
      <w:pPr>
        <w:pStyle w:val="Normal"/>
        <w:spacing w:before="0" w:after="1"/>
        <w:jc w:val="both"/>
        <w:rPr>
          <w:sz w:val="28"/>
        </w:rPr>
      </w:pPr>
      <w:r>
        <w:rPr>
          <w:sz w:val="28"/>
        </w:rPr>
        <w:t>и экспертного заключения о проведении санитарно-эпидемиологической экспертизы в отношении результатов указанных исследований (измерений) ________________ ________________________________________________________________________,</w:t>
      </w:r>
    </w:p>
    <w:p>
      <w:pPr>
        <w:pStyle w:val="Normal"/>
        <w:spacing w:before="0" w:after="1"/>
        <w:jc w:val="center"/>
        <w:rPr/>
      </w:pPr>
      <w:r>
        <w:rPr/>
        <w:t>(наименование экспертного заключения),</w:t>
      </w:r>
    </w:p>
    <w:p>
      <w:pPr>
        <w:pStyle w:val="Normal"/>
        <w:spacing w:before="0" w:after="1"/>
        <w:jc w:val="both"/>
        <w:rPr>
          <w:sz w:val="28"/>
        </w:rPr>
      </w:pPr>
      <w:r>
        <w:rPr>
          <w:sz w:val="28"/>
        </w:rPr>
        <w:t>выполненного ____________________________________________________________</w:t>
      </w:r>
    </w:p>
    <w:p>
      <w:pPr>
        <w:pStyle w:val="Normal"/>
        <w:spacing w:before="0" w:after="1"/>
        <w:jc w:val="center"/>
        <w:rPr/>
      </w:pPr>
      <w:r>
        <w:rPr>
          <w:sz w:val="28"/>
        </w:rPr>
        <w:t xml:space="preserve">________________________________________________________________________ </w:t>
      </w:r>
      <w:r>
        <w:rPr/>
        <w:t>(наименование, адрес (почтовый) места нахождения должностного лица, юридического лица, индивидуального предпринимателя, эксперта, выдавшего экспертное заключение о проведении санитарно-эпидемиологической экспертизы в отношении результатов указанных исследований (измерений)</w:t>
      </w:r>
    </w:p>
    <w:p>
      <w:pPr>
        <w:pStyle w:val="Normal"/>
        <w:spacing w:before="0" w:after="1"/>
        <w:jc w:val="both"/>
        <w:rPr>
          <w:sz w:val="28"/>
        </w:rPr>
      </w:pPr>
      <w:r>
        <w:rPr>
          <w:sz w:val="28"/>
        </w:rPr>
        <w:t xml:space="preserve">на основании ____________________________________________________________, </w:t>
      </w:r>
    </w:p>
    <w:p>
      <w:pPr>
        <w:pStyle w:val="Normal"/>
        <w:spacing w:before="0" w:after="1"/>
        <w:jc w:val="center"/>
        <w:rPr/>
      </w:pPr>
      <w:r>
        <w:rPr/>
        <w:t>(реквизиты документа, предоставляющего право на проведение санитарно-эпидемиологической экспертизы в соответствии с законодательством Российской Федерации)</w:t>
      </w:r>
    </w:p>
    <w:p>
      <w:pPr>
        <w:pStyle w:val="Normal"/>
        <w:rPr>
          <w:sz w:val="28"/>
        </w:rPr>
      </w:pPr>
      <w:r>
        <w:rPr>
          <w:sz w:val="28"/>
          <w:szCs w:val="28"/>
        </w:rPr>
        <w:t xml:space="preserve">а также в связи с имеющимся решением об установлении санитарно-защитной зоны </w:t>
      </w:r>
      <w:r>
        <w:rPr>
          <w:sz w:val="28"/>
        </w:rPr>
        <w:t xml:space="preserve">________________________________________________________________________, </w:t>
      </w:r>
    </w:p>
    <w:p>
      <w:pPr>
        <w:pStyle w:val="Normal"/>
        <w:jc w:val="center"/>
        <w:rPr/>
      </w:pPr>
      <w:r>
        <w:rPr/>
        <w:t>(наименование и реквизиты решения об установлении санитарно-защитной зоны, наименование уполномоченного органа, принявшего соответствующее решение)</w:t>
      </w:r>
    </w:p>
    <w:p>
      <w:pPr>
        <w:pStyle w:val="Normal"/>
        <w:spacing w:before="0" w:after="1"/>
        <w:jc w:val="both"/>
        <w:rPr>
          <w:b/>
          <w:b/>
          <w:sz w:val="28"/>
        </w:rPr>
      </w:pPr>
      <w:r>
        <w:rPr>
          <w:sz w:val="28"/>
        </w:rPr>
        <w:t xml:space="preserve">и установленными в соответствии с действующим законодательством Российской Федерации санитарно-защитной зоной и ограничениями использования земельных участков, расположенных в ее границах, </w:t>
      </w:r>
      <w:r>
        <w:rPr>
          <w:b/>
          <w:sz w:val="28"/>
        </w:rPr>
        <w:t>прошу принять решение о прекращении существования санитарно-защитной зоны.</w:t>
      </w:r>
    </w:p>
    <w:p>
      <w:pPr>
        <w:pStyle w:val="Normal"/>
        <w:spacing w:before="0" w:after="1"/>
        <w:jc w:val="both"/>
        <w:rPr>
          <w:sz w:val="28"/>
        </w:rPr>
      </w:pPr>
      <w:r>
        <w:rPr>
          <w:sz w:val="28"/>
        </w:rPr>
        <w:t xml:space="preserve">К настоящему заявлению о прекращении существования санитарно-защитной зоны прилагаются следующие документы: </w:t>
      </w:r>
    </w:p>
    <w:p>
      <w:pPr>
        <w:pStyle w:val="Normal"/>
        <w:spacing w:before="0" w:after="1"/>
        <w:jc w:val="both"/>
        <w:rPr>
          <w:sz w:val="28"/>
          <w:highlight w:val="yellow"/>
        </w:rPr>
      </w:pPr>
      <w:r>
        <w:rPr>
          <w:sz w:val="28"/>
        </w:rPr>
        <w:t>1.</w:t>
        <w:tab/>
        <w:t xml:space="preserve">Результаты исследований (измерений) атмосферного воздуха, уровней физического и (или) биологического воздействия на атмосферный воздух за </w:t>
      </w:r>
      <w:r>
        <w:rPr>
          <w:sz w:val="28"/>
          <w:szCs w:val="28"/>
        </w:rPr>
        <w:t>границей промышленной площадки</w:t>
      </w:r>
      <w:r>
        <w:rPr>
          <w:sz w:val="28"/>
        </w:rPr>
        <w:t xml:space="preserve"> объекта (</w:t>
      </w:r>
      <w:r>
        <w:rPr>
          <w:sz w:val="28"/>
          <w:szCs w:val="28"/>
        </w:rPr>
        <w:t>границей промышленной площадки</w:t>
      </w:r>
      <w:r>
        <w:rPr>
          <w:sz w:val="28"/>
        </w:rPr>
        <w:t xml:space="preserve"> ранее существовавшего объекта при его ликвидации) на ____ л. в 1 экз. на бумажном носителе, или в форме электронного документа, заверенного усиленной квалифицированной электронной подписью заявителя или иного лица на основании заключения договора с заявителем (нужное подчеркнуть);</w:t>
      </w:r>
    </w:p>
    <w:p>
      <w:pPr>
        <w:pStyle w:val="Normal"/>
        <w:spacing w:before="0" w:after="1"/>
        <w:jc w:val="both"/>
        <w:rPr>
          <w:sz w:val="28"/>
        </w:rPr>
      </w:pPr>
      <w:r>
        <w:rPr>
          <w:sz w:val="28"/>
        </w:rPr>
        <w:t>2.</w:t>
        <w:tab/>
        <w:t>Экспертное заключение о проведении санитарно-эпидемиологической экспертизы в отношении результатов исследований (измерений), указанных в приложении 1 на ____ л. в 1 экз. на бумажном носителе, или в форме электронного документа, заверенного усиленной квалифицированной электронной подписью заявителя или иного лица на основании заключения договора с заявителем (нужное подчеркнуть).</w:t>
      </w:r>
    </w:p>
    <w:p>
      <w:pPr>
        <w:pStyle w:val="Normal"/>
        <w:spacing w:before="0" w:after="1"/>
        <w:jc w:val="both"/>
        <w:rPr>
          <w:sz w:val="28"/>
        </w:rPr>
      </w:pPr>
      <w:r>
        <w:rPr>
          <w:sz w:val="28"/>
        </w:rPr>
        <w:t>________________________________________________________________________</w:t>
      </w:r>
    </w:p>
    <w:p>
      <w:pPr>
        <w:pStyle w:val="Normal"/>
        <w:spacing w:before="0" w:after="1"/>
        <w:jc w:val="center"/>
        <w:rPr>
          <w:sz w:val="28"/>
          <w:szCs w:val="28"/>
        </w:rPr>
      </w:pPr>
      <w:r>
        <w:rPr/>
        <w:t xml:space="preserve">(должность, подпись, фамилия, имя, отчество (при наличии) заявителя, </w:t>
      </w:r>
      <w:r>
        <w:br w:type="page"/>
      </w:r>
    </w:p>
    <w:p>
      <w:pPr>
        <w:pStyle w:val="Normal"/>
        <w:jc w:val="right"/>
        <w:rPr>
          <w:sz w:val="28"/>
          <w:szCs w:val="28"/>
        </w:rPr>
      </w:pPr>
      <w:r>
        <w:rPr>
          <w:sz w:val="28"/>
          <w:szCs w:val="28"/>
        </w:rPr>
        <w:t xml:space="preserve">Приложение № 5 </w:t>
      </w:r>
    </w:p>
    <w:p>
      <w:pPr>
        <w:pStyle w:val="Normal"/>
        <w:widowControl w:val="false"/>
        <w:numPr>
          <w:ilvl w:val="0"/>
          <w:numId w:val="0"/>
        </w:numPr>
        <w:jc w:val="right"/>
        <w:outlineLvl w:val="0"/>
        <w:rPr>
          <w:sz w:val="28"/>
          <w:szCs w:val="28"/>
        </w:rPr>
      </w:pPr>
      <w:r>
        <w:rPr>
          <w:sz w:val="28"/>
          <w:szCs w:val="28"/>
        </w:rPr>
        <w:t>к Положению о санитарно-защитных зонах</w:t>
      </w:r>
    </w:p>
    <w:p>
      <w:pPr>
        <w:pStyle w:val="Normal"/>
        <w:jc w:val="right"/>
        <w:rPr>
          <w:sz w:val="28"/>
          <w:szCs w:val="28"/>
        </w:rPr>
      </w:pPr>
      <w:r>
        <w:rPr>
          <w:sz w:val="28"/>
          <w:szCs w:val="28"/>
        </w:rPr>
      </w:r>
    </w:p>
    <w:p>
      <w:pPr>
        <w:pStyle w:val="Normal"/>
        <w:jc w:val="center"/>
        <w:rPr>
          <w:sz w:val="28"/>
          <w:szCs w:val="28"/>
        </w:rPr>
      </w:pPr>
      <w:r>
        <w:rPr>
          <w:sz w:val="28"/>
          <w:szCs w:val="28"/>
        </w:rPr>
        <w:t>Форма решения об установлении, изменении или о прекращении существования санитарно-защитной зоны.</w:t>
      </w:r>
    </w:p>
    <w:p>
      <w:pPr>
        <w:pStyle w:val="Normal"/>
        <w:jc w:val="center"/>
        <w:rPr>
          <w:sz w:val="20"/>
        </w:rPr>
      </w:pPr>
      <w:r>
        <w:rPr>
          <w:sz w:val="20"/>
        </w:rPr>
        <w:t>_______________________________________________________________________________________________</w:t>
      </w:r>
    </w:p>
    <w:p>
      <w:pPr>
        <w:pStyle w:val="Normal"/>
        <w:spacing w:before="0" w:after="120"/>
        <w:jc w:val="center"/>
        <w:rPr>
          <w:rFonts w:eastAsia="Batang"/>
          <w:lang w:eastAsia="ja-JP"/>
        </w:rPr>
      </w:pPr>
      <w:r>
        <w:rPr>
          <w:rFonts w:eastAsia="Batang"/>
          <w:lang w:eastAsia="ja-JP"/>
        </w:rPr>
        <w:t>(наименование уполномоченного органа)</w:t>
      </w:r>
    </w:p>
    <w:p>
      <w:pPr>
        <w:pStyle w:val="Normal"/>
        <w:jc w:val="center"/>
        <w:rPr>
          <w:sz w:val="16"/>
        </w:rPr>
      </w:pPr>
      <w:r>
        <w:rPr>
          <w:sz w:val="16"/>
        </w:rPr>
        <w:t>Почтовый и электронный адреса</w:t>
      </w:r>
    </w:p>
    <w:p>
      <w:pPr>
        <w:pStyle w:val="Normal"/>
        <w:jc w:val="center"/>
        <w:rPr>
          <w:sz w:val="16"/>
        </w:rPr>
      </w:pPr>
      <w:r>
        <w:rPr>
          <w:sz w:val="16"/>
        </w:rPr>
        <w:t>Реквизиты</w:t>
      </w:r>
    </w:p>
    <w:p>
      <w:pPr>
        <w:pStyle w:val="Normal"/>
        <w:jc w:val="center"/>
        <w:rPr>
          <w:b/>
          <w:b/>
          <w:sz w:val="28"/>
          <w:szCs w:val="28"/>
        </w:rPr>
      </w:pPr>
      <w:r>
        <w:rPr>
          <w:b/>
          <w:sz w:val="28"/>
          <w:szCs w:val="28"/>
        </w:rPr>
      </w:r>
    </w:p>
    <w:p>
      <w:pPr>
        <w:pStyle w:val="Normal"/>
        <w:jc w:val="center"/>
        <w:rPr>
          <w:b/>
          <w:b/>
          <w:sz w:val="28"/>
          <w:szCs w:val="28"/>
        </w:rPr>
      </w:pPr>
      <w:r>
        <w:rPr>
          <w:b/>
          <w:sz w:val="28"/>
          <w:szCs w:val="28"/>
        </w:rPr>
        <w:t>РЕШЕНИЕ</w:t>
      </w:r>
    </w:p>
    <w:p>
      <w:pPr>
        <w:pStyle w:val="Normal"/>
        <w:jc w:val="center"/>
        <w:rPr>
          <w:b/>
          <w:b/>
        </w:rPr>
      </w:pPr>
      <w:r>
        <w:rPr>
          <w:b/>
        </w:rPr>
      </w:r>
    </w:p>
    <w:p>
      <w:pPr>
        <w:pStyle w:val="Normal"/>
        <w:jc w:val="center"/>
        <w:rPr/>
      </w:pPr>
      <w:r>
        <w:rPr/>
        <w:t xml:space="preserve">от </w:t>
      </w:r>
      <w:r>
        <w:rPr>
          <w:u w:val="single"/>
        </w:rPr>
        <w:t xml:space="preserve"> ____________ </w:t>
      </w:r>
      <w:r>
        <w:rPr/>
        <w:t xml:space="preserve">                                                                                          № </w:t>
      </w:r>
      <w:r>
        <w:rPr>
          <w:u w:val="single"/>
        </w:rPr>
        <w:t>_______</w:t>
      </w:r>
    </w:p>
    <w:p>
      <w:pPr>
        <w:pStyle w:val="Normal"/>
        <w:jc w:val="center"/>
        <w:rPr>
          <w:sz w:val="28"/>
          <w:szCs w:val="28"/>
        </w:rPr>
      </w:pPr>
      <w:r>
        <w:rPr>
          <w:sz w:val="28"/>
          <w:szCs w:val="28"/>
        </w:rPr>
      </w:r>
    </w:p>
    <w:p>
      <w:pPr>
        <w:pStyle w:val="Normal"/>
        <w:jc w:val="center"/>
        <w:rPr>
          <w:sz w:val="28"/>
          <w:szCs w:val="28"/>
        </w:rPr>
      </w:pPr>
      <w:r>
        <w:rPr>
          <w:sz w:val="28"/>
          <w:szCs w:val="28"/>
        </w:rPr>
        <w:t xml:space="preserve">По заявлению об установлении, изменении или о прекращении существования санитарно-защитной зоны </w:t>
      </w:r>
      <w:r>
        <w:rPr>
          <w:szCs w:val="28"/>
        </w:rPr>
        <w:t>(нужное подчеркнуть)</w:t>
      </w:r>
      <w:r>
        <w:rPr>
          <w:sz w:val="28"/>
          <w:szCs w:val="28"/>
        </w:rPr>
        <w:t xml:space="preserve"> </w:t>
        <w:br/>
        <w:t xml:space="preserve">_____________________ </w:t>
      </w:r>
      <w:r>
        <w:rPr>
          <w:szCs w:val="28"/>
        </w:rPr>
        <w:t>(наименование заявителя)</w:t>
      </w:r>
      <w:r>
        <w:rPr>
          <w:sz w:val="28"/>
          <w:szCs w:val="28"/>
        </w:rPr>
        <w:t xml:space="preserve"> от _____ № _______ </w:t>
      </w:r>
    </w:p>
    <w:p>
      <w:pPr>
        <w:pStyle w:val="Normal"/>
        <w:jc w:val="center"/>
        <w:rPr>
          <w:sz w:val="28"/>
          <w:szCs w:val="28"/>
        </w:rPr>
      </w:pPr>
      <w:r>
        <w:rPr>
          <w:sz w:val="28"/>
          <w:szCs w:val="28"/>
        </w:rPr>
      </w:r>
    </w:p>
    <w:p>
      <w:pPr>
        <w:pStyle w:val="Normal"/>
        <w:jc w:val="both"/>
        <w:rPr>
          <w:sz w:val="28"/>
          <w:szCs w:val="28"/>
        </w:rPr>
      </w:pPr>
      <w:r>
        <w:rPr>
          <w:sz w:val="28"/>
          <w:szCs w:val="28"/>
        </w:rPr>
        <w:tab/>
        <w:t xml:space="preserve">Я, _____ </w:t>
      </w:r>
      <w:r>
        <w:rPr>
          <w:szCs w:val="28"/>
        </w:rPr>
        <w:t>(наименование должности руководителя, заместителя руководителя уполномоченного органа)</w:t>
      </w:r>
      <w:r>
        <w:rPr>
          <w:sz w:val="28"/>
          <w:szCs w:val="28"/>
        </w:rPr>
        <w:t xml:space="preserve"> ______ </w:t>
      </w:r>
      <w:r>
        <w:rPr>
          <w:szCs w:val="28"/>
        </w:rPr>
        <w:t>(наименование уполномоченного федерального органов исполнительной власти)</w:t>
      </w:r>
      <w:r>
        <w:rPr>
          <w:sz w:val="28"/>
          <w:szCs w:val="28"/>
        </w:rPr>
        <w:t xml:space="preserve"> ______ </w:t>
      </w:r>
      <w:r>
        <w:rPr>
          <w:szCs w:val="28"/>
        </w:rPr>
        <w:t>(инициалы, фамилия),</w:t>
      </w:r>
      <w:r>
        <w:rPr>
          <w:sz w:val="28"/>
          <w:szCs w:val="28"/>
        </w:rPr>
        <w:t xml:space="preserve"> рассмотрев в порядке пункта 2 статьи 12 Федерального закона от 30.03.1999 № 52-ФЗ «О санитарно-эпидемиологическом благополучии населения» заявление об установлении, изменении или о прекращении существования санитарно-защитной зоны </w:t>
      </w:r>
      <w:r>
        <w:rPr>
          <w:szCs w:val="28"/>
        </w:rPr>
        <w:t>(нужное подчеркнуть)</w:t>
      </w:r>
      <w:r>
        <w:rPr>
          <w:sz w:val="28"/>
          <w:szCs w:val="28"/>
        </w:rPr>
        <w:t xml:space="preserve"> _____ </w:t>
      </w:r>
      <w:r>
        <w:rPr>
          <w:szCs w:val="28"/>
        </w:rPr>
        <w:t>(наименование заявителя)</w:t>
      </w:r>
      <w:r>
        <w:rPr>
          <w:sz w:val="28"/>
          <w:szCs w:val="28"/>
        </w:rPr>
        <w:t xml:space="preserve"> от _____ № _____ по вопросу установления, изменения или прекращения существования санитарно-защитной зоны </w:t>
      </w:r>
      <w:r>
        <w:rPr>
          <w:szCs w:val="28"/>
        </w:rPr>
        <w:t>(нужное подчеркнуть)</w:t>
      </w:r>
      <w:r>
        <w:rPr>
          <w:sz w:val="28"/>
          <w:szCs w:val="28"/>
        </w:rPr>
        <w:t xml:space="preserve"> _____ </w:t>
      </w:r>
      <w:r>
        <w:rPr>
          <w:szCs w:val="28"/>
        </w:rPr>
        <w:t>(наименование объекта, юридический, почтовый, фактический адреса)</w:t>
      </w:r>
      <w:r>
        <w:rPr>
          <w:sz w:val="28"/>
          <w:szCs w:val="28"/>
        </w:rPr>
        <w:t xml:space="preserve"> с учетом прилагаемых к нему ______</w:t>
      </w:r>
      <w:r>
        <w:rPr>
          <w:b/>
          <w:sz w:val="28"/>
          <w:szCs w:val="28"/>
        </w:rPr>
        <w:t xml:space="preserve"> </w:t>
      </w:r>
      <w:r>
        <w:rPr>
          <w:szCs w:val="28"/>
        </w:rPr>
        <w:t xml:space="preserve">(перечень документов, представленных в соответствии требованиями Положения о санитарно-защитных зонах) </w:t>
      </w:r>
      <w:r>
        <w:rPr>
          <w:sz w:val="28"/>
          <w:szCs w:val="28"/>
        </w:rPr>
        <w:t xml:space="preserve">РЕШИЛ: _____ </w:t>
      </w:r>
      <w:r>
        <w:rPr>
          <w:szCs w:val="28"/>
        </w:rPr>
        <w:t>(указывается констатирующая часть с описанием предмета решения).</w:t>
      </w:r>
    </w:p>
    <w:p>
      <w:pPr>
        <w:pStyle w:val="Normal"/>
        <w:jc w:val="both"/>
        <w:rPr>
          <w:sz w:val="28"/>
          <w:u w:val="single"/>
        </w:rPr>
      </w:pPr>
      <w:r>
        <w:rPr>
          <w:sz w:val="28"/>
          <w:u w:val="single"/>
        </w:rPr>
      </w:r>
    </w:p>
    <w:p>
      <w:pPr>
        <w:pStyle w:val="Normal"/>
        <w:jc w:val="both"/>
        <w:rPr>
          <w:sz w:val="28"/>
        </w:rPr>
      </w:pPr>
      <w:r>
        <w:rPr>
          <w:sz w:val="28"/>
          <w:u w:val="single"/>
        </w:rPr>
        <w:t>Примечание:</w:t>
      </w:r>
      <w:r>
        <w:rPr>
          <w:sz w:val="28"/>
        </w:rPr>
        <w:t xml:space="preserve"> настоящее решение об установлении (изменении) санитарно-защитной зоны не действительно без приложений, содержащих сведения о границах санитарно-защитной зоны в виде текстового и графического описания санитарно-защитной зоны (карта-план и перечень координат характерных точек границ санитарно-защитной зоны в системе координат, используемой для ведения Единого государственного реестра недвижимости, в том числе в форме электронного документа)</w:t>
      </w:r>
    </w:p>
    <w:p>
      <w:pPr>
        <w:pStyle w:val="Normal"/>
        <w:jc w:val="center"/>
        <w:rPr>
          <w:sz w:val="28"/>
        </w:rPr>
      </w:pPr>
      <w:r>
        <w:rPr>
          <w:szCs w:val="28"/>
        </w:rPr>
        <w:t>(формируются в случае принятия решения об установлении (изменении) санитарно-защитной зоны)</w:t>
      </w:r>
      <w:r>
        <w:rPr>
          <w:sz w:val="28"/>
        </w:rPr>
        <w:t>.</w:t>
      </w:r>
    </w:p>
    <w:p>
      <w:pPr>
        <w:pStyle w:val="Normal"/>
        <w:jc w:val="both"/>
        <w:rPr>
          <w:sz w:val="28"/>
          <w:szCs w:val="28"/>
        </w:rPr>
      </w:pPr>
      <w:r>
        <w:rPr>
          <w:sz w:val="28"/>
          <w:szCs w:val="28"/>
        </w:rPr>
        <w:t>Копию настоящего решения в срок _______________ направить в _________</w:t>
      </w:r>
    </w:p>
    <w:p>
      <w:pPr>
        <w:pStyle w:val="Normal"/>
        <w:jc w:val="both"/>
        <w:rPr>
          <w:sz w:val="28"/>
          <w:szCs w:val="28"/>
        </w:rPr>
      </w:pPr>
      <w:r>
        <w:rPr>
          <w:sz w:val="28"/>
          <w:szCs w:val="28"/>
        </w:rPr>
      </w:r>
    </w:p>
    <w:tbl>
      <w:tblPr>
        <w:tblStyle w:val="af1"/>
        <w:tblW w:w="10199" w:type="dxa"/>
        <w:jc w:val="left"/>
        <w:tblInd w:w="-5" w:type="dxa"/>
        <w:tblCellMar>
          <w:top w:w="0" w:type="dxa"/>
          <w:left w:w="108" w:type="dxa"/>
          <w:bottom w:w="0" w:type="dxa"/>
          <w:right w:w="108" w:type="dxa"/>
        </w:tblCellMar>
        <w:tblLook w:firstRow="1" w:noVBand="1" w:lastRow="0" w:firstColumn="1" w:lastColumn="0" w:noHBand="0" w:val="04a0"/>
      </w:tblPr>
      <w:tblGrid>
        <w:gridCol w:w="3197"/>
        <w:gridCol w:w="3806"/>
        <w:gridCol w:w="3196"/>
      </w:tblGrid>
      <w:tr>
        <w:trPr>
          <w:trHeight w:val="205" w:hRule="atLeast"/>
        </w:trPr>
        <w:tc>
          <w:tcPr>
            <w:tcW w:w="3197" w:type="dxa"/>
            <w:tcBorders>
              <w:top w:val="nil"/>
              <w:left w:val="nil"/>
              <w:bottom w:val="nil"/>
              <w:right w:val="nil"/>
            </w:tcBorders>
            <w:shd w:fill="auto" w:val="clear"/>
          </w:tcPr>
          <w:p>
            <w:pPr>
              <w:pStyle w:val="Normal"/>
              <w:spacing w:before="0" w:after="120"/>
              <w:rPr>
                <w:rFonts w:ascii="Times New Roman" w:hAnsi="Times New Roman" w:cs="Times New Roman"/>
                <w:sz w:val="26"/>
              </w:rPr>
            </w:pPr>
            <w:r>
              <w:rPr>
                <w:rFonts w:eastAsia="Calibri" w:cs="Times New Roman" w:eastAsiaTheme="minorHAnsi"/>
                <w:sz w:val="26"/>
                <w:szCs w:val="28"/>
                <w:lang w:eastAsia="en-US"/>
              </w:rPr>
              <w:t>Должность</w:t>
            </w:r>
          </w:p>
        </w:tc>
        <w:tc>
          <w:tcPr>
            <w:tcW w:w="3806" w:type="dxa"/>
            <w:tcBorders>
              <w:top w:val="nil"/>
              <w:left w:val="nil"/>
              <w:bottom w:val="nil"/>
              <w:right w:val="nil"/>
            </w:tcBorders>
            <w:shd w:fill="auto" w:val="clear"/>
          </w:tcPr>
          <w:p>
            <w:pPr>
              <w:pStyle w:val="Normal"/>
              <w:spacing w:before="0" w:after="120"/>
              <w:rPr>
                <w:rFonts w:ascii="Times New Roman" w:hAnsi="Times New Roman" w:cs="Times New Roman"/>
                <w:sz w:val="26"/>
              </w:rPr>
            </w:pPr>
            <w:r>
              <w:rPr>
                <w:rFonts w:eastAsia="Calibri" w:cs="Times New Roman" w:eastAsiaTheme="minorHAnsi"/>
                <w:sz w:val="26"/>
                <w:szCs w:val="22"/>
                <w:lang w:eastAsia="en-US"/>
              </w:rPr>
              <w:t>_________________________</w:t>
            </w:r>
          </w:p>
        </w:tc>
        <w:tc>
          <w:tcPr>
            <w:tcW w:w="3196" w:type="dxa"/>
            <w:tcBorders>
              <w:top w:val="nil"/>
              <w:left w:val="nil"/>
              <w:bottom w:val="nil"/>
              <w:right w:val="nil"/>
            </w:tcBorders>
            <w:shd w:fill="auto" w:val="clear"/>
          </w:tcPr>
          <w:p>
            <w:pPr>
              <w:pStyle w:val="Normal"/>
              <w:spacing w:before="0" w:after="120"/>
              <w:rPr>
                <w:rFonts w:ascii="Times New Roman" w:hAnsi="Times New Roman" w:cs="Times New Roman"/>
                <w:sz w:val="26"/>
              </w:rPr>
            </w:pPr>
            <w:r>
              <w:rPr>
                <w:rFonts w:eastAsia="Calibri" w:cs="Times New Roman" w:eastAsiaTheme="minorHAnsi"/>
                <w:sz w:val="26"/>
                <w:szCs w:val="28"/>
                <w:lang w:eastAsia="en-US"/>
              </w:rPr>
              <w:t>/ инициалы, фамилия /</w:t>
            </w:r>
          </w:p>
        </w:tc>
      </w:tr>
      <w:tr>
        <w:trPr>
          <w:trHeight w:val="81" w:hRule="atLeast"/>
        </w:trPr>
        <w:tc>
          <w:tcPr>
            <w:tcW w:w="3197" w:type="dxa"/>
            <w:tcBorders>
              <w:top w:val="nil"/>
              <w:left w:val="nil"/>
              <w:bottom w:val="nil"/>
              <w:right w:val="nil"/>
            </w:tcBorders>
            <w:shd w:fill="auto" w:val="clear"/>
          </w:tcPr>
          <w:p>
            <w:pPr>
              <w:pStyle w:val="Normal"/>
              <w:spacing w:before="0" w:after="120"/>
              <w:rPr>
                <w:rFonts w:ascii="Times New Roman" w:hAnsi="Times New Roman" w:eastAsia="Calibri" w:cs="Times New Roman" w:eastAsiaTheme="minorHAnsi"/>
                <w:szCs w:val="22"/>
                <w:lang w:eastAsia="en-US"/>
              </w:rPr>
            </w:pPr>
            <w:r>
              <w:rPr>
                <w:rFonts w:eastAsia="Calibri" w:cs="Times New Roman" w:eastAsiaTheme="minorHAnsi"/>
                <w:szCs w:val="22"/>
                <w:lang w:eastAsia="en-US"/>
              </w:rPr>
            </w:r>
          </w:p>
        </w:tc>
        <w:tc>
          <w:tcPr>
            <w:tcW w:w="3806" w:type="dxa"/>
            <w:tcBorders>
              <w:top w:val="nil"/>
              <w:left w:val="nil"/>
              <w:bottom w:val="nil"/>
              <w:right w:val="nil"/>
            </w:tcBorders>
            <w:shd w:fill="auto" w:val="clear"/>
          </w:tcPr>
          <w:p>
            <w:pPr>
              <w:pStyle w:val="Normal"/>
              <w:spacing w:before="0" w:after="120"/>
              <w:jc w:val="center"/>
              <w:rPr>
                <w:rFonts w:ascii="Times New Roman" w:hAnsi="Times New Roman" w:cs="Times New Roman"/>
              </w:rPr>
            </w:pPr>
            <w:r>
              <w:rPr>
                <w:rFonts w:eastAsia="Calibri" w:cs="Times New Roman" w:eastAsiaTheme="minorHAnsi"/>
                <w:szCs w:val="28"/>
                <w:lang w:eastAsia="en-US"/>
              </w:rPr>
              <w:t>(подпись)</w:t>
            </w:r>
          </w:p>
        </w:tc>
        <w:tc>
          <w:tcPr>
            <w:tcW w:w="3196" w:type="dxa"/>
            <w:tcBorders>
              <w:top w:val="nil"/>
              <w:left w:val="nil"/>
              <w:bottom w:val="nil"/>
              <w:right w:val="nil"/>
            </w:tcBorders>
            <w:shd w:fill="auto" w:val="clear"/>
          </w:tcPr>
          <w:p>
            <w:pPr>
              <w:pStyle w:val="Normal"/>
              <w:jc w:val="center"/>
              <w:rPr>
                <w:rFonts w:ascii="Times New Roman" w:hAnsi="Times New Roman" w:cs="Times New Roman"/>
              </w:rPr>
            </w:pPr>
            <w:r>
              <w:rPr>
                <w:rFonts w:eastAsia="Calibri" w:cs="Times New Roman" w:eastAsiaTheme="minorHAnsi"/>
                <w:szCs w:val="28"/>
                <w:lang w:eastAsia="en-US"/>
              </w:rPr>
              <w:t>Дата</w:t>
            </w:r>
          </w:p>
        </w:tc>
      </w:tr>
    </w:tbl>
    <w:p>
      <w:pPr>
        <w:pStyle w:val="Normal"/>
        <w:spacing w:before="0" w:after="200"/>
        <w:rPr>
          <w:sz w:val="28"/>
          <w:szCs w:val="28"/>
        </w:rPr>
      </w:pPr>
      <w:r>
        <w:rPr>
          <w:sz w:val="28"/>
          <w:szCs w:val="28"/>
        </w:rPr>
      </w:r>
    </w:p>
    <w:p>
      <w:pPr>
        <w:pStyle w:val="Normal"/>
        <w:spacing w:before="0" w:after="200"/>
        <w:rPr>
          <w:sz w:val="28"/>
          <w:szCs w:val="28"/>
        </w:rPr>
      </w:pPr>
      <w:r>
        <w:rPr>
          <w:sz w:val="28"/>
          <w:szCs w:val="28"/>
        </w:rPr>
      </w:r>
    </w:p>
    <w:p>
      <w:pPr>
        <w:pStyle w:val="Normal"/>
        <w:spacing w:before="0" w:after="200"/>
        <w:rPr/>
      </w:pPr>
      <w:r>
        <w:rPr>
          <w:rFonts w:eastAsia="Calibri"/>
          <w:sz w:val="28"/>
          <w:szCs w:val="28"/>
          <w:lang w:eastAsia="ar-SA"/>
        </w:rPr>
        <w:t>Утвердить санитарную классификацию промышленных объектов и производств, тепловых электрических станций, складских зданий и сооружений (Приложение №1)</w:t>
      </w:r>
    </w:p>
    <w:sectPr>
      <w:headerReference w:type="default" r:id="rId7"/>
      <w:type w:val="nextPage"/>
      <w:pgSz w:w="11906" w:h="16838"/>
      <w:pgMar w:left="1133" w:right="566" w:header="426" w:top="1137" w:footer="0" w:bottom="851" w:gutter="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Segoe UI">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pPr>
    <w:r>
      <w:rPr/>
      <w:fldChar w:fldCharType="begin"/>
    </w:r>
    <w:r>
      <w:rPr/>
      <w:instrText> PAGE </w:instrText>
    </w:r>
    <w:r>
      <w:rPr/>
      <w:fldChar w:fldCharType="separate"/>
    </w:r>
    <w:r>
      <w:rPr/>
      <w:t>2</w:t>
    </w:r>
    <w:r>
      <w:rPr/>
      <w:fldChar w:fldCharType="end"/>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d7ebe"/>
    <w:pPr>
      <w:widowControl/>
      <w:bidi w:val="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uiPriority w:val="99"/>
    <w:qFormat/>
    <w:rsid w:val="005306e7"/>
    <w:pPr>
      <w:spacing w:before="108" w:after="108"/>
      <w:jc w:val="center"/>
      <w:outlineLvl w:val="0"/>
    </w:pPr>
    <w:rPr>
      <w:rFonts w:ascii="Arial" w:hAnsi="Arial" w:eastAsia="Calibri" w:cs="Arial" w:eastAsiaTheme="minorHAnsi"/>
      <w:b/>
      <w:bCs/>
      <w:color w:val="26282F"/>
      <w:lang w:eastAsia="en-US"/>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9"/>
    <w:qFormat/>
    <w:rsid w:val="005306e7"/>
    <w:rPr>
      <w:rFonts w:ascii="Arial" w:hAnsi="Arial" w:eastAsia="Calibri" w:cs="Arial" w:eastAsiaTheme="minorHAnsi"/>
      <w:b/>
      <w:bCs/>
      <w:color w:val="26282F"/>
      <w:sz w:val="24"/>
      <w:szCs w:val="24"/>
      <w:lang w:eastAsia="en-US"/>
    </w:rPr>
  </w:style>
  <w:style w:type="character" w:styleId="Style13">
    <w:name w:val="Интернет-ссылка"/>
    <w:basedOn w:val="DefaultParagraphFont"/>
    <w:uiPriority w:val="99"/>
    <w:rsid w:val="00b43ebb"/>
    <w:rPr>
      <w:rFonts w:cs="Times New Roman"/>
      <w:color w:val="0563C1"/>
      <w:u w:val="single"/>
    </w:rPr>
  </w:style>
  <w:style w:type="character" w:styleId="Style14" w:customStyle="1">
    <w:name w:val="Текст выноски Знак"/>
    <w:basedOn w:val="DefaultParagraphFont"/>
    <w:link w:val="a4"/>
    <w:uiPriority w:val="99"/>
    <w:qFormat/>
    <w:locked/>
    <w:rsid w:val="00bf7e01"/>
    <w:rPr>
      <w:rFonts w:ascii="Segoe UI" w:hAnsi="Segoe UI" w:cs="Times New Roman"/>
      <w:sz w:val="18"/>
    </w:rPr>
  </w:style>
  <w:style w:type="character" w:styleId="Style15" w:customStyle="1">
    <w:name w:val="Верхний колонтитул Знак"/>
    <w:basedOn w:val="DefaultParagraphFont"/>
    <w:link w:val="a7"/>
    <w:uiPriority w:val="99"/>
    <w:qFormat/>
    <w:locked/>
    <w:rsid w:val="00f557aa"/>
    <w:rPr>
      <w:rFonts w:cs="Times New Roman"/>
      <w:sz w:val="24"/>
      <w:szCs w:val="24"/>
    </w:rPr>
  </w:style>
  <w:style w:type="character" w:styleId="Style16" w:customStyle="1">
    <w:name w:val="Нижний колонтитул Знак"/>
    <w:basedOn w:val="DefaultParagraphFont"/>
    <w:link w:val="a9"/>
    <w:uiPriority w:val="99"/>
    <w:qFormat/>
    <w:locked/>
    <w:rsid w:val="00f557aa"/>
    <w:rPr>
      <w:rFonts w:cs="Times New Roman"/>
      <w:sz w:val="24"/>
      <w:szCs w:val="24"/>
    </w:rPr>
  </w:style>
  <w:style w:type="character" w:styleId="Pt000004" w:customStyle="1">
    <w:name w:val="pt-000004"/>
    <w:basedOn w:val="DefaultParagraphFont"/>
    <w:qFormat/>
    <w:rsid w:val="006165ee"/>
    <w:rPr>
      <w:rFonts w:cs="Times New Roman"/>
    </w:rPr>
  </w:style>
  <w:style w:type="character" w:styleId="Style17" w:customStyle="1">
    <w:name w:val="Схема документа Знак"/>
    <w:basedOn w:val="DefaultParagraphFont"/>
    <w:link w:val="ab"/>
    <w:qFormat/>
    <w:rsid w:val="00b4004d"/>
    <w:rPr>
      <w:rFonts w:ascii="Tahoma" w:hAnsi="Tahoma" w:cs="Tahoma"/>
      <w:sz w:val="16"/>
      <w:szCs w:val="16"/>
    </w:rPr>
  </w:style>
  <w:style w:type="character" w:styleId="Style18" w:customStyle="1">
    <w:name w:val="Цветовое выделение"/>
    <w:uiPriority w:val="99"/>
    <w:qFormat/>
    <w:rsid w:val="00c705b5"/>
    <w:rPr>
      <w:b/>
      <w:bCs/>
      <w:color w:val="26282F"/>
    </w:rPr>
  </w:style>
  <w:style w:type="character" w:styleId="Style19" w:customStyle="1">
    <w:name w:val="Гипертекстовая ссылка"/>
    <w:basedOn w:val="Style18"/>
    <w:uiPriority w:val="99"/>
    <w:qFormat/>
    <w:rsid w:val="00c705b5"/>
    <w:rPr>
      <w:b/>
      <w:bCs/>
      <w:color w:val="106BBE"/>
    </w:rPr>
  </w:style>
  <w:style w:type="character" w:styleId="Blk" w:customStyle="1">
    <w:name w:val="blk"/>
    <w:basedOn w:val="DefaultParagraphFont"/>
    <w:qFormat/>
    <w:rsid w:val="00c14528"/>
    <w:rPr/>
  </w:style>
  <w:style w:type="character" w:styleId="Style20" w:customStyle="1">
    <w:name w:val="Текст примечания Знак"/>
    <w:basedOn w:val="DefaultParagraphFont"/>
    <w:link w:val="af2"/>
    <w:semiHidden/>
    <w:qFormat/>
    <w:rsid w:val="00c14528"/>
    <w:rPr/>
  </w:style>
  <w:style w:type="character" w:styleId="Style21" w:customStyle="1">
    <w:name w:val="Тема примечания Знак"/>
    <w:basedOn w:val="Style20"/>
    <w:link w:val="af4"/>
    <w:semiHidden/>
    <w:qFormat/>
    <w:rsid w:val="00c14528"/>
    <w:rPr>
      <w:b/>
      <w:bCs/>
    </w:rPr>
  </w:style>
  <w:style w:type="paragraph" w:styleId="Style22">
    <w:name w:val="Заголовок"/>
    <w:basedOn w:val="Normal"/>
    <w:next w:val="Style23"/>
    <w:qFormat/>
    <w:pPr>
      <w:keepNext w:val="true"/>
      <w:spacing w:before="240" w:after="120"/>
    </w:pPr>
    <w:rPr>
      <w:rFonts w:ascii="Liberation Sans" w:hAnsi="Liberation Sans" w:eastAsia="Microsoft YaHei" w:cs="Mangal"/>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Mangal"/>
    </w:rPr>
  </w:style>
  <w:style w:type="paragraph" w:styleId="Style25">
    <w:name w:val="Caption"/>
    <w:basedOn w:val="Normal"/>
    <w:qFormat/>
    <w:pPr>
      <w:suppressLineNumbers/>
      <w:spacing w:before="120" w:after="120"/>
    </w:pPr>
    <w:rPr>
      <w:rFonts w:cs="Mangal"/>
      <w:i/>
      <w:iCs/>
      <w:sz w:val="24"/>
      <w:szCs w:val="24"/>
    </w:rPr>
  </w:style>
  <w:style w:type="paragraph" w:styleId="Style26">
    <w:name w:val="Указатель"/>
    <w:basedOn w:val="Normal"/>
    <w:qFormat/>
    <w:pPr>
      <w:suppressLineNumbers/>
    </w:pPr>
    <w:rPr>
      <w:rFonts w:cs="Mangal"/>
    </w:rPr>
  </w:style>
  <w:style w:type="paragraph" w:styleId="BalloonText">
    <w:name w:val="Balloon Text"/>
    <w:basedOn w:val="Normal"/>
    <w:link w:val="a5"/>
    <w:uiPriority w:val="99"/>
    <w:qFormat/>
    <w:rsid w:val="00bf7e01"/>
    <w:pPr/>
    <w:rPr>
      <w:rFonts w:ascii="Segoe UI" w:hAnsi="Segoe UI" w:cs="Segoe UI"/>
      <w:sz w:val="18"/>
      <w:szCs w:val="18"/>
    </w:rPr>
  </w:style>
  <w:style w:type="paragraph" w:styleId="ListParagraph">
    <w:name w:val="List Paragraph"/>
    <w:basedOn w:val="Normal"/>
    <w:uiPriority w:val="34"/>
    <w:qFormat/>
    <w:rsid w:val="00c136a2"/>
    <w:pPr>
      <w:spacing w:before="0" w:after="0"/>
      <w:ind w:left="720" w:hanging="0"/>
      <w:contextualSpacing/>
    </w:pPr>
    <w:rPr/>
  </w:style>
  <w:style w:type="paragraph" w:styleId="Style27">
    <w:name w:val="Верхний и нижний колонтитулы"/>
    <w:basedOn w:val="Normal"/>
    <w:qFormat/>
    <w:pPr/>
    <w:rPr/>
  </w:style>
  <w:style w:type="paragraph" w:styleId="Style28">
    <w:name w:val="Header"/>
    <w:basedOn w:val="Normal"/>
    <w:link w:val="a8"/>
    <w:uiPriority w:val="99"/>
    <w:rsid w:val="00f557aa"/>
    <w:pPr>
      <w:tabs>
        <w:tab w:val="clear" w:pos="708"/>
        <w:tab w:val="center" w:pos="4677" w:leader="none"/>
        <w:tab w:val="right" w:pos="9355" w:leader="none"/>
      </w:tabs>
    </w:pPr>
    <w:rPr/>
  </w:style>
  <w:style w:type="paragraph" w:styleId="Style29">
    <w:name w:val="Footer"/>
    <w:basedOn w:val="Normal"/>
    <w:link w:val="aa"/>
    <w:uiPriority w:val="99"/>
    <w:rsid w:val="00f557aa"/>
    <w:pPr>
      <w:tabs>
        <w:tab w:val="clear" w:pos="708"/>
        <w:tab w:val="center" w:pos="4677" w:leader="none"/>
        <w:tab w:val="right" w:pos="9355" w:leader="none"/>
      </w:tabs>
    </w:pPr>
    <w:rPr/>
  </w:style>
  <w:style w:type="paragraph" w:styleId="ConsPlusNormal" w:customStyle="1">
    <w:name w:val="ConsPlusNormal"/>
    <w:qFormat/>
    <w:rsid w:val="00110c48"/>
    <w:pPr>
      <w:widowControl w:val="false"/>
      <w:bidi w:val="0"/>
      <w:jc w:val="left"/>
    </w:pPr>
    <w:rPr>
      <w:rFonts w:ascii="Calibri" w:hAnsi="Calibri" w:cs="Calibri" w:eastAsia="Times New Roman"/>
      <w:color w:val="auto"/>
      <w:kern w:val="0"/>
      <w:sz w:val="22"/>
      <w:szCs w:val="20"/>
      <w:lang w:val="ru-RU" w:eastAsia="ru-RU" w:bidi="ar-SA"/>
    </w:rPr>
  </w:style>
  <w:style w:type="paragraph" w:styleId="DocumentMap">
    <w:name w:val="Document Map"/>
    <w:basedOn w:val="Normal"/>
    <w:link w:val="ac"/>
    <w:qFormat/>
    <w:rsid w:val="00b4004d"/>
    <w:pPr/>
    <w:rPr>
      <w:rFonts w:ascii="Tahoma" w:hAnsi="Tahoma" w:cs="Tahoma"/>
      <w:sz w:val="16"/>
      <w:szCs w:val="16"/>
    </w:rPr>
  </w:style>
  <w:style w:type="paragraph" w:styleId="NoSpacing">
    <w:name w:val="No Spacing"/>
    <w:uiPriority w:val="99"/>
    <w:qFormat/>
    <w:rsid w:val="005306e7"/>
    <w:pPr>
      <w:widowControl/>
      <w:bidi w:val="0"/>
      <w:jc w:val="left"/>
    </w:pPr>
    <w:rPr>
      <w:rFonts w:ascii="Calibri" w:hAnsi="Calibri" w:eastAsia="Calibri" w:cs="Times New Roman"/>
      <w:color w:val="auto"/>
      <w:kern w:val="0"/>
      <w:sz w:val="22"/>
      <w:szCs w:val="22"/>
      <w:lang w:eastAsia="en-US" w:val="ru-RU" w:bidi="ar-SA"/>
    </w:rPr>
  </w:style>
  <w:style w:type="paragraph" w:styleId="Style30" w:customStyle="1">
    <w:name w:val="Таблицы (моноширинный)"/>
    <w:basedOn w:val="Normal"/>
    <w:next w:val="Normal"/>
    <w:uiPriority w:val="99"/>
    <w:qFormat/>
    <w:rsid w:val="00c705b5"/>
    <w:pPr>
      <w:widowControl w:val="false"/>
    </w:pPr>
    <w:rPr>
      <w:rFonts w:ascii="Courier New" w:hAnsi="Courier New" w:eastAsia="" w:cs="Courier New" w:eastAsiaTheme="minorEastAsia"/>
    </w:rPr>
  </w:style>
  <w:style w:type="paragraph" w:styleId="ConsPlusTitle" w:customStyle="1">
    <w:name w:val="ConsPlusTitle"/>
    <w:qFormat/>
    <w:rsid w:val="00c14528"/>
    <w:pPr>
      <w:widowControl w:val="false"/>
      <w:bidi w:val="0"/>
      <w:jc w:val="left"/>
    </w:pPr>
    <w:rPr>
      <w:rFonts w:ascii="Times New Roman" w:hAnsi="Times New Roman" w:eastAsia="Times New Roman" w:cs="Times New Roman"/>
      <w:b/>
      <w:color w:val="auto"/>
      <w:kern w:val="0"/>
      <w:sz w:val="28"/>
      <w:szCs w:val="20"/>
      <w:lang w:val="ru-RU" w:eastAsia="ru-RU" w:bidi="ar-SA"/>
    </w:rPr>
  </w:style>
  <w:style w:type="paragraph" w:styleId="Annotationtext">
    <w:name w:val="annotation text"/>
    <w:basedOn w:val="Normal"/>
    <w:link w:val="af3"/>
    <w:semiHidden/>
    <w:unhideWhenUsed/>
    <w:qFormat/>
    <w:rsid w:val="00c14528"/>
    <w:pPr/>
    <w:rPr>
      <w:sz w:val="20"/>
      <w:szCs w:val="20"/>
    </w:rPr>
  </w:style>
  <w:style w:type="paragraph" w:styleId="Annotationsubject">
    <w:name w:val="annotation subject"/>
    <w:basedOn w:val="Annotationtext"/>
    <w:next w:val="Annotationtext"/>
    <w:link w:val="af5"/>
    <w:semiHidden/>
    <w:unhideWhenUsed/>
    <w:qFormat/>
    <w:rsid w:val="00c14528"/>
    <w:pPr/>
    <w:rPr>
      <w:b/>
      <w:bCs/>
    </w:rPr>
  </w:style>
  <w:style w:type="paragraph" w:styleId="Revision">
    <w:name w:val="Revision"/>
    <w:uiPriority w:val="99"/>
    <w:semiHidden/>
    <w:qFormat/>
    <w:rsid w:val="00c14528"/>
    <w:pPr>
      <w:widowControl/>
      <w:bidi w:val="0"/>
      <w:jc w:val="left"/>
    </w:pPr>
    <w:rPr>
      <w:rFonts w:ascii="Times New Roman" w:hAnsi="Times New Roman" w:eastAsia="Times New Roman" w:cs="Times New Roman"/>
      <w:color w:val="auto"/>
      <w:kern w:val="0"/>
      <w:sz w:val="24"/>
      <w:szCs w:val="24"/>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1">
    <w:name w:val="Table Grid"/>
    <w:basedOn w:val="a1"/>
    <w:uiPriority w:val="59"/>
    <w:rsid w:val="00053acf"/>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CEFD2C66188957C74089BA9F89F728FBD25805CE7B661DC24123D6DD4D5A1F6858C386AA7ABD428DB32D3E83A6525DA6B1CC46327815CCJ" TargetMode="External"/><Relationship Id="rId3" Type="http://schemas.openxmlformats.org/officeDocument/2006/relationships/hyperlink" Target="consultantplus://offline/ref=F9A8413CDEB006351A5F292A203CFC85917D184F5557572C328E6C9D1BF895A030EF590F1D00E86A64038754325Fe2H" TargetMode="External"/><Relationship Id="rId4" Type="http://schemas.openxmlformats.org/officeDocument/2006/relationships/hyperlink" Target="consultantplus://offline/ref=F9A8413CDEB006351A5F292A203CFC85917D184F5557572C328E6C9D1BF895A022EF01061E02FD3F3559D05932FFDC57F4DE99A34C54eCH" TargetMode="External"/><Relationship Id="rId5" Type="http://schemas.openxmlformats.org/officeDocument/2006/relationships/hyperlink" Target="consultantplus://offline/ref=F9A8413CDEB006351A5F292A203CFC85917D184B5956572C328E6C9D1BF895A030EF590F1D00E86A64038754325Fe2H" TargetMode="External"/><Relationship Id="rId6" Type="http://schemas.openxmlformats.org/officeDocument/2006/relationships/hyperlink" Target="consultantplus://offline/ref=F9A8413CDEB006351A5F292A203CFC85917D184B5956572C328E6C9D1BF895A030EF590F1D00E86A64038754325Fe2H"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EBEF8-0F76-448D-AD2B-752980330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LibreOffice/6.3.2.2$Windows_X86_64 LibreOffice_project/98b30e735bda24bc04ab42594c85f7fd8be07b9c</Application>
  <Pages>53</Pages>
  <Words>14726</Words>
  <Characters>115266</Characters>
  <CharactersWithSpaces>129335</CharactersWithSpaces>
  <Paragraphs>1051</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2019-10-07T05:56:00Z</dcterms:created>
  <dc:creator>Guskov_AS</dc:creator>
  <dc:description/>
  <dc:language>ru-RU</dc:language>
  <cp:lastModifiedBy>Гизатулин Ринат</cp:lastModifiedBy>
  <cp:lastPrinted>2019-09-11T09:02:00Z</cp:lastPrinted>
  <dcterms:modified xsi:type="dcterms:W3CDTF">2019-10-07T05:56:00Z</dcterms:modified>
  <cp:revision>2</cp:revision>
  <dc:subject/>
  <dc:title>О внесении изменений в Правила установления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1</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