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10" w:rsidRPr="007706A0" w:rsidRDefault="00F93910" w:rsidP="00F939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r w:rsidRPr="007706A0">
        <w:rPr>
          <w:rFonts w:ascii="Times New Roman" w:hAnsi="Times New Roman" w:cs="Times New Roman"/>
          <w:bCs/>
          <w:color w:val="000000"/>
          <w:sz w:val="28"/>
          <w:szCs w:val="28"/>
        </w:rPr>
        <w:t>ПОЯСНИТЕЛЬНАЯ ЗАПИСКА</w:t>
      </w:r>
    </w:p>
    <w:p w:rsidR="00F93910" w:rsidRDefault="00F93910" w:rsidP="00F93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EA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проекту постановления</w:t>
      </w:r>
      <w:r w:rsidRPr="00177EAF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</w:t>
      </w:r>
    </w:p>
    <w:p w:rsidR="00F93910" w:rsidRPr="00177EAF" w:rsidRDefault="00F93910" w:rsidP="00F93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8034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88034E">
        <w:rPr>
          <w:rFonts w:ascii="Times New Roman" w:hAnsi="Times New Roman" w:cs="Times New Roman"/>
          <w:bCs/>
          <w:sz w:val="28"/>
          <w:szCs w:val="28"/>
        </w:rPr>
        <w:t>Правила организации работ по ликвидации накопленного вреда окружающей среде, утвержденные постановлением Правительства Российской Федерации от 4 мая 2018 г. № 542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bookmarkEnd w:id="0"/>
    <w:p w:rsidR="00F93910" w:rsidRPr="00177EAF" w:rsidRDefault="00F93910" w:rsidP="00F93910">
      <w:pPr>
        <w:tabs>
          <w:tab w:val="left" w:pos="10080"/>
          <w:tab w:val="left" w:pos="10260"/>
        </w:tabs>
        <w:autoSpaceDE w:val="0"/>
        <w:autoSpaceDN w:val="0"/>
        <w:adjustRightInd w:val="0"/>
        <w:spacing w:after="0" w:line="240" w:lineRule="auto"/>
        <w:ind w:right="27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9391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Проект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постановления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«</w:t>
      </w:r>
      <w:r w:rsidRPr="0088034E">
        <w:rPr>
          <w:rFonts w:ascii="Times New Roman" w:hAnsi="Times New Roman" w:cs="Times New Roman"/>
          <w:sz w:val="28"/>
          <w:szCs w:val="28"/>
        </w:rPr>
        <w:t xml:space="preserve">О внесении изменения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8034E">
        <w:rPr>
          <w:rFonts w:ascii="Times New Roman" w:hAnsi="Times New Roman" w:cs="Times New Roman"/>
          <w:sz w:val="28"/>
          <w:szCs w:val="28"/>
        </w:rPr>
        <w:t>Правила организации работ по ликвидации накопленного вреда окружающей среде, утвержденные постановлением Правительства Российской Федерации от 4 мая 2018 г. № 542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7EAF">
        <w:rPr>
          <w:rFonts w:ascii="Times New Roman" w:hAnsi="Times New Roman" w:cs="Times New Roman"/>
          <w:sz w:val="28"/>
          <w:szCs w:val="28"/>
        </w:rPr>
        <w:t xml:space="preserve"> 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(далее - проект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постановления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) подготовлен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br/>
        <w:t xml:space="preserve">в целях наделения Минприроды России функциями по проведению </w:t>
      </w:r>
      <w:r>
        <w:rPr>
          <w:rFonts w:ascii="Times New Roman" w:hAnsi="Times New Roman" w:cs="Times New Roman"/>
          <w:sz w:val="28"/>
          <w:szCs w:val="28"/>
        </w:rPr>
        <w:t xml:space="preserve">выявления </w:t>
      </w:r>
      <w:r>
        <w:rPr>
          <w:rFonts w:ascii="Times New Roman" w:hAnsi="Times New Roman" w:cs="Times New Roman"/>
          <w:sz w:val="28"/>
          <w:szCs w:val="28"/>
        </w:rPr>
        <w:br/>
        <w:t>и оценки объектов накопленного вреда окружающей среде на</w:t>
      </w:r>
      <w:r w:rsidRPr="00880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 (акватории) континентального шельфа Российской Федерации, внутренних морских вод, 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моря или прилежащей зоны Российской Федерации, а также на земельных участках, находящихся в собственности Российской Федерации,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а также </w:t>
      </w:r>
      <w:r w:rsidRPr="00177EAF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177EAF">
        <w:rPr>
          <w:rFonts w:ascii="Times New Roman" w:hAnsi="Times New Roman" w:cs="Times New Roman"/>
          <w:sz w:val="28"/>
          <w:szCs w:val="28"/>
        </w:rPr>
        <w:t xml:space="preserve"> работ по ликвидации накопленного вреда окружающей среде</w:t>
      </w:r>
      <w:r>
        <w:rPr>
          <w:rFonts w:ascii="Times New Roman" w:hAnsi="Times New Roman" w:cs="Times New Roman"/>
          <w:sz w:val="28"/>
          <w:szCs w:val="28"/>
        </w:rPr>
        <w:t xml:space="preserve"> на данных территориях и акваториях 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r w:rsidRPr="00177EAF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>со статьями 80</w:t>
      </w:r>
      <w:r w:rsidRPr="00532FF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77EAF">
        <w:rPr>
          <w:rFonts w:ascii="Times New Roman" w:hAnsi="Times New Roman" w:cs="Times New Roman"/>
          <w:sz w:val="28"/>
          <w:szCs w:val="28"/>
        </w:rPr>
        <w:t xml:space="preserve"> 80</w:t>
      </w:r>
      <w:r w:rsidRPr="00532FF2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177EAF">
        <w:rPr>
          <w:rFonts w:ascii="Times New Roman" w:hAnsi="Times New Roman" w:cs="Times New Roman"/>
          <w:sz w:val="28"/>
          <w:szCs w:val="28"/>
        </w:rPr>
        <w:t>Федерального закона от 10.01.2002 № 7-ФЗ «Об охране окружающей среды» (далее - Закон № 7-ФЗ).</w:t>
      </w:r>
    </w:p>
    <w:p w:rsidR="00F9391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 xml:space="preserve">Согласно пункту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7EAF">
        <w:rPr>
          <w:rFonts w:ascii="Times New Roman" w:hAnsi="Times New Roman" w:cs="Times New Roman"/>
          <w:sz w:val="28"/>
          <w:szCs w:val="28"/>
        </w:rPr>
        <w:t xml:space="preserve"> статьи 80</w:t>
      </w:r>
      <w:r w:rsidRPr="00532FF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77EAF">
        <w:rPr>
          <w:rFonts w:ascii="Times New Roman" w:hAnsi="Times New Roman" w:cs="Times New Roman"/>
          <w:sz w:val="28"/>
          <w:szCs w:val="28"/>
        </w:rPr>
        <w:t xml:space="preserve"> Закона № 7-ФЗ</w:t>
      </w:r>
      <w:r>
        <w:rPr>
          <w:rFonts w:ascii="Times New Roman" w:hAnsi="Times New Roman" w:cs="Times New Roman"/>
          <w:sz w:val="28"/>
          <w:szCs w:val="28"/>
        </w:rPr>
        <w:t xml:space="preserve"> выявление и оценку объектов накопленного вреда окружающей среде вправе проводить органы государственной власти субъектов Российской Федерации или органы местного самоуправления. </w:t>
      </w:r>
      <w:r>
        <w:rPr>
          <w:rFonts w:ascii="Times New Roman" w:hAnsi="Times New Roman" w:cs="Times New Roman"/>
          <w:sz w:val="28"/>
          <w:szCs w:val="28"/>
        </w:rPr>
        <w:br/>
        <w:t xml:space="preserve">В случаях, установленных Правительством Российской Федерации, выявление </w:t>
      </w:r>
      <w:r>
        <w:rPr>
          <w:rFonts w:ascii="Times New Roman" w:hAnsi="Times New Roman" w:cs="Times New Roman"/>
          <w:sz w:val="28"/>
          <w:szCs w:val="28"/>
        </w:rPr>
        <w:br/>
        <w:t>и оценка объектов накопленного вреда окружающей среде проводятся федеральными органами исполнительной власти.</w:t>
      </w:r>
    </w:p>
    <w:p w:rsidR="00F9391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77EAF">
        <w:rPr>
          <w:rFonts w:ascii="Times New Roman" w:hAnsi="Times New Roman" w:cs="Times New Roman"/>
          <w:sz w:val="28"/>
          <w:szCs w:val="28"/>
        </w:rPr>
        <w:t>рганизацию работ по ликвидации накопленного вреда окружающей среде вправе осуществлять органы государственной власти субъектов Российской Федерации и органы местного самоуправления. В случаях, установленных Правительством Российской Федерации, организацию работ по ликвидации накопленного вреда окружающей среде проводит федеральный орган исполнительной власти, осуществляющий государственное управление в области охраны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(пункт</w:t>
      </w:r>
      <w:r w:rsidRPr="00177EAF">
        <w:rPr>
          <w:rFonts w:ascii="Times New Roman" w:hAnsi="Times New Roman" w:cs="Times New Roman"/>
          <w:sz w:val="28"/>
          <w:szCs w:val="28"/>
        </w:rPr>
        <w:t xml:space="preserve"> 2 статьи 80</w:t>
      </w:r>
      <w:r w:rsidRPr="00532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7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№ 7-ФЗ)</w:t>
      </w:r>
      <w:r w:rsidRPr="00177EAF">
        <w:rPr>
          <w:rFonts w:ascii="Times New Roman" w:hAnsi="Times New Roman" w:cs="Times New Roman"/>
          <w:sz w:val="28"/>
          <w:szCs w:val="28"/>
        </w:rPr>
        <w:t>.</w:t>
      </w:r>
    </w:p>
    <w:p w:rsidR="00F9391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Наряду с этим, вопросы о</w:t>
      </w:r>
      <w:r w:rsidRPr="00F225DD">
        <w:rPr>
          <w:rFonts w:ascii="Times New Roman" w:hAnsi="Times New Roman"/>
          <w:color w:val="000000"/>
          <w:sz w:val="28"/>
          <w:szCs w:val="28"/>
        </w:rPr>
        <w:t>рганизаци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F225DD">
        <w:rPr>
          <w:rFonts w:ascii="Times New Roman" w:hAnsi="Times New Roman"/>
          <w:color w:val="000000"/>
          <w:sz w:val="28"/>
          <w:szCs w:val="28"/>
        </w:rPr>
        <w:t xml:space="preserve"> работ по ликвидации объектов накопленного вреда окружающей среде, расположенных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(акватории) континентального шельфа Российской Федерации, внутренних морских вод, территориального моря или прилежащей зоны Российской Федерации, а также </w:t>
      </w:r>
      <w:r>
        <w:rPr>
          <w:rFonts w:ascii="Times New Roman" w:hAnsi="Times New Roman" w:cs="Times New Roman"/>
          <w:sz w:val="28"/>
          <w:szCs w:val="28"/>
        </w:rPr>
        <w:br/>
        <w:t xml:space="preserve">на земельных участках, находящихся в собственности Российской Федерации, 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силу Федеральных</w:t>
      </w:r>
      <w:r w:rsidRPr="00D73B9A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D73B9A">
        <w:rPr>
          <w:rFonts w:ascii="Times New Roman" w:hAnsi="Times New Roman"/>
          <w:color w:val="000000"/>
          <w:sz w:val="28"/>
          <w:szCs w:val="28"/>
        </w:rPr>
        <w:t xml:space="preserve"> от 06.10.1999 </w:t>
      </w:r>
      <w:r>
        <w:rPr>
          <w:rFonts w:ascii="Times New Roman" w:hAnsi="Times New Roman"/>
          <w:color w:val="000000"/>
          <w:sz w:val="28"/>
          <w:szCs w:val="28"/>
        </w:rPr>
        <w:t>№ </w:t>
      </w:r>
      <w:r w:rsidRPr="00D73B9A">
        <w:rPr>
          <w:rFonts w:ascii="Times New Roman" w:hAnsi="Times New Roman"/>
          <w:color w:val="000000"/>
          <w:sz w:val="28"/>
          <w:szCs w:val="28"/>
        </w:rPr>
        <w:t xml:space="preserve">184-ФЗ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D73B9A">
        <w:rPr>
          <w:rFonts w:ascii="Times New Roman" w:hAnsi="Times New Roman"/>
          <w:color w:val="000000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</w:t>
      </w:r>
      <w:proofErr w:type="gramEnd"/>
      <w:r w:rsidRPr="00D73B9A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D73B9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Российской Федерации» </w:t>
      </w:r>
      <w:r>
        <w:rPr>
          <w:rFonts w:ascii="Times New Roman" w:hAnsi="Times New Roman"/>
          <w:color w:val="000000"/>
          <w:sz w:val="28"/>
          <w:szCs w:val="28"/>
        </w:rPr>
        <w:t xml:space="preserve">не отнесены к полномочиям </w:t>
      </w:r>
      <w:r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 или органов местного самоуправления.</w:t>
      </w:r>
    </w:p>
    <w:p w:rsidR="00F93910" w:rsidRPr="00DE0C5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>выявления и оценки объектов накопленного вреда окружающей среде на</w:t>
      </w:r>
      <w:r w:rsidRPr="00880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(акватории) континентального шельфа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внутренних морских вод, территориального моря или прилежащей зоны Российской Федерации, а также на земельных участках, находящихся в собственности Российской Федерации, а также </w:t>
      </w:r>
      <w:r w:rsidRPr="00177EAF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177EAF">
        <w:rPr>
          <w:rFonts w:ascii="Times New Roman" w:hAnsi="Times New Roman" w:cs="Times New Roman"/>
          <w:sz w:val="28"/>
          <w:szCs w:val="28"/>
        </w:rPr>
        <w:t xml:space="preserve"> работ по ликвидации накопленного вреда окружающей среде</w:t>
      </w:r>
      <w:r>
        <w:rPr>
          <w:rFonts w:ascii="Times New Roman" w:hAnsi="Times New Roman" w:cs="Times New Roman"/>
          <w:sz w:val="28"/>
          <w:szCs w:val="28"/>
        </w:rPr>
        <w:t xml:space="preserve"> на данных территориях и акваториях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планируется осуществить в </w:t>
      </w:r>
      <w:r w:rsidRPr="00177EAF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рамках</w:t>
      </w:r>
      <w:r w:rsidRPr="00177EAF">
        <w:rPr>
          <w:rFonts w:ascii="Times New Roman" w:hAnsi="Times New Roman" w:cs="Times New Roman"/>
          <w:color w:val="000000"/>
          <w:sz w:val="28"/>
          <w:szCs w:val="28"/>
        </w:rPr>
        <w:t xml:space="preserve"> средств,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177EAF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77EAF">
        <w:rPr>
          <w:rFonts w:ascii="Times New Roman" w:hAnsi="Times New Roman" w:cs="Times New Roman"/>
          <w:sz w:val="28"/>
          <w:szCs w:val="28"/>
        </w:rPr>
        <w:t xml:space="preserve"> «Чистая страна»</w:t>
      </w:r>
      <w:r>
        <w:rPr>
          <w:rFonts w:ascii="Times New Roman" w:hAnsi="Times New Roman" w:cs="Times New Roman"/>
          <w:sz w:val="28"/>
          <w:szCs w:val="28"/>
        </w:rPr>
        <w:t>, национального проекта «Экология»</w:t>
      </w:r>
      <w:r w:rsidRPr="00177EA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3910" w:rsidRPr="00177EAF" w:rsidRDefault="00F93910" w:rsidP="00F93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Pr="00177EAF">
        <w:rPr>
          <w:rFonts w:ascii="Times New Roman" w:hAnsi="Times New Roman" w:cs="Times New Roman"/>
          <w:sz w:val="28"/>
          <w:szCs w:val="28"/>
        </w:rPr>
        <w:t xml:space="preserve">не противоречит положениям </w:t>
      </w:r>
      <w:hyperlink r:id="rId7" w:history="1">
        <w:r w:rsidRPr="00177EAF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17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77EAF">
        <w:rPr>
          <w:rFonts w:ascii="Times New Roman" w:hAnsi="Times New Roman" w:cs="Times New Roman"/>
          <w:sz w:val="28"/>
          <w:szCs w:val="28"/>
        </w:rPr>
        <w:t>о Евразийском экономическом союзе, а также положениям иных международных договоров Российской Федерации.</w:t>
      </w:r>
    </w:p>
    <w:p w:rsidR="00F93910" w:rsidRDefault="00F93910" w:rsidP="00F939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EAF">
        <w:rPr>
          <w:rFonts w:ascii="Times New Roman" w:hAnsi="Times New Roman" w:cs="Times New Roman"/>
          <w:bCs/>
          <w:sz w:val="28"/>
          <w:szCs w:val="28"/>
        </w:rPr>
        <w:t>Принятие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постановления</w:t>
      </w:r>
      <w:r w:rsidRPr="00177EA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177EAF">
        <w:rPr>
          <w:rFonts w:ascii="Times New Roman" w:hAnsi="Times New Roman" w:cs="Times New Roman"/>
          <w:bCs/>
          <w:sz w:val="28"/>
          <w:szCs w:val="28"/>
        </w:rPr>
        <w:t>кажет влияни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Pr="00177EAF">
        <w:rPr>
          <w:rFonts w:ascii="Times New Roman" w:hAnsi="Times New Roman" w:cs="Times New Roman"/>
          <w:bCs/>
          <w:sz w:val="28"/>
          <w:szCs w:val="28"/>
        </w:rPr>
        <w:t xml:space="preserve">на достижение целей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EC0EC2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C0EC2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«Охрана окружающей среды», утвержденной постановлением Правительства Российской Федерации </w:t>
      </w:r>
      <w:r w:rsidRPr="00EC0EC2">
        <w:rPr>
          <w:rFonts w:ascii="Times New Roman" w:hAnsi="Times New Roman" w:cs="Times New Roman"/>
          <w:bCs/>
          <w:sz w:val="28"/>
          <w:szCs w:val="28"/>
        </w:rPr>
        <w:t xml:space="preserve">от 15.04.2014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EC0EC2">
        <w:rPr>
          <w:rFonts w:ascii="Times New Roman" w:hAnsi="Times New Roman" w:cs="Times New Roman"/>
          <w:bCs/>
          <w:sz w:val="28"/>
          <w:szCs w:val="28"/>
        </w:rPr>
        <w:t xml:space="preserve"> 326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F93910" w:rsidSect="00F9391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44" w:rsidRDefault="00D05B44" w:rsidP="00F93910">
      <w:pPr>
        <w:spacing w:after="0" w:line="240" w:lineRule="auto"/>
      </w:pPr>
      <w:r>
        <w:separator/>
      </w:r>
    </w:p>
  </w:endnote>
  <w:endnote w:type="continuationSeparator" w:id="0">
    <w:p w:rsidR="00D05B44" w:rsidRDefault="00D05B44" w:rsidP="00F9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44" w:rsidRDefault="00D05B44" w:rsidP="00F93910">
      <w:pPr>
        <w:spacing w:after="0" w:line="240" w:lineRule="auto"/>
      </w:pPr>
      <w:r>
        <w:separator/>
      </w:r>
    </w:p>
  </w:footnote>
  <w:footnote w:type="continuationSeparator" w:id="0">
    <w:p w:rsidR="00D05B44" w:rsidRDefault="00D05B44" w:rsidP="00F9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453825"/>
      <w:docPartObj>
        <w:docPartGallery w:val="Page Numbers (Top of Page)"/>
        <w:docPartUnique/>
      </w:docPartObj>
    </w:sdtPr>
    <w:sdtContent>
      <w:p w:rsidR="00F93910" w:rsidRDefault="00F939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3910" w:rsidRDefault="00F939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10"/>
    <w:rsid w:val="00041D5C"/>
    <w:rsid w:val="00C91F16"/>
    <w:rsid w:val="00D05B44"/>
    <w:rsid w:val="00F9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910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910"/>
    <w:rPr>
      <w:rFonts w:asciiTheme="minorHAnsi" w:hAnsiTheme="minorHAnsi" w:cstheme="minorBidi"/>
      <w:color w:val="auto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9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910"/>
    <w:rPr>
      <w:rFonts w:asciiTheme="minorHAnsi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910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910"/>
    <w:rPr>
      <w:rFonts w:asciiTheme="minorHAnsi" w:hAnsiTheme="minorHAnsi" w:cstheme="minorBidi"/>
      <w:color w:val="auto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9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910"/>
    <w:rPr>
      <w:rFonts w:ascii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4A2519BE604111A73DD987997476EE134757A227109D6819BC2CB919A5J3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kononov</dc:creator>
  <cp:lastModifiedBy>kononov</cp:lastModifiedBy>
  <cp:revision>1</cp:revision>
  <dcterms:created xsi:type="dcterms:W3CDTF">2019-08-08T16:29:00Z</dcterms:created>
  <dcterms:modified xsi:type="dcterms:W3CDTF">2019-08-08T16:30:00Z</dcterms:modified>
</cp:coreProperties>
</file>