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055" w:rsidRPr="00196055" w:rsidRDefault="00196055" w:rsidP="00196055">
      <w:pPr>
        <w:jc w:val="center"/>
        <w:rPr>
          <w:rFonts w:eastAsia="Calibri"/>
          <w:b/>
          <w:sz w:val="28"/>
          <w:lang w:val="ru-RU"/>
        </w:rPr>
      </w:pPr>
      <w:r w:rsidRPr="00196055">
        <w:rPr>
          <w:rFonts w:eastAsia="Calibri"/>
          <w:b/>
          <w:sz w:val="28"/>
          <w:lang w:val="ru-RU"/>
        </w:rPr>
        <w:t>Пояснительная записка</w:t>
      </w:r>
    </w:p>
    <w:p w:rsidR="00196055" w:rsidRPr="005A07F5" w:rsidRDefault="00196055" w:rsidP="007D518C">
      <w:pPr>
        <w:jc w:val="center"/>
        <w:rPr>
          <w:rFonts w:eastAsia="Calibri"/>
          <w:b/>
          <w:sz w:val="28"/>
          <w:lang w:val="ru-RU"/>
        </w:rPr>
      </w:pPr>
      <w:r w:rsidRPr="005A07F5">
        <w:rPr>
          <w:rFonts w:eastAsia="Calibri"/>
          <w:b/>
          <w:sz w:val="28"/>
          <w:lang w:val="ru-RU"/>
        </w:rPr>
        <w:t xml:space="preserve">к </w:t>
      </w:r>
      <w:r w:rsidR="005A07F5" w:rsidRPr="005A07F5">
        <w:rPr>
          <w:b/>
          <w:sz w:val="28"/>
          <w:szCs w:val="28"/>
          <w:lang w:val="ru-RU"/>
        </w:rPr>
        <w:t>проекту</w:t>
      </w:r>
      <w:r w:rsidR="005A07F5" w:rsidRPr="005A07F5">
        <w:rPr>
          <w:rFonts w:eastAsia="Calibri"/>
          <w:b/>
          <w:sz w:val="28"/>
          <w:szCs w:val="28"/>
          <w:lang w:val="ru-RU"/>
        </w:rPr>
        <w:t xml:space="preserve"> </w:t>
      </w:r>
      <w:r w:rsidR="005A07F5" w:rsidRPr="005A07F5">
        <w:rPr>
          <w:b/>
          <w:sz w:val="28"/>
          <w:szCs w:val="28"/>
          <w:lang w:val="ru-RU"/>
        </w:rPr>
        <w:t>Федерального закона «</w:t>
      </w:r>
      <w:r w:rsidR="007D518C" w:rsidRPr="007D518C">
        <w:rPr>
          <w:rFonts w:eastAsia="Calibri"/>
          <w:b/>
          <w:sz w:val="28"/>
          <w:szCs w:val="28"/>
          <w:bdr w:val="none" w:sz="0" w:space="0" w:color="auto"/>
          <w:lang w:val="ru-RU"/>
        </w:rPr>
        <w:t>О внесении изменений в Лесной кодекс Российской Федерации и Федеральный закон «О защите прав юридических лиц и индивидуальных предпринимателей при осуществлении государственного контроля (надзора) и муниципального контроля» в части совершенствования</w:t>
      </w:r>
      <w:r w:rsidR="007D518C">
        <w:rPr>
          <w:rFonts w:eastAsia="Calibri"/>
          <w:b/>
          <w:sz w:val="28"/>
          <w:szCs w:val="28"/>
          <w:bdr w:val="none" w:sz="0" w:space="0" w:color="auto"/>
          <w:lang w:val="ru-RU"/>
        </w:rPr>
        <w:t xml:space="preserve"> </w:t>
      </w:r>
      <w:r w:rsidR="007D518C" w:rsidRPr="007D518C">
        <w:rPr>
          <w:rFonts w:eastAsia="Calibri"/>
          <w:b/>
          <w:sz w:val="28"/>
          <w:szCs w:val="28"/>
          <w:bdr w:val="none" w:sz="0" w:space="0" w:color="auto"/>
          <w:lang w:val="ru-RU"/>
        </w:rPr>
        <w:t>учёта древесины и сделок с ней</w:t>
      </w:r>
      <w:r w:rsidR="005A07F5" w:rsidRPr="005A07F5">
        <w:rPr>
          <w:b/>
          <w:bCs/>
          <w:sz w:val="28"/>
          <w:szCs w:val="28"/>
          <w:lang w:val="ru-RU"/>
        </w:rPr>
        <w:t>»</w:t>
      </w:r>
    </w:p>
    <w:p w:rsidR="00196055" w:rsidRPr="00196055" w:rsidRDefault="00196055" w:rsidP="00196055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  <w:lang w:val="ru-RU"/>
        </w:rPr>
      </w:pPr>
    </w:p>
    <w:p w:rsidR="00196055" w:rsidRPr="00196055" w:rsidRDefault="00196055" w:rsidP="00196055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val="ru-RU" w:bidi="ru-RU"/>
        </w:rPr>
      </w:pPr>
      <w:r w:rsidRPr="00196055">
        <w:rPr>
          <w:sz w:val="28"/>
          <w:szCs w:val="28"/>
          <w:lang w:val="ru-RU" w:bidi="ru-RU"/>
        </w:rPr>
        <w:t xml:space="preserve">С 01 февраля 2014 года вступил в действие Федеральный закон </w:t>
      </w:r>
      <w:r w:rsidR="005A07F5">
        <w:rPr>
          <w:sz w:val="28"/>
          <w:szCs w:val="28"/>
          <w:lang w:val="ru-RU" w:bidi="ru-RU"/>
        </w:rPr>
        <w:br/>
      </w:r>
      <w:r w:rsidRPr="00196055">
        <w:rPr>
          <w:sz w:val="28"/>
          <w:szCs w:val="28"/>
          <w:lang w:val="ru-RU" w:bidi="ru-RU"/>
        </w:rPr>
        <w:t xml:space="preserve">от 28.12.2013 </w:t>
      </w:r>
      <w:r>
        <w:rPr>
          <w:sz w:val="28"/>
          <w:szCs w:val="28"/>
          <w:lang w:val="ru-RU" w:bidi="ru-RU"/>
        </w:rPr>
        <w:t>№</w:t>
      </w:r>
      <w:r w:rsidRPr="00196055">
        <w:rPr>
          <w:sz w:val="28"/>
          <w:szCs w:val="28"/>
          <w:lang w:val="ru-RU" w:bidi="ru-RU"/>
        </w:rPr>
        <w:t xml:space="preserve"> 415-ФЗ </w:t>
      </w:r>
      <w:r>
        <w:rPr>
          <w:sz w:val="28"/>
          <w:szCs w:val="28"/>
          <w:lang w:val="ru-RU" w:bidi="ru-RU"/>
        </w:rPr>
        <w:t>«</w:t>
      </w:r>
      <w:r w:rsidRPr="00196055">
        <w:rPr>
          <w:sz w:val="28"/>
          <w:szCs w:val="28"/>
          <w:lang w:val="ru-RU" w:bidi="ru-RU"/>
        </w:rPr>
        <w:t>О внесении изменений в Лесной кодекс Российской Федерации и Кодекс Российской Федерации об административных правонарушениях</w:t>
      </w:r>
      <w:r>
        <w:rPr>
          <w:sz w:val="28"/>
          <w:szCs w:val="28"/>
          <w:lang w:val="ru-RU" w:bidi="ru-RU"/>
        </w:rPr>
        <w:t>»</w:t>
      </w:r>
      <w:r w:rsidR="00745291">
        <w:rPr>
          <w:sz w:val="28"/>
          <w:szCs w:val="28"/>
          <w:lang w:val="ru-RU" w:bidi="ru-RU"/>
        </w:rPr>
        <w:t>,</w:t>
      </w:r>
      <w:r w:rsidRPr="00196055">
        <w:rPr>
          <w:sz w:val="28"/>
          <w:szCs w:val="28"/>
          <w:lang w:val="ru-RU" w:bidi="ru-RU"/>
        </w:rPr>
        <w:t xml:space="preserve"> оказавший значительное влияние на лесопромышленный сектор страны, препятствующий незаконному обороту древесины, создавший условия для прозрачной торговли древесиной и продуктами ее первичной переработки.</w:t>
      </w:r>
    </w:p>
    <w:p w:rsidR="00196055" w:rsidRPr="00196055" w:rsidRDefault="00196055" w:rsidP="00196055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val="ru-RU" w:bidi="ru-RU"/>
        </w:rPr>
      </w:pPr>
      <w:r w:rsidRPr="00196055">
        <w:rPr>
          <w:sz w:val="28"/>
          <w:szCs w:val="28"/>
          <w:lang w:val="ru-RU" w:bidi="ru-RU"/>
        </w:rPr>
        <w:t xml:space="preserve">Однако в ходе исполнения требований закона выявился ряд факторов, снижающих его эффективность. В частности, это незащищённый сопроводительный документ на транспортировку древесины (далее – сопроводительный документ, СД), сведения о котором не вносятся в единую государственную автоматизированную информационную систему учёта древесины и сделок с ней (далее – </w:t>
      </w:r>
      <w:proofErr w:type="spellStart"/>
      <w:r w:rsidRPr="00196055">
        <w:rPr>
          <w:sz w:val="28"/>
          <w:szCs w:val="28"/>
          <w:lang w:val="ru-RU" w:bidi="ru-RU"/>
        </w:rPr>
        <w:t>ЛесЕГАИС</w:t>
      </w:r>
      <w:proofErr w:type="spellEnd"/>
      <w:r w:rsidRPr="00196055">
        <w:rPr>
          <w:sz w:val="28"/>
          <w:szCs w:val="28"/>
          <w:lang w:val="ru-RU" w:bidi="ru-RU"/>
        </w:rPr>
        <w:t xml:space="preserve">). </w:t>
      </w:r>
      <w:proofErr w:type="gramStart"/>
      <w:r w:rsidRPr="00196055">
        <w:rPr>
          <w:sz w:val="28"/>
          <w:szCs w:val="28"/>
          <w:lang w:val="ru-RU" w:bidi="ru-RU"/>
        </w:rPr>
        <w:t>При действующих требованиях лесного законодательства недобросовестные предприниматели, перевозчики древесины могут использовать один и тот же сопроводительный документ на транспортировку древесины неоднократно, подделывать сопроводительный документ, используя данные о действующих в регионе юридических лицах и индивидуальных предпринимателях, которые осуществляют законный оборот древесины, а также вывозить древесину из лесосек, не указанных в сопроводительном документе.</w:t>
      </w:r>
      <w:proofErr w:type="gramEnd"/>
    </w:p>
    <w:p w:rsidR="00196055" w:rsidRDefault="00196055" w:rsidP="00196055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val="ru-RU" w:bidi="ru-RU"/>
        </w:rPr>
      </w:pPr>
      <w:r w:rsidRPr="00196055">
        <w:rPr>
          <w:sz w:val="28"/>
          <w:szCs w:val="28"/>
          <w:lang w:val="ru-RU" w:bidi="ru-RU"/>
        </w:rPr>
        <w:t xml:space="preserve">Таким образом, сопроводительный документ не вносится в </w:t>
      </w:r>
      <w:proofErr w:type="spellStart"/>
      <w:r w:rsidRPr="00196055">
        <w:rPr>
          <w:sz w:val="28"/>
          <w:szCs w:val="28"/>
          <w:lang w:val="ru-RU" w:bidi="ru-RU"/>
        </w:rPr>
        <w:t>ЛесЕГАИС</w:t>
      </w:r>
      <w:proofErr w:type="spellEnd"/>
      <w:r w:rsidRPr="00196055">
        <w:rPr>
          <w:sz w:val="28"/>
          <w:szCs w:val="28"/>
          <w:lang w:val="ru-RU" w:bidi="ru-RU"/>
        </w:rPr>
        <w:t xml:space="preserve">, нет требований по его хранению, он не защищён, не обеспечивает </w:t>
      </w:r>
      <w:proofErr w:type="spellStart"/>
      <w:r w:rsidRPr="00196055">
        <w:rPr>
          <w:sz w:val="28"/>
          <w:szCs w:val="28"/>
          <w:lang w:val="ru-RU" w:bidi="ru-RU"/>
        </w:rPr>
        <w:t>прослеживаемость</w:t>
      </w:r>
      <w:proofErr w:type="spellEnd"/>
      <w:r w:rsidRPr="00196055">
        <w:rPr>
          <w:sz w:val="28"/>
          <w:szCs w:val="28"/>
          <w:lang w:val="ru-RU" w:bidi="ru-RU"/>
        </w:rPr>
        <w:t xml:space="preserve"> оборота товара от лесосеки до переработки или </w:t>
      </w:r>
      <w:r w:rsidR="007D518C">
        <w:rPr>
          <w:sz w:val="28"/>
          <w:szCs w:val="28"/>
          <w:lang w:val="ru-RU" w:bidi="ru-RU"/>
        </w:rPr>
        <w:t xml:space="preserve">вывоза за пределы таможенной </w:t>
      </w:r>
      <w:proofErr w:type="spellStart"/>
      <w:r w:rsidR="007D518C">
        <w:rPr>
          <w:sz w:val="28"/>
          <w:szCs w:val="28"/>
          <w:lang w:val="ru-RU" w:bidi="ru-RU"/>
        </w:rPr>
        <w:t>территрии</w:t>
      </w:r>
      <w:proofErr w:type="spellEnd"/>
      <w:r w:rsidR="007D518C">
        <w:rPr>
          <w:sz w:val="28"/>
          <w:szCs w:val="28"/>
          <w:lang w:val="ru-RU" w:bidi="ru-RU"/>
        </w:rPr>
        <w:t xml:space="preserve"> ЕАЭС</w:t>
      </w:r>
      <w:r w:rsidRPr="00196055">
        <w:rPr>
          <w:sz w:val="28"/>
          <w:szCs w:val="28"/>
          <w:lang w:val="ru-RU" w:bidi="ru-RU"/>
        </w:rPr>
        <w:t>, не является препятствием для легализации незаконно поступившей в оборот древесины.</w:t>
      </w:r>
    </w:p>
    <w:p w:rsidR="007D518C" w:rsidRDefault="007D518C" w:rsidP="00196055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val="ru-RU" w:bidi="ru-RU"/>
        </w:rPr>
      </w:pPr>
      <w:r>
        <w:rPr>
          <w:sz w:val="28"/>
          <w:szCs w:val="28"/>
          <w:lang w:val="ru-RU" w:bidi="ru-RU"/>
        </w:rPr>
        <w:t xml:space="preserve">Проектом федерального закона предлагается урегулировать порядок учета древесины </w:t>
      </w:r>
      <w:r w:rsidR="00122525">
        <w:rPr>
          <w:sz w:val="28"/>
          <w:szCs w:val="28"/>
          <w:lang w:val="ru-RU" w:bidi="ru-RU"/>
        </w:rPr>
        <w:t xml:space="preserve">при ее транспортировке </w:t>
      </w:r>
      <w:r>
        <w:rPr>
          <w:sz w:val="28"/>
          <w:szCs w:val="28"/>
          <w:lang w:val="ru-RU" w:bidi="ru-RU"/>
        </w:rPr>
        <w:t>от лесосек</w:t>
      </w:r>
      <w:r w:rsidR="00122525">
        <w:rPr>
          <w:sz w:val="28"/>
          <w:szCs w:val="28"/>
          <w:lang w:val="ru-RU" w:bidi="ru-RU"/>
        </w:rPr>
        <w:t>и</w:t>
      </w:r>
      <w:r>
        <w:rPr>
          <w:sz w:val="28"/>
          <w:szCs w:val="28"/>
          <w:lang w:val="ru-RU" w:bidi="ru-RU"/>
        </w:rPr>
        <w:t xml:space="preserve">, до </w:t>
      </w:r>
      <w:r w:rsidR="00122525">
        <w:rPr>
          <w:sz w:val="28"/>
          <w:szCs w:val="28"/>
          <w:lang w:val="ru-RU" w:bidi="ru-RU"/>
        </w:rPr>
        <w:t>мест</w:t>
      </w:r>
      <w:r>
        <w:rPr>
          <w:sz w:val="28"/>
          <w:szCs w:val="28"/>
          <w:lang w:val="ru-RU" w:bidi="ru-RU"/>
        </w:rPr>
        <w:t xml:space="preserve"> переработки </w:t>
      </w:r>
      <w:r w:rsidR="00122525">
        <w:rPr>
          <w:sz w:val="28"/>
          <w:szCs w:val="28"/>
          <w:lang w:val="ru-RU" w:bidi="ru-RU"/>
        </w:rPr>
        <w:t xml:space="preserve">древесины </w:t>
      </w:r>
      <w:r>
        <w:rPr>
          <w:sz w:val="28"/>
          <w:szCs w:val="28"/>
          <w:lang w:val="ru-RU" w:bidi="ru-RU"/>
        </w:rPr>
        <w:t xml:space="preserve">или реализации </w:t>
      </w:r>
      <w:r w:rsidR="00122525">
        <w:rPr>
          <w:sz w:val="28"/>
          <w:szCs w:val="28"/>
          <w:lang w:val="ru-RU" w:bidi="ru-RU"/>
        </w:rPr>
        <w:t xml:space="preserve">ее </w:t>
      </w:r>
      <w:r>
        <w:rPr>
          <w:sz w:val="28"/>
          <w:szCs w:val="28"/>
          <w:lang w:val="ru-RU" w:bidi="ru-RU"/>
        </w:rPr>
        <w:t>конечному потребителю</w:t>
      </w:r>
      <w:r w:rsidR="00122525">
        <w:rPr>
          <w:sz w:val="28"/>
          <w:szCs w:val="28"/>
          <w:lang w:val="ru-RU" w:bidi="ru-RU"/>
        </w:rPr>
        <w:t xml:space="preserve"> – физическому лицу</w:t>
      </w:r>
      <w:r>
        <w:rPr>
          <w:sz w:val="28"/>
          <w:szCs w:val="28"/>
          <w:lang w:val="ru-RU" w:bidi="ru-RU"/>
        </w:rPr>
        <w:t>.</w:t>
      </w:r>
    </w:p>
    <w:p w:rsidR="00AB3101" w:rsidRDefault="00AB3101" w:rsidP="00196055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val="ru-RU" w:bidi="ru-RU"/>
        </w:rPr>
      </w:pPr>
      <w:r>
        <w:rPr>
          <w:sz w:val="28"/>
          <w:szCs w:val="28"/>
          <w:lang w:val="ru-RU" w:bidi="ru-RU"/>
        </w:rPr>
        <w:t xml:space="preserve">Проектируемыми нормами устанавливается обязательность наличия электронного сопроводительного документа, сведения о котором внесены </w:t>
      </w:r>
      <w:r w:rsidR="00E40F98">
        <w:rPr>
          <w:sz w:val="28"/>
          <w:szCs w:val="28"/>
          <w:lang w:val="ru-RU" w:bidi="ru-RU"/>
        </w:rPr>
        <w:t>в</w:t>
      </w:r>
      <w:bookmarkStart w:id="0" w:name="_GoBack"/>
      <w:bookmarkEnd w:id="0"/>
      <w:r w:rsidR="000827A8" w:rsidRPr="000827A8">
        <w:rPr>
          <w:sz w:val="28"/>
          <w:szCs w:val="28"/>
          <w:lang w:val="ru-RU" w:bidi="ru-RU"/>
        </w:rPr>
        <w:t xml:space="preserve"> </w:t>
      </w:r>
      <w:proofErr w:type="spellStart"/>
      <w:r>
        <w:rPr>
          <w:sz w:val="28"/>
          <w:szCs w:val="28"/>
          <w:lang w:val="ru-RU" w:bidi="ru-RU"/>
        </w:rPr>
        <w:t>ЛесЕГАИС</w:t>
      </w:r>
      <w:proofErr w:type="spellEnd"/>
      <w:r>
        <w:rPr>
          <w:sz w:val="28"/>
          <w:szCs w:val="28"/>
          <w:lang w:val="ru-RU" w:bidi="ru-RU"/>
        </w:rPr>
        <w:t>. Оформление сопроводительного документа и прекращение его действия осуществляется в местах складирования</w:t>
      </w:r>
      <w:r w:rsidR="00122525">
        <w:rPr>
          <w:sz w:val="28"/>
          <w:szCs w:val="28"/>
          <w:lang w:val="ru-RU" w:bidi="ru-RU"/>
        </w:rPr>
        <w:t xml:space="preserve"> или на лесосеке</w:t>
      </w:r>
      <w:r>
        <w:rPr>
          <w:sz w:val="28"/>
          <w:szCs w:val="28"/>
          <w:lang w:val="ru-RU" w:bidi="ru-RU"/>
        </w:rPr>
        <w:t>.</w:t>
      </w:r>
      <w:r w:rsidR="00122525">
        <w:rPr>
          <w:sz w:val="28"/>
          <w:szCs w:val="28"/>
          <w:lang w:val="ru-RU" w:bidi="ru-RU"/>
        </w:rPr>
        <w:t xml:space="preserve"> Причем оформление нового сопроводительного документа до завершения действия предыдущего в соответствии с положениями законопроекта не допускается.</w:t>
      </w:r>
    </w:p>
    <w:p w:rsidR="00122525" w:rsidRPr="00196055" w:rsidRDefault="00AB3101" w:rsidP="00122525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val="ru-RU" w:bidi="ru-RU"/>
        </w:rPr>
      </w:pPr>
      <w:r>
        <w:rPr>
          <w:sz w:val="28"/>
          <w:szCs w:val="28"/>
          <w:lang w:val="ru-RU" w:bidi="ru-RU"/>
        </w:rPr>
        <w:t xml:space="preserve">Также указанным проектом федерального закона устанавливаются требования </w:t>
      </w:r>
      <w:r w:rsidR="00122525">
        <w:rPr>
          <w:sz w:val="28"/>
          <w:szCs w:val="28"/>
          <w:lang w:val="ru-RU" w:bidi="ru-RU"/>
        </w:rPr>
        <w:t>к местам складирования, где будет также осуществляться учет транспортируемой древесины.</w:t>
      </w:r>
    </w:p>
    <w:p w:rsidR="007D518C" w:rsidRDefault="007D518C" w:rsidP="001960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eastAsia="Calibri"/>
          <w:b/>
          <w:sz w:val="28"/>
          <w:szCs w:val="22"/>
          <w:bdr w:val="none" w:sz="0" w:space="0" w:color="auto"/>
          <w:lang w:val="ru-RU"/>
        </w:rPr>
      </w:pPr>
    </w:p>
    <w:p w:rsidR="007D518C" w:rsidRDefault="007D518C" w:rsidP="001960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eastAsia="Calibri"/>
          <w:b/>
          <w:sz w:val="28"/>
          <w:szCs w:val="22"/>
          <w:bdr w:val="none" w:sz="0" w:space="0" w:color="auto"/>
          <w:lang w:val="ru-RU"/>
        </w:rPr>
        <w:sectPr w:rsidR="007D518C" w:rsidSect="0073370E">
          <w:pgSz w:w="11906" w:h="16838"/>
          <w:pgMar w:top="851" w:right="849" w:bottom="709" w:left="1134" w:header="709" w:footer="851" w:gutter="0"/>
          <w:cols w:space="720"/>
          <w:titlePg/>
          <w:docGrid w:linePitch="326"/>
        </w:sectPr>
      </w:pPr>
    </w:p>
    <w:p w:rsidR="00196055" w:rsidRPr="00196055" w:rsidRDefault="00196055" w:rsidP="001960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eastAsia="Calibri"/>
          <w:b/>
          <w:sz w:val="28"/>
          <w:szCs w:val="22"/>
          <w:bdr w:val="none" w:sz="0" w:space="0" w:color="auto"/>
          <w:lang w:val="ru-RU"/>
        </w:rPr>
      </w:pPr>
      <w:r w:rsidRPr="00196055">
        <w:rPr>
          <w:rFonts w:eastAsia="Calibri"/>
          <w:b/>
          <w:sz w:val="28"/>
          <w:szCs w:val="22"/>
          <w:bdr w:val="none" w:sz="0" w:space="0" w:color="auto"/>
          <w:lang w:val="ru-RU"/>
        </w:rPr>
        <w:lastRenderedPageBreak/>
        <w:t>Финансово-экономическое обоснование</w:t>
      </w:r>
    </w:p>
    <w:p w:rsidR="008B03BF" w:rsidRPr="005A07F5" w:rsidRDefault="00196055" w:rsidP="008B03BF">
      <w:pPr>
        <w:jc w:val="center"/>
        <w:rPr>
          <w:rFonts w:eastAsia="Calibri"/>
          <w:b/>
          <w:sz w:val="28"/>
          <w:lang w:val="ru-RU"/>
        </w:rPr>
      </w:pPr>
      <w:r w:rsidRPr="00196055">
        <w:rPr>
          <w:rFonts w:eastAsia="Calibri"/>
          <w:b/>
          <w:sz w:val="28"/>
          <w:szCs w:val="22"/>
          <w:bdr w:val="none" w:sz="0" w:space="0" w:color="auto"/>
          <w:lang w:val="ru-RU"/>
        </w:rPr>
        <w:t>к</w:t>
      </w:r>
      <w:r w:rsidR="008B03BF" w:rsidRPr="005A07F5">
        <w:rPr>
          <w:rFonts w:eastAsia="Calibri"/>
          <w:b/>
          <w:sz w:val="28"/>
          <w:lang w:val="ru-RU"/>
        </w:rPr>
        <w:t xml:space="preserve"> </w:t>
      </w:r>
      <w:r w:rsidR="008B03BF" w:rsidRPr="005A07F5">
        <w:rPr>
          <w:b/>
          <w:sz w:val="28"/>
          <w:szCs w:val="28"/>
          <w:lang w:val="ru-RU"/>
        </w:rPr>
        <w:t>проекту</w:t>
      </w:r>
      <w:r w:rsidR="008B03BF" w:rsidRPr="005A07F5">
        <w:rPr>
          <w:rFonts w:eastAsia="Calibri"/>
          <w:b/>
          <w:sz w:val="28"/>
          <w:szCs w:val="28"/>
          <w:lang w:val="ru-RU"/>
        </w:rPr>
        <w:t xml:space="preserve"> </w:t>
      </w:r>
      <w:r w:rsidR="008B03BF" w:rsidRPr="005A07F5">
        <w:rPr>
          <w:b/>
          <w:sz w:val="28"/>
          <w:szCs w:val="28"/>
          <w:lang w:val="ru-RU"/>
        </w:rPr>
        <w:t xml:space="preserve">Федерального закона </w:t>
      </w:r>
      <w:r w:rsidR="000F6B69" w:rsidRPr="000F6B69">
        <w:rPr>
          <w:b/>
          <w:sz w:val="28"/>
          <w:szCs w:val="28"/>
          <w:lang w:val="ru-RU"/>
        </w:rPr>
        <w:t>«О внесении изменений в Лесной кодекс Российской Федерации и Федеральный закон «О защите прав юридических лиц и индивидуальных предпринимателей при осуществлении государственного контроля (надзора) и муниципального контроля» в части совершенствования учёта древесины и сделок с ней»</w:t>
      </w:r>
    </w:p>
    <w:p w:rsidR="00196055" w:rsidRPr="00196055" w:rsidRDefault="00196055" w:rsidP="008B03B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jc w:val="center"/>
        <w:rPr>
          <w:rFonts w:eastAsia="Calibri"/>
          <w:b/>
          <w:sz w:val="28"/>
          <w:szCs w:val="22"/>
          <w:bdr w:val="none" w:sz="0" w:space="0" w:color="auto"/>
          <w:lang w:val="ru-RU"/>
        </w:rPr>
      </w:pPr>
    </w:p>
    <w:p w:rsidR="00196055" w:rsidRPr="000F6B69" w:rsidRDefault="000F6B69" w:rsidP="000F6B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ind w:firstLine="709"/>
        <w:jc w:val="both"/>
        <w:rPr>
          <w:rFonts w:eastAsia="Calibri"/>
          <w:sz w:val="28"/>
          <w:szCs w:val="22"/>
          <w:bdr w:val="none" w:sz="0" w:space="0" w:color="auto"/>
          <w:lang w:val="ru-RU"/>
        </w:rPr>
      </w:pPr>
      <w:r>
        <w:rPr>
          <w:rFonts w:eastAsia="Calibri"/>
          <w:sz w:val="28"/>
          <w:szCs w:val="22"/>
          <w:bdr w:val="none" w:sz="0" w:space="0" w:color="auto"/>
          <w:lang w:val="ru-RU"/>
        </w:rPr>
        <w:t xml:space="preserve">Принятие проекта федерального закона </w:t>
      </w:r>
      <w:r w:rsidRPr="000F6B69">
        <w:rPr>
          <w:rFonts w:eastAsia="Calibri"/>
          <w:sz w:val="28"/>
          <w:szCs w:val="22"/>
          <w:bdr w:val="none" w:sz="0" w:space="0" w:color="auto"/>
          <w:lang w:val="ru-RU"/>
        </w:rPr>
        <w:t>«О внесении изменений в Лесной кодекс Российской Федерации и Федеральный закон «О защите прав юридических лиц и индивидуальных предпринимателей при осуществлении государственного контроля (надзора) и муниципального контроля» в части совершенствования учёта древесины и сделок с ней»</w:t>
      </w:r>
      <w:r>
        <w:rPr>
          <w:rFonts w:eastAsia="Calibri"/>
          <w:sz w:val="28"/>
          <w:szCs w:val="22"/>
          <w:bdr w:val="none" w:sz="0" w:space="0" w:color="auto"/>
          <w:lang w:val="ru-RU"/>
        </w:rPr>
        <w:t xml:space="preserve"> не потребует дополнительных расходов бюджетов бюджетной системы Российской Федерации</w:t>
      </w:r>
      <w:r w:rsidR="00AE3C6A">
        <w:rPr>
          <w:rFonts w:eastAsia="Calibri"/>
          <w:sz w:val="28"/>
          <w:szCs w:val="22"/>
          <w:bdr w:val="none" w:sz="0" w:space="0" w:color="auto"/>
          <w:lang w:val="ru-RU"/>
        </w:rPr>
        <w:t>.</w:t>
      </w:r>
    </w:p>
    <w:p w:rsidR="00122525" w:rsidRPr="000F6B69" w:rsidRDefault="00122525" w:rsidP="000F6B69">
      <w:pPr>
        <w:jc w:val="both"/>
        <w:rPr>
          <w:rFonts w:eastAsia="Calibri"/>
          <w:sz w:val="28"/>
          <w:lang w:val="ru-RU"/>
        </w:rPr>
        <w:sectPr w:rsidR="00122525" w:rsidRPr="000F6B69" w:rsidSect="0073370E">
          <w:pgSz w:w="11906" w:h="16838"/>
          <w:pgMar w:top="851" w:right="849" w:bottom="709" w:left="1134" w:header="709" w:footer="851" w:gutter="0"/>
          <w:cols w:space="720"/>
          <w:titlePg/>
          <w:docGrid w:linePitch="326"/>
        </w:sectPr>
      </w:pPr>
    </w:p>
    <w:p w:rsidR="00CC4D10" w:rsidRPr="00145ED4" w:rsidRDefault="00CC4D10" w:rsidP="00CC4D1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830CD0">
        <w:rPr>
          <w:rFonts w:ascii="Times New Roman" w:hAnsi="Times New Roman"/>
          <w:b/>
          <w:bCs/>
          <w:sz w:val="28"/>
          <w:szCs w:val="28"/>
        </w:rPr>
        <w:lastRenderedPageBreak/>
        <w:t>Перечень</w:t>
      </w:r>
      <w:r>
        <w:rPr>
          <w:rFonts w:ascii="Times New Roman" w:hAnsi="Times New Roman"/>
          <w:b/>
          <w:bCs/>
          <w:sz w:val="28"/>
          <w:szCs w:val="28"/>
        </w:rPr>
        <w:br/>
      </w:r>
      <w:r w:rsidRPr="00830CD0">
        <w:rPr>
          <w:rFonts w:ascii="Times New Roman" w:hAnsi="Times New Roman"/>
          <w:b/>
          <w:bCs/>
          <w:sz w:val="28"/>
          <w:szCs w:val="28"/>
        </w:rPr>
        <w:t xml:space="preserve">федеральных законов, </w:t>
      </w:r>
      <w:r>
        <w:rPr>
          <w:rFonts w:ascii="Times New Roman" w:hAnsi="Times New Roman"/>
          <w:b/>
          <w:bCs/>
          <w:sz w:val="28"/>
          <w:szCs w:val="28"/>
        </w:rPr>
        <w:t>подлежащих принятию, изменению,</w:t>
      </w:r>
    </w:p>
    <w:p w:rsidR="00CC4D10" w:rsidRPr="005A07F5" w:rsidRDefault="00CC4D10" w:rsidP="00CC4D10">
      <w:pPr>
        <w:jc w:val="center"/>
        <w:rPr>
          <w:rFonts w:eastAsia="Calibri"/>
          <w:b/>
          <w:sz w:val="28"/>
          <w:lang w:val="ru-RU"/>
        </w:rPr>
      </w:pPr>
      <w:r w:rsidRPr="007D518C">
        <w:rPr>
          <w:b/>
          <w:bCs/>
          <w:sz w:val="28"/>
          <w:szCs w:val="28"/>
          <w:lang w:val="ru-RU"/>
        </w:rPr>
        <w:t xml:space="preserve">приостановлению или признанию </w:t>
      </w:r>
      <w:proofErr w:type="gramStart"/>
      <w:r w:rsidRPr="007D518C">
        <w:rPr>
          <w:b/>
          <w:bCs/>
          <w:sz w:val="28"/>
          <w:szCs w:val="28"/>
          <w:lang w:val="ru-RU"/>
        </w:rPr>
        <w:t>утратившими</w:t>
      </w:r>
      <w:proofErr w:type="gramEnd"/>
      <w:r w:rsidRPr="007D518C">
        <w:rPr>
          <w:b/>
          <w:bCs/>
          <w:sz w:val="28"/>
          <w:szCs w:val="28"/>
          <w:lang w:val="ru-RU"/>
        </w:rPr>
        <w:t xml:space="preserve"> силу в связи с принятием федерального закона </w:t>
      </w:r>
      <w:r w:rsidR="00122525" w:rsidRPr="00122525">
        <w:rPr>
          <w:b/>
          <w:bCs/>
          <w:sz w:val="28"/>
          <w:szCs w:val="28"/>
          <w:lang w:val="ru-RU"/>
        </w:rPr>
        <w:t>«О внесении изменений в Лесной кодекс Российской Федерации и Федеральный закон «О защите прав юридических лиц и индивидуальных предпринимателей при осуществлении государственного контроля (надзора) и муниципального контроля» в части совершенствования учёта древесины и сделок с ней».</w:t>
      </w:r>
    </w:p>
    <w:p w:rsidR="00CC4D10" w:rsidRPr="006C249C" w:rsidRDefault="00CC4D10" w:rsidP="00CC4D10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C4D10" w:rsidRPr="00830CD0" w:rsidRDefault="00CC4D10" w:rsidP="00CC4D10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C4D10" w:rsidRDefault="00CC4D10" w:rsidP="00CC4D10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30CD0">
        <w:rPr>
          <w:rFonts w:ascii="Times New Roman" w:hAnsi="Times New Roman" w:cs="Times New Roman"/>
          <w:sz w:val="28"/>
          <w:szCs w:val="28"/>
        </w:rPr>
        <w:t>Принятие и реализация</w:t>
      </w:r>
      <w:r w:rsidRPr="00EB51DC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122525" w:rsidRPr="00122525">
        <w:rPr>
          <w:rFonts w:ascii="Times New Roman" w:hAnsi="Times New Roman" w:cs="Times New Roman"/>
          <w:sz w:val="28"/>
          <w:szCs w:val="28"/>
        </w:rPr>
        <w:t xml:space="preserve">«О внесении изменений в Лесной кодекс Российской Федерации и Федеральный закон «О защите прав юридических лиц и индивидуальных предпринимателей при осуществлении государственного контроля (надзора) и муниципального контроля» в части совершенствования </w:t>
      </w:r>
      <w:r w:rsidR="00122525">
        <w:rPr>
          <w:rFonts w:ascii="Times New Roman" w:hAnsi="Times New Roman" w:cs="Times New Roman"/>
          <w:sz w:val="28"/>
          <w:szCs w:val="28"/>
        </w:rPr>
        <w:t>учёта древесины и сделок с ней»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0CD0">
        <w:rPr>
          <w:rFonts w:ascii="Times New Roman" w:hAnsi="Times New Roman" w:cs="Times New Roman"/>
          <w:sz w:val="28"/>
          <w:szCs w:val="28"/>
        </w:rPr>
        <w:t>не потребует приня</w:t>
      </w:r>
      <w:r>
        <w:rPr>
          <w:rFonts w:ascii="Times New Roman" w:hAnsi="Times New Roman" w:cs="Times New Roman"/>
          <w:sz w:val="28"/>
          <w:szCs w:val="28"/>
        </w:rPr>
        <w:t xml:space="preserve">тия, изменения, приостановления </w:t>
      </w:r>
      <w:r w:rsidRPr="00830CD0">
        <w:rPr>
          <w:rFonts w:ascii="Times New Roman" w:hAnsi="Times New Roman" w:cs="Times New Roman"/>
          <w:sz w:val="28"/>
          <w:szCs w:val="28"/>
        </w:rPr>
        <w:t>или признания утратившими силу федеральных законов.</w:t>
      </w:r>
      <w:proofErr w:type="gramEnd"/>
    </w:p>
    <w:p w:rsidR="00196055" w:rsidRDefault="00196055" w:rsidP="00196055">
      <w:pPr>
        <w:jc w:val="center"/>
        <w:rPr>
          <w:rFonts w:eastAsia="Calibri"/>
          <w:b/>
          <w:sz w:val="28"/>
          <w:lang w:val="ru-RU"/>
        </w:rPr>
      </w:pPr>
    </w:p>
    <w:p w:rsidR="0040334B" w:rsidRDefault="0040334B" w:rsidP="003E70CC">
      <w:pPr>
        <w:autoSpaceDE w:val="0"/>
        <w:autoSpaceDN w:val="0"/>
        <w:adjustRightInd w:val="0"/>
        <w:jc w:val="center"/>
        <w:rPr>
          <w:b/>
          <w:sz w:val="28"/>
          <w:szCs w:val="28"/>
          <w:lang w:val="ru-RU"/>
        </w:rPr>
        <w:sectPr w:rsidR="0040334B" w:rsidSect="0073370E">
          <w:pgSz w:w="11906" w:h="16838"/>
          <w:pgMar w:top="851" w:right="849" w:bottom="709" w:left="1134" w:header="709" w:footer="851" w:gutter="0"/>
          <w:cols w:space="720"/>
          <w:titlePg/>
          <w:docGrid w:linePitch="326"/>
        </w:sectPr>
      </w:pPr>
    </w:p>
    <w:p w:rsidR="003E70CC" w:rsidRPr="007D518C" w:rsidRDefault="003E70CC" w:rsidP="003E70CC">
      <w:pPr>
        <w:autoSpaceDE w:val="0"/>
        <w:autoSpaceDN w:val="0"/>
        <w:adjustRightInd w:val="0"/>
        <w:jc w:val="center"/>
        <w:rPr>
          <w:b/>
          <w:sz w:val="28"/>
          <w:szCs w:val="28"/>
          <w:lang w:val="ru-RU"/>
        </w:rPr>
      </w:pPr>
      <w:r w:rsidRPr="007D518C">
        <w:rPr>
          <w:b/>
          <w:sz w:val="28"/>
          <w:szCs w:val="28"/>
          <w:lang w:val="ru-RU"/>
        </w:rPr>
        <w:t>Перечень</w:t>
      </w:r>
    </w:p>
    <w:p w:rsidR="003E70CC" w:rsidRPr="00830CD0" w:rsidRDefault="003E70CC" w:rsidP="003E70CC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0CD0">
        <w:rPr>
          <w:rFonts w:ascii="Times New Roman" w:hAnsi="Times New Roman"/>
          <w:b/>
          <w:color w:val="000000"/>
          <w:sz w:val="28"/>
          <w:szCs w:val="28"/>
        </w:rPr>
        <w:t xml:space="preserve">нормативных правовых актов Президента Российской Федерации, Правительства Российской Федерации и федеральных органов исполнительной власти, подлежащих </w:t>
      </w:r>
      <w:r w:rsidRPr="00830CD0">
        <w:rPr>
          <w:rFonts w:ascii="Times New Roman" w:hAnsi="Times New Roman" w:cs="Times New Roman"/>
          <w:b/>
          <w:bCs/>
          <w:sz w:val="28"/>
          <w:szCs w:val="28"/>
        </w:rPr>
        <w:t xml:space="preserve">принятию, изменению, </w:t>
      </w:r>
    </w:p>
    <w:p w:rsidR="003E70CC" w:rsidRPr="005A07F5" w:rsidRDefault="003E70CC" w:rsidP="003E70CC">
      <w:pPr>
        <w:jc w:val="center"/>
        <w:rPr>
          <w:rFonts w:eastAsia="Calibri"/>
          <w:b/>
          <w:sz w:val="28"/>
          <w:lang w:val="ru-RU"/>
        </w:rPr>
      </w:pPr>
      <w:r w:rsidRPr="007D518C">
        <w:rPr>
          <w:b/>
          <w:bCs/>
          <w:sz w:val="28"/>
          <w:szCs w:val="28"/>
          <w:lang w:val="ru-RU"/>
        </w:rPr>
        <w:t xml:space="preserve">приостановлению или признанию </w:t>
      </w:r>
      <w:proofErr w:type="gramStart"/>
      <w:r w:rsidRPr="007D518C">
        <w:rPr>
          <w:b/>
          <w:bCs/>
          <w:sz w:val="28"/>
          <w:szCs w:val="28"/>
          <w:lang w:val="ru-RU"/>
        </w:rPr>
        <w:t>утратившими</w:t>
      </w:r>
      <w:proofErr w:type="gramEnd"/>
      <w:r w:rsidRPr="007D518C">
        <w:rPr>
          <w:b/>
          <w:bCs/>
          <w:sz w:val="28"/>
          <w:szCs w:val="28"/>
          <w:lang w:val="ru-RU"/>
        </w:rPr>
        <w:t xml:space="preserve"> силу</w:t>
      </w:r>
      <w:r w:rsidRPr="007D518C">
        <w:rPr>
          <w:b/>
          <w:color w:val="000000"/>
          <w:sz w:val="28"/>
          <w:szCs w:val="28"/>
          <w:lang w:val="ru-RU"/>
        </w:rPr>
        <w:t xml:space="preserve"> в связи с </w:t>
      </w:r>
      <w:r w:rsidRPr="007D518C">
        <w:rPr>
          <w:b/>
          <w:bCs/>
          <w:color w:val="000000"/>
          <w:sz w:val="28"/>
          <w:szCs w:val="28"/>
          <w:lang w:val="ru-RU"/>
        </w:rPr>
        <w:t xml:space="preserve">принятием федерального закона </w:t>
      </w:r>
      <w:r w:rsidR="00122525" w:rsidRPr="00122525">
        <w:rPr>
          <w:b/>
          <w:bCs/>
          <w:sz w:val="28"/>
          <w:szCs w:val="28"/>
          <w:lang w:val="ru-RU"/>
        </w:rPr>
        <w:t>«О внесении изменений в Лесной кодекс Российской Федерации и Федеральный закон «О защите прав юридических лиц и индивидуальных предпринимателей при осуществлении государственного контроля (надзора) и муниципального контроля» в части совершенствования учёта древесины и сделок с ней».</w:t>
      </w:r>
    </w:p>
    <w:p w:rsidR="00196055" w:rsidRPr="00196055" w:rsidRDefault="00196055" w:rsidP="003E70CC">
      <w:pPr>
        <w:pStyle w:val="ConsPlusNormal"/>
        <w:jc w:val="center"/>
        <w:rPr>
          <w:sz w:val="28"/>
          <w:szCs w:val="28"/>
        </w:rPr>
      </w:pPr>
    </w:p>
    <w:p w:rsidR="00196055" w:rsidRPr="00196055" w:rsidRDefault="00196055" w:rsidP="00196055">
      <w:pPr>
        <w:ind w:left="-284" w:firstLine="709"/>
        <w:jc w:val="both"/>
        <w:rPr>
          <w:sz w:val="28"/>
          <w:szCs w:val="28"/>
          <w:lang w:val="ru-RU"/>
        </w:rPr>
      </w:pPr>
      <w:proofErr w:type="gramStart"/>
      <w:r w:rsidRPr="00196055">
        <w:rPr>
          <w:sz w:val="28"/>
          <w:szCs w:val="28"/>
          <w:lang w:val="ru-RU"/>
        </w:rPr>
        <w:t xml:space="preserve">Проект </w:t>
      </w:r>
      <w:r w:rsidR="00122525" w:rsidRPr="00122525">
        <w:rPr>
          <w:sz w:val="28"/>
          <w:szCs w:val="28"/>
          <w:lang w:val="ru-RU"/>
        </w:rPr>
        <w:t>федерального закона «О внесении изменений в Лесной кодекс Российской Федерации и Федеральный закон «О защите прав юридических лиц и индивидуальных предпринимателей при осуществлении государственного контроля (надзора) и муниципального контроля» в части совершенствования учёта древесины и сделок с ней»</w:t>
      </w:r>
      <w:r w:rsidRPr="00196055">
        <w:rPr>
          <w:sz w:val="28"/>
          <w:szCs w:val="28"/>
          <w:lang w:val="ru-RU"/>
        </w:rPr>
        <w:t xml:space="preserve"> потребует внесения изменений в Правила заполнения сопроводительного документа на транспортировку древесины, утвержденные постановлением Правительства Российской Федерации от 21.06.2014 № 571 в части</w:t>
      </w:r>
      <w:proofErr w:type="gramEnd"/>
      <w:r w:rsidRPr="00196055">
        <w:rPr>
          <w:sz w:val="28"/>
          <w:szCs w:val="28"/>
          <w:lang w:val="ru-RU"/>
        </w:rPr>
        <w:t xml:space="preserve"> </w:t>
      </w:r>
      <w:proofErr w:type="gramStart"/>
      <w:r w:rsidRPr="00196055">
        <w:rPr>
          <w:sz w:val="28"/>
          <w:szCs w:val="28"/>
          <w:lang w:val="ru-RU"/>
        </w:rPr>
        <w:t xml:space="preserve">требований к органам государственной власти, органам местного самоуправления, уполномоченным в соответствии со статьями 81-84 </w:t>
      </w:r>
      <w:r w:rsidR="00212B2F">
        <w:rPr>
          <w:sz w:val="28"/>
          <w:szCs w:val="28"/>
          <w:lang w:val="ru-RU"/>
        </w:rPr>
        <w:t>Лесного</w:t>
      </w:r>
      <w:r w:rsidRPr="00196055">
        <w:rPr>
          <w:sz w:val="28"/>
          <w:szCs w:val="28"/>
          <w:lang w:val="ru-RU"/>
        </w:rPr>
        <w:t xml:space="preserve"> кодекса</w:t>
      </w:r>
      <w:r w:rsidR="00212B2F">
        <w:rPr>
          <w:sz w:val="28"/>
          <w:szCs w:val="28"/>
          <w:lang w:val="ru-RU"/>
        </w:rPr>
        <w:t xml:space="preserve"> Российской Федерации</w:t>
      </w:r>
      <w:r w:rsidRPr="00196055">
        <w:rPr>
          <w:sz w:val="28"/>
          <w:szCs w:val="28"/>
          <w:lang w:val="ru-RU"/>
        </w:rPr>
        <w:t xml:space="preserve"> на предоставление лесных участков, а также заключение договоров купли-продажи лесных насаждений, приём лесных деклараций и отчётов об использовании лесов по выдаче сопроводительного документа на транспортировку древесины – для вывозки древесины с мест её заготовки, для транспортировки древесины между местами складирования древесины и для</w:t>
      </w:r>
      <w:proofErr w:type="gramEnd"/>
      <w:r w:rsidRPr="00196055">
        <w:rPr>
          <w:sz w:val="28"/>
          <w:szCs w:val="28"/>
          <w:lang w:val="ru-RU"/>
        </w:rPr>
        <w:t xml:space="preserve"> транспортировки пиломатериалов. Кроме того, необходимо внесение изменений в форму сопроводительного документа.</w:t>
      </w:r>
    </w:p>
    <w:p w:rsidR="00196055" w:rsidRPr="00196055" w:rsidRDefault="00196055" w:rsidP="00196055">
      <w:pPr>
        <w:ind w:left="-284" w:firstLine="709"/>
        <w:jc w:val="both"/>
        <w:rPr>
          <w:sz w:val="28"/>
          <w:szCs w:val="28"/>
          <w:lang w:val="ru-RU"/>
        </w:rPr>
      </w:pPr>
      <w:r w:rsidRPr="00196055">
        <w:rPr>
          <w:sz w:val="28"/>
          <w:szCs w:val="28"/>
          <w:lang w:val="ru-RU"/>
        </w:rPr>
        <w:t>Правила предоставления информации в единую государственную автоматизированную информационную систему учета древесины и сделок с ней, утвержденные постановлением Правительства Российской Федерации от 03.12.2014 № 1301</w:t>
      </w:r>
      <w:r w:rsidR="00212B2F">
        <w:rPr>
          <w:sz w:val="28"/>
          <w:szCs w:val="28"/>
          <w:lang w:val="ru-RU"/>
        </w:rPr>
        <w:t>,</w:t>
      </w:r>
      <w:r w:rsidRPr="00196055">
        <w:rPr>
          <w:sz w:val="28"/>
          <w:szCs w:val="28"/>
          <w:lang w:val="ru-RU"/>
        </w:rPr>
        <w:t xml:space="preserve"> необходимо дополнить Формой представления информации о сопроводительном документе на транспортировку древесины в виде приложения</w:t>
      </w:r>
      <w:r w:rsidR="00212B2F">
        <w:rPr>
          <w:sz w:val="28"/>
          <w:szCs w:val="28"/>
          <w:lang w:val="ru-RU"/>
        </w:rPr>
        <w:t> </w:t>
      </w:r>
      <w:r w:rsidRPr="00196055">
        <w:rPr>
          <w:sz w:val="28"/>
          <w:szCs w:val="28"/>
          <w:lang w:val="ru-RU"/>
        </w:rPr>
        <w:t xml:space="preserve"> №</w:t>
      </w:r>
      <w:r w:rsidR="00212B2F">
        <w:rPr>
          <w:sz w:val="28"/>
          <w:szCs w:val="28"/>
          <w:lang w:val="ru-RU"/>
        </w:rPr>
        <w:t xml:space="preserve">  </w:t>
      </w:r>
      <w:r w:rsidRPr="00196055">
        <w:rPr>
          <w:sz w:val="28"/>
          <w:szCs w:val="28"/>
          <w:lang w:val="ru-RU"/>
        </w:rPr>
        <w:t>9.</w:t>
      </w:r>
    </w:p>
    <w:p w:rsidR="00196055" w:rsidRPr="00196055" w:rsidRDefault="00196055" w:rsidP="00196055">
      <w:pPr>
        <w:ind w:left="-284" w:firstLine="709"/>
        <w:jc w:val="both"/>
        <w:rPr>
          <w:sz w:val="28"/>
          <w:szCs w:val="28"/>
          <w:lang w:val="ru-RU"/>
        </w:rPr>
      </w:pPr>
      <w:proofErr w:type="gramStart"/>
      <w:r w:rsidRPr="00196055">
        <w:rPr>
          <w:sz w:val="28"/>
          <w:szCs w:val="28"/>
          <w:lang w:val="ru-RU"/>
        </w:rPr>
        <w:t xml:space="preserve">Потребуется внесение изменений в </w:t>
      </w:r>
      <w:r w:rsidRPr="00196055">
        <w:rPr>
          <w:sz w:val="28"/>
          <w:szCs w:val="28"/>
          <w:lang w:val="ru-RU" w:bidi="ru-RU"/>
        </w:rPr>
        <w:t xml:space="preserve">постановление Правительства Российской Федерации от 06.01.2015 года № 11 «Об утверждении Правил представления декларации о сделках с древесиной» </w:t>
      </w:r>
      <w:r w:rsidRPr="00196055">
        <w:rPr>
          <w:sz w:val="28"/>
          <w:szCs w:val="28"/>
          <w:lang w:val="ru-RU"/>
        </w:rPr>
        <w:t>для установления требований к организации мест складирования древесины, учёта баланса поступления и убытия древесины (списание в производство - переработка в виде распиловки, строгания, других видов деревопереработки, списание в отходы и остатки на конец отчётного периода), как стратегического ресурса, в местах</w:t>
      </w:r>
      <w:proofErr w:type="gramEnd"/>
      <w:r w:rsidRPr="00196055">
        <w:rPr>
          <w:sz w:val="28"/>
          <w:szCs w:val="28"/>
          <w:lang w:val="ru-RU"/>
        </w:rPr>
        <w:t xml:space="preserve"> складирования древесины для целей статьи 191.1. </w:t>
      </w:r>
      <w:r w:rsidR="00212B2F">
        <w:rPr>
          <w:sz w:val="28"/>
          <w:szCs w:val="28"/>
          <w:lang w:val="ru-RU"/>
        </w:rPr>
        <w:t>«</w:t>
      </w:r>
      <w:r w:rsidRPr="00196055">
        <w:rPr>
          <w:sz w:val="28"/>
          <w:szCs w:val="28"/>
          <w:lang w:val="ru-RU"/>
        </w:rPr>
        <w:t>Приобретение, хранение, перевозка, переработка в целях сбыта или сбыт заведомо незаконно заготовленной древесины</w:t>
      </w:r>
      <w:r w:rsidR="00212B2F">
        <w:rPr>
          <w:sz w:val="28"/>
          <w:szCs w:val="28"/>
          <w:lang w:val="ru-RU"/>
        </w:rPr>
        <w:t>»</w:t>
      </w:r>
      <w:r w:rsidRPr="00196055">
        <w:rPr>
          <w:sz w:val="28"/>
          <w:szCs w:val="28"/>
          <w:lang w:val="ru-RU"/>
        </w:rPr>
        <w:t xml:space="preserve"> Уголовного кодекса Российской Федерации. </w:t>
      </w:r>
      <w:proofErr w:type="gramStart"/>
      <w:r w:rsidRPr="00196055">
        <w:rPr>
          <w:sz w:val="28"/>
          <w:szCs w:val="28"/>
          <w:lang w:val="ru-RU"/>
        </w:rPr>
        <w:t xml:space="preserve">Форма декларации о сделках с древесиной и порядок её представления, установленные </w:t>
      </w:r>
      <w:r w:rsidRPr="00196055">
        <w:rPr>
          <w:sz w:val="28"/>
          <w:szCs w:val="28"/>
          <w:lang w:val="ru-RU" w:bidi="ru-RU"/>
        </w:rPr>
        <w:t>в постановлении Правительства Российской Федерации от 06.01.2015 года № 11 «Об утверждении Правил представления декларации о сделках с древесиной»</w:t>
      </w:r>
      <w:r w:rsidR="00212B2F">
        <w:rPr>
          <w:sz w:val="28"/>
          <w:szCs w:val="28"/>
          <w:lang w:val="ru-RU" w:bidi="ru-RU"/>
        </w:rPr>
        <w:t>,</w:t>
      </w:r>
      <w:r w:rsidRPr="00196055">
        <w:rPr>
          <w:sz w:val="28"/>
          <w:szCs w:val="28"/>
          <w:lang w:val="ru-RU" w:bidi="ru-RU"/>
        </w:rPr>
        <w:t xml:space="preserve"> должны быть изменены, чтобы исчерпывающим образом определить действия в местах складирования древесины, которые могут совершаться с древесиной, как стратегическим ресурсом, её собственниками, ограничив полномочия собственника в месте складирования древесины возможностью осуществлять</w:t>
      </w:r>
      <w:proofErr w:type="gramEnd"/>
      <w:r w:rsidRPr="00196055">
        <w:rPr>
          <w:sz w:val="28"/>
          <w:szCs w:val="28"/>
          <w:lang w:val="ru-RU" w:bidi="ru-RU"/>
        </w:rPr>
        <w:t xml:space="preserve"> </w:t>
      </w:r>
      <w:proofErr w:type="gramStart"/>
      <w:r w:rsidRPr="00196055">
        <w:rPr>
          <w:sz w:val="28"/>
          <w:szCs w:val="28"/>
          <w:lang w:val="ru-RU" w:bidi="ru-RU"/>
        </w:rPr>
        <w:t xml:space="preserve">с такой продукцией исключительно операции по обеспечению ее сохранности, контролю качества, переработке, маркировке, а также подготовке ее к продаже и транспортировке, с учётом требований Федерального </w:t>
      </w:r>
      <w:hyperlink r:id="rId8" w:history="1">
        <w:r w:rsidRPr="00196055">
          <w:rPr>
            <w:sz w:val="28"/>
            <w:szCs w:val="28"/>
            <w:lang w:val="ru-RU" w:bidi="ru-RU"/>
          </w:rPr>
          <w:t>закона</w:t>
        </w:r>
      </w:hyperlink>
      <w:r w:rsidRPr="00196055">
        <w:rPr>
          <w:sz w:val="28"/>
          <w:szCs w:val="28"/>
          <w:lang w:val="ru-RU" w:bidi="ru-RU"/>
        </w:rPr>
        <w:t xml:space="preserve"> от 6 декабря 2011 г. № 402-ФЗ </w:t>
      </w:r>
      <w:r>
        <w:rPr>
          <w:sz w:val="28"/>
          <w:szCs w:val="28"/>
          <w:lang w:val="ru-RU" w:bidi="ru-RU"/>
        </w:rPr>
        <w:t>«</w:t>
      </w:r>
      <w:r w:rsidRPr="00196055">
        <w:rPr>
          <w:sz w:val="28"/>
          <w:szCs w:val="28"/>
          <w:lang w:val="ru-RU" w:bidi="ru-RU"/>
        </w:rPr>
        <w:t>О бухгалтерском учете</w:t>
      </w:r>
      <w:r>
        <w:rPr>
          <w:sz w:val="28"/>
          <w:szCs w:val="28"/>
          <w:lang w:val="ru-RU" w:bidi="ru-RU"/>
        </w:rPr>
        <w:t>»</w:t>
      </w:r>
      <w:r w:rsidRPr="00196055">
        <w:rPr>
          <w:sz w:val="28"/>
          <w:szCs w:val="28"/>
          <w:lang w:val="ru-RU" w:bidi="ru-RU"/>
        </w:rPr>
        <w:t xml:space="preserve">, Таможенного кодекса Евразийского экономического союза, Федерального закона от 13 июня 1996 № 63-ФЗ </w:t>
      </w:r>
      <w:r>
        <w:rPr>
          <w:sz w:val="28"/>
          <w:szCs w:val="28"/>
          <w:lang w:val="ru-RU" w:bidi="ru-RU"/>
        </w:rPr>
        <w:t>«</w:t>
      </w:r>
      <w:r w:rsidRPr="00196055">
        <w:rPr>
          <w:sz w:val="28"/>
          <w:szCs w:val="28"/>
          <w:lang w:val="ru-RU" w:bidi="ru-RU"/>
        </w:rPr>
        <w:t>Уголовный кодекс Российской Федерации</w:t>
      </w:r>
      <w:r>
        <w:rPr>
          <w:sz w:val="28"/>
          <w:szCs w:val="28"/>
          <w:lang w:val="ru-RU" w:bidi="ru-RU"/>
        </w:rPr>
        <w:t>»</w:t>
      </w:r>
      <w:r w:rsidRPr="00196055">
        <w:rPr>
          <w:sz w:val="28"/>
          <w:szCs w:val="28"/>
          <w:lang w:val="ru-RU" w:bidi="ru-RU"/>
        </w:rPr>
        <w:t>, требований по обеспечению пожарной безопасности.</w:t>
      </w:r>
      <w:proofErr w:type="gramEnd"/>
      <w:r w:rsidRPr="00196055">
        <w:rPr>
          <w:sz w:val="28"/>
          <w:szCs w:val="28"/>
          <w:lang w:val="ru-RU" w:bidi="ru-RU"/>
        </w:rPr>
        <w:t xml:space="preserve"> Аналогичные документы были приняты для организации акцизных складов при обороте алкогольной продукции (</w:t>
      </w:r>
      <w:proofErr w:type="gramStart"/>
      <w:r w:rsidR="00212B2F">
        <w:rPr>
          <w:sz w:val="28"/>
          <w:szCs w:val="28"/>
          <w:lang w:val="ru-RU" w:bidi="ru-RU"/>
        </w:rPr>
        <w:t>п</w:t>
      </w:r>
      <w:proofErr w:type="gramEnd"/>
      <w:r w:rsidR="001401D6">
        <w:fldChar w:fldCharType="begin"/>
      </w:r>
      <w:r w:rsidR="001401D6" w:rsidRPr="007D518C">
        <w:rPr>
          <w:lang w:val="ru-RU"/>
        </w:rPr>
        <w:instrText xml:space="preserve"> </w:instrText>
      </w:r>
      <w:r w:rsidR="001401D6">
        <w:instrText>HYPERLINK</w:instrText>
      </w:r>
      <w:r w:rsidR="001401D6" w:rsidRPr="007D518C">
        <w:rPr>
          <w:lang w:val="ru-RU"/>
        </w:rPr>
        <w:instrText xml:space="preserve"> "</w:instrText>
      </w:r>
      <w:r w:rsidR="001401D6">
        <w:instrText>consultantplus</w:instrText>
      </w:r>
      <w:r w:rsidR="001401D6" w:rsidRPr="007D518C">
        <w:rPr>
          <w:lang w:val="ru-RU"/>
        </w:rPr>
        <w:instrText>://</w:instrText>
      </w:r>
      <w:r w:rsidR="001401D6">
        <w:instrText>offline</w:instrText>
      </w:r>
      <w:r w:rsidR="001401D6" w:rsidRPr="007D518C">
        <w:rPr>
          <w:lang w:val="ru-RU"/>
        </w:rPr>
        <w:instrText>/</w:instrText>
      </w:r>
      <w:r w:rsidR="001401D6">
        <w:instrText>ref</w:instrText>
      </w:r>
      <w:r w:rsidR="001401D6" w:rsidRPr="007D518C">
        <w:rPr>
          <w:lang w:val="ru-RU"/>
        </w:rPr>
        <w:instrText>=64</w:instrText>
      </w:r>
      <w:r w:rsidR="001401D6">
        <w:instrText>A</w:instrText>
      </w:r>
      <w:r w:rsidR="001401D6" w:rsidRPr="007D518C">
        <w:rPr>
          <w:lang w:val="ru-RU"/>
        </w:rPr>
        <w:instrText>836743</w:instrText>
      </w:r>
      <w:r w:rsidR="001401D6">
        <w:instrText>B</w:instrText>
      </w:r>
      <w:r w:rsidR="001401D6" w:rsidRPr="007D518C">
        <w:rPr>
          <w:lang w:val="ru-RU"/>
        </w:rPr>
        <w:instrText>6</w:instrText>
      </w:r>
      <w:r w:rsidR="001401D6">
        <w:instrText>E</w:instrText>
      </w:r>
      <w:r w:rsidR="001401D6" w:rsidRPr="007D518C">
        <w:rPr>
          <w:lang w:val="ru-RU"/>
        </w:rPr>
        <w:instrText>4</w:instrText>
      </w:r>
      <w:r w:rsidR="001401D6">
        <w:instrText>B</w:instrText>
      </w:r>
      <w:r w:rsidR="001401D6" w:rsidRPr="007D518C">
        <w:rPr>
          <w:lang w:val="ru-RU"/>
        </w:rPr>
        <w:instrText>3</w:instrText>
      </w:r>
      <w:r w:rsidR="001401D6">
        <w:instrText>D</w:instrText>
      </w:r>
      <w:r w:rsidR="001401D6" w:rsidRPr="007D518C">
        <w:rPr>
          <w:lang w:val="ru-RU"/>
        </w:rPr>
        <w:instrText>672</w:instrText>
      </w:r>
      <w:r w:rsidR="001401D6">
        <w:instrText>D</w:instrText>
      </w:r>
      <w:r w:rsidR="001401D6" w:rsidRPr="007D518C">
        <w:rPr>
          <w:lang w:val="ru-RU"/>
        </w:rPr>
        <w:instrText>84</w:instrText>
      </w:r>
      <w:r w:rsidR="001401D6">
        <w:instrText>B</w:instrText>
      </w:r>
      <w:r w:rsidR="001401D6" w:rsidRPr="007D518C">
        <w:rPr>
          <w:lang w:val="ru-RU"/>
        </w:rPr>
        <w:instrText>8665</w:instrText>
      </w:r>
      <w:r w:rsidR="001401D6">
        <w:instrText>FDA</w:instrText>
      </w:r>
      <w:r w:rsidR="001401D6" w:rsidRPr="007D518C">
        <w:rPr>
          <w:lang w:val="ru-RU"/>
        </w:rPr>
        <w:instrText>4480108</w:instrText>
      </w:r>
      <w:r w:rsidR="001401D6">
        <w:instrText>E</w:instrText>
      </w:r>
      <w:r w:rsidR="001401D6" w:rsidRPr="007D518C">
        <w:rPr>
          <w:lang w:val="ru-RU"/>
        </w:rPr>
        <w:instrText>79670</w:instrText>
      </w:r>
      <w:r w:rsidR="001401D6">
        <w:instrText>EE</w:instrText>
      </w:r>
      <w:r w:rsidR="001401D6" w:rsidRPr="007D518C">
        <w:rPr>
          <w:lang w:val="ru-RU"/>
        </w:rPr>
        <w:instrText>8348</w:instrText>
      </w:r>
      <w:r w:rsidR="001401D6">
        <w:instrText>AAFD</w:instrText>
      </w:r>
      <w:r w:rsidR="001401D6" w:rsidRPr="007D518C">
        <w:rPr>
          <w:lang w:val="ru-RU"/>
        </w:rPr>
        <w:instrText>407</w:instrText>
      </w:r>
      <w:r w:rsidR="001401D6">
        <w:instrText>xFpCM</w:instrText>
      </w:r>
      <w:r w:rsidR="001401D6" w:rsidRPr="007D518C">
        <w:rPr>
          <w:lang w:val="ru-RU"/>
        </w:rPr>
        <w:instrText xml:space="preserve">" </w:instrText>
      </w:r>
      <w:r w:rsidR="001401D6">
        <w:fldChar w:fldCharType="separate"/>
      </w:r>
      <w:r w:rsidR="00212B2F">
        <w:rPr>
          <w:sz w:val="28"/>
          <w:szCs w:val="28"/>
          <w:lang w:val="ru-RU" w:bidi="ru-RU"/>
        </w:rPr>
        <w:t>остановление</w:t>
      </w:r>
      <w:r w:rsidR="001401D6">
        <w:rPr>
          <w:sz w:val="28"/>
          <w:szCs w:val="28"/>
          <w:lang w:val="ru-RU" w:bidi="ru-RU"/>
        </w:rPr>
        <w:fldChar w:fldCharType="end"/>
      </w:r>
      <w:r w:rsidR="00212B2F" w:rsidRPr="00196055">
        <w:rPr>
          <w:sz w:val="28"/>
          <w:szCs w:val="28"/>
          <w:lang w:val="ru-RU" w:bidi="ru-RU"/>
        </w:rPr>
        <w:t xml:space="preserve"> </w:t>
      </w:r>
      <w:r w:rsidRPr="00196055">
        <w:rPr>
          <w:sz w:val="28"/>
          <w:szCs w:val="28"/>
          <w:lang w:val="ru-RU" w:bidi="ru-RU"/>
        </w:rPr>
        <w:t xml:space="preserve">Правительства Российской Федерации от 19 июля 2001 г. № 541 </w:t>
      </w:r>
      <w:r>
        <w:rPr>
          <w:sz w:val="28"/>
          <w:szCs w:val="28"/>
          <w:lang w:val="ru-RU" w:bidi="ru-RU"/>
        </w:rPr>
        <w:t>«</w:t>
      </w:r>
      <w:r w:rsidRPr="00196055">
        <w:rPr>
          <w:sz w:val="28"/>
          <w:szCs w:val="28"/>
          <w:lang w:val="ru-RU" w:bidi="ru-RU"/>
        </w:rPr>
        <w:t>О внесении изменений в Правила выдачи разрешений на учреждение акцизных складов, их функционирования и осуществления налогового контроля за их работой</w:t>
      </w:r>
      <w:r>
        <w:rPr>
          <w:sz w:val="28"/>
          <w:szCs w:val="28"/>
          <w:lang w:val="ru-RU" w:bidi="ru-RU"/>
        </w:rPr>
        <w:t>»</w:t>
      </w:r>
      <w:r w:rsidRPr="00196055">
        <w:rPr>
          <w:sz w:val="28"/>
          <w:szCs w:val="28"/>
          <w:lang w:val="ru-RU" w:bidi="ru-RU"/>
        </w:rPr>
        <w:t>).</w:t>
      </w:r>
    </w:p>
    <w:p w:rsidR="00196055" w:rsidRPr="00196055" w:rsidRDefault="00196055" w:rsidP="00196055">
      <w:pPr>
        <w:ind w:left="-284" w:firstLine="709"/>
        <w:jc w:val="both"/>
        <w:rPr>
          <w:sz w:val="28"/>
          <w:szCs w:val="28"/>
          <w:lang w:val="ru-RU"/>
        </w:rPr>
      </w:pPr>
      <w:proofErr w:type="gramStart"/>
      <w:r w:rsidRPr="00196055">
        <w:rPr>
          <w:sz w:val="28"/>
          <w:szCs w:val="28"/>
          <w:lang w:val="ru-RU"/>
        </w:rPr>
        <w:t xml:space="preserve">Приказ Минприроды России от 16.01.2015 </w:t>
      </w:r>
      <w:r w:rsidR="00212B2F">
        <w:rPr>
          <w:sz w:val="28"/>
          <w:szCs w:val="28"/>
          <w:lang w:val="ru-RU"/>
        </w:rPr>
        <w:t>№</w:t>
      </w:r>
      <w:r w:rsidRPr="00196055">
        <w:rPr>
          <w:sz w:val="28"/>
          <w:szCs w:val="28"/>
          <w:lang w:val="ru-RU"/>
        </w:rPr>
        <w:t xml:space="preserve"> 17 «Об утверждении формы лесной декларации, порядка ее заполнения и подачи, требований к формату лесной декларации в электронной форме» необходимо дополнить положениями о выдаче сопроводительного документа на транспортировку древесины для её вывозки с мест заготовки органами государственной власти, органами местного самоуправления, уполномоченными в соответствии со статьями 81-84 </w:t>
      </w:r>
      <w:r w:rsidR="00212B2F">
        <w:rPr>
          <w:sz w:val="28"/>
          <w:szCs w:val="28"/>
          <w:lang w:val="ru-RU"/>
        </w:rPr>
        <w:t xml:space="preserve">Лесного </w:t>
      </w:r>
      <w:r w:rsidRPr="00196055">
        <w:rPr>
          <w:sz w:val="28"/>
          <w:szCs w:val="28"/>
          <w:lang w:val="ru-RU"/>
        </w:rPr>
        <w:t>кодекса</w:t>
      </w:r>
      <w:r w:rsidR="00212B2F">
        <w:rPr>
          <w:sz w:val="28"/>
          <w:szCs w:val="28"/>
          <w:lang w:val="ru-RU"/>
        </w:rPr>
        <w:t xml:space="preserve"> Российской Федерации</w:t>
      </w:r>
      <w:r w:rsidRPr="00196055">
        <w:rPr>
          <w:sz w:val="28"/>
          <w:szCs w:val="28"/>
          <w:lang w:val="ru-RU"/>
        </w:rPr>
        <w:t xml:space="preserve"> на предоставление лесных участков</w:t>
      </w:r>
      <w:proofErr w:type="gramEnd"/>
      <w:r w:rsidRPr="00196055">
        <w:rPr>
          <w:sz w:val="28"/>
          <w:szCs w:val="28"/>
          <w:lang w:val="ru-RU"/>
        </w:rPr>
        <w:t>, а также заключение договоров купли-продажи лесных насаждений, приём лесных деклараций и отчётов об использовании лесов в соответствии с объёмами планируемой к заготовке древесины.</w:t>
      </w:r>
    </w:p>
    <w:p w:rsidR="00AB6880" w:rsidRDefault="00AB6880" w:rsidP="00AB688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enter" w:pos="4677"/>
          <w:tab w:val="right" w:pos="9355"/>
        </w:tabs>
        <w:jc w:val="right"/>
        <w:rPr>
          <w:rFonts w:eastAsia="Calibri"/>
          <w:sz w:val="20"/>
          <w:szCs w:val="20"/>
          <w:bdr w:val="none" w:sz="0" w:space="0" w:color="auto"/>
          <w:lang w:val="ru-RU"/>
        </w:rPr>
      </w:pPr>
    </w:p>
    <w:p w:rsidR="00196055" w:rsidRDefault="00196055" w:rsidP="00AB688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enter" w:pos="4677"/>
          <w:tab w:val="right" w:pos="9355"/>
        </w:tabs>
        <w:jc w:val="right"/>
        <w:rPr>
          <w:rFonts w:eastAsia="Calibri"/>
          <w:sz w:val="20"/>
          <w:szCs w:val="20"/>
          <w:bdr w:val="none" w:sz="0" w:space="0" w:color="auto"/>
          <w:lang w:val="ru-RU"/>
        </w:rPr>
      </w:pPr>
    </w:p>
    <w:p w:rsidR="00196055" w:rsidRDefault="00196055" w:rsidP="00AB688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enter" w:pos="4677"/>
          <w:tab w:val="right" w:pos="9355"/>
        </w:tabs>
        <w:jc w:val="right"/>
        <w:rPr>
          <w:rFonts w:eastAsia="Calibri"/>
          <w:sz w:val="20"/>
          <w:szCs w:val="20"/>
          <w:bdr w:val="none" w:sz="0" w:space="0" w:color="auto"/>
          <w:lang w:val="ru-RU"/>
        </w:rPr>
      </w:pPr>
    </w:p>
    <w:p w:rsidR="00AB6880" w:rsidRDefault="00AB6880" w:rsidP="00AB688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enter" w:pos="4677"/>
          <w:tab w:val="right" w:pos="9355"/>
        </w:tabs>
        <w:jc w:val="right"/>
        <w:rPr>
          <w:rFonts w:eastAsia="Calibri"/>
          <w:sz w:val="20"/>
          <w:szCs w:val="20"/>
          <w:bdr w:val="none" w:sz="0" w:space="0" w:color="auto"/>
          <w:lang w:val="ru-RU"/>
        </w:rPr>
      </w:pPr>
    </w:p>
    <w:p w:rsidR="003E70CC" w:rsidRDefault="003E70C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Calibri"/>
          <w:sz w:val="20"/>
          <w:szCs w:val="20"/>
          <w:bdr w:val="none" w:sz="0" w:space="0" w:color="auto"/>
          <w:lang w:val="ru-RU"/>
        </w:rPr>
      </w:pPr>
      <w:r>
        <w:rPr>
          <w:rFonts w:eastAsia="Calibri"/>
          <w:sz w:val="20"/>
          <w:szCs w:val="20"/>
          <w:bdr w:val="none" w:sz="0" w:space="0" w:color="auto"/>
          <w:lang w:val="ru-RU"/>
        </w:rPr>
        <w:br w:type="page"/>
      </w:r>
    </w:p>
    <w:p w:rsidR="003E70CC" w:rsidRPr="00240CA7" w:rsidRDefault="003E70CC" w:rsidP="003E70CC">
      <w:pPr>
        <w:pStyle w:val="ConsPlusNormal"/>
        <w:spacing w:line="276" w:lineRule="auto"/>
        <w:ind w:firstLine="709"/>
        <w:jc w:val="right"/>
        <w:rPr>
          <w:rFonts w:ascii="Times New Roman" w:hAnsi="Times New Roman" w:cs="Courier New"/>
          <w:bCs/>
          <w:color w:val="000000"/>
          <w:sz w:val="28"/>
          <w:szCs w:val="28"/>
          <w:lang w:bidi="ru-RU"/>
        </w:rPr>
      </w:pPr>
      <w:r w:rsidRPr="000D01DA">
        <w:rPr>
          <w:rFonts w:ascii="Times New Roman" w:hAnsi="Times New Roman"/>
          <w:sz w:val="28"/>
          <w:szCs w:val="28"/>
        </w:rPr>
        <w:t>Проект</w:t>
      </w:r>
    </w:p>
    <w:p w:rsidR="003E70CC" w:rsidRPr="007D518C" w:rsidRDefault="003E70CC" w:rsidP="003E70CC">
      <w:pPr>
        <w:spacing w:line="276" w:lineRule="auto"/>
        <w:rPr>
          <w:rFonts w:eastAsia="Times New Roman"/>
          <w:sz w:val="28"/>
          <w:szCs w:val="28"/>
          <w:lang w:val="ru-RU"/>
        </w:rPr>
      </w:pPr>
    </w:p>
    <w:p w:rsidR="003E70CC" w:rsidRPr="007D518C" w:rsidRDefault="003E70CC" w:rsidP="003E70CC">
      <w:pPr>
        <w:spacing w:line="276" w:lineRule="auto"/>
        <w:rPr>
          <w:rFonts w:eastAsia="Times New Roman"/>
          <w:sz w:val="28"/>
          <w:szCs w:val="28"/>
          <w:lang w:val="ru-RU"/>
        </w:rPr>
      </w:pPr>
    </w:p>
    <w:p w:rsidR="003E70CC" w:rsidRPr="007D518C" w:rsidRDefault="003E70CC" w:rsidP="003E70CC">
      <w:pPr>
        <w:spacing w:line="276" w:lineRule="auto"/>
        <w:rPr>
          <w:rFonts w:eastAsia="Times New Roman"/>
          <w:sz w:val="28"/>
          <w:szCs w:val="28"/>
          <w:lang w:val="ru-RU"/>
        </w:rPr>
      </w:pPr>
    </w:p>
    <w:p w:rsidR="003E70CC" w:rsidRPr="007D518C" w:rsidRDefault="003E70CC" w:rsidP="003E70CC">
      <w:pPr>
        <w:spacing w:line="276" w:lineRule="auto"/>
        <w:rPr>
          <w:rFonts w:eastAsia="Times New Roman"/>
          <w:sz w:val="28"/>
          <w:szCs w:val="28"/>
          <w:lang w:val="ru-RU"/>
        </w:rPr>
      </w:pPr>
    </w:p>
    <w:p w:rsidR="003E70CC" w:rsidRPr="007D518C" w:rsidRDefault="003E70CC" w:rsidP="003E70CC">
      <w:pPr>
        <w:spacing w:line="276" w:lineRule="auto"/>
        <w:jc w:val="center"/>
        <w:rPr>
          <w:rFonts w:eastAsia="Times New Roman"/>
          <w:b/>
          <w:sz w:val="28"/>
          <w:szCs w:val="28"/>
          <w:lang w:val="ru-RU"/>
        </w:rPr>
      </w:pPr>
      <w:r w:rsidRPr="007D518C">
        <w:rPr>
          <w:rFonts w:eastAsia="Times New Roman"/>
          <w:b/>
          <w:sz w:val="28"/>
          <w:szCs w:val="28"/>
          <w:lang w:val="ru-RU"/>
        </w:rPr>
        <w:t>ПРАВИТЕЛЬСТВО РОССИЙСКОЙ ФЕДЕРАЦИИ</w:t>
      </w:r>
    </w:p>
    <w:p w:rsidR="003E70CC" w:rsidRPr="007D518C" w:rsidRDefault="003E70CC" w:rsidP="003E70CC">
      <w:pPr>
        <w:spacing w:line="276" w:lineRule="auto"/>
        <w:jc w:val="center"/>
        <w:rPr>
          <w:rFonts w:eastAsia="Times New Roman"/>
          <w:sz w:val="28"/>
          <w:szCs w:val="28"/>
          <w:lang w:val="ru-RU"/>
        </w:rPr>
      </w:pPr>
    </w:p>
    <w:p w:rsidR="003E70CC" w:rsidRPr="007D518C" w:rsidRDefault="003E70CC" w:rsidP="003E70CC">
      <w:pPr>
        <w:spacing w:line="276" w:lineRule="auto"/>
        <w:jc w:val="center"/>
        <w:rPr>
          <w:rFonts w:eastAsia="Times New Roman"/>
          <w:sz w:val="28"/>
          <w:szCs w:val="28"/>
          <w:lang w:val="ru-RU"/>
        </w:rPr>
      </w:pPr>
    </w:p>
    <w:p w:rsidR="003E70CC" w:rsidRPr="007D518C" w:rsidRDefault="003E70CC" w:rsidP="003E70CC">
      <w:pPr>
        <w:spacing w:line="276" w:lineRule="auto"/>
        <w:jc w:val="center"/>
        <w:rPr>
          <w:rFonts w:eastAsia="Times New Roman"/>
          <w:b/>
          <w:sz w:val="28"/>
          <w:szCs w:val="28"/>
          <w:lang w:val="ru-RU"/>
        </w:rPr>
      </w:pPr>
      <w:r w:rsidRPr="007D518C">
        <w:rPr>
          <w:rFonts w:eastAsia="Times New Roman"/>
          <w:b/>
          <w:sz w:val="28"/>
          <w:szCs w:val="28"/>
          <w:lang w:val="ru-RU"/>
        </w:rPr>
        <w:t>РАСПОРЯЖЕНИЕ</w:t>
      </w:r>
    </w:p>
    <w:p w:rsidR="003E70CC" w:rsidRPr="007D518C" w:rsidRDefault="003E70CC" w:rsidP="003E70CC">
      <w:pPr>
        <w:spacing w:line="276" w:lineRule="auto"/>
        <w:rPr>
          <w:rFonts w:eastAsia="Times New Roman"/>
          <w:sz w:val="28"/>
          <w:szCs w:val="28"/>
          <w:lang w:val="ru-RU"/>
        </w:rPr>
      </w:pPr>
    </w:p>
    <w:p w:rsidR="003E70CC" w:rsidRPr="007D518C" w:rsidRDefault="003E70CC" w:rsidP="003E70CC">
      <w:pPr>
        <w:spacing w:line="276" w:lineRule="auto"/>
        <w:jc w:val="center"/>
        <w:rPr>
          <w:rFonts w:eastAsia="Times New Roman"/>
          <w:b/>
          <w:sz w:val="28"/>
          <w:szCs w:val="28"/>
          <w:lang w:val="ru-RU"/>
        </w:rPr>
      </w:pPr>
      <w:r w:rsidRPr="007D518C">
        <w:rPr>
          <w:rFonts w:eastAsia="Times New Roman"/>
          <w:b/>
          <w:sz w:val="28"/>
          <w:szCs w:val="28"/>
          <w:lang w:val="ru-RU"/>
        </w:rPr>
        <w:t>от_____________№________</w:t>
      </w:r>
    </w:p>
    <w:p w:rsidR="003E70CC" w:rsidRPr="007D518C" w:rsidRDefault="003E70CC" w:rsidP="003E70CC">
      <w:pPr>
        <w:spacing w:line="276" w:lineRule="auto"/>
        <w:jc w:val="center"/>
        <w:rPr>
          <w:rFonts w:eastAsia="Times New Roman"/>
          <w:b/>
          <w:sz w:val="28"/>
          <w:szCs w:val="28"/>
          <w:lang w:val="ru-RU"/>
        </w:rPr>
      </w:pPr>
    </w:p>
    <w:p w:rsidR="003E70CC" w:rsidRPr="00275F08" w:rsidRDefault="003E70CC" w:rsidP="003E70CC">
      <w:pPr>
        <w:spacing w:line="276" w:lineRule="auto"/>
        <w:jc w:val="center"/>
        <w:rPr>
          <w:rFonts w:eastAsia="Times New Roman"/>
          <w:b/>
          <w:sz w:val="28"/>
          <w:szCs w:val="28"/>
          <w:lang w:val="ru-RU"/>
        </w:rPr>
      </w:pPr>
    </w:p>
    <w:p w:rsidR="003E70CC" w:rsidRPr="00275F08" w:rsidRDefault="003E70CC" w:rsidP="003E70CC">
      <w:pPr>
        <w:spacing w:line="276" w:lineRule="auto"/>
        <w:jc w:val="center"/>
        <w:rPr>
          <w:rFonts w:eastAsia="Times New Roman"/>
          <w:b/>
          <w:sz w:val="28"/>
          <w:szCs w:val="28"/>
          <w:lang w:val="ru-RU"/>
        </w:rPr>
      </w:pPr>
    </w:p>
    <w:p w:rsidR="003E70CC" w:rsidRPr="00275F08" w:rsidRDefault="003E70CC" w:rsidP="00122525">
      <w:pPr>
        <w:numPr>
          <w:ilvl w:val="0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0"/>
        </w:tabs>
        <w:overflowPunct w:val="0"/>
        <w:autoSpaceDE w:val="0"/>
        <w:autoSpaceDN w:val="0"/>
        <w:adjustRightInd w:val="0"/>
        <w:ind w:left="0" w:firstLine="709"/>
        <w:contextualSpacing/>
        <w:jc w:val="both"/>
        <w:textAlignment w:val="baseline"/>
        <w:rPr>
          <w:rFonts w:eastAsia="Times New Roman"/>
          <w:bCs/>
          <w:sz w:val="28"/>
          <w:szCs w:val="28"/>
          <w:lang w:val="ru-RU"/>
        </w:rPr>
      </w:pPr>
      <w:r w:rsidRPr="00275F08">
        <w:rPr>
          <w:rFonts w:eastAsia="Times New Roman"/>
          <w:bCs/>
          <w:sz w:val="28"/>
          <w:szCs w:val="28"/>
          <w:lang w:val="ru-RU"/>
        </w:rPr>
        <w:t xml:space="preserve">Внести в Государственную Думу Федерального Собрания </w:t>
      </w:r>
      <w:r w:rsidRPr="00275F08">
        <w:rPr>
          <w:rFonts w:eastAsia="Times New Roman"/>
          <w:bCs/>
          <w:sz w:val="28"/>
          <w:szCs w:val="28"/>
          <w:lang w:val="ru-RU"/>
        </w:rPr>
        <w:br/>
        <w:t xml:space="preserve">Российской Федерации проект федерального закона </w:t>
      </w:r>
      <w:r w:rsidR="00122525" w:rsidRPr="00122525">
        <w:rPr>
          <w:sz w:val="28"/>
          <w:szCs w:val="28"/>
          <w:lang w:val="ru-RU"/>
        </w:rPr>
        <w:t>федерального закона «О внесении изменений в Лесной кодекс Российской Федерации и Федеральный закон «О защите прав юридических лиц и индивидуальных предпринимателей при осуществлении государственного контроля (надзора) и муниципального контроля» в части совершенствования учёта древесины и сделок с ней»</w:t>
      </w:r>
      <w:r w:rsidRPr="00275F08">
        <w:rPr>
          <w:bCs/>
          <w:sz w:val="28"/>
          <w:szCs w:val="28"/>
          <w:lang w:val="ru-RU"/>
        </w:rPr>
        <w:t>.</w:t>
      </w:r>
    </w:p>
    <w:p w:rsidR="003E70CC" w:rsidRPr="00122525" w:rsidRDefault="003E70CC" w:rsidP="00275F08">
      <w:pPr>
        <w:numPr>
          <w:ilvl w:val="0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134"/>
        </w:tabs>
        <w:overflowPunct w:val="0"/>
        <w:autoSpaceDE w:val="0"/>
        <w:autoSpaceDN w:val="0"/>
        <w:adjustRightInd w:val="0"/>
        <w:ind w:left="0" w:firstLine="709"/>
        <w:contextualSpacing/>
        <w:jc w:val="both"/>
        <w:textAlignment w:val="baseline"/>
        <w:rPr>
          <w:rFonts w:eastAsia="Times New Roman"/>
          <w:bCs/>
          <w:sz w:val="28"/>
          <w:szCs w:val="28"/>
          <w:lang w:val="ru-RU"/>
        </w:rPr>
      </w:pPr>
      <w:proofErr w:type="gramStart"/>
      <w:r w:rsidRPr="00275F08">
        <w:rPr>
          <w:rFonts w:eastAsia="Times New Roman"/>
          <w:bCs/>
          <w:sz w:val="28"/>
          <w:szCs w:val="28"/>
          <w:lang w:val="ru-RU"/>
        </w:rPr>
        <w:t xml:space="preserve">Назначить заместителя Министра природных ресурсов и экологии Российской Федерации - руководителя Федерального агентства лесного хозяйства </w:t>
      </w:r>
      <w:proofErr w:type="spellStart"/>
      <w:r w:rsidRPr="00275F08">
        <w:rPr>
          <w:rFonts w:eastAsia="Times New Roman"/>
          <w:bCs/>
          <w:sz w:val="28"/>
          <w:szCs w:val="28"/>
          <w:lang w:val="ru-RU"/>
        </w:rPr>
        <w:t>Валентика</w:t>
      </w:r>
      <w:proofErr w:type="spellEnd"/>
      <w:r w:rsidRPr="00275F08">
        <w:rPr>
          <w:rFonts w:eastAsia="Times New Roman"/>
          <w:bCs/>
          <w:sz w:val="28"/>
          <w:szCs w:val="28"/>
          <w:lang w:val="ru-RU"/>
        </w:rPr>
        <w:t xml:space="preserve"> Ивана Владимировича официальным представителем Правительства Российской Федерации при рассмотрении палатами Федерального Собрания Российской Федерации проекта </w:t>
      </w:r>
      <w:r w:rsidR="00122525" w:rsidRPr="00122525">
        <w:rPr>
          <w:bCs/>
          <w:color w:val="000000"/>
          <w:sz w:val="28"/>
          <w:szCs w:val="28"/>
          <w:lang w:val="ru-RU"/>
        </w:rPr>
        <w:t xml:space="preserve">федерального закона </w:t>
      </w:r>
      <w:r w:rsidR="00122525" w:rsidRPr="00122525">
        <w:rPr>
          <w:bCs/>
          <w:sz w:val="28"/>
          <w:szCs w:val="28"/>
          <w:lang w:val="ru-RU"/>
        </w:rPr>
        <w:t>«О внесении изменений в Лесной кодекс Российской Федерации и Федеральный закон «О защите прав юридических лиц и индивидуальных предпринимателей при осуществлении государственного контроля (надзора) и муниципального контроля» в</w:t>
      </w:r>
      <w:proofErr w:type="gramEnd"/>
      <w:r w:rsidR="00122525" w:rsidRPr="00122525">
        <w:rPr>
          <w:bCs/>
          <w:sz w:val="28"/>
          <w:szCs w:val="28"/>
          <w:lang w:val="ru-RU"/>
        </w:rPr>
        <w:t xml:space="preserve"> части совершенствования учёта древесины и сделок с ней»</w:t>
      </w:r>
      <w:r w:rsidRPr="00122525">
        <w:rPr>
          <w:rFonts w:eastAsia="Times New Roman"/>
          <w:bCs/>
          <w:sz w:val="28"/>
          <w:szCs w:val="28"/>
          <w:lang w:val="ru-RU"/>
        </w:rPr>
        <w:t>.</w:t>
      </w:r>
    </w:p>
    <w:p w:rsidR="003E70CC" w:rsidRPr="00275F08" w:rsidRDefault="003E70CC" w:rsidP="00275F08">
      <w:pPr>
        <w:contextualSpacing/>
        <w:jc w:val="both"/>
        <w:rPr>
          <w:rFonts w:eastAsia="Times New Roman"/>
          <w:bCs/>
          <w:sz w:val="28"/>
          <w:szCs w:val="28"/>
          <w:lang w:val="ru-RU"/>
        </w:rPr>
      </w:pPr>
    </w:p>
    <w:p w:rsidR="003E70CC" w:rsidRPr="00275F08" w:rsidRDefault="003E70CC" w:rsidP="00275F08">
      <w:pPr>
        <w:contextualSpacing/>
        <w:jc w:val="both"/>
        <w:rPr>
          <w:rFonts w:eastAsia="Times New Roman"/>
          <w:bCs/>
          <w:sz w:val="28"/>
          <w:szCs w:val="28"/>
          <w:lang w:val="ru-RU"/>
        </w:rPr>
      </w:pPr>
    </w:p>
    <w:p w:rsidR="003E70CC" w:rsidRPr="00275F08" w:rsidRDefault="003E70CC" w:rsidP="00275F08">
      <w:pPr>
        <w:contextualSpacing/>
        <w:jc w:val="both"/>
        <w:rPr>
          <w:rFonts w:eastAsia="Times New Roman"/>
          <w:bCs/>
          <w:sz w:val="28"/>
          <w:szCs w:val="28"/>
          <w:lang w:val="ru-RU"/>
        </w:rPr>
      </w:pPr>
    </w:p>
    <w:p w:rsidR="003E70CC" w:rsidRPr="00275F08" w:rsidRDefault="003E70CC" w:rsidP="00275F08">
      <w:pPr>
        <w:tabs>
          <w:tab w:val="left" w:pos="3686"/>
        </w:tabs>
        <w:ind w:right="-1"/>
        <w:contextualSpacing/>
        <w:rPr>
          <w:rFonts w:eastAsia="Times New Roman"/>
          <w:bCs/>
          <w:sz w:val="28"/>
          <w:szCs w:val="28"/>
          <w:lang w:val="ru-RU"/>
        </w:rPr>
      </w:pPr>
      <w:r w:rsidRPr="00275F08">
        <w:rPr>
          <w:rFonts w:eastAsia="Times New Roman"/>
          <w:bCs/>
          <w:sz w:val="28"/>
          <w:szCs w:val="28"/>
          <w:lang w:val="ru-RU"/>
        </w:rPr>
        <w:t>Председатель Правительства</w:t>
      </w:r>
    </w:p>
    <w:p w:rsidR="003E70CC" w:rsidRPr="00275F08" w:rsidRDefault="003E70CC" w:rsidP="00275F08">
      <w:pPr>
        <w:tabs>
          <w:tab w:val="left" w:pos="3686"/>
        </w:tabs>
        <w:ind w:right="-1"/>
        <w:contextualSpacing/>
        <w:rPr>
          <w:rFonts w:eastAsia="Times New Roman"/>
          <w:bCs/>
          <w:sz w:val="28"/>
          <w:szCs w:val="28"/>
          <w:lang w:val="ru-RU"/>
        </w:rPr>
      </w:pPr>
      <w:r w:rsidRPr="00275F08">
        <w:rPr>
          <w:rFonts w:eastAsia="Times New Roman"/>
          <w:bCs/>
          <w:sz w:val="28"/>
          <w:szCs w:val="28"/>
          <w:lang w:val="ru-RU"/>
        </w:rPr>
        <w:t>Российской Федерации                                                                                 Д.Медведев</w:t>
      </w:r>
    </w:p>
    <w:p w:rsidR="00AB6880" w:rsidRPr="00461273" w:rsidRDefault="00AB6880" w:rsidP="0046127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enter" w:pos="4677"/>
          <w:tab w:val="right" w:pos="9355"/>
        </w:tabs>
        <w:rPr>
          <w:rFonts w:eastAsia="Calibri"/>
          <w:sz w:val="20"/>
          <w:szCs w:val="20"/>
          <w:bdr w:val="none" w:sz="0" w:space="0" w:color="auto"/>
          <w:lang w:val="ru-RU"/>
        </w:rPr>
      </w:pPr>
    </w:p>
    <w:sectPr w:rsidR="00AB6880" w:rsidRPr="00461273" w:rsidSect="0073370E">
      <w:pgSz w:w="11906" w:h="16838"/>
      <w:pgMar w:top="851" w:right="849" w:bottom="709" w:left="1134" w:header="709" w:footer="851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4D10" w:rsidRDefault="00CC4D10">
      <w:r>
        <w:separator/>
      </w:r>
    </w:p>
  </w:endnote>
  <w:endnote w:type="continuationSeparator" w:id="0">
    <w:p w:rsidR="00CC4D10" w:rsidRDefault="00CC4D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Полужирный">
    <w:panose1 w:val="020208030705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4D10" w:rsidRDefault="00CC4D10">
      <w:r>
        <w:separator/>
      </w:r>
    </w:p>
  </w:footnote>
  <w:footnote w:type="continuationSeparator" w:id="0">
    <w:p w:rsidR="00CC4D10" w:rsidRDefault="00CC4D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EC3AF0"/>
    <w:multiLevelType w:val="hybridMultilevel"/>
    <w:tmpl w:val="6A720C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381EA0"/>
    <w:multiLevelType w:val="hybridMultilevel"/>
    <w:tmpl w:val="52529FE0"/>
    <w:lvl w:ilvl="0" w:tplc="D812E6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36E7622"/>
    <w:multiLevelType w:val="hybridMultilevel"/>
    <w:tmpl w:val="41EA1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77101E"/>
    <w:multiLevelType w:val="hybridMultilevel"/>
    <w:tmpl w:val="0BEA6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176099"/>
    <w:multiLevelType w:val="hybridMultilevel"/>
    <w:tmpl w:val="F01278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E63C89"/>
    <w:multiLevelType w:val="hybridMultilevel"/>
    <w:tmpl w:val="0BFC3C4C"/>
    <w:lvl w:ilvl="0" w:tplc="43B4A0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8E4DEC"/>
    <w:multiLevelType w:val="hybridMultilevel"/>
    <w:tmpl w:val="3FA405E6"/>
    <w:lvl w:ilvl="0" w:tplc="C0283F0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13D0650"/>
    <w:multiLevelType w:val="hybridMultilevel"/>
    <w:tmpl w:val="C2E2CFDA"/>
    <w:lvl w:ilvl="0" w:tplc="5D026D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BFECB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90A83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2C467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0362A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942F3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1C833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8F45E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A4E3B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49BC685B"/>
    <w:multiLevelType w:val="hybridMultilevel"/>
    <w:tmpl w:val="8BA264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4D992FE2"/>
    <w:multiLevelType w:val="hybridMultilevel"/>
    <w:tmpl w:val="5360E64A"/>
    <w:lvl w:ilvl="0" w:tplc="315057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05241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B5667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0F22B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1BCB2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5AAA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F1E2AC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FF004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6F2B5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54A927EA"/>
    <w:multiLevelType w:val="hybridMultilevel"/>
    <w:tmpl w:val="C1822864"/>
    <w:lvl w:ilvl="0" w:tplc="0422FD8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D4056F1"/>
    <w:multiLevelType w:val="multilevel"/>
    <w:tmpl w:val="4A00670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num w:numId="1">
    <w:abstractNumId w:val="10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0"/>
  </w:num>
  <w:num w:numId="7">
    <w:abstractNumId w:val="7"/>
  </w:num>
  <w:num w:numId="8">
    <w:abstractNumId w:val="9"/>
  </w:num>
  <w:num w:numId="9">
    <w:abstractNumId w:val="8"/>
  </w:num>
  <w:num w:numId="10">
    <w:abstractNumId w:val="11"/>
  </w:num>
  <w:num w:numId="11">
    <w:abstractNumId w:val="6"/>
  </w:num>
  <w:num w:numId="1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Алексей Александрович Бобрецов">
    <w15:presenceInfo w15:providerId="AD" w15:userId="S-1-5-21-1884823329-2602649093-2806777176-240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7C2"/>
    <w:rsid w:val="00010225"/>
    <w:rsid w:val="00015E5B"/>
    <w:rsid w:val="0002079F"/>
    <w:rsid w:val="00042AC8"/>
    <w:rsid w:val="00053021"/>
    <w:rsid w:val="00060E0C"/>
    <w:rsid w:val="00060E70"/>
    <w:rsid w:val="000827A8"/>
    <w:rsid w:val="000849E4"/>
    <w:rsid w:val="0009687D"/>
    <w:rsid w:val="000A0914"/>
    <w:rsid w:val="000A7FFE"/>
    <w:rsid w:val="000C223D"/>
    <w:rsid w:val="000D6295"/>
    <w:rsid w:val="000E18E1"/>
    <w:rsid w:val="000F29A4"/>
    <w:rsid w:val="000F4D41"/>
    <w:rsid w:val="000F65DF"/>
    <w:rsid w:val="000F6B69"/>
    <w:rsid w:val="000F7CDC"/>
    <w:rsid w:val="001021AE"/>
    <w:rsid w:val="00102230"/>
    <w:rsid w:val="00113540"/>
    <w:rsid w:val="00122525"/>
    <w:rsid w:val="0013160C"/>
    <w:rsid w:val="001401D6"/>
    <w:rsid w:val="001664E5"/>
    <w:rsid w:val="001729A5"/>
    <w:rsid w:val="00180E05"/>
    <w:rsid w:val="001941EB"/>
    <w:rsid w:val="00196055"/>
    <w:rsid w:val="001B31A1"/>
    <w:rsid w:val="001C2587"/>
    <w:rsid w:val="001F07C2"/>
    <w:rsid w:val="001F0A31"/>
    <w:rsid w:val="001F6A23"/>
    <w:rsid w:val="00212B2F"/>
    <w:rsid w:val="002202D6"/>
    <w:rsid w:val="002208E0"/>
    <w:rsid w:val="00226485"/>
    <w:rsid w:val="00232816"/>
    <w:rsid w:val="00237F40"/>
    <w:rsid w:val="00246887"/>
    <w:rsid w:val="00261BB5"/>
    <w:rsid w:val="00274841"/>
    <w:rsid w:val="00275F08"/>
    <w:rsid w:val="00286025"/>
    <w:rsid w:val="0029712F"/>
    <w:rsid w:val="002D3DAD"/>
    <w:rsid w:val="002E506B"/>
    <w:rsid w:val="002F0EBE"/>
    <w:rsid w:val="002F6610"/>
    <w:rsid w:val="00306F37"/>
    <w:rsid w:val="00320FBB"/>
    <w:rsid w:val="00333E8C"/>
    <w:rsid w:val="00357228"/>
    <w:rsid w:val="00365085"/>
    <w:rsid w:val="00371E55"/>
    <w:rsid w:val="0037537D"/>
    <w:rsid w:val="00376BAA"/>
    <w:rsid w:val="003C6935"/>
    <w:rsid w:val="003E70CC"/>
    <w:rsid w:val="0040334B"/>
    <w:rsid w:val="004039F2"/>
    <w:rsid w:val="004065C5"/>
    <w:rsid w:val="004133E2"/>
    <w:rsid w:val="00416829"/>
    <w:rsid w:val="0044185E"/>
    <w:rsid w:val="00442326"/>
    <w:rsid w:val="00443620"/>
    <w:rsid w:val="00455331"/>
    <w:rsid w:val="0046018D"/>
    <w:rsid w:val="00461273"/>
    <w:rsid w:val="00462429"/>
    <w:rsid w:val="00485A6A"/>
    <w:rsid w:val="004A099D"/>
    <w:rsid w:val="004B279E"/>
    <w:rsid w:val="004D6806"/>
    <w:rsid w:val="004E4ABB"/>
    <w:rsid w:val="004F5EC6"/>
    <w:rsid w:val="00511ACD"/>
    <w:rsid w:val="005214D0"/>
    <w:rsid w:val="00530D80"/>
    <w:rsid w:val="00553C70"/>
    <w:rsid w:val="005548C0"/>
    <w:rsid w:val="005A07F5"/>
    <w:rsid w:val="005B2326"/>
    <w:rsid w:val="005B2CFE"/>
    <w:rsid w:val="005C53E5"/>
    <w:rsid w:val="005F6DAE"/>
    <w:rsid w:val="006001BD"/>
    <w:rsid w:val="00600DFD"/>
    <w:rsid w:val="0060376C"/>
    <w:rsid w:val="00610781"/>
    <w:rsid w:val="00611237"/>
    <w:rsid w:val="00620EE3"/>
    <w:rsid w:val="00656578"/>
    <w:rsid w:val="0065696B"/>
    <w:rsid w:val="0066056B"/>
    <w:rsid w:val="006636FF"/>
    <w:rsid w:val="00674EA8"/>
    <w:rsid w:val="006769F6"/>
    <w:rsid w:val="006974F4"/>
    <w:rsid w:val="006A105A"/>
    <w:rsid w:val="006D070B"/>
    <w:rsid w:val="00700137"/>
    <w:rsid w:val="00704182"/>
    <w:rsid w:val="00704785"/>
    <w:rsid w:val="007217E1"/>
    <w:rsid w:val="0073370E"/>
    <w:rsid w:val="0073657C"/>
    <w:rsid w:val="00745291"/>
    <w:rsid w:val="00763EFD"/>
    <w:rsid w:val="007772BF"/>
    <w:rsid w:val="007B22C6"/>
    <w:rsid w:val="007B3EFA"/>
    <w:rsid w:val="007D2DB6"/>
    <w:rsid w:val="007D518C"/>
    <w:rsid w:val="007E026D"/>
    <w:rsid w:val="007E0AC7"/>
    <w:rsid w:val="007E7FAB"/>
    <w:rsid w:val="007F3BA8"/>
    <w:rsid w:val="00856E73"/>
    <w:rsid w:val="00860ED1"/>
    <w:rsid w:val="00864BBA"/>
    <w:rsid w:val="00870001"/>
    <w:rsid w:val="008956EC"/>
    <w:rsid w:val="008978BA"/>
    <w:rsid w:val="00897C22"/>
    <w:rsid w:val="008A3493"/>
    <w:rsid w:val="008B03BF"/>
    <w:rsid w:val="008B6737"/>
    <w:rsid w:val="008C1084"/>
    <w:rsid w:val="008C11AF"/>
    <w:rsid w:val="008C55A8"/>
    <w:rsid w:val="008E7777"/>
    <w:rsid w:val="00911FD1"/>
    <w:rsid w:val="0096719C"/>
    <w:rsid w:val="00974D8E"/>
    <w:rsid w:val="009A626F"/>
    <w:rsid w:val="009A6B6E"/>
    <w:rsid w:val="009A728F"/>
    <w:rsid w:val="009B0E71"/>
    <w:rsid w:val="009C046A"/>
    <w:rsid w:val="009C4A8E"/>
    <w:rsid w:val="009C4D62"/>
    <w:rsid w:val="009E0333"/>
    <w:rsid w:val="009F47C0"/>
    <w:rsid w:val="009F4ACF"/>
    <w:rsid w:val="00A14AD2"/>
    <w:rsid w:val="00A536BF"/>
    <w:rsid w:val="00A67D9E"/>
    <w:rsid w:val="00A7070F"/>
    <w:rsid w:val="00A847FC"/>
    <w:rsid w:val="00A96B4D"/>
    <w:rsid w:val="00AB3101"/>
    <w:rsid w:val="00AB6880"/>
    <w:rsid w:val="00AC12A2"/>
    <w:rsid w:val="00AC2BE5"/>
    <w:rsid w:val="00AC4936"/>
    <w:rsid w:val="00AD322B"/>
    <w:rsid w:val="00AD7160"/>
    <w:rsid w:val="00AE3C6A"/>
    <w:rsid w:val="00AE6AE6"/>
    <w:rsid w:val="00AE7EA5"/>
    <w:rsid w:val="00AF031B"/>
    <w:rsid w:val="00B00287"/>
    <w:rsid w:val="00B0287F"/>
    <w:rsid w:val="00B64B00"/>
    <w:rsid w:val="00BA3611"/>
    <w:rsid w:val="00BA73BF"/>
    <w:rsid w:val="00BD4DE6"/>
    <w:rsid w:val="00C10F34"/>
    <w:rsid w:val="00C17461"/>
    <w:rsid w:val="00C1748A"/>
    <w:rsid w:val="00C2388B"/>
    <w:rsid w:val="00C31B0D"/>
    <w:rsid w:val="00C423E8"/>
    <w:rsid w:val="00C50323"/>
    <w:rsid w:val="00C63DE4"/>
    <w:rsid w:val="00C64356"/>
    <w:rsid w:val="00C65FEF"/>
    <w:rsid w:val="00C749AB"/>
    <w:rsid w:val="00C82BB5"/>
    <w:rsid w:val="00CA1E56"/>
    <w:rsid w:val="00CB3EDD"/>
    <w:rsid w:val="00CC4D10"/>
    <w:rsid w:val="00CC6B83"/>
    <w:rsid w:val="00CD3651"/>
    <w:rsid w:val="00CD5148"/>
    <w:rsid w:val="00D160E8"/>
    <w:rsid w:val="00D4248F"/>
    <w:rsid w:val="00D90829"/>
    <w:rsid w:val="00D9186B"/>
    <w:rsid w:val="00DB2DA5"/>
    <w:rsid w:val="00DD304D"/>
    <w:rsid w:val="00E03A9C"/>
    <w:rsid w:val="00E133B4"/>
    <w:rsid w:val="00E20E9D"/>
    <w:rsid w:val="00E21BFB"/>
    <w:rsid w:val="00E2721C"/>
    <w:rsid w:val="00E40F98"/>
    <w:rsid w:val="00E45870"/>
    <w:rsid w:val="00E51BEC"/>
    <w:rsid w:val="00E5765F"/>
    <w:rsid w:val="00E72EEA"/>
    <w:rsid w:val="00E85900"/>
    <w:rsid w:val="00E94442"/>
    <w:rsid w:val="00EA3AAC"/>
    <w:rsid w:val="00EB3D6C"/>
    <w:rsid w:val="00EB7003"/>
    <w:rsid w:val="00ED26D8"/>
    <w:rsid w:val="00EF14A3"/>
    <w:rsid w:val="00F0090A"/>
    <w:rsid w:val="00F015F2"/>
    <w:rsid w:val="00F133B1"/>
    <w:rsid w:val="00F50647"/>
    <w:rsid w:val="00F5679E"/>
    <w:rsid w:val="00F57412"/>
    <w:rsid w:val="00F820C2"/>
    <w:rsid w:val="00FA2099"/>
    <w:rsid w:val="00FA4913"/>
    <w:rsid w:val="00FA576E"/>
    <w:rsid w:val="00FB0095"/>
    <w:rsid w:val="00FD4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A6B6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A6B6E"/>
    <w:rPr>
      <w:u w:val="single"/>
    </w:rPr>
  </w:style>
  <w:style w:type="table" w:customStyle="1" w:styleId="TableNormal">
    <w:name w:val="Table Normal"/>
    <w:rsid w:val="009A6B6E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Текстовый блок"/>
    <w:rsid w:val="00A67D9E"/>
    <w:pPr>
      <w:jc w:val="center"/>
    </w:pPr>
    <w:rPr>
      <w:rFonts w:ascii="Times New Roman Полужирный" w:eastAsia="Calibri" w:hAnsi="Times New Roman Полужирный"/>
      <w:b/>
      <w:color w:val="1F4F69"/>
      <w:spacing w:val="-8"/>
      <w:sz w:val="21"/>
      <w:szCs w:val="21"/>
      <w:bdr w:val="nil"/>
    </w:rPr>
  </w:style>
  <w:style w:type="table" w:styleId="a5">
    <w:name w:val="Table Grid"/>
    <w:basedOn w:val="a1"/>
    <w:uiPriority w:val="39"/>
    <w:rsid w:val="00FB00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042A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042AC8"/>
    <w:rPr>
      <w:sz w:val="24"/>
      <w:szCs w:val="24"/>
      <w:lang w:val="en-US" w:eastAsia="en-US"/>
    </w:rPr>
  </w:style>
  <w:style w:type="paragraph" w:styleId="a8">
    <w:name w:val="footer"/>
    <w:basedOn w:val="a"/>
    <w:link w:val="a9"/>
    <w:uiPriority w:val="99"/>
    <w:unhideWhenUsed/>
    <w:rsid w:val="00042A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042AC8"/>
    <w:rPr>
      <w:sz w:val="24"/>
      <w:szCs w:val="24"/>
      <w:lang w:val="en-US" w:eastAsia="en-US"/>
    </w:rPr>
  </w:style>
  <w:style w:type="paragraph" w:styleId="aa">
    <w:name w:val="No Spacing"/>
    <w:uiPriority w:val="1"/>
    <w:qFormat/>
    <w:rsid w:val="00042AC8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n-US" w:eastAsia="en-US"/>
    </w:rPr>
  </w:style>
  <w:style w:type="paragraph" w:styleId="ab">
    <w:name w:val="Balloon Text"/>
    <w:basedOn w:val="a"/>
    <w:link w:val="ac"/>
    <w:uiPriority w:val="99"/>
    <w:semiHidden/>
    <w:unhideWhenUsed/>
    <w:rsid w:val="001021A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1021AE"/>
    <w:rPr>
      <w:rFonts w:ascii="Tahoma" w:hAnsi="Tahoma" w:cs="Tahoma"/>
      <w:sz w:val="16"/>
      <w:szCs w:val="16"/>
      <w:lang w:val="en-US" w:eastAsia="en-US"/>
    </w:rPr>
  </w:style>
  <w:style w:type="paragraph" w:customStyle="1" w:styleId="Style1">
    <w:name w:val="Style1"/>
    <w:basedOn w:val="a"/>
    <w:uiPriority w:val="99"/>
    <w:rsid w:val="008B6737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line="269" w:lineRule="exact"/>
      <w:jc w:val="center"/>
    </w:pPr>
    <w:rPr>
      <w:rFonts w:eastAsia="Times New Roman"/>
      <w:bdr w:val="none" w:sz="0" w:space="0" w:color="auto"/>
      <w:lang w:val="ru-RU" w:eastAsia="ru-RU"/>
    </w:rPr>
  </w:style>
  <w:style w:type="paragraph" w:styleId="ad">
    <w:name w:val="List Paragraph"/>
    <w:basedOn w:val="a"/>
    <w:uiPriority w:val="34"/>
    <w:qFormat/>
    <w:rsid w:val="00897C2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ru-RU"/>
    </w:rPr>
  </w:style>
  <w:style w:type="character" w:customStyle="1" w:styleId="ae">
    <w:name w:val="Основной текст_"/>
    <w:link w:val="1"/>
    <w:rsid w:val="000D6295"/>
    <w:rPr>
      <w:rFonts w:eastAsia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e"/>
    <w:rsid w:val="000D6295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auto" w:fill="FFFFFF"/>
      <w:ind w:firstLine="400"/>
      <w:jc w:val="both"/>
    </w:pPr>
    <w:rPr>
      <w:rFonts w:eastAsia="Times New Roman"/>
      <w:sz w:val="28"/>
      <w:szCs w:val="28"/>
      <w:bdr w:val="none" w:sz="0" w:space="0" w:color="auto"/>
      <w:lang w:val="ru-RU" w:eastAsia="ru-RU"/>
    </w:rPr>
  </w:style>
  <w:style w:type="character" w:customStyle="1" w:styleId="FontStyle36">
    <w:name w:val="Font Style36"/>
    <w:uiPriority w:val="99"/>
    <w:rsid w:val="00196055"/>
    <w:rPr>
      <w:rFonts w:ascii="Times New Roman" w:hAnsi="Times New Roman" w:cs="Times New Roman" w:hint="default"/>
      <w:sz w:val="26"/>
      <w:szCs w:val="26"/>
    </w:rPr>
  </w:style>
  <w:style w:type="character" w:styleId="af">
    <w:name w:val="annotation reference"/>
    <w:basedOn w:val="a0"/>
    <w:uiPriority w:val="99"/>
    <w:semiHidden/>
    <w:unhideWhenUsed/>
    <w:rsid w:val="00C1748A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C1748A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C1748A"/>
    <w:rPr>
      <w:bdr w:val="nil"/>
      <w:lang w:val="en-US" w:eastAsia="en-US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C1748A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C1748A"/>
    <w:rPr>
      <w:b/>
      <w:bCs/>
      <w:bdr w:val="nil"/>
      <w:lang w:val="en-US" w:eastAsia="en-US"/>
    </w:rPr>
  </w:style>
  <w:style w:type="paragraph" w:customStyle="1" w:styleId="ConsPlusNormal">
    <w:name w:val="ConsPlusNormal"/>
    <w:rsid w:val="00CC4D1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A6B6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A6B6E"/>
    <w:rPr>
      <w:u w:val="single"/>
    </w:rPr>
  </w:style>
  <w:style w:type="table" w:customStyle="1" w:styleId="TableNormal">
    <w:name w:val="Table Normal"/>
    <w:rsid w:val="009A6B6E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Текстовый блок"/>
    <w:rsid w:val="00A67D9E"/>
    <w:pPr>
      <w:jc w:val="center"/>
    </w:pPr>
    <w:rPr>
      <w:rFonts w:ascii="Times New Roman Полужирный" w:eastAsia="Calibri" w:hAnsi="Times New Roman Полужирный"/>
      <w:b/>
      <w:color w:val="1F4F69"/>
      <w:spacing w:val="-8"/>
      <w:sz w:val="21"/>
      <w:szCs w:val="21"/>
      <w:bdr w:val="nil"/>
    </w:rPr>
  </w:style>
  <w:style w:type="table" w:styleId="a5">
    <w:name w:val="Table Grid"/>
    <w:basedOn w:val="a1"/>
    <w:uiPriority w:val="39"/>
    <w:rsid w:val="00FB00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042A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042AC8"/>
    <w:rPr>
      <w:sz w:val="24"/>
      <w:szCs w:val="24"/>
      <w:lang w:val="en-US" w:eastAsia="en-US"/>
    </w:rPr>
  </w:style>
  <w:style w:type="paragraph" w:styleId="a8">
    <w:name w:val="footer"/>
    <w:basedOn w:val="a"/>
    <w:link w:val="a9"/>
    <w:uiPriority w:val="99"/>
    <w:unhideWhenUsed/>
    <w:rsid w:val="00042A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042AC8"/>
    <w:rPr>
      <w:sz w:val="24"/>
      <w:szCs w:val="24"/>
      <w:lang w:val="en-US" w:eastAsia="en-US"/>
    </w:rPr>
  </w:style>
  <w:style w:type="paragraph" w:styleId="aa">
    <w:name w:val="No Spacing"/>
    <w:uiPriority w:val="1"/>
    <w:qFormat/>
    <w:rsid w:val="00042AC8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n-US" w:eastAsia="en-US"/>
    </w:rPr>
  </w:style>
  <w:style w:type="paragraph" w:styleId="ab">
    <w:name w:val="Balloon Text"/>
    <w:basedOn w:val="a"/>
    <w:link w:val="ac"/>
    <w:uiPriority w:val="99"/>
    <w:semiHidden/>
    <w:unhideWhenUsed/>
    <w:rsid w:val="001021A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1021AE"/>
    <w:rPr>
      <w:rFonts w:ascii="Tahoma" w:hAnsi="Tahoma" w:cs="Tahoma"/>
      <w:sz w:val="16"/>
      <w:szCs w:val="16"/>
      <w:lang w:val="en-US" w:eastAsia="en-US"/>
    </w:rPr>
  </w:style>
  <w:style w:type="paragraph" w:customStyle="1" w:styleId="Style1">
    <w:name w:val="Style1"/>
    <w:basedOn w:val="a"/>
    <w:uiPriority w:val="99"/>
    <w:rsid w:val="008B6737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line="269" w:lineRule="exact"/>
      <w:jc w:val="center"/>
    </w:pPr>
    <w:rPr>
      <w:rFonts w:eastAsia="Times New Roman"/>
      <w:bdr w:val="none" w:sz="0" w:space="0" w:color="auto"/>
      <w:lang w:val="ru-RU" w:eastAsia="ru-RU"/>
    </w:rPr>
  </w:style>
  <w:style w:type="paragraph" w:styleId="ad">
    <w:name w:val="List Paragraph"/>
    <w:basedOn w:val="a"/>
    <w:uiPriority w:val="34"/>
    <w:qFormat/>
    <w:rsid w:val="00897C2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ru-RU"/>
    </w:rPr>
  </w:style>
  <w:style w:type="character" w:customStyle="1" w:styleId="ae">
    <w:name w:val="Основной текст_"/>
    <w:link w:val="1"/>
    <w:rsid w:val="000D6295"/>
    <w:rPr>
      <w:rFonts w:eastAsia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e"/>
    <w:rsid w:val="000D6295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auto" w:fill="FFFFFF"/>
      <w:ind w:firstLine="400"/>
      <w:jc w:val="both"/>
    </w:pPr>
    <w:rPr>
      <w:rFonts w:eastAsia="Times New Roman"/>
      <w:sz w:val="28"/>
      <w:szCs w:val="28"/>
      <w:bdr w:val="none" w:sz="0" w:space="0" w:color="auto"/>
      <w:lang w:val="ru-RU" w:eastAsia="ru-RU"/>
    </w:rPr>
  </w:style>
  <w:style w:type="character" w:customStyle="1" w:styleId="FontStyle36">
    <w:name w:val="Font Style36"/>
    <w:uiPriority w:val="99"/>
    <w:rsid w:val="00196055"/>
    <w:rPr>
      <w:rFonts w:ascii="Times New Roman" w:hAnsi="Times New Roman" w:cs="Times New Roman" w:hint="default"/>
      <w:sz w:val="26"/>
      <w:szCs w:val="26"/>
    </w:rPr>
  </w:style>
  <w:style w:type="character" w:styleId="af">
    <w:name w:val="annotation reference"/>
    <w:basedOn w:val="a0"/>
    <w:uiPriority w:val="99"/>
    <w:semiHidden/>
    <w:unhideWhenUsed/>
    <w:rsid w:val="00C1748A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C1748A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C1748A"/>
    <w:rPr>
      <w:bdr w:val="nil"/>
      <w:lang w:val="en-US" w:eastAsia="en-US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C1748A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C1748A"/>
    <w:rPr>
      <w:b/>
      <w:bCs/>
      <w:bdr w:val="nil"/>
      <w:lang w:val="en-US" w:eastAsia="en-US"/>
    </w:rPr>
  </w:style>
  <w:style w:type="paragraph" w:customStyle="1" w:styleId="ConsPlusNormal">
    <w:name w:val="ConsPlusNormal"/>
    <w:rsid w:val="00CC4D1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621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89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86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615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731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DF03C98CEA1A373BBB92F67FC3321DA5F49CA33426168C72E40141B7lFSDM" TargetMode="External"/><Relationship Id="rId51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1564</Words>
  <Characters>8921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"Инкейс"</Company>
  <LinksUpToDate>false</LinksUpToDate>
  <CharactersWithSpaces>10465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eremeev</cp:lastModifiedBy>
  <cp:revision>6</cp:revision>
  <cp:lastPrinted>2019-02-19T06:42:00Z</cp:lastPrinted>
  <dcterms:created xsi:type="dcterms:W3CDTF">2019-02-18T14:01:00Z</dcterms:created>
  <dcterms:modified xsi:type="dcterms:W3CDTF">2019-03-06T09:29:00Z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Отправитель_Фамилия">
    <vt:lpwstr>Клинов</vt:lpwstr>
  </property>
  <property fmtid="{D5CDD505-2E9C-101B-9397-08002B2CF9AE}" pid="3" name="Исполнитель_Должность">
    <vt:lpwstr>Начальник отдела</vt:lpwstr>
  </property>
  <property fmtid="{D5CDD505-2E9C-101B-9397-08002B2CF9AE}" pid="4" name="Отправитель_Имя">
    <vt:lpwstr>Михаил</vt:lpwstr>
  </property>
  <property fmtid="{D5CDD505-2E9C-101B-9397-08002B2CF9AE}" pid="5" name="Исполнитель_ФИО">
    <vt:lpwstr>Бобрецов А.А.</vt:lpwstr>
  </property>
  <property fmtid="{D5CDD505-2E9C-101B-9397-08002B2CF9AE}" pid="6" name="Исполнитель_Должность_род">
    <vt:lpwstr>Начальник отдела</vt:lpwstr>
  </property>
  <property fmtid="{D5CDD505-2E9C-101B-9397-08002B2CF9AE}" pid="7" name="Исполнитель_Должность_дат">
    <vt:lpwstr>Начальник отдела</vt:lpwstr>
  </property>
  <property fmtid="{D5CDD505-2E9C-101B-9397-08002B2CF9AE}" pid="8" name="Исполнитель_Фамилия">
    <vt:lpwstr>Бобрецов</vt:lpwstr>
  </property>
  <property fmtid="{D5CDD505-2E9C-101B-9397-08002B2CF9AE}" pid="9" name="Исполнитель_Имя">
    <vt:lpwstr>Алексей</vt:lpwstr>
  </property>
  <property fmtid="{D5CDD505-2E9C-101B-9397-08002B2CF9AE}" pid="10" name="Исполнитель_Фамилия_род">
    <vt:lpwstr>Бобрецова</vt:lpwstr>
  </property>
  <property fmtid="{D5CDD505-2E9C-101B-9397-08002B2CF9AE}" pid="11" name="Исполнитель_Фамилия_дат">
    <vt:lpwstr>Бобрецову</vt:lpwstr>
  </property>
  <property fmtid="{D5CDD505-2E9C-101B-9397-08002B2CF9AE}" pid="12" name="Исполнитель_Инициалы">
    <vt:lpwstr>А.А.</vt:lpwstr>
  </property>
  <property fmtid="{D5CDD505-2E9C-101B-9397-08002B2CF9AE}" pid="13" name="Исполнитель_Подразделение">
    <vt:lpwstr>02-01 Отдел анализа данных ЕГАИС и учета оборота древесины</vt:lpwstr>
  </property>
  <property fmtid="{D5CDD505-2E9C-101B-9397-08002B2CF9AE}" pid="14" name="Отправитель_Инициалы">
    <vt:lpwstr>М.Ю.</vt:lpwstr>
  </property>
  <property fmtid="{D5CDD505-2E9C-101B-9397-08002B2CF9AE}" pid="15" name="Отправитель_Должность">
    <vt:lpwstr>Заместитель руководителя</vt:lpwstr>
  </property>
  <property fmtid="{D5CDD505-2E9C-101B-9397-08002B2CF9AE}" pid="16" name="Отправитель_Должность_род">
    <vt:lpwstr>Заместитель руководителя</vt:lpwstr>
  </property>
  <property fmtid="{D5CDD505-2E9C-101B-9397-08002B2CF9AE}" pid="17" name="Отправитель_Должность_дат">
    <vt:lpwstr>Заместитель руководителя</vt:lpwstr>
  </property>
  <property fmtid="{D5CDD505-2E9C-101B-9397-08002B2CF9AE}" pid="18" name="Отправитель_Подразделение">
    <vt:lpwstr>00 Руководство</vt:lpwstr>
  </property>
  <property fmtid="{D5CDD505-2E9C-101B-9397-08002B2CF9AE}" pid="19" name="Отправитель_Телефон">
    <vt:lpwstr>8 (495) 953-33-40</vt:lpwstr>
  </property>
  <property fmtid="{D5CDD505-2E9C-101B-9397-08002B2CF9AE}" pid="20" name="Исполнитель_Отчество">
    <vt:lpwstr>Александрович</vt:lpwstr>
  </property>
  <property fmtid="{D5CDD505-2E9C-101B-9397-08002B2CF9AE}" pid="21" name="Исполнитель_Телефон">
    <vt:lpwstr>8 (499) 230-86-50</vt:lpwstr>
  </property>
  <property fmtid="{D5CDD505-2E9C-101B-9397-08002B2CF9AE}" pid="22" name="RegDocId">
    <vt:lpwstr>{F9CC3A17-14FE-4C23-85F7-7649B6037108}</vt:lpwstr>
  </property>
  <property fmtid="{D5CDD505-2E9C-101B-9397-08002B2CF9AE}" pid="23" name="#RegDocId">
    <vt:lpwstr>Исх. Письмо № вр-57969</vt:lpwstr>
  </property>
  <property fmtid="{D5CDD505-2E9C-101B-9397-08002B2CF9AE}" pid="24" name="FileDocId">
    <vt:lpwstr>{D1ABD2BF-6D63-47D2-9B36-E36EE58F5D21}</vt:lpwstr>
  </property>
  <property fmtid="{D5CDD505-2E9C-101B-9397-08002B2CF9AE}" pid="25" name="#FileDocId">
    <vt:lpwstr>Файл: от РЛХ в МПР по поручению Аппарата Правительства о ЭСД  05.09.2018.docx</vt:lpwstr>
  </property>
  <property fmtid="{D5CDD505-2E9C-101B-9397-08002B2CF9AE}" pid="26" name="Содержание">
    <vt:lpwstr>О рассмотрении обращения Уполномоченного по защите прав предпринимателей</vt:lpwstr>
  </property>
  <property fmtid="{D5CDD505-2E9C-101B-9397-08002B2CF9AE}" pid="27" name="Корреспондент">
    <vt:lpwstr>Минприроды России</vt:lpwstr>
  </property>
  <property fmtid="{D5CDD505-2E9C-101B-9397-08002B2CF9AE}" pid="28" name="Дайждест">
    <vt:lpwstr>Исх. Письмо № вр-55910</vt:lpwstr>
  </property>
  <property fmtid="{D5CDD505-2E9C-101B-9397-08002B2CF9AE}" pid="29" name="Вид_документа">
    <vt:lpwstr>Письмо</vt:lpwstr>
  </property>
  <property fmtid="{D5CDD505-2E9C-101B-9397-08002B2CF9AE}" pid="30" name="Отправитель_ФИО">
    <vt:lpwstr>Клинов М.Ю.</vt:lpwstr>
  </property>
  <property fmtid="{D5CDD505-2E9C-101B-9397-08002B2CF9AE}" pid="31" name="Отправитель_Отчество">
    <vt:lpwstr>Юрьевич</vt:lpwstr>
  </property>
  <property fmtid="{D5CDD505-2E9C-101B-9397-08002B2CF9AE}" pid="32" name="Отправитель_Фамилия_род">
    <vt:lpwstr>Клинова</vt:lpwstr>
  </property>
  <property fmtid="{D5CDD505-2E9C-101B-9397-08002B2CF9AE}" pid="33" name="Отправитель_Фамилия_дат">
    <vt:lpwstr>Клинову</vt:lpwstr>
  </property>
</Properties>
</file>