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79" w:rsidRDefault="00E35979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A01C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25CB" w:rsidRDefault="001E25CB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979" w:rsidRDefault="00E35979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979" w:rsidRPr="007A4283" w:rsidRDefault="00E35979" w:rsidP="00E359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0C46" w:rsidRPr="006B0C46" w:rsidRDefault="007A4283" w:rsidP="006B0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283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  <w:r w:rsidR="006B0C46">
        <w:rPr>
          <w:rFonts w:ascii="Times New Roman" w:hAnsi="Times New Roman"/>
          <w:b/>
          <w:sz w:val="28"/>
          <w:szCs w:val="28"/>
          <w:lang w:eastAsia="ru-RU"/>
        </w:rPr>
        <w:t xml:space="preserve"> приложение 2 к </w:t>
      </w:r>
      <w:r w:rsidRPr="007A4283">
        <w:rPr>
          <w:rFonts w:ascii="Times New Roman" w:hAnsi="Times New Roman"/>
          <w:b/>
          <w:sz w:val="28"/>
          <w:szCs w:val="28"/>
        </w:rPr>
        <w:t>приказ</w:t>
      </w:r>
      <w:r w:rsidR="006B0C46">
        <w:rPr>
          <w:rFonts w:ascii="Times New Roman" w:hAnsi="Times New Roman"/>
          <w:b/>
          <w:sz w:val="28"/>
          <w:szCs w:val="28"/>
        </w:rPr>
        <w:t>у</w:t>
      </w:r>
      <w:r w:rsidRPr="007A4283">
        <w:rPr>
          <w:rFonts w:ascii="Times New Roman" w:hAnsi="Times New Roman"/>
          <w:b/>
          <w:sz w:val="28"/>
          <w:szCs w:val="28"/>
        </w:rPr>
        <w:t xml:space="preserve"> </w:t>
      </w:r>
      <w:r w:rsidR="006B0C46" w:rsidRPr="006B0C46">
        <w:rPr>
          <w:rFonts w:ascii="Times New Roman" w:hAnsi="Times New Roman"/>
          <w:b/>
          <w:bCs/>
          <w:sz w:val="28"/>
          <w:szCs w:val="28"/>
        </w:rPr>
        <w:t>Министерства природных ресурсов и экологии Российской Федерации</w:t>
      </w:r>
    </w:p>
    <w:p w:rsidR="007A4283" w:rsidRPr="007A4283" w:rsidRDefault="007A4283" w:rsidP="007A4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4283">
        <w:rPr>
          <w:rFonts w:ascii="Times New Roman" w:hAnsi="Times New Roman"/>
          <w:b/>
          <w:sz w:val="28"/>
          <w:szCs w:val="28"/>
        </w:rPr>
        <w:t xml:space="preserve">от </w:t>
      </w:r>
      <w:r w:rsidRPr="007A428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26386">
        <w:rPr>
          <w:rFonts w:ascii="Times New Roman" w:hAnsi="Times New Roman"/>
          <w:b/>
          <w:sz w:val="28"/>
          <w:szCs w:val="28"/>
          <w:lang w:eastAsia="ru-RU"/>
        </w:rPr>
        <w:t xml:space="preserve"> января </w:t>
      </w:r>
      <w:r w:rsidRPr="007A4283">
        <w:rPr>
          <w:rFonts w:ascii="Times New Roman" w:hAnsi="Times New Roman"/>
          <w:b/>
          <w:sz w:val="28"/>
          <w:szCs w:val="28"/>
          <w:lang w:eastAsia="ru-RU"/>
        </w:rPr>
        <w:t xml:space="preserve">2017 </w:t>
      </w:r>
      <w:r w:rsidR="00226386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  <w:r w:rsidRPr="007A4283">
        <w:rPr>
          <w:rFonts w:ascii="Times New Roman" w:hAnsi="Times New Roman"/>
          <w:b/>
          <w:sz w:val="28"/>
          <w:szCs w:val="28"/>
          <w:lang w:eastAsia="ru-RU"/>
        </w:rPr>
        <w:t>№ 3 «</w:t>
      </w:r>
      <w:r w:rsidR="00DA18A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7A4283">
        <w:rPr>
          <w:rFonts w:ascii="Times New Roman" w:hAnsi="Times New Roman"/>
          <w:b/>
          <w:sz w:val="28"/>
          <w:szCs w:val="28"/>
          <w:lang w:eastAsia="ru-RU"/>
        </w:rPr>
        <w:t>б утверждении порядка представления декларации о плате за негативное воздействие на окружающую среду и ее формы»</w:t>
      </w:r>
    </w:p>
    <w:p w:rsidR="00E35979" w:rsidRPr="00E1515F" w:rsidRDefault="00E35979" w:rsidP="00E35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0C46" w:rsidRDefault="00075881" w:rsidP="001E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075881">
          <w:rPr>
            <w:rFonts w:ascii="Times New Roman" w:hAnsi="Times New Roman"/>
            <w:sz w:val="28"/>
            <w:szCs w:val="28"/>
            <w:lang w:eastAsia="ru-RU"/>
          </w:rPr>
          <w:t>подпунктом 5.2.48</w:t>
        </w:r>
      </w:hyperlink>
      <w:r w:rsidR="001E25CB">
        <w:rPr>
          <w:rFonts w:ascii="Times New Roman" w:hAnsi="Times New Roman"/>
          <w:sz w:val="28"/>
          <w:szCs w:val="28"/>
          <w:lang w:eastAsia="ru-RU"/>
        </w:rPr>
        <w:t xml:space="preserve"> пункта 5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</w:t>
      </w:r>
      <w:r w:rsidR="001E25C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 Министерстве природных ресурсов и экологии Российской Федерации, утвержденного постановлением Правительства Российской Федерации</w:t>
      </w:r>
      <w:r w:rsidR="001E25C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от 11 ноября 2015 г. № 1219 (Собрание законодательства Российской Федерации, 2015, № 47, ст. 6586; 2016, № 2, ст. 325; № 25, ст. 3811; № 28,</w:t>
      </w:r>
      <w:r w:rsidR="001E25C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ст. 4741; № 29, ст. 4816; № 38, ст. 5564; № 39, ст. 5658; № 49, ст. 6904; 2017, № 42, ст. 6163; </w:t>
      </w:r>
      <w:r w:rsidR="006A4FD2">
        <w:rPr>
          <w:rFonts w:ascii="Times New Roman" w:hAnsi="Times New Roman"/>
          <w:sz w:val="28"/>
          <w:szCs w:val="28"/>
          <w:lang w:eastAsia="ru-RU"/>
        </w:rPr>
        <w:t xml:space="preserve">2018, № 26, ст. 3866; № 27, ст. 4077; № 30, ст. 4735; </w:t>
      </w:r>
      <w:r w:rsidR="001E25CB">
        <w:rPr>
          <w:rFonts w:ascii="Times New Roman" w:hAnsi="Times New Roman"/>
          <w:sz w:val="28"/>
          <w:szCs w:val="28"/>
          <w:lang w:eastAsia="ru-RU"/>
        </w:rPr>
        <w:t>№ 45,</w:t>
      </w:r>
      <w:r w:rsidR="001E25CB">
        <w:rPr>
          <w:rFonts w:ascii="Times New Roman" w:hAnsi="Times New Roman"/>
          <w:sz w:val="28"/>
          <w:szCs w:val="28"/>
          <w:lang w:eastAsia="ru-RU"/>
        </w:rPr>
        <w:br/>
        <w:t xml:space="preserve">ст. 6949; </w:t>
      </w:r>
      <w:r w:rsidR="006A4FD2">
        <w:rPr>
          <w:rFonts w:ascii="Times New Roman" w:hAnsi="Times New Roman"/>
          <w:sz w:val="28"/>
          <w:szCs w:val="28"/>
          <w:lang w:eastAsia="ru-RU"/>
        </w:rPr>
        <w:t>№ 46,</w:t>
      </w:r>
      <w:r w:rsidR="001E25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FD2">
        <w:rPr>
          <w:rFonts w:ascii="Times New Roman" w:hAnsi="Times New Roman"/>
          <w:sz w:val="28"/>
          <w:szCs w:val="28"/>
          <w:lang w:eastAsia="ru-RU"/>
        </w:rPr>
        <w:t>ст. 7056)</w:t>
      </w:r>
      <w:r w:rsidR="006B0C46">
        <w:rPr>
          <w:rFonts w:ascii="Times New Roman" w:hAnsi="Times New Roman"/>
          <w:sz w:val="28"/>
          <w:szCs w:val="28"/>
          <w:lang w:eastAsia="ru-RU"/>
        </w:rPr>
        <w:t>,</w:t>
      </w:r>
      <w:r w:rsidR="001E25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ю:</w:t>
      </w:r>
    </w:p>
    <w:p w:rsidR="00DA18A0" w:rsidRDefault="00DA18A0" w:rsidP="006B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6B0C46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6B0C46" w:rsidRPr="006B0C46">
        <w:rPr>
          <w:rFonts w:ascii="Times New Roman" w:hAnsi="Times New Roman"/>
          <w:sz w:val="28"/>
          <w:szCs w:val="28"/>
          <w:lang w:eastAsia="ru-RU"/>
        </w:rPr>
        <w:t xml:space="preserve">в приложение 2 к </w:t>
      </w:r>
      <w:r w:rsidR="006B0C46" w:rsidRPr="006B0C46">
        <w:rPr>
          <w:rFonts w:ascii="Times New Roman" w:hAnsi="Times New Roman"/>
          <w:sz w:val="28"/>
          <w:szCs w:val="28"/>
        </w:rPr>
        <w:t xml:space="preserve">приказу </w:t>
      </w:r>
      <w:r w:rsidR="006B0C46" w:rsidRPr="006B0C46">
        <w:rPr>
          <w:rFonts w:ascii="Times New Roman" w:hAnsi="Times New Roman"/>
          <w:bCs/>
          <w:sz w:val="28"/>
          <w:szCs w:val="28"/>
        </w:rPr>
        <w:t>Министерства природных ресурсов и экологии Российской Федерации</w:t>
      </w:r>
      <w:r w:rsidR="006B0C46" w:rsidDel="006B0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18A0">
        <w:rPr>
          <w:rFonts w:ascii="Times New Roman" w:hAnsi="Times New Roman"/>
          <w:sz w:val="28"/>
          <w:szCs w:val="28"/>
        </w:rPr>
        <w:t xml:space="preserve">от </w:t>
      </w:r>
      <w:r w:rsidRPr="00DA18A0">
        <w:rPr>
          <w:rFonts w:ascii="Times New Roman" w:hAnsi="Times New Roman"/>
          <w:sz w:val="28"/>
          <w:szCs w:val="28"/>
          <w:lang w:eastAsia="ru-RU"/>
        </w:rPr>
        <w:t>9</w:t>
      </w:r>
      <w:r w:rsidR="00FD702B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Pr="00DA18A0">
        <w:rPr>
          <w:rFonts w:ascii="Times New Roman" w:hAnsi="Times New Roman"/>
          <w:sz w:val="28"/>
          <w:szCs w:val="28"/>
          <w:lang w:eastAsia="ru-RU"/>
        </w:rPr>
        <w:t xml:space="preserve">2017 </w:t>
      </w:r>
      <w:r w:rsidR="00FD702B">
        <w:rPr>
          <w:rFonts w:ascii="Times New Roman" w:hAnsi="Times New Roman"/>
          <w:sz w:val="28"/>
          <w:szCs w:val="28"/>
          <w:lang w:eastAsia="ru-RU"/>
        </w:rPr>
        <w:t>г.</w:t>
      </w:r>
      <w:r w:rsidR="001E25CB">
        <w:rPr>
          <w:rFonts w:ascii="Times New Roman" w:hAnsi="Times New Roman"/>
          <w:sz w:val="28"/>
          <w:szCs w:val="28"/>
          <w:lang w:eastAsia="ru-RU"/>
        </w:rPr>
        <w:br/>
      </w:r>
      <w:r w:rsidRPr="00DA18A0">
        <w:rPr>
          <w:rFonts w:ascii="Times New Roman" w:hAnsi="Times New Roman"/>
          <w:sz w:val="28"/>
          <w:szCs w:val="28"/>
          <w:lang w:eastAsia="ru-RU"/>
        </w:rPr>
        <w:t xml:space="preserve">№ 3 «Об утверждении порядка представления декларации о плате за негативное воздействие на окружающую среду и ее формы» </w:t>
      </w:r>
      <w:r w:rsidR="00075881">
        <w:rPr>
          <w:rFonts w:ascii="Times New Roman" w:hAnsi="Times New Roman"/>
          <w:sz w:val="28"/>
          <w:szCs w:val="28"/>
          <w:lang w:eastAsia="ru-RU"/>
        </w:rPr>
        <w:t>(зарегистрирован Минюст</w:t>
      </w:r>
      <w:r w:rsidR="001E25CB">
        <w:rPr>
          <w:rFonts w:ascii="Times New Roman" w:hAnsi="Times New Roman"/>
          <w:sz w:val="28"/>
          <w:szCs w:val="28"/>
          <w:lang w:eastAsia="ru-RU"/>
        </w:rPr>
        <w:t>ом</w:t>
      </w:r>
      <w:r w:rsidR="00075881">
        <w:rPr>
          <w:rFonts w:ascii="Times New Roman" w:hAnsi="Times New Roman"/>
          <w:sz w:val="28"/>
          <w:szCs w:val="28"/>
          <w:lang w:eastAsia="ru-RU"/>
        </w:rPr>
        <w:t xml:space="preserve"> России 22 февраля 2017 г., регистрационный</w:t>
      </w:r>
      <w:r w:rsidR="001E25CB">
        <w:rPr>
          <w:rFonts w:ascii="Times New Roman" w:hAnsi="Times New Roman"/>
          <w:sz w:val="28"/>
          <w:szCs w:val="28"/>
          <w:lang w:eastAsia="ru-RU"/>
        </w:rPr>
        <w:br/>
      </w:r>
      <w:r w:rsidR="00075881">
        <w:rPr>
          <w:rFonts w:ascii="Times New Roman" w:hAnsi="Times New Roman"/>
          <w:sz w:val="28"/>
          <w:szCs w:val="28"/>
          <w:lang w:eastAsia="ru-RU"/>
        </w:rPr>
        <w:t>№ 45747)</w:t>
      </w:r>
      <w:r w:rsidR="006B0C46">
        <w:rPr>
          <w:rFonts w:ascii="Times New Roman" w:hAnsi="Times New Roman"/>
          <w:sz w:val="28"/>
          <w:szCs w:val="28"/>
          <w:lang w:eastAsia="ru-RU"/>
        </w:rPr>
        <w:t>,</w:t>
      </w:r>
      <w:r w:rsidR="000758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C46">
        <w:rPr>
          <w:rFonts w:ascii="Times New Roman" w:hAnsi="Times New Roman"/>
          <w:sz w:val="28"/>
          <w:szCs w:val="28"/>
          <w:lang w:eastAsia="ru-RU"/>
        </w:rPr>
        <w:t>изложив его в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Pr="00DA18A0">
        <w:rPr>
          <w:rFonts w:ascii="Times New Roman" w:hAnsi="Times New Roman"/>
          <w:sz w:val="28"/>
          <w:szCs w:val="28"/>
        </w:rPr>
        <w:t>приложению к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настоящему </w:t>
      </w:r>
      <w:r w:rsidR="006B0C46">
        <w:rPr>
          <w:rFonts w:ascii="Times New Roman" w:hAnsi="Times New Roman"/>
          <w:sz w:val="28"/>
          <w:szCs w:val="28"/>
          <w:lang w:eastAsia="ru-RU"/>
        </w:rPr>
        <w:t>Приказу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35979" w:rsidRDefault="00DA18A0" w:rsidP="006A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5979" w:rsidRPr="00E1515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6B0C46">
        <w:rPr>
          <w:rFonts w:ascii="Times New Roman" w:hAnsi="Times New Roman"/>
          <w:sz w:val="28"/>
          <w:szCs w:val="28"/>
        </w:rPr>
        <w:t>П</w:t>
      </w:r>
      <w:r w:rsidR="006B0C46" w:rsidRPr="00E1515F">
        <w:rPr>
          <w:rFonts w:ascii="Times New Roman" w:hAnsi="Times New Roman"/>
          <w:sz w:val="28"/>
          <w:szCs w:val="28"/>
        </w:rPr>
        <w:t xml:space="preserve">риказа </w:t>
      </w:r>
      <w:r w:rsidR="00E35979" w:rsidRPr="00E1515F">
        <w:rPr>
          <w:rFonts w:ascii="Times New Roman" w:hAnsi="Times New Roman"/>
          <w:sz w:val="28"/>
          <w:szCs w:val="28"/>
        </w:rPr>
        <w:t>оставляю за собой.</w:t>
      </w:r>
    </w:p>
    <w:p w:rsidR="00E35979" w:rsidRDefault="00E35979" w:rsidP="006A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283" w:rsidRDefault="007A4283" w:rsidP="006A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283" w:rsidRDefault="007A4283" w:rsidP="006A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AB7" w:rsidRDefault="00165AB7" w:rsidP="00E35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природных ресурсов и </w:t>
      </w:r>
    </w:p>
    <w:p w:rsidR="00E35979" w:rsidRDefault="00165AB7" w:rsidP="00E35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экологии Российской Федерации </w:t>
      </w:r>
      <w:r w:rsidR="00E35979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35979">
        <w:rPr>
          <w:rFonts w:ascii="Times New Roman" w:hAnsi="Times New Roman"/>
          <w:sz w:val="28"/>
          <w:szCs w:val="28"/>
        </w:rPr>
        <w:t xml:space="preserve">           </w:t>
      </w:r>
      <w:r w:rsidR="007A4283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7A4283">
        <w:rPr>
          <w:rFonts w:ascii="Times New Roman" w:hAnsi="Times New Roman"/>
          <w:sz w:val="28"/>
          <w:szCs w:val="28"/>
        </w:rPr>
        <w:t>Кобылкин</w:t>
      </w:r>
      <w:proofErr w:type="spellEnd"/>
    </w:p>
    <w:p w:rsidR="00E35979" w:rsidRDefault="00E35979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Pr="00653557" w:rsidRDefault="00A01C4E" w:rsidP="00E35979">
      <w:pPr>
        <w:jc w:val="right"/>
        <w:rPr>
          <w:rFonts w:ascii="Times New Roman" w:hAnsi="Times New Roman"/>
          <w:sz w:val="28"/>
          <w:szCs w:val="28"/>
        </w:rPr>
      </w:pPr>
    </w:p>
    <w:p w:rsidR="00A01C4E" w:rsidRDefault="00A01C4E" w:rsidP="00E35979">
      <w:pPr>
        <w:pStyle w:val="6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1C4E" w:rsidRDefault="00A01C4E" w:rsidP="00E35979">
      <w:pPr>
        <w:pStyle w:val="6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1C4E" w:rsidRDefault="00A01C4E" w:rsidP="00E35979">
      <w:pPr>
        <w:pStyle w:val="6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1C4E" w:rsidRDefault="00A01C4E" w:rsidP="00E35979">
      <w:pPr>
        <w:pStyle w:val="6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1C4E" w:rsidRDefault="00A01C4E" w:rsidP="00E35979">
      <w:pPr>
        <w:pStyle w:val="6"/>
        <w:rPr>
          <w:rFonts w:ascii="Times New Roman" w:hAnsi="Times New Roman"/>
          <w:b w:val="0"/>
          <w:sz w:val="28"/>
          <w:szCs w:val="28"/>
          <w:lang w:val="ru-RU"/>
        </w:rPr>
      </w:pPr>
    </w:p>
    <w:p w:rsidR="00E35979" w:rsidRPr="000F6898" w:rsidRDefault="00E35979" w:rsidP="00E35979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0F6898">
        <w:rPr>
          <w:rFonts w:ascii="Times New Roman" w:hAnsi="Times New Roman"/>
          <w:b w:val="0"/>
          <w:sz w:val="28"/>
          <w:szCs w:val="28"/>
        </w:rPr>
        <w:t>СОГЛАСОВАНО:</w:t>
      </w:r>
    </w:p>
    <w:p w:rsidR="007A4283" w:rsidRPr="00A01C4E" w:rsidRDefault="00E35979" w:rsidP="00A01C4E">
      <w:pPr>
        <w:pStyle w:val="a3"/>
        <w:spacing w:line="276" w:lineRule="auto"/>
        <w:ind w:left="0"/>
        <w:jc w:val="right"/>
        <w:rPr>
          <w:b w:val="0"/>
          <w:bCs w:val="0"/>
          <w:color w:val="auto"/>
          <w:spacing w:val="-5"/>
          <w:lang w:val="ru-RU"/>
        </w:rPr>
      </w:pPr>
      <w:r w:rsidRPr="007A4283">
        <w:rPr>
          <w:b w:val="0"/>
          <w:bCs w:val="0"/>
          <w:color w:val="auto"/>
          <w:spacing w:val="-5"/>
        </w:rPr>
        <w:t>Д.</w:t>
      </w:r>
      <w:r w:rsidR="00165AB7">
        <w:rPr>
          <w:b w:val="0"/>
          <w:bCs w:val="0"/>
          <w:color w:val="auto"/>
          <w:spacing w:val="-5"/>
        </w:rPr>
        <w:t>Г</w:t>
      </w:r>
      <w:r w:rsidRPr="007A4283">
        <w:rPr>
          <w:b w:val="0"/>
          <w:bCs w:val="0"/>
          <w:color w:val="auto"/>
          <w:spacing w:val="-5"/>
        </w:rPr>
        <w:t>. Храмов</w:t>
      </w:r>
      <w:r w:rsidR="00A01C4E">
        <w:t xml:space="preserve">     </w:t>
      </w:r>
    </w:p>
    <w:p w:rsidR="00E35979" w:rsidRPr="000F6898" w:rsidRDefault="00E35979" w:rsidP="00A01C4E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0F6898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C42AA">
        <w:rPr>
          <w:rFonts w:ascii="Times New Roman" w:hAnsi="Times New Roman"/>
          <w:i w:val="0"/>
          <w:sz w:val="28"/>
          <w:szCs w:val="28"/>
        </w:rPr>
        <w:t xml:space="preserve">   Е</w:t>
      </w:r>
      <w:r w:rsidRPr="000F6898">
        <w:rPr>
          <w:rFonts w:ascii="Times New Roman" w:hAnsi="Times New Roman"/>
          <w:i w:val="0"/>
          <w:sz w:val="28"/>
          <w:szCs w:val="28"/>
        </w:rPr>
        <w:t>.</w:t>
      </w:r>
      <w:r w:rsidR="00BC42AA">
        <w:rPr>
          <w:rFonts w:ascii="Times New Roman" w:hAnsi="Times New Roman"/>
          <w:i w:val="0"/>
          <w:sz w:val="28"/>
          <w:szCs w:val="28"/>
        </w:rPr>
        <w:t>И</w:t>
      </w:r>
      <w:r w:rsidRPr="000F6898">
        <w:rPr>
          <w:rFonts w:ascii="Times New Roman" w:hAnsi="Times New Roman"/>
          <w:i w:val="0"/>
          <w:sz w:val="28"/>
          <w:szCs w:val="28"/>
        </w:rPr>
        <w:t>.</w:t>
      </w:r>
      <w:r w:rsidR="007A4283">
        <w:rPr>
          <w:rFonts w:ascii="Times New Roman" w:hAnsi="Times New Roman"/>
          <w:i w:val="0"/>
          <w:sz w:val="28"/>
          <w:szCs w:val="28"/>
        </w:rPr>
        <w:t xml:space="preserve"> </w:t>
      </w:r>
      <w:r w:rsidR="00BC42AA">
        <w:rPr>
          <w:rFonts w:ascii="Times New Roman" w:hAnsi="Times New Roman"/>
          <w:i w:val="0"/>
          <w:sz w:val="28"/>
          <w:szCs w:val="28"/>
        </w:rPr>
        <w:t>Шатров</w:t>
      </w:r>
    </w:p>
    <w:p w:rsidR="00E35979" w:rsidRPr="000F6898" w:rsidRDefault="00E35979" w:rsidP="00A01C4E">
      <w:pPr>
        <w:pStyle w:val="1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0F689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A01C4E"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0F68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7A4283">
        <w:rPr>
          <w:rFonts w:ascii="Times New Roman" w:hAnsi="Times New Roman"/>
          <w:b w:val="0"/>
          <w:sz w:val="28"/>
          <w:szCs w:val="28"/>
        </w:rPr>
        <w:t>Е.В. Панова</w:t>
      </w:r>
    </w:p>
    <w:p w:rsidR="00E35979" w:rsidRPr="00653557" w:rsidRDefault="00E35979" w:rsidP="00A01C4E">
      <w:pPr>
        <w:pStyle w:val="a3"/>
        <w:spacing w:line="276" w:lineRule="auto"/>
        <w:jc w:val="right"/>
        <w:rPr>
          <w:b w:val="0"/>
          <w:bCs w:val="0"/>
          <w:color w:val="auto"/>
          <w:spacing w:val="-5"/>
        </w:rPr>
      </w:pPr>
    </w:p>
    <w:p w:rsidR="00E35979" w:rsidRPr="00653557" w:rsidRDefault="00E35979" w:rsidP="00A01C4E">
      <w:pPr>
        <w:pStyle w:val="a3"/>
        <w:spacing w:line="276" w:lineRule="auto"/>
        <w:jc w:val="right"/>
        <w:rPr>
          <w:b w:val="0"/>
          <w:bCs w:val="0"/>
          <w:color w:val="auto"/>
          <w:spacing w:val="-5"/>
        </w:rPr>
      </w:pPr>
    </w:p>
    <w:p w:rsidR="00E35979" w:rsidRPr="00653557" w:rsidRDefault="00E35979" w:rsidP="00E35979">
      <w:pPr>
        <w:rPr>
          <w:rFonts w:ascii="Times New Roman" w:hAnsi="Times New Roman"/>
          <w:sz w:val="28"/>
          <w:szCs w:val="28"/>
        </w:rPr>
      </w:pPr>
    </w:p>
    <w:p w:rsidR="00E35979" w:rsidRPr="00653557" w:rsidRDefault="00E35979" w:rsidP="00E35979">
      <w:pPr>
        <w:rPr>
          <w:rFonts w:ascii="Times New Roman" w:hAnsi="Times New Roman"/>
          <w:sz w:val="28"/>
          <w:szCs w:val="28"/>
        </w:rPr>
      </w:pPr>
    </w:p>
    <w:p w:rsidR="00E35979" w:rsidRDefault="00E35979" w:rsidP="00A01C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557">
        <w:rPr>
          <w:rFonts w:ascii="Times New Roman" w:hAnsi="Times New Roman"/>
          <w:sz w:val="28"/>
          <w:szCs w:val="28"/>
        </w:rPr>
        <w:t>От Федеральной службы по надзору</w:t>
      </w:r>
    </w:p>
    <w:p w:rsidR="00E35979" w:rsidRPr="00653557" w:rsidRDefault="00E35979" w:rsidP="00A01C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природопользования</w:t>
      </w:r>
      <w:r w:rsidRPr="006535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53557">
        <w:rPr>
          <w:rFonts w:ascii="Times New Roman" w:hAnsi="Times New Roman"/>
          <w:sz w:val="28"/>
          <w:szCs w:val="28"/>
        </w:rPr>
        <w:t xml:space="preserve">                           </w:t>
      </w:r>
      <w:r w:rsidR="001F66AC">
        <w:rPr>
          <w:rFonts w:ascii="Times New Roman" w:hAnsi="Times New Roman"/>
          <w:sz w:val="28"/>
          <w:szCs w:val="28"/>
        </w:rPr>
        <w:t xml:space="preserve">       </w:t>
      </w:r>
      <w:r w:rsidRPr="00653557">
        <w:rPr>
          <w:rFonts w:ascii="Times New Roman" w:hAnsi="Times New Roman"/>
          <w:sz w:val="28"/>
          <w:szCs w:val="28"/>
        </w:rPr>
        <w:t xml:space="preserve"> </w:t>
      </w:r>
      <w:r w:rsidR="001F66AC" w:rsidRPr="007A4283">
        <w:rPr>
          <w:rFonts w:ascii="Times New Roman" w:hAnsi="Times New Roman"/>
          <w:sz w:val="28"/>
          <w:szCs w:val="28"/>
        </w:rPr>
        <w:t>А.</w:t>
      </w:r>
      <w:r w:rsidR="007A4283" w:rsidRPr="007A4283">
        <w:rPr>
          <w:rFonts w:ascii="Times New Roman" w:hAnsi="Times New Roman"/>
          <w:sz w:val="28"/>
          <w:szCs w:val="28"/>
        </w:rPr>
        <w:t>М.</w:t>
      </w:r>
      <w:r w:rsidR="007A4283">
        <w:rPr>
          <w:rFonts w:ascii="Times New Roman" w:hAnsi="Times New Roman"/>
          <w:sz w:val="28"/>
          <w:szCs w:val="28"/>
        </w:rPr>
        <w:t xml:space="preserve"> Амирханов</w:t>
      </w:r>
    </w:p>
    <w:p w:rsidR="00E35979" w:rsidRPr="00653557" w:rsidRDefault="00E35979" w:rsidP="00A01C4E">
      <w:pPr>
        <w:rPr>
          <w:rFonts w:ascii="Times New Roman" w:hAnsi="Times New Roman"/>
          <w:sz w:val="28"/>
          <w:szCs w:val="28"/>
        </w:rPr>
      </w:pPr>
    </w:p>
    <w:p w:rsidR="00E35979" w:rsidRPr="00653557" w:rsidRDefault="00E35979" w:rsidP="00E35979">
      <w:pPr>
        <w:rPr>
          <w:rFonts w:ascii="Times New Roman" w:hAnsi="Times New Roman"/>
          <w:sz w:val="28"/>
          <w:szCs w:val="28"/>
        </w:rPr>
      </w:pPr>
    </w:p>
    <w:p w:rsidR="00EA0D62" w:rsidRPr="00EA0D62" w:rsidRDefault="00EA0D62" w:rsidP="00EA0D6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A0D62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приказа Министерства природных ресурсов и экологии Российской Федерации «О внесении изменений в приложение 2 к приказу Министерства природных ресурсов и экологии Российской Федерации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от 9 января 2017 г. № 3 «Об утверждении порядка представления декларации о плате за негативное воздействие на окружающую среду и ее формы»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Проект приказа Министерства природных ресурсов и экологии Российской Федерации «О внесении изменений в приложение 2 к приказу Министерства природных ресурсов и экологии Российской Федерации от 9 января 2017 г. № 3 «Об утверждении порядка представления декларации о плате за негативное воздействие на окружающую среду и ее формы» подготовлен Минприроды России по итогам правоприменительной практики.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В силу статьи 16.4 Федерального закона от 10.01.2002 № 7-ФЗ «Об охране окружающей среды» отчетным периодом в отношении внесения платы за негативное воздействие на окружающую среду признается календарный год. Плата, исчисленная по итогам отчетного периода в порядке, установленном статьей 16.3 данного Федерального закона, с учетом корректировки ее размера вносится не позднее 1-го марта года, следующего за отчетным периодом.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Таким образом, за отчетный период 2018 год плата вносится не позднее 01.03.2019.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В связи с тем, что за 2018 отчетный период лицам, обязанным исчислять и вносить плату при размещении твердых коммунальных отходов, необходимо отчитаться, разделы «Расчет суммы платы, подлежащей внесению в бюджет» и 3.1 декларации излагаются в новой редакции, с учетом разграничения отходов производства и твердых коммунальных отходов и изменений, вносимых в постановление Правительства Российской Федерации от 3 марта 2017 г. № 255 «Об исчислении и взимании платы за негативное воздействие на окружающую среду».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Также проект приказа учитывает: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введение на 2018 год дополнительного коэффициента 1,04, предусмотренного постановлением Правительства Российской Федерации от 13.09.2016 № 913 «О ставках платы за негативное воздействие на окружающую среду и дополнительных коэффициентах»;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 xml:space="preserve">введение коэффициента </w:t>
      </w:r>
      <w:proofErr w:type="spellStart"/>
      <w:r w:rsidRPr="00EA0D62">
        <w:rPr>
          <w:rFonts w:ascii="Times New Roman" w:hAnsi="Times New Roman"/>
          <w:sz w:val="28"/>
          <w:szCs w:val="28"/>
        </w:rPr>
        <w:t>Kнмм</w:t>
      </w:r>
      <w:proofErr w:type="spellEnd"/>
      <w:r w:rsidRPr="00EA0D62">
        <w:rPr>
          <w:rFonts w:ascii="Times New Roman" w:hAnsi="Times New Roman"/>
          <w:sz w:val="28"/>
          <w:szCs w:val="28"/>
        </w:rPr>
        <w:t xml:space="preserve">, применяемого к ставкам платы в случае, установленном постановлением Правительства Российской Федерации от 28.12.2017 № 1676 «О внесении изменений в Положение об особенностях исчисления платы за негативное воздействие на окружающую среду при выбросах в атмосферный воздух загрязняющих веществ, образующихся при сжигании на факельных установках и (или) рассеивании попутного нефтяного газа», для новых морских месторождений углеводородного сырья, расположенных полностью в пределах Баренцева, Карского, Печорского, Чукотского, </w:t>
      </w:r>
      <w:proofErr w:type="spellStart"/>
      <w:r w:rsidRPr="00EA0D62">
        <w:rPr>
          <w:rFonts w:ascii="Times New Roman" w:hAnsi="Times New Roman"/>
          <w:sz w:val="28"/>
          <w:szCs w:val="28"/>
        </w:rPr>
        <w:t>Восточно-Сибирского</w:t>
      </w:r>
      <w:proofErr w:type="spellEnd"/>
      <w:r w:rsidRPr="00EA0D62">
        <w:rPr>
          <w:rFonts w:ascii="Times New Roman" w:hAnsi="Times New Roman"/>
          <w:sz w:val="28"/>
          <w:szCs w:val="28"/>
        </w:rPr>
        <w:t xml:space="preserve">, Белого морей и </w:t>
      </w:r>
      <w:r w:rsidRPr="00EA0D62">
        <w:rPr>
          <w:rFonts w:ascii="Times New Roman" w:hAnsi="Times New Roman"/>
          <w:sz w:val="28"/>
          <w:szCs w:val="28"/>
        </w:rPr>
        <w:lastRenderedPageBreak/>
        <w:t xml:space="preserve">моря Лаптевых, степень </w:t>
      </w:r>
      <w:proofErr w:type="spellStart"/>
      <w:r w:rsidRPr="00EA0D62">
        <w:rPr>
          <w:rFonts w:ascii="Times New Roman" w:hAnsi="Times New Roman"/>
          <w:sz w:val="28"/>
          <w:szCs w:val="28"/>
        </w:rPr>
        <w:t>выработанности</w:t>
      </w:r>
      <w:proofErr w:type="spellEnd"/>
      <w:r w:rsidRPr="00EA0D62">
        <w:rPr>
          <w:rFonts w:ascii="Times New Roman" w:hAnsi="Times New Roman"/>
          <w:sz w:val="28"/>
          <w:szCs w:val="28"/>
        </w:rPr>
        <w:t xml:space="preserve"> которых по состоянию на 1 января 2017 г. составляет более 0,01.</w:t>
      </w:r>
    </w:p>
    <w:p w:rsidR="00EA0D62" w:rsidRPr="00EA0D62" w:rsidRDefault="00EA0D62" w:rsidP="00EA0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62">
        <w:rPr>
          <w:rFonts w:ascii="Times New Roman" w:hAnsi="Times New Roman"/>
          <w:sz w:val="28"/>
          <w:szCs w:val="28"/>
        </w:rPr>
        <w:t>Кроме того, по итогам правоприменительной практики возникла необходимость включения в декларацию положений и формул, позволяющих учитывать суммы переплаты, засчитанные по итогам прошлого отчетного периода в счет платежей будущего отчетного периода, а также уточнить применение, предусмотренного постановлением Правительства Российской Федерации от 17.12.2016 № 1381 «О внесении изменений в постановление Правительства Российской Федерации от 8 ноября 2012 г. № 1148», повышающего коэффициента К, равного 120, применяемого при исчислении размера платы за выбросы в атмосферный воздух загрязняющих веществ, образующихся при сжигании на факельных установках и (или) рассеивании попутного нефтяного газа, в случае отсутствия средств измерений и (или) технических систем и устройств с измерительными функциями, соответствующих требованиям, устанавливаемым Министерством энергетики Российской Федерации, измеряющих объем фактически добытого и сожженного на факельных установках и (или) рассеянного попутного нефтяного газа.</w:t>
      </w:r>
    </w:p>
    <w:p w:rsidR="00EA0D62" w:rsidRPr="00EA0D62" w:rsidRDefault="00EA0D62" w:rsidP="00EA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979" w:rsidRPr="00653557" w:rsidRDefault="00E35979" w:rsidP="00E35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5979" w:rsidRPr="00653557" w:rsidSect="0032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979"/>
    <w:rsid w:val="00031092"/>
    <w:rsid w:val="00075881"/>
    <w:rsid w:val="000D634D"/>
    <w:rsid w:val="00150636"/>
    <w:rsid w:val="00165AB7"/>
    <w:rsid w:val="001978D0"/>
    <w:rsid w:val="001E25CB"/>
    <w:rsid w:val="001F66AC"/>
    <w:rsid w:val="00226386"/>
    <w:rsid w:val="00322AFF"/>
    <w:rsid w:val="004560BB"/>
    <w:rsid w:val="005421FA"/>
    <w:rsid w:val="00580E9D"/>
    <w:rsid w:val="006A4FD2"/>
    <w:rsid w:val="006B0C46"/>
    <w:rsid w:val="006C4582"/>
    <w:rsid w:val="00734DC7"/>
    <w:rsid w:val="007A2C43"/>
    <w:rsid w:val="007A4283"/>
    <w:rsid w:val="00815A20"/>
    <w:rsid w:val="008175F7"/>
    <w:rsid w:val="00893E19"/>
    <w:rsid w:val="009564A0"/>
    <w:rsid w:val="00A01C4E"/>
    <w:rsid w:val="00A305C6"/>
    <w:rsid w:val="00A71D32"/>
    <w:rsid w:val="00B15D37"/>
    <w:rsid w:val="00BC42AA"/>
    <w:rsid w:val="00C40ABB"/>
    <w:rsid w:val="00CD02E1"/>
    <w:rsid w:val="00CD6CB6"/>
    <w:rsid w:val="00D716D4"/>
    <w:rsid w:val="00DA18A0"/>
    <w:rsid w:val="00E23AC9"/>
    <w:rsid w:val="00E311AA"/>
    <w:rsid w:val="00E35979"/>
    <w:rsid w:val="00EA0D62"/>
    <w:rsid w:val="00FC5ACB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97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79"/>
    <w:pPr>
      <w:spacing w:before="240" w:after="60"/>
      <w:outlineLvl w:val="5"/>
    </w:pPr>
    <w:rPr>
      <w:rFonts w:eastAsia="Times New Roman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79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359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"/>
    <w:semiHidden/>
    <w:rsid w:val="00E35979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sid w:val="00E3597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Title">
    <w:name w:val="ConsPlusTitle"/>
    <w:uiPriority w:val="99"/>
    <w:rsid w:val="00E3597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E35979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left="192" w:firstLine="514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rsid w:val="00E3597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D9B8334D3980E70236517BC958B4BFC2248D28CD381516F5D84B87EC75737EC59FC48419F77292ADC6B67D44E9DC17B6592492C55369D5z3r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E324-5A64-4BB7-B0FD-26A8D2D5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5710</CharactersWithSpaces>
  <SharedDoc>false</SharedDoc>
  <HLinks>
    <vt:vector size="6" baseType="variant"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consultantplus://offline/ref=76D9B8334D3980E70236517BC958B4BFC2248D28CD381516F5D84B87EC75737EC59FC48419F77292ADC6B67D44E9DC17B6592492C55369D5z3r9I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krivov</dc:creator>
  <cp:lastModifiedBy>bdomashev</cp:lastModifiedBy>
  <cp:revision>2</cp:revision>
  <cp:lastPrinted>2018-12-12T14:15:00Z</cp:lastPrinted>
  <dcterms:created xsi:type="dcterms:W3CDTF">2018-12-13T13:50:00Z</dcterms:created>
  <dcterms:modified xsi:type="dcterms:W3CDTF">2018-12-13T13:50:00Z</dcterms:modified>
</cp:coreProperties>
</file>