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Обобщая вопросы</w:t>
      </w:r>
      <w:r w:rsidRPr="00676DF1">
        <w:rPr>
          <w:rFonts w:ascii="Times New Roman" w:hAnsi="Times New Roman" w:cs="Times New Roman"/>
          <w:sz w:val="28"/>
          <w:szCs w:val="28"/>
        </w:rPr>
        <w:t>,</w:t>
      </w:r>
      <w:r w:rsidRPr="00A829C6">
        <w:rPr>
          <w:rFonts w:ascii="Times New Roman" w:hAnsi="Times New Roman" w:cs="Times New Roman"/>
          <w:sz w:val="28"/>
          <w:szCs w:val="28"/>
        </w:rPr>
        <w:t xml:space="preserve"> </w:t>
      </w:r>
      <w:r w:rsidR="00787941">
        <w:rPr>
          <w:rFonts w:ascii="Times New Roman" w:hAnsi="Times New Roman" w:cs="Times New Roman"/>
          <w:sz w:val="28"/>
          <w:szCs w:val="28"/>
        </w:rPr>
        <w:t>заданные</w:t>
      </w:r>
      <w:r w:rsidRPr="00A829C6">
        <w:rPr>
          <w:rFonts w:ascii="Times New Roman" w:hAnsi="Times New Roman" w:cs="Times New Roman"/>
          <w:sz w:val="28"/>
          <w:szCs w:val="28"/>
        </w:rPr>
        <w:t xml:space="preserve"> в рамках проведения публичных обсуждений правоприменительной практики</w:t>
      </w:r>
      <w:r w:rsidR="00676DF1">
        <w:rPr>
          <w:rFonts w:ascii="Times New Roman" w:hAnsi="Times New Roman" w:cs="Times New Roman"/>
          <w:sz w:val="28"/>
          <w:szCs w:val="28"/>
        </w:rPr>
        <w:t xml:space="preserve">, касающиеся изменений в законодательстве для предприятий </w:t>
      </w:r>
      <w:r w:rsidR="00676DF1">
        <w:rPr>
          <w:rFonts w:ascii="Times New Roman" w:hAnsi="Times New Roman" w:cs="Times New Roman"/>
          <w:sz w:val="28"/>
          <w:szCs w:val="28"/>
          <w:lang w:val="en-US"/>
        </w:rPr>
        <w:t>I</w:t>
      </w:r>
      <w:r w:rsidR="00676DF1" w:rsidRPr="00676DF1">
        <w:rPr>
          <w:rFonts w:ascii="Times New Roman" w:hAnsi="Times New Roman" w:cs="Times New Roman"/>
          <w:sz w:val="28"/>
          <w:szCs w:val="28"/>
        </w:rPr>
        <w:t>-</w:t>
      </w:r>
      <w:r w:rsidR="00676DF1">
        <w:rPr>
          <w:rFonts w:ascii="Times New Roman" w:hAnsi="Times New Roman" w:cs="Times New Roman"/>
          <w:sz w:val="28"/>
          <w:szCs w:val="28"/>
          <w:lang w:val="en-US"/>
        </w:rPr>
        <w:t>III</w:t>
      </w:r>
      <w:r w:rsidR="00676DF1">
        <w:rPr>
          <w:rFonts w:ascii="Times New Roman" w:hAnsi="Times New Roman" w:cs="Times New Roman"/>
          <w:sz w:val="28"/>
          <w:szCs w:val="28"/>
        </w:rPr>
        <w:t xml:space="preserve"> категории</w:t>
      </w:r>
      <w:r w:rsidRPr="00A829C6">
        <w:rPr>
          <w:rFonts w:ascii="Times New Roman" w:hAnsi="Times New Roman" w:cs="Times New Roman"/>
          <w:sz w:val="28"/>
          <w:szCs w:val="28"/>
        </w:rPr>
        <w:t>, а именно:</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1) Нужно ли разрабатывать нормативы допустимого выброса и сброса с 01.01.2019? Что меняется относительно привычного порядка?</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 xml:space="preserve">2) Будут ли проверяться </w:t>
      </w:r>
      <w:proofErr w:type="gramStart"/>
      <w:r w:rsidRPr="00A829C6">
        <w:rPr>
          <w:rFonts w:ascii="Times New Roman" w:hAnsi="Times New Roman" w:cs="Times New Roman"/>
          <w:sz w:val="28"/>
          <w:szCs w:val="28"/>
        </w:rPr>
        <w:t>нормативы</w:t>
      </w:r>
      <w:proofErr w:type="gramEnd"/>
      <w:r w:rsidRPr="00A829C6">
        <w:rPr>
          <w:rFonts w:ascii="Times New Roman" w:hAnsi="Times New Roman" w:cs="Times New Roman"/>
          <w:sz w:val="28"/>
          <w:szCs w:val="28"/>
        </w:rPr>
        <w:t xml:space="preserve"> пр</w:t>
      </w:r>
      <w:r w:rsidR="00954F78">
        <w:rPr>
          <w:rFonts w:ascii="Times New Roman" w:hAnsi="Times New Roman" w:cs="Times New Roman"/>
          <w:sz w:val="28"/>
          <w:szCs w:val="28"/>
        </w:rPr>
        <w:t xml:space="preserve">иложенные к декларации объекта </w:t>
      </w:r>
      <w:r w:rsidR="00954F78">
        <w:rPr>
          <w:rFonts w:ascii="Times New Roman" w:hAnsi="Times New Roman" w:cs="Times New Roman"/>
          <w:sz w:val="28"/>
          <w:szCs w:val="28"/>
          <w:lang w:val="en-US"/>
        </w:rPr>
        <w:t>III</w:t>
      </w:r>
      <w:r w:rsidRPr="00A829C6">
        <w:rPr>
          <w:rFonts w:ascii="Times New Roman" w:hAnsi="Times New Roman" w:cs="Times New Roman"/>
          <w:sz w:val="28"/>
          <w:szCs w:val="28"/>
        </w:rPr>
        <w:t xml:space="preserve"> категории?</w:t>
      </w:r>
    </w:p>
    <w:p w:rsidR="00A829C6" w:rsidRPr="00A829C6" w:rsidRDefault="00954F78" w:rsidP="00A829C6">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Предприятия </w:t>
      </w:r>
      <w:r>
        <w:rPr>
          <w:rFonts w:ascii="Times New Roman" w:hAnsi="Times New Roman" w:cs="Times New Roman"/>
          <w:sz w:val="28"/>
          <w:szCs w:val="28"/>
          <w:lang w:val="en-US"/>
        </w:rPr>
        <w:t>III</w:t>
      </w:r>
      <w:r w:rsidR="00A829C6" w:rsidRPr="00A829C6">
        <w:rPr>
          <w:rFonts w:ascii="Times New Roman" w:hAnsi="Times New Roman" w:cs="Times New Roman"/>
          <w:sz w:val="28"/>
          <w:szCs w:val="28"/>
        </w:rPr>
        <w:t xml:space="preserve"> категории  будут подавать отчетность в уведомительном порядке,требуется ли при этом разработка проектов? </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4</w:t>
      </w:r>
      <w:r w:rsidR="00954F78">
        <w:rPr>
          <w:rFonts w:ascii="Times New Roman" w:hAnsi="Times New Roman" w:cs="Times New Roman"/>
          <w:sz w:val="28"/>
          <w:szCs w:val="28"/>
        </w:rPr>
        <w:t xml:space="preserve">)  Для объектов </w:t>
      </w:r>
      <w:r w:rsidR="00954F78">
        <w:rPr>
          <w:rFonts w:ascii="Times New Roman" w:hAnsi="Times New Roman" w:cs="Times New Roman"/>
          <w:sz w:val="28"/>
          <w:szCs w:val="28"/>
          <w:lang w:val="en-US"/>
        </w:rPr>
        <w:t>III</w:t>
      </w:r>
      <w:r w:rsidRPr="00A829C6">
        <w:rPr>
          <w:rFonts w:ascii="Times New Roman" w:hAnsi="Times New Roman" w:cs="Times New Roman"/>
          <w:sz w:val="28"/>
          <w:szCs w:val="28"/>
        </w:rPr>
        <w:t xml:space="preserve"> категории нормативами являются данные предоставленные в отчете? Провели контроль на источниках и инвентаризацию отходов. Включили фактические результаты в отчет.</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 xml:space="preserve">5) Как будет выглядеть отчетность для третьей категории? И в каком формате ее подавать? В модуле </w:t>
      </w:r>
      <w:proofErr w:type="spellStart"/>
      <w:r w:rsidRPr="00A829C6">
        <w:rPr>
          <w:rFonts w:ascii="Times New Roman" w:hAnsi="Times New Roman" w:cs="Times New Roman"/>
          <w:sz w:val="28"/>
          <w:szCs w:val="28"/>
        </w:rPr>
        <w:t>природопользователя</w:t>
      </w:r>
      <w:proofErr w:type="spellEnd"/>
      <w:r w:rsidRPr="00A829C6">
        <w:rPr>
          <w:rFonts w:ascii="Times New Roman" w:hAnsi="Times New Roman" w:cs="Times New Roman"/>
          <w:sz w:val="28"/>
          <w:szCs w:val="28"/>
        </w:rPr>
        <w:t xml:space="preserve">? </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6) Подлежит ли согласованию с РПН декла</w:t>
      </w:r>
      <w:r w:rsidR="00954F78">
        <w:rPr>
          <w:rFonts w:ascii="Times New Roman" w:hAnsi="Times New Roman" w:cs="Times New Roman"/>
          <w:sz w:val="28"/>
          <w:szCs w:val="28"/>
        </w:rPr>
        <w:t xml:space="preserve">рация подаваемая предприятиями </w:t>
      </w:r>
      <w:r w:rsidR="00954F78">
        <w:rPr>
          <w:rFonts w:ascii="Times New Roman" w:hAnsi="Times New Roman" w:cs="Times New Roman"/>
          <w:sz w:val="28"/>
          <w:szCs w:val="28"/>
          <w:lang w:val="en-US"/>
        </w:rPr>
        <w:t>III</w:t>
      </w:r>
      <w:r w:rsidRPr="00A829C6">
        <w:rPr>
          <w:rFonts w:ascii="Times New Roman" w:hAnsi="Times New Roman" w:cs="Times New Roman"/>
          <w:sz w:val="28"/>
          <w:szCs w:val="28"/>
        </w:rPr>
        <w:t xml:space="preserve"> категории? </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 xml:space="preserve">7) Что делать тем юридическим лицам </w:t>
      </w:r>
      <w:proofErr w:type="gramStart"/>
      <w:r w:rsidR="003F476F">
        <w:rPr>
          <w:rFonts w:ascii="Times New Roman" w:hAnsi="Times New Roman" w:cs="Times New Roman"/>
          <w:sz w:val="28"/>
          <w:szCs w:val="28"/>
          <w:lang w:val="en-US"/>
        </w:rPr>
        <w:t>I</w:t>
      </w:r>
      <w:r w:rsidR="003F476F" w:rsidRPr="003F476F">
        <w:rPr>
          <w:rFonts w:ascii="Times New Roman" w:hAnsi="Times New Roman" w:cs="Times New Roman"/>
          <w:sz w:val="28"/>
          <w:szCs w:val="28"/>
        </w:rPr>
        <w:t>-</w:t>
      </w:r>
      <w:r w:rsidR="003F476F">
        <w:rPr>
          <w:rFonts w:ascii="Times New Roman" w:hAnsi="Times New Roman" w:cs="Times New Roman"/>
          <w:sz w:val="28"/>
          <w:szCs w:val="28"/>
          <w:lang w:val="en-US"/>
        </w:rPr>
        <w:t>III</w:t>
      </w:r>
      <w:r w:rsidRPr="00A829C6">
        <w:rPr>
          <w:rFonts w:ascii="Times New Roman" w:hAnsi="Times New Roman" w:cs="Times New Roman"/>
          <w:sz w:val="28"/>
          <w:szCs w:val="28"/>
        </w:rPr>
        <w:t>категории</w:t>
      </w:r>
      <w:proofErr w:type="gramEnd"/>
      <w:r w:rsidRPr="00A829C6">
        <w:rPr>
          <w:rFonts w:ascii="Times New Roman" w:hAnsi="Times New Roman" w:cs="Times New Roman"/>
          <w:sz w:val="28"/>
          <w:szCs w:val="28"/>
        </w:rPr>
        <w:t xml:space="preserve"> у которых экологическая документация заканчивается в 1 половине 2019 года?</w:t>
      </w:r>
    </w:p>
    <w:p w:rsid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Управление предоставляет анализ имеющейся на данный момент нормативной документации и проектов нормативных документов, определяющих порядок действий для предприятий различных категорий с 01.01.2019.</w:t>
      </w:r>
    </w:p>
    <w:p w:rsidR="00374433" w:rsidRPr="00A829C6" w:rsidRDefault="00374433" w:rsidP="00A829C6">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Отметим, что ссылки на статьи нормативных актов указаны с четом изменений вступающих в силу с 01.01.2019. </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p>
    <w:p w:rsidR="00A829C6" w:rsidRPr="00A829C6" w:rsidRDefault="003F476F" w:rsidP="00A829C6">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I</w:t>
      </w:r>
      <w:r w:rsidR="00A829C6" w:rsidRPr="00A829C6">
        <w:rPr>
          <w:rFonts w:ascii="Times New Roman" w:hAnsi="Times New Roman" w:cs="Times New Roman"/>
          <w:sz w:val="28"/>
          <w:szCs w:val="28"/>
        </w:rPr>
        <w:t xml:space="preserve"> категория</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proofErr w:type="gramStart"/>
      <w:r w:rsidRPr="00A829C6">
        <w:rPr>
          <w:rFonts w:ascii="Times New Roman" w:hAnsi="Times New Roman" w:cs="Times New Roman"/>
          <w:sz w:val="28"/>
          <w:szCs w:val="28"/>
        </w:rPr>
        <w:t>В соответствии</w:t>
      </w:r>
      <w:r w:rsidR="00EA7B5E">
        <w:rPr>
          <w:rFonts w:ascii="Times New Roman" w:hAnsi="Times New Roman" w:cs="Times New Roman"/>
          <w:sz w:val="28"/>
          <w:szCs w:val="28"/>
        </w:rPr>
        <w:t xml:space="preserve"> </w:t>
      </w:r>
      <w:r w:rsidRPr="00A829C6">
        <w:rPr>
          <w:rFonts w:ascii="Times New Roman" w:hAnsi="Times New Roman" w:cs="Times New Roman"/>
          <w:sz w:val="28"/>
          <w:szCs w:val="28"/>
        </w:rPr>
        <w:t>с ч.6 ст. 11 Закона 219-ФЗ Юридические лица и индивидуальные предприниматели, осуществляющие хозяйственную и (или) иную деятельность на объектах I категории, включенных в утвержденный уполномоченным Правительством Российской Федерации федеральным органом исполнительной власти перечень объектов, обязаны обратиться вуполномоченный Правительством Российской Федерации федеральный орган исполнительной власти с заявкой на получение комплексного экологического разрешения в период с 1 января 2019</w:t>
      </w:r>
      <w:proofErr w:type="gramEnd"/>
      <w:r w:rsidRPr="00A829C6">
        <w:rPr>
          <w:rFonts w:ascii="Times New Roman" w:hAnsi="Times New Roman" w:cs="Times New Roman"/>
          <w:sz w:val="28"/>
          <w:szCs w:val="28"/>
        </w:rPr>
        <w:t xml:space="preserve"> года по 31 декабря 2022 года включительно. Данный перечень утвержден Приказом Минприроды РФ от </w:t>
      </w:r>
      <w:r w:rsidRPr="003B7B3E">
        <w:rPr>
          <w:rFonts w:ascii="Times New Roman" w:hAnsi="Times New Roman" w:cs="Times New Roman"/>
          <w:sz w:val="28"/>
          <w:szCs w:val="28"/>
        </w:rPr>
        <w:t>18.04.2018 №154</w:t>
      </w:r>
      <w:r w:rsidR="003B7B3E" w:rsidRPr="003B7B3E">
        <w:rPr>
          <w:rFonts w:ascii="Times New Roman" w:hAnsi="Times New Roman" w:cs="Times New Roman"/>
          <w:sz w:val="28"/>
          <w:szCs w:val="28"/>
        </w:rPr>
        <w:t xml:space="preserve"> "Об утверждении перечня объектов, оказывающих негативное воздействие на окружающую среду, относящихся к I категории, вклад которых в суммарные выбросы, сбросы загрязняющих веществ в Российской Федерации составляет не менее чем 60 процентов"</w:t>
      </w:r>
      <w:r w:rsidR="00676DF1">
        <w:rPr>
          <w:rFonts w:ascii="Times New Roman" w:hAnsi="Times New Roman" w:cs="Times New Roman"/>
          <w:sz w:val="28"/>
          <w:szCs w:val="28"/>
        </w:rPr>
        <w:t>. Предприятия, располагающиеся на территории Тверской области</w:t>
      </w:r>
      <w:r w:rsidR="003B7B3E">
        <w:rPr>
          <w:rFonts w:ascii="Times New Roman" w:hAnsi="Times New Roman" w:cs="Times New Roman"/>
          <w:sz w:val="28"/>
          <w:szCs w:val="28"/>
        </w:rPr>
        <w:t>,</w:t>
      </w:r>
      <w:r w:rsidR="00676DF1">
        <w:rPr>
          <w:rFonts w:ascii="Times New Roman" w:hAnsi="Times New Roman" w:cs="Times New Roman"/>
          <w:sz w:val="28"/>
          <w:szCs w:val="28"/>
        </w:rPr>
        <w:t xml:space="preserve"> в  Перечне отсутствуют.</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proofErr w:type="gramStart"/>
      <w:r w:rsidRPr="00A829C6">
        <w:rPr>
          <w:rFonts w:ascii="Times New Roman" w:hAnsi="Times New Roman" w:cs="Times New Roman"/>
          <w:sz w:val="28"/>
          <w:szCs w:val="28"/>
        </w:rPr>
        <w:t xml:space="preserve">Таким образом, предприятиям Тверской области с присвоенной </w:t>
      </w:r>
      <w:r w:rsidR="003B7B3E">
        <w:rPr>
          <w:rFonts w:ascii="Times New Roman" w:hAnsi="Times New Roman" w:cs="Times New Roman"/>
          <w:sz w:val="28"/>
          <w:szCs w:val="28"/>
          <w:lang w:val="en-US"/>
        </w:rPr>
        <w:t>I</w:t>
      </w:r>
      <w:r w:rsidRPr="00A829C6">
        <w:rPr>
          <w:rFonts w:ascii="Times New Roman" w:hAnsi="Times New Roman" w:cs="Times New Roman"/>
          <w:sz w:val="28"/>
          <w:szCs w:val="28"/>
        </w:rPr>
        <w:t>категорией надлежит подать заявку на получение КЭР</w:t>
      </w:r>
      <w:r w:rsidR="00EA7B5E">
        <w:rPr>
          <w:rFonts w:ascii="Times New Roman" w:hAnsi="Times New Roman" w:cs="Times New Roman"/>
          <w:sz w:val="28"/>
          <w:szCs w:val="28"/>
        </w:rPr>
        <w:t xml:space="preserve"> до 01.01.2025 года (п.7 ст. 11 Закона №219-ФЗ). </w:t>
      </w:r>
      <w:proofErr w:type="gramEnd"/>
    </w:p>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 xml:space="preserve">На данный момент существует Проект Приказа Минприроды России "Об утверждении формы заявки на получение комплексного экологического </w:t>
      </w:r>
      <w:r w:rsidRPr="00A829C6">
        <w:rPr>
          <w:rFonts w:ascii="Times New Roman" w:hAnsi="Times New Roman" w:cs="Times New Roman"/>
          <w:sz w:val="28"/>
          <w:szCs w:val="28"/>
        </w:rPr>
        <w:lastRenderedPageBreak/>
        <w:t>разрешения и формы комплексного экологического разрешения"</w:t>
      </w:r>
      <w:proofErr w:type="gramStart"/>
      <w:r w:rsidRPr="00A829C6">
        <w:rPr>
          <w:rFonts w:ascii="Times New Roman" w:hAnsi="Times New Roman" w:cs="Times New Roman"/>
          <w:sz w:val="28"/>
          <w:szCs w:val="28"/>
        </w:rPr>
        <w:t>.</w:t>
      </w:r>
      <w:r w:rsidR="00EA7B5E">
        <w:rPr>
          <w:rFonts w:ascii="Times New Roman" w:hAnsi="Times New Roman" w:cs="Times New Roman"/>
          <w:sz w:val="28"/>
          <w:szCs w:val="28"/>
        </w:rPr>
        <w:t>(</w:t>
      </w:r>
      <w:proofErr w:type="gramEnd"/>
      <w:r w:rsidR="00EA7B5E">
        <w:rPr>
          <w:rFonts w:ascii="Times New Roman" w:hAnsi="Times New Roman" w:cs="Times New Roman"/>
          <w:sz w:val="28"/>
          <w:szCs w:val="28"/>
        </w:rPr>
        <w:t xml:space="preserve">С проектом приказа Вы можете ознакомиться по ссылке </w:t>
      </w:r>
      <w:hyperlink r:id="rId6" w:anchor="search=Об%20утверждении%20формы%20заявки%20на%20получение%20комплексного%20экологического%20разрешения%20и%20формы%20комплексного%20экологического%20разрешения&amp;npa=80931" w:history="1">
        <w:r w:rsidR="00EA7B5E" w:rsidRPr="00BE0B83">
          <w:rPr>
            <w:rStyle w:val="a6"/>
            <w:rFonts w:ascii="Times New Roman" w:hAnsi="Times New Roman" w:cs="Times New Roman"/>
            <w:sz w:val="28"/>
            <w:szCs w:val="28"/>
          </w:rPr>
          <w:t>http://regulation.gov.ru/projects#search=Об%20утверждении%20формы%20заявки%20на%20получение%20комплексного%20экологического%20разрешения%20и%20формы%20комплексного%20экологического%20разрешения&amp;npa=80931</w:t>
        </w:r>
      </w:hyperlink>
      <w:r w:rsidR="00EA7B5E">
        <w:rPr>
          <w:rFonts w:ascii="Times New Roman" w:hAnsi="Times New Roman" w:cs="Times New Roman"/>
          <w:sz w:val="28"/>
          <w:szCs w:val="28"/>
        </w:rPr>
        <w:t>).</w:t>
      </w:r>
      <w:r w:rsidRPr="00A829C6">
        <w:rPr>
          <w:rFonts w:ascii="Times New Roman" w:hAnsi="Times New Roman" w:cs="Times New Roman"/>
          <w:sz w:val="28"/>
          <w:szCs w:val="28"/>
        </w:rPr>
        <w:br/>
      </w:r>
      <w:r w:rsidRPr="00A829C6">
        <w:rPr>
          <w:rFonts w:ascii="Times New Roman" w:hAnsi="Times New Roman" w:cs="Times New Roman"/>
          <w:sz w:val="28"/>
          <w:szCs w:val="28"/>
        </w:rPr>
        <w:br/>
        <w:t>Заявка  на получение КЭР в соответствии с п. 3 ст. 31.1. Закона №7-ФЗ должна содержать:</w:t>
      </w:r>
    </w:p>
    <w:p w:rsidR="003B7B3E" w:rsidRPr="003B7B3E" w:rsidRDefault="003B7B3E" w:rsidP="003B7B3E">
      <w:pPr>
        <w:pStyle w:val="a3"/>
        <w:numPr>
          <w:ilvl w:val="0"/>
          <w:numId w:val="3"/>
        </w:numPr>
        <w:autoSpaceDE w:val="0"/>
        <w:autoSpaceDN w:val="0"/>
        <w:adjustRightInd w:val="0"/>
        <w:spacing w:after="0" w:line="240" w:lineRule="auto"/>
        <w:jc w:val="both"/>
        <w:rPr>
          <w:rFonts w:ascii="Times New Roman" w:hAnsi="Times New Roman" w:cs="Times New Roman"/>
          <w:sz w:val="28"/>
          <w:szCs w:val="28"/>
        </w:rPr>
      </w:pPr>
      <w:r w:rsidRPr="003B7B3E">
        <w:rPr>
          <w:rFonts w:ascii="Times New Roman" w:hAnsi="Times New Roman" w:cs="Times New Roman"/>
          <w:sz w:val="28"/>
          <w:szCs w:val="28"/>
        </w:rP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3B7B3E" w:rsidRPr="003B7B3E" w:rsidRDefault="003B7B3E" w:rsidP="003B7B3E">
      <w:pPr>
        <w:pStyle w:val="a3"/>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3B7B3E">
        <w:rPr>
          <w:rFonts w:ascii="Times New Roman" w:hAnsi="Times New Roman" w:cs="Times New Roman"/>
          <w:sz w:val="28"/>
          <w:szCs w:val="28"/>
        </w:rPr>
        <w:t>код объекта, оказывающего негативное воздействие на окружающую среду;</w:t>
      </w:r>
    </w:p>
    <w:p w:rsidR="003B7B3E" w:rsidRPr="003B7B3E" w:rsidRDefault="003B7B3E" w:rsidP="003B7B3E">
      <w:pPr>
        <w:pStyle w:val="a3"/>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3B7B3E">
        <w:rPr>
          <w:rFonts w:ascii="Times New Roman" w:hAnsi="Times New Roman" w:cs="Times New Roman"/>
          <w:sz w:val="28"/>
          <w:szCs w:val="28"/>
        </w:rPr>
        <w:t>вид основной деятельности, виды и объем производимой продукции (товара);</w:t>
      </w:r>
    </w:p>
    <w:p w:rsidR="003B7B3E" w:rsidRPr="003B7B3E" w:rsidRDefault="003B7B3E" w:rsidP="003B7B3E">
      <w:pPr>
        <w:pStyle w:val="a3"/>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3B7B3E">
        <w:rPr>
          <w:rFonts w:ascii="Times New Roman" w:hAnsi="Times New Roman" w:cs="Times New Roman"/>
          <w:sz w:val="28"/>
          <w:szCs w:val="28"/>
        </w:rPr>
        <w:t>информация об использовании сырья, воды, электрической и тепловой энергии;</w:t>
      </w:r>
    </w:p>
    <w:p w:rsidR="003B7B3E" w:rsidRPr="003B7B3E" w:rsidRDefault="003B7B3E" w:rsidP="003B7B3E">
      <w:pPr>
        <w:pStyle w:val="a3"/>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3B7B3E">
        <w:rPr>
          <w:rFonts w:ascii="Times New Roman" w:hAnsi="Times New Roman" w:cs="Times New Roman"/>
          <w:sz w:val="28"/>
          <w:szCs w:val="28"/>
        </w:rPr>
        <w:t>сведения об авариях и инцидентах, повлекших за собой негативное воздействие на окружающую среду и произошедших за предыдущие семь лет;</w:t>
      </w:r>
    </w:p>
    <w:p w:rsidR="003B7B3E" w:rsidRPr="003B7B3E" w:rsidRDefault="003B7B3E" w:rsidP="003B7B3E">
      <w:pPr>
        <w:pStyle w:val="a3"/>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3B7B3E">
        <w:rPr>
          <w:rFonts w:ascii="Times New Roman" w:hAnsi="Times New Roman" w:cs="Times New Roman"/>
          <w:sz w:val="28"/>
          <w:szCs w:val="28"/>
        </w:rPr>
        <w:t>информация о реализации программы повышения экологической эффективности (при ее наличии);</w:t>
      </w:r>
    </w:p>
    <w:p w:rsidR="003B7B3E" w:rsidRPr="003B7B3E" w:rsidRDefault="003B7B3E" w:rsidP="003B7B3E">
      <w:pPr>
        <w:pStyle w:val="a3"/>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3B7B3E">
        <w:rPr>
          <w:rFonts w:ascii="Times New Roman" w:hAnsi="Times New Roman" w:cs="Times New Roman"/>
          <w:sz w:val="28"/>
          <w:szCs w:val="28"/>
        </w:rPr>
        <w:t>расчеты технологических нормативов;</w:t>
      </w:r>
    </w:p>
    <w:p w:rsidR="003B7B3E" w:rsidRPr="003B7B3E" w:rsidRDefault="003B7B3E" w:rsidP="003B7B3E">
      <w:pPr>
        <w:pStyle w:val="a3"/>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3B7B3E">
        <w:rPr>
          <w:rFonts w:ascii="Times New Roman" w:hAnsi="Times New Roman" w:cs="Times New Roman"/>
          <w:sz w:val="28"/>
          <w:szCs w:val="28"/>
        </w:rPr>
        <w:t>расчеты нормативов допустимых выбросов, нормативов допустимых сбросов радиоактивных,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w:t>
      </w:r>
    </w:p>
    <w:p w:rsidR="003B7B3E" w:rsidRPr="003B7B3E" w:rsidRDefault="003B7B3E" w:rsidP="003B7B3E">
      <w:pPr>
        <w:pStyle w:val="a3"/>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3B7B3E">
        <w:rPr>
          <w:rFonts w:ascii="Times New Roman" w:hAnsi="Times New Roman" w:cs="Times New Roman"/>
          <w:sz w:val="28"/>
          <w:szCs w:val="28"/>
        </w:rPr>
        <w:t>обоснование нормативов образования отходов и лимитов на их размещение;</w:t>
      </w:r>
    </w:p>
    <w:p w:rsidR="003B7B3E" w:rsidRPr="003B7B3E" w:rsidRDefault="003B7B3E" w:rsidP="003B7B3E">
      <w:pPr>
        <w:pStyle w:val="a3"/>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3B7B3E">
        <w:rPr>
          <w:rFonts w:ascii="Times New Roman" w:hAnsi="Times New Roman" w:cs="Times New Roman"/>
          <w:sz w:val="28"/>
          <w:szCs w:val="28"/>
        </w:rPr>
        <w:t>проект программы производственного экологического контроля;</w:t>
      </w:r>
    </w:p>
    <w:p w:rsidR="003B7B3E" w:rsidRPr="003B7B3E" w:rsidRDefault="003B7B3E" w:rsidP="003B7B3E">
      <w:pPr>
        <w:pStyle w:val="a3"/>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3B7B3E">
        <w:rPr>
          <w:rFonts w:ascii="Times New Roman" w:hAnsi="Times New Roman" w:cs="Times New Roman"/>
          <w:sz w:val="28"/>
          <w:szCs w:val="28"/>
        </w:rP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Следует отметить, что при невозможности соблюдения технологи</w:t>
      </w:r>
      <w:r w:rsidR="003B7B3E">
        <w:rPr>
          <w:rFonts w:ascii="Times New Roman" w:hAnsi="Times New Roman" w:cs="Times New Roman"/>
          <w:sz w:val="28"/>
          <w:szCs w:val="28"/>
        </w:rPr>
        <w:t>ческих нормативов и нормативов д</w:t>
      </w:r>
      <w:r w:rsidRPr="00A829C6">
        <w:rPr>
          <w:rFonts w:ascii="Times New Roman" w:hAnsi="Times New Roman" w:cs="Times New Roman"/>
          <w:sz w:val="28"/>
          <w:szCs w:val="28"/>
        </w:rPr>
        <w:t>опустимог</w:t>
      </w:r>
      <w:r w:rsidR="003B7B3E">
        <w:rPr>
          <w:rFonts w:ascii="Times New Roman" w:hAnsi="Times New Roman" w:cs="Times New Roman"/>
          <w:sz w:val="28"/>
          <w:szCs w:val="28"/>
        </w:rPr>
        <w:t xml:space="preserve">о </w:t>
      </w:r>
      <w:r w:rsidRPr="00A829C6">
        <w:rPr>
          <w:rFonts w:ascii="Times New Roman" w:hAnsi="Times New Roman" w:cs="Times New Roman"/>
          <w:sz w:val="28"/>
          <w:szCs w:val="28"/>
        </w:rPr>
        <w:t>выброса/сброса пре</w:t>
      </w:r>
      <w:r w:rsidR="003B7B3E">
        <w:rPr>
          <w:rFonts w:ascii="Times New Roman" w:hAnsi="Times New Roman" w:cs="Times New Roman"/>
          <w:sz w:val="28"/>
          <w:szCs w:val="28"/>
        </w:rPr>
        <w:t xml:space="preserve">дприятием </w:t>
      </w:r>
      <w:r w:rsidR="003B7B3E">
        <w:rPr>
          <w:rFonts w:ascii="Times New Roman" w:hAnsi="Times New Roman" w:cs="Times New Roman"/>
          <w:sz w:val="28"/>
          <w:szCs w:val="28"/>
          <w:lang w:val="en-US"/>
        </w:rPr>
        <w:t>I</w:t>
      </w:r>
      <w:r w:rsidRPr="00A829C6">
        <w:rPr>
          <w:rFonts w:ascii="Times New Roman" w:hAnsi="Times New Roman" w:cs="Times New Roman"/>
          <w:sz w:val="28"/>
          <w:szCs w:val="28"/>
        </w:rPr>
        <w:t xml:space="preserve"> категории к заявке на КЭР также прилагается проект программы повышения экологической эффективности разработанный в соответствии со ст. 67.1 Закона № 7 –ФЗ. </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Юридическими лицами и индивидуальными предпринимателями, осуществляющими хозяйственную и (или) иную деятельность на объектах I категории, разрабатываются </w:t>
      </w:r>
      <w:r w:rsidRPr="00A829C6">
        <w:rPr>
          <w:rFonts w:ascii="Times New Roman" w:hAnsi="Times New Roman" w:cs="Times New Roman"/>
          <w:bCs/>
          <w:sz w:val="28"/>
          <w:szCs w:val="28"/>
        </w:rPr>
        <w:t>технологические нормативы</w:t>
      </w:r>
      <w:r w:rsidRPr="00A829C6">
        <w:rPr>
          <w:rFonts w:ascii="Times New Roman" w:hAnsi="Times New Roman" w:cs="Times New Roman"/>
          <w:sz w:val="28"/>
          <w:szCs w:val="28"/>
        </w:rPr>
        <w:t xml:space="preserve"> – нормативы </w:t>
      </w:r>
      <w:r w:rsidRPr="00A829C6">
        <w:rPr>
          <w:rFonts w:ascii="Times New Roman" w:hAnsi="Times New Roman" w:cs="Times New Roman"/>
          <w:sz w:val="28"/>
          <w:szCs w:val="28"/>
        </w:rPr>
        <w:lastRenderedPageBreak/>
        <w:t>выбросов, сбросов загрязняющих веществ, нормативы допустимых физических воздействий, которые устанавливаются на основе технологических показателей, не превышающих технологические показатели НДТ (п. 2 ст. 23 Закона №7-ФЗ).</w:t>
      </w:r>
    </w:p>
    <w:p w:rsidR="000D5AE5" w:rsidRDefault="000D5AE5" w:rsidP="000D5A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 3 ст. 23 Закона 7-ФЗ - Технологические показатели наилучших доступных технологий устанавливаются нормативными документами в области охраны окружающей, </w:t>
      </w:r>
      <w:r w:rsidRPr="000D5AE5">
        <w:rPr>
          <w:rFonts w:ascii="Times New Roman" w:hAnsi="Times New Roman" w:cs="Times New Roman"/>
          <w:sz w:val="28"/>
          <w:szCs w:val="28"/>
        </w:rPr>
        <w:t>не позднее шести месяцев после опубликования или актуализации информационно-технических справочников по наилучшим доступным технологиям</w:t>
      </w:r>
      <w:r w:rsidR="005F6A80">
        <w:rPr>
          <w:rFonts w:ascii="Times New Roman" w:hAnsi="Times New Roman" w:cs="Times New Roman"/>
          <w:sz w:val="28"/>
          <w:szCs w:val="28"/>
        </w:rPr>
        <w:t xml:space="preserve">. На данный момент существуют справочники </w:t>
      </w:r>
      <w:r w:rsidR="00B36595">
        <w:rPr>
          <w:rFonts w:ascii="Times New Roman" w:hAnsi="Times New Roman" w:cs="Times New Roman"/>
          <w:sz w:val="28"/>
          <w:szCs w:val="28"/>
        </w:rPr>
        <w:t xml:space="preserve">НДТ, однако </w:t>
      </w:r>
      <w:r w:rsidR="001248B8">
        <w:rPr>
          <w:rFonts w:ascii="Times New Roman" w:hAnsi="Times New Roman" w:cs="Times New Roman"/>
          <w:sz w:val="28"/>
          <w:szCs w:val="28"/>
        </w:rPr>
        <w:t>нормативных документов устанавливающих технологические показатели НДТ на данный момент не существует.</w:t>
      </w:r>
    </w:p>
    <w:p w:rsidR="001248B8" w:rsidRDefault="001248B8" w:rsidP="000D5A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Соответственно, у предприятий </w:t>
      </w:r>
      <w:r>
        <w:rPr>
          <w:rFonts w:ascii="Times New Roman" w:hAnsi="Times New Roman" w:cs="Times New Roman"/>
          <w:sz w:val="28"/>
          <w:szCs w:val="28"/>
          <w:lang w:val="en-US"/>
        </w:rPr>
        <w:t>I</w:t>
      </w:r>
      <w:r>
        <w:rPr>
          <w:rFonts w:ascii="Times New Roman" w:hAnsi="Times New Roman" w:cs="Times New Roman"/>
          <w:sz w:val="28"/>
          <w:szCs w:val="28"/>
        </w:rPr>
        <w:t xml:space="preserve"> категории отсутствует возможность разработки технологических нормативов, даже с учетом выхода соответствующих справочников НДТ. </w:t>
      </w:r>
    </w:p>
    <w:p w:rsidR="002D6EB4" w:rsidRPr="002D6EB4" w:rsidRDefault="002D6EB4" w:rsidP="002D6EB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 2 ст. 22 Закона № 7-ФЗ р</w:t>
      </w:r>
      <w:r w:rsidRPr="002D6EB4">
        <w:rPr>
          <w:rFonts w:ascii="Times New Roman" w:hAnsi="Times New Roman" w:cs="Times New Roman"/>
          <w:sz w:val="28"/>
          <w:szCs w:val="28"/>
        </w:rPr>
        <w:t>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r>
        <w:rPr>
          <w:rFonts w:ascii="Times New Roman" w:hAnsi="Times New Roman" w:cs="Times New Roman"/>
          <w:sz w:val="28"/>
          <w:szCs w:val="28"/>
        </w:rPr>
        <w:t xml:space="preserve"> Таким образом, если планируется строительство объекта </w:t>
      </w:r>
      <w:r>
        <w:rPr>
          <w:rFonts w:ascii="Times New Roman" w:hAnsi="Times New Roman" w:cs="Times New Roman"/>
          <w:sz w:val="28"/>
          <w:szCs w:val="28"/>
          <w:lang w:val="en-US"/>
        </w:rPr>
        <w:t>I</w:t>
      </w:r>
      <w:r>
        <w:rPr>
          <w:rFonts w:ascii="Times New Roman" w:hAnsi="Times New Roman" w:cs="Times New Roman"/>
          <w:sz w:val="28"/>
          <w:szCs w:val="28"/>
        </w:rPr>
        <w:t xml:space="preserve"> категории, то произвести расчет нормативов допустимых выбросов/ сбросов произвести потребуется для оценки воздействия на окружающую среду. </w:t>
      </w:r>
    </w:p>
    <w:p w:rsidR="001248B8" w:rsidRDefault="001248B8" w:rsidP="000D5A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Установл</w:t>
      </w:r>
      <w:r w:rsidR="00026A46">
        <w:rPr>
          <w:rFonts w:ascii="Times New Roman" w:hAnsi="Times New Roman" w:cs="Times New Roman"/>
          <w:sz w:val="28"/>
          <w:szCs w:val="28"/>
        </w:rPr>
        <w:t xml:space="preserve">ение технологических нормативов в отношении отходов не предусмотрено. </w:t>
      </w:r>
    </w:p>
    <w:p w:rsidR="002D6EB4" w:rsidRDefault="002D6EB4" w:rsidP="000D5AE5">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Также, в соответствии с п. 3 ст. 18 Закона № 89-ФЗ д</w:t>
      </w:r>
      <w:r w:rsidRPr="002D6EB4">
        <w:rPr>
          <w:rFonts w:ascii="Times New Roman" w:hAnsi="Times New Roman" w:cs="Times New Roman"/>
          <w:sz w:val="28"/>
          <w:szCs w:val="28"/>
        </w:rPr>
        <w:t>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законодательством в области охраны окружающей среды.</w:t>
      </w:r>
      <w:proofErr w:type="gramEnd"/>
    </w:p>
    <w:p w:rsidR="00764D16" w:rsidRDefault="00764D16" w:rsidP="00A829C6">
      <w:pPr>
        <w:pStyle w:val="a3"/>
        <w:spacing w:line="240" w:lineRule="auto"/>
        <w:ind w:left="0" w:firstLine="709"/>
        <w:jc w:val="both"/>
        <w:rPr>
          <w:rFonts w:ascii="Times New Roman" w:hAnsi="Times New Roman" w:cs="Times New Roman"/>
          <w:sz w:val="28"/>
          <w:szCs w:val="28"/>
        </w:rPr>
      </w:pPr>
    </w:p>
    <w:p w:rsidR="00A829C6" w:rsidRPr="00A829C6" w:rsidRDefault="003F476F" w:rsidP="00A829C6">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II</w:t>
      </w:r>
      <w:r w:rsidR="00A829C6" w:rsidRPr="00A829C6">
        <w:rPr>
          <w:rFonts w:ascii="Times New Roman" w:hAnsi="Times New Roman" w:cs="Times New Roman"/>
          <w:sz w:val="28"/>
          <w:szCs w:val="28"/>
        </w:rPr>
        <w:t xml:space="preserve"> категория</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proofErr w:type="spellStart"/>
      <w:r w:rsidRPr="00A829C6">
        <w:rPr>
          <w:rFonts w:ascii="Times New Roman" w:hAnsi="Times New Roman" w:cs="Times New Roman"/>
          <w:sz w:val="28"/>
          <w:szCs w:val="28"/>
        </w:rPr>
        <w:t>Природопользователи</w:t>
      </w:r>
      <w:proofErr w:type="spellEnd"/>
      <w:r w:rsidRPr="00A829C6">
        <w:rPr>
          <w:rFonts w:ascii="Times New Roman" w:hAnsi="Times New Roman" w:cs="Times New Roman"/>
          <w:sz w:val="28"/>
          <w:szCs w:val="28"/>
        </w:rPr>
        <w:t>, осуществляющие деятельность на объектах НВОС II категории,</w:t>
      </w:r>
      <w:r w:rsidR="00E31E76" w:rsidRPr="00E31E76">
        <w:rPr>
          <w:rFonts w:ascii="Times New Roman" w:eastAsia="Times New Roman" w:hAnsi="Times New Roman" w:cs="Times New Roman"/>
          <w:sz w:val="24"/>
          <w:szCs w:val="24"/>
        </w:rPr>
        <w:t xml:space="preserve"> </w:t>
      </w:r>
      <w:r w:rsidR="00E31E76" w:rsidRPr="00E31E76">
        <w:rPr>
          <w:rFonts w:ascii="Times New Roman" w:hAnsi="Times New Roman" w:cs="Times New Roman"/>
          <w:sz w:val="28"/>
          <w:szCs w:val="28"/>
        </w:rPr>
        <w:t>относящихся к области применения наилучших доступных</w:t>
      </w:r>
      <w:r w:rsidR="00E31E76">
        <w:rPr>
          <w:rFonts w:ascii="Times New Roman" w:hAnsi="Times New Roman" w:cs="Times New Roman"/>
          <w:sz w:val="28"/>
          <w:szCs w:val="28"/>
        </w:rPr>
        <w:t xml:space="preserve"> технологий </w:t>
      </w:r>
      <w:r w:rsidRPr="00A829C6">
        <w:rPr>
          <w:rFonts w:ascii="Times New Roman" w:hAnsi="Times New Roman" w:cs="Times New Roman"/>
          <w:sz w:val="28"/>
          <w:szCs w:val="28"/>
        </w:rPr>
        <w:t xml:space="preserve">вправе получить комплексное экологическое разрешение в соответствии с п. 12 ст. 31.1 Закона №7-ФЗ. В этом случае действие разрешительной документации, полученной до 1 января 2019 года, будут действовать до момента получения КЭР (2025 год) в соответствии с ч.1 ст.11 ФЗ N 219-ФЗ. </w:t>
      </w:r>
    </w:p>
    <w:p w:rsidR="00CA12E6" w:rsidRPr="00CA12E6" w:rsidRDefault="00A829C6" w:rsidP="00CA12E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lastRenderedPageBreak/>
        <w:t xml:space="preserve">В отношении объектов II категории предусматривается представление декларации о воздействии на окружающую среду (п. 1 ст. 31.2 Закона № 7-ФЗ). Форма декларации и порядок ее заполнения должна быть утверждена Минприроды России (п. 7 ст. 31.2 Закона № 7-ФЗ). </w:t>
      </w:r>
      <w:r w:rsidR="00CA12E6">
        <w:rPr>
          <w:rFonts w:ascii="Times New Roman" w:hAnsi="Times New Roman" w:cs="Times New Roman"/>
          <w:sz w:val="28"/>
          <w:szCs w:val="28"/>
        </w:rPr>
        <w:t xml:space="preserve"> На данный момент существует </w:t>
      </w:r>
      <w:r w:rsidR="00CA12E6" w:rsidRPr="00CA12E6">
        <w:rPr>
          <w:rFonts w:ascii="Times New Roman" w:hAnsi="Times New Roman" w:cs="Times New Roman"/>
          <w:sz w:val="28"/>
          <w:szCs w:val="28"/>
        </w:rPr>
        <w:t xml:space="preserve">Проект Приказа Минприроды России </w:t>
      </w:r>
      <w:r w:rsidR="00E31E76" w:rsidRPr="00E31E76">
        <w:rPr>
          <w:rFonts w:ascii="Times New Roman" w:hAnsi="Times New Roman" w:cs="Times New Roman"/>
          <w:sz w:val="28"/>
          <w:szCs w:val="28"/>
        </w:rPr>
        <w:t>«Об утверждении формы декларации о воздействии на окружающую среду и порядка ее заполнения»</w:t>
      </w:r>
      <w:r w:rsidR="00E31E76">
        <w:rPr>
          <w:rFonts w:ascii="Times New Roman" w:hAnsi="Times New Roman" w:cs="Times New Roman"/>
          <w:sz w:val="28"/>
          <w:szCs w:val="28"/>
        </w:rPr>
        <w:t xml:space="preserve"> (Ознакомиться с проектом Приказа можно по ссылке </w:t>
      </w:r>
      <w:hyperlink r:id="rId7" w:anchor="npa=80270" w:history="1">
        <w:r w:rsidR="00E31E76" w:rsidRPr="00BE0B83">
          <w:rPr>
            <w:rStyle w:val="a6"/>
            <w:rFonts w:ascii="Times New Roman" w:hAnsi="Times New Roman" w:cs="Times New Roman"/>
            <w:sz w:val="28"/>
            <w:szCs w:val="28"/>
          </w:rPr>
          <w:t>http://regulation.gov.ru/projects#npa=80270</w:t>
        </w:r>
      </w:hyperlink>
      <w:proofErr w:type="gramStart"/>
      <w:r w:rsidR="00E31E76">
        <w:rPr>
          <w:rFonts w:ascii="Times New Roman" w:hAnsi="Times New Roman" w:cs="Times New Roman"/>
          <w:sz w:val="28"/>
          <w:szCs w:val="28"/>
        </w:rPr>
        <w:t xml:space="preserve"> )</w:t>
      </w:r>
      <w:proofErr w:type="gramEnd"/>
    </w:p>
    <w:p w:rsidR="00A829C6" w:rsidRPr="00A829C6" w:rsidRDefault="00A829C6" w:rsidP="00CA12E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Декларация о воздействии на окружающую среду должна содержать, среди прочего, следующие сведения:</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 xml:space="preserve">- </w:t>
      </w:r>
      <w:proofErr w:type="gramStart"/>
      <w:r w:rsidRPr="00A829C6">
        <w:rPr>
          <w:rFonts w:ascii="Times New Roman" w:hAnsi="Times New Roman" w:cs="Times New Roman"/>
          <w:sz w:val="28"/>
          <w:szCs w:val="28"/>
        </w:rPr>
        <w:t>декларируемые</w:t>
      </w:r>
      <w:proofErr w:type="gramEnd"/>
      <w:r w:rsidRPr="00A829C6">
        <w:rPr>
          <w:rFonts w:ascii="Times New Roman" w:hAnsi="Times New Roman" w:cs="Times New Roman"/>
          <w:sz w:val="28"/>
          <w:szCs w:val="28"/>
        </w:rPr>
        <w:t xml:space="preserve"> объем или масса выбросов, сбросов загрязняющих веществ, образовываемых и размещаемых отходов;</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 информация о программе производственного экологического контроля.</w:t>
      </w:r>
    </w:p>
    <w:p w:rsid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Выбросы вредных (загрязняющих) веществ в атмосферный воздух на объектах II категории осуществляются на основании декларации о воздействии на окружающую среду (п. 10 ст. 15 Закона № 96-ФЗ).</w:t>
      </w:r>
    </w:p>
    <w:p w:rsidR="00C67A60" w:rsidRPr="00A829C6" w:rsidRDefault="00C67A60" w:rsidP="00A829C6">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 2 ст. 22 Закона №7-ФЗ р</w:t>
      </w:r>
      <w:r w:rsidRPr="00C67A60">
        <w:rPr>
          <w:rFonts w:ascii="Times New Roman" w:hAnsi="Times New Roman" w:cs="Times New Roman"/>
          <w:sz w:val="28"/>
          <w:szCs w:val="28"/>
        </w:rPr>
        <w:t>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A829C6" w:rsidRPr="00A829C6" w:rsidRDefault="00A829C6" w:rsidP="00A829C6">
      <w:pPr>
        <w:pStyle w:val="a3"/>
        <w:spacing w:line="240" w:lineRule="auto"/>
        <w:ind w:left="0" w:firstLine="709"/>
        <w:jc w:val="both"/>
        <w:rPr>
          <w:rFonts w:ascii="Times New Roman" w:hAnsi="Times New Roman" w:cs="Times New Roman"/>
          <w:bCs/>
          <w:sz w:val="28"/>
          <w:szCs w:val="28"/>
        </w:rPr>
      </w:pPr>
      <w:proofErr w:type="gramStart"/>
      <w:r w:rsidRPr="00A829C6">
        <w:rPr>
          <w:rFonts w:ascii="Times New Roman" w:hAnsi="Times New Roman" w:cs="Times New Roman"/>
          <w:sz w:val="28"/>
          <w:szCs w:val="28"/>
        </w:rPr>
        <w:t>Расчеты и оформление НДВ проводятся в соответствии с приказом Минприроды России, существующим пока только в виде проекта (</w:t>
      </w:r>
      <w:r w:rsidRPr="00A829C6">
        <w:rPr>
          <w:rFonts w:ascii="Times New Roman" w:hAnsi="Times New Roman" w:cs="Times New Roman"/>
          <w:bCs/>
          <w:sz w:val="28"/>
          <w:szCs w:val="28"/>
        </w:rPr>
        <w:t xml:space="preserve">Проект приказа </w:t>
      </w:r>
      <w:r w:rsidRPr="00A829C6">
        <w:rPr>
          <w:rFonts w:ascii="Times New Roman" w:hAnsi="Times New Roman" w:cs="Times New Roman"/>
          <w:sz w:val="28"/>
          <w:szCs w:val="28"/>
        </w:rPr>
        <w:t xml:space="preserve">Минприроды России </w:t>
      </w:r>
      <w:r w:rsidRPr="00A829C6">
        <w:rPr>
          <w:rFonts w:ascii="Times New Roman" w:hAnsi="Times New Roman" w:cs="Times New Roman"/>
          <w:bCs/>
          <w:sz w:val="28"/>
          <w:szCs w:val="28"/>
        </w:rPr>
        <w:t>«</w:t>
      </w:r>
      <w:r w:rsidR="00C67A60" w:rsidRPr="00C67A60">
        <w:rPr>
          <w:rFonts w:ascii="Times New Roman" w:hAnsi="Times New Roman" w:cs="Times New Roman"/>
          <w:bCs/>
          <w:sz w:val="28"/>
          <w:szCs w:val="28"/>
        </w:rPr>
        <w:t>Об утверждении методов определения нормативов предельно допустимых выбросов вредных (загрязняющих) веществ (за исключением радиоактивных веществ) в атмосферный воздух</w:t>
      </w:r>
      <w:r w:rsidR="00C67A60">
        <w:rPr>
          <w:rFonts w:ascii="Times New Roman" w:hAnsi="Times New Roman" w:cs="Times New Roman"/>
          <w:sz w:val="28"/>
          <w:szCs w:val="28"/>
        </w:rPr>
        <w:t xml:space="preserve">» (с проектом приказа можно ознакомиться по ссылке </w:t>
      </w:r>
      <w:hyperlink r:id="rId8" w:anchor="search=Об%20утверждении%20Методов%20определения%20нормативов%20предельно%20допустимых%20выбросов%20вредных%20&amp;npa=66942" w:history="1">
        <w:r w:rsidR="00C67A60" w:rsidRPr="00BE0B83">
          <w:rPr>
            <w:rStyle w:val="a6"/>
            <w:rFonts w:ascii="Times New Roman" w:hAnsi="Times New Roman" w:cs="Times New Roman"/>
            <w:sz w:val="28"/>
            <w:szCs w:val="28"/>
          </w:rPr>
          <w:t>http://regulation.gov.ru/projects#search=Об%20утверждении%20Методов%20определения%20нормативов%20предельно%20допустимых%20выбросов</w:t>
        </w:r>
        <w:proofErr w:type="gramEnd"/>
        <w:r w:rsidR="00C67A60" w:rsidRPr="00BE0B83">
          <w:rPr>
            <w:rStyle w:val="a6"/>
            <w:rFonts w:ascii="Times New Roman" w:hAnsi="Times New Roman" w:cs="Times New Roman"/>
            <w:sz w:val="28"/>
            <w:szCs w:val="28"/>
          </w:rPr>
          <w:t>%20вредных%20&amp;npa=66942</w:t>
        </w:r>
      </w:hyperlink>
      <w:proofErr w:type="gramStart"/>
      <w:r w:rsidR="00C67A60">
        <w:rPr>
          <w:rFonts w:ascii="Times New Roman" w:hAnsi="Times New Roman" w:cs="Times New Roman"/>
          <w:sz w:val="28"/>
          <w:szCs w:val="28"/>
        </w:rPr>
        <w:t xml:space="preserve"> </w:t>
      </w:r>
      <w:r w:rsidRPr="00A829C6">
        <w:rPr>
          <w:rFonts w:ascii="Times New Roman" w:hAnsi="Times New Roman" w:cs="Times New Roman"/>
          <w:sz w:val="28"/>
          <w:szCs w:val="28"/>
        </w:rPr>
        <w:t>)</w:t>
      </w:r>
      <w:proofErr w:type="gramEnd"/>
      <w:r w:rsidRPr="00A829C6">
        <w:rPr>
          <w:rFonts w:ascii="Times New Roman" w:hAnsi="Times New Roman" w:cs="Times New Roman"/>
          <w:sz w:val="28"/>
          <w:szCs w:val="28"/>
        </w:rPr>
        <w:t xml:space="preserve">, с учетом  приказа Минприроды России </w:t>
      </w:r>
      <w:r w:rsidRPr="00A829C6">
        <w:rPr>
          <w:rFonts w:ascii="Times New Roman" w:hAnsi="Times New Roman" w:cs="Times New Roman"/>
          <w:bCs/>
          <w:sz w:val="28"/>
          <w:szCs w:val="28"/>
        </w:rPr>
        <w:t xml:space="preserve">от 6 июня 2017 года N 273 (Приказ Минприроды России от 6 июня 2017 года N 273 «Об утверждении методов расчетов рассеивания выбросов вредных (загрязняющих) веществ в атмосферном воздухе»). </w:t>
      </w:r>
    </w:p>
    <w:p w:rsidR="00C67A60"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bCs/>
          <w:sz w:val="28"/>
          <w:szCs w:val="28"/>
        </w:rPr>
        <w:t xml:space="preserve">Расчету НДВ предшествует инвентаризация стационарных источников загрязнения атмосферы </w:t>
      </w:r>
      <w:r w:rsidRPr="00A829C6">
        <w:rPr>
          <w:rFonts w:ascii="Times New Roman" w:hAnsi="Times New Roman" w:cs="Times New Roman"/>
          <w:sz w:val="28"/>
          <w:szCs w:val="28"/>
        </w:rPr>
        <w:t xml:space="preserve">(п. 1 ст. 22 Закона № 96-ФЗ «Об охране атмосферного воздуха».). Проводить инвентаризацию, документировать и хранить ее результаты до 1 января 2019 года обязаны предприятия всех без исключения категорий. После 1 января 2019 года инвентаризация включается в состав ПЭК, т.е. проводится на объектах НВОС </w:t>
      </w:r>
      <w:r w:rsidRPr="00A829C6">
        <w:rPr>
          <w:rFonts w:ascii="Times New Roman" w:hAnsi="Times New Roman" w:cs="Times New Roman"/>
          <w:sz w:val="28"/>
          <w:szCs w:val="28"/>
          <w:lang w:val="en-US"/>
        </w:rPr>
        <w:t>I</w:t>
      </w:r>
      <w:r w:rsidRPr="00A829C6">
        <w:rPr>
          <w:rFonts w:ascii="Times New Roman" w:hAnsi="Times New Roman" w:cs="Times New Roman"/>
          <w:sz w:val="28"/>
          <w:szCs w:val="28"/>
        </w:rPr>
        <w:t xml:space="preserve"> – </w:t>
      </w:r>
      <w:r w:rsidRPr="00A829C6">
        <w:rPr>
          <w:rFonts w:ascii="Times New Roman" w:hAnsi="Times New Roman" w:cs="Times New Roman"/>
          <w:sz w:val="28"/>
          <w:szCs w:val="28"/>
          <w:lang w:val="en-US"/>
        </w:rPr>
        <w:t>III</w:t>
      </w:r>
      <w:r w:rsidRPr="00A829C6">
        <w:rPr>
          <w:rFonts w:ascii="Times New Roman" w:hAnsi="Times New Roman" w:cs="Times New Roman"/>
          <w:sz w:val="28"/>
          <w:szCs w:val="28"/>
        </w:rPr>
        <w:t xml:space="preserve"> категорий. </w:t>
      </w:r>
      <w:proofErr w:type="gramStart"/>
      <w:r w:rsidRPr="00A829C6">
        <w:rPr>
          <w:rFonts w:ascii="Times New Roman" w:hAnsi="Times New Roman" w:cs="Times New Roman"/>
          <w:sz w:val="28"/>
          <w:szCs w:val="28"/>
        </w:rPr>
        <w:t>Порядок проведения инвентаризации определяется приказом Минприроды России (</w:t>
      </w:r>
      <w:r w:rsidRPr="00A829C6">
        <w:rPr>
          <w:rFonts w:ascii="Times New Roman" w:hAnsi="Times New Roman" w:cs="Times New Roman"/>
          <w:bCs/>
          <w:sz w:val="28"/>
          <w:szCs w:val="28"/>
        </w:rPr>
        <w:t xml:space="preserve">Проект приказа </w:t>
      </w:r>
      <w:r w:rsidRPr="00A829C6">
        <w:rPr>
          <w:rFonts w:ascii="Times New Roman" w:hAnsi="Times New Roman" w:cs="Times New Roman"/>
          <w:sz w:val="28"/>
          <w:szCs w:val="28"/>
        </w:rPr>
        <w:t xml:space="preserve">Минприроды России </w:t>
      </w:r>
      <w:r w:rsidRPr="00A829C6">
        <w:rPr>
          <w:rFonts w:ascii="Times New Roman" w:hAnsi="Times New Roman" w:cs="Times New Roman"/>
          <w:bCs/>
          <w:sz w:val="28"/>
          <w:szCs w:val="28"/>
        </w:rPr>
        <w:t>«</w:t>
      </w:r>
      <w:r w:rsidR="00C67A60" w:rsidRPr="00C67A60">
        <w:rPr>
          <w:rFonts w:ascii="Times New Roman" w:hAnsi="Times New Roman" w:cs="Times New Roman"/>
          <w:bCs/>
          <w:sz w:val="28"/>
          <w:szCs w:val="28"/>
        </w:rPr>
        <w:t xml:space="preserve">Об утверждении порядка инвентаризации стационарных источников и выбросов вредных (загрязняющих) веществ в атмосферный воздух, корректировка ее данных, </w:t>
      </w:r>
      <w:r w:rsidR="00C67A60" w:rsidRPr="00C67A60">
        <w:rPr>
          <w:rFonts w:ascii="Times New Roman" w:hAnsi="Times New Roman" w:cs="Times New Roman"/>
          <w:bCs/>
          <w:sz w:val="28"/>
          <w:szCs w:val="28"/>
        </w:rPr>
        <w:lastRenderedPageBreak/>
        <w:t>документирование и хранение данных, полученных в результате проведения таких инвентаризаций и корректировки</w:t>
      </w:r>
      <w:r w:rsidRPr="00A829C6">
        <w:rPr>
          <w:rFonts w:ascii="Times New Roman" w:hAnsi="Times New Roman" w:cs="Times New Roman"/>
          <w:sz w:val="28"/>
          <w:szCs w:val="28"/>
        </w:rPr>
        <w:t>»</w:t>
      </w:r>
      <w:r w:rsidR="00C67A60">
        <w:rPr>
          <w:rFonts w:ascii="Times New Roman" w:hAnsi="Times New Roman" w:cs="Times New Roman"/>
          <w:sz w:val="28"/>
          <w:szCs w:val="28"/>
        </w:rPr>
        <w:t>.</w:t>
      </w:r>
      <w:proofErr w:type="gramEnd"/>
      <w:r w:rsidR="00C67A60">
        <w:rPr>
          <w:rFonts w:ascii="Times New Roman" w:hAnsi="Times New Roman" w:cs="Times New Roman"/>
          <w:sz w:val="28"/>
          <w:szCs w:val="28"/>
        </w:rPr>
        <w:t xml:space="preserve"> С проектом приказа Вы можете ознакомиться по ссылке  </w:t>
      </w:r>
      <w:hyperlink r:id="rId9" w:anchor="search=%20инвентаризации%20стационарных%20источников%20&amp;npa=47978" w:history="1">
        <w:r w:rsidR="00C67A60" w:rsidRPr="00BE0B83">
          <w:rPr>
            <w:rStyle w:val="a6"/>
            <w:rFonts w:ascii="Times New Roman" w:hAnsi="Times New Roman" w:cs="Times New Roman"/>
            <w:sz w:val="28"/>
            <w:szCs w:val="28"/>
          </w:rPr>
          <w:t>http://regulation.gov.ru/projects#search=%20инвентаризации%20стационарных%20источников%20&amp;npa=47978</w:t>
        </w:r>
      </w:hyperlink>
      <w:r w:rsidR="00C67A60">
        <w:rPr>
          <w:rFonts w:ascii="Times New Roman" w:hAnsi="Times New Roman" w:cs="Times New Roman"/>
          <w:sz w:val="28"/>
          <w:szCs w:val="28"/>
        </w:rPr>
        <w:t xml:space="preserve"> </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proofErr w:type="gramStart"/>
      <w:r w:rsidRPr="00A829C6">
        <w:rPr>
          <w:rFonts w:ascii="Times New Roman" w:hAnsi="Times New Roman" w:cs="Times New Roman"/>
          <w:sz w:val="28"/>
          <w:szCs w:val="28"/>
        </w:rPr>
        <w:t>При проведении инвентаризации учитываются все стационарные источники и все выбрасываемые в атмосферу загрязняющие вещества, в то время как расчет НДВ для объектов II категории проводится только для веществ, включенных в Перечень загрязняющих веществ, в отношении которых применяются меры государственного регулирования в области охраны окружающей среды (Распоряжение Правительства РФ от 08.07.2015 N 1316-р «Об утверждении перечня загрязняющих веществ, в отношении которых</w:t>
      </w:r>
      <w:proofErr w:type="gramEnd"/>
      <w:r w:rsidRPr="00A829C6">
        <w:rPr>
          <w:rFonts w:ascii="Times New Roman" w:hAnsi="Times New Roman" w:cs="Times New Roman"/>
          <w:sz w:val="28"/>
          <w:szCs w:val="28"/>
        </w:rPr>
        <w:t xml:space="preserve"> применяются меры государственного регулирования в области охраны окружающей среды».). Инвентаризация включает в себя помимо прочего проверку эффективности работы установок очистки газа (Приказ Минприроды России от 15.09.2017</w:t>
      </w:r>
      <w:r w:rsidR="00C67A60">
        <w:rPr>
          <w:rFonts w:ascii="Times New Roman" w:hAnsi="Times New Roman" w:cs="Times New Roman"/>
          <w:sz w:val="28"/>
          <w:szCs w:val="28"/>
        </w:rPr>
        <w:t xml:space="preserve"> №498</w:t>
      </w:r>
      <w:r w:rsidRPr="00A829C6">
        <w:rPr>
          <w:rFonts w:ascii="Times New Roman" w:hAnsi="Times New Roman" w:cs="Times New Roman"/>
          <w:sz w:val="28"/>
          <w:szCs w:val="28"/>
        </w:rPr>
        <w:t xml:space="preserve"> «</w:t>
      </w:r>
      <w:r w:rsidRPr="00A829C6">
        <w:rPr>
          <w:rFonts w:ascii="Times New Roman" w:hAnsi="Times New Roman" w:cs="Times New Roman"/>
          <w:bCs/>
          <w:sz w:val="28"/>
          <w:szCs w:val="28"/>
        </w:rPr>
        <w:t xml:space="preserve">Об утверждении </w:t>
      </w:r>
      <w:r w:rsidR="00C67A60">
        <w:rPr>
          <w:rFonts w:ascii="Times New Roman" w:hAnsi="Times New Roman" w:cs="Times New Roman"/>
          <w:bCs/>
          <w:sz w:val="28"/>
          <w:szCs w:val="28"/>
        </w:rPr>
        <w:t>п</w:t>
      </w:r>
      <w:r w:rsidRPr="00A829C6">
        <w:rPr>
          <w:rFonts w:ascii="Times New Roman" w:hAnsi="Times New Roman" w:cs="Times New Roman"/>
          <w:bCs/>
          <w:sz w:val="28"/>
          <w:szCs w:val="28"/>
        </w:rPr>
        <w:t>равил эксплуатации установок очистки газа</w:t>
      </w:r>
      <w:r w:rsidR="00AA23FF">
        <w:rPr>
          <w:rFonts w:ascii="Times New Roman" w:hAnsi="Times New Roman" w:cs="Times New Roman"/>
          <w:bCs/>
          <w:sz w:val="28"/>
          <w:szCs w:val="28"/>
        </w:rPr>
        <w:t>»</w:t>
      </w:r>
      <w:proofErr w:type="gramStart"/>
      <w:r w:rsidRPr="00A829C6">
        <w:rPr>
          <w:rFonts w:ascii="Times New Roman" w:hAnsi="Times New Roman" w:cs="Times New Roman"/>
          <w:bCs/>
          <w:sz w:val="28"/>
          <w:szCs w:val="28"/>
        </w:rPr>
        <w:t xml:space="preserve"> )</w:t>
      </w:r>
      <w:proofErr w:type="gramEnd"/>
      <w:r w:rsidRPr="00A829C6">
        <w:rPr>
          <w:rFonts w:ascii="Times New Roman" w:hAnsi="Times New Roman" w:cs="Times New Roman"/>
          <w:sz w:val="28"/>
          <w:szCs w:val="28"/>
        </w:rPr>
        <w:t>.</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proofErr w:type="gramStart"/>
      <w:r w:rsidRPr="00A829C6">
        <w:rPr>
          <w:rFonts w:ascii="Times New Roman" w:hAnsi="Times New Roman" w:cs="Times New Roman"/>
          <w:sz w:val="28"/>
          <w:szCs w:val="28"/>
        </w:rPr>
        <w:t>Согласно п. 1 ст. 22 Закона № 7-ФЗ НДВ, НДС будут определяться для стационарного источника и (или) совокупности стационарных источников в отношении загрязняющих веществ расчетным путем на основе нормативов качества окружающей среды, в том числе нормативов ПДК, с учетом фонового состояния компонентов природной среды, т.е. основные принципы определения НДВ, НДС не изменятся.</w:t>
      </w:r>
      <w:proofErr w:type="gramEnd"/>
    </w:p>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bCs/>
          <w:sz w:val="28"/>
          <w:szCs w:val="28"/>
        </w:rPr>
        <w:t xml:space="preserve">Расчеты НДС проводятся в соответствии </w:t>
      </w:r>
      <w:r w:rsidRPr="00A829C6">
        <w:rPr>
          <w:rFonts w:ascii="Times New Roman" w:hAnsi="Times New Roman" w:cs="Times New Roman"/>
          <w:sz w:val="28"/>
          <w:szCs w:val="28"/>
        </w:rPr>
        <w:t>Приказом Минприроды России от 17.12.2007 N 333</w:t>
      </w:r>
      <w:r w:rsidRPr="00A829C6">
        <w:rPr>
          <w:rFonts w:ascii="Times New Roman" w:hAnsi="Times New Roman" w:cs="Times New Roman"/>
          <w:bCs/>
          <w:sz w:val="28"/>
          <w:szCs w:val="28"/>
        </w:rPr>
        <w:t xml:space="preserve"> «Об утверждении </w:t>
      </w:r>
      <w:proofErr w:type="gramStart"/>
      <w:r w:rsidRPr="00A829C6">
        <w:rPr>
          <w:rFonts w:ascii="Times New Roman" w:hAnsi="Times New Roman" w:cs="Times New Roman"/>
          <w:bCs/>
          <w:sz w:val="28"/>
          <w:szCs w:val="28"/>
        </w:rPr>
        <w:t>Методики разработки нормативов допустимых сбросов веществ</w:t>
      </w:r>
      <w:proofErr w:type="gramEnd"/>
      <w:r w:rsidRPr="00A829C6">
        <w:rPr>
          <w:rFonts w:ascii="Times New Roman" w:hAnsi="Times New Roman" w:cs="Times New Roman"/>
          <w:bCs/>
          <w:sz w:val="28"/>
          <w:szCs w:val="28"/>
        </w:rPr>
        <w:t xml:space="preserve"> и микроорганизмов в водные объекты для водопользователей»</w:t>
      </w:r>
      <w:r w:rsidRPr="00A829C6">
        <w:rPr>
          <w:rFonts w:ascii="Times New Roman" w:hAnsi="Times New Roman" w:cs="Times New Roman"/>
          <w:sz w:val="28"/>
          <w:szCs w:val="28"/>
        </w:rPr>
        <w:t xml:space="preserve">. Перечень веществ, подлежащих нормированию, этим приказом не определен. Перечень загрязняющих веществ, в отношении которых применяются меры государственного регулирования изложен в распоряжении Правительства РФ от 08.07.2015 N 1316-р. </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 xml:space="preserve">Следует отметить, что, установление НДВ и НДС какими-либо органами исполнительной власти или выдача на их основе разрешений на осуществление выбросов и сбросов в отношении объектов II категории Законом №7-ФЗ не предусмотрена. </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Декларация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 Декларация представляется в уполномоченный Правительством РФ федеральный орган исполнительной власти (в отношении объектов федерального надзора) или в орган исполнительной власти субъекта Федерации (по иным объектам) (</w:t>
      </w:r>
      <w:proofErr w:type="spellStart"/>
      <w:r w:rsidRPr="00A829C6">
        <w:rPr>
          <w:rFonts w:ascii="Times New Roman" w:hAnsi="Times New Roman" w:cs="Times New Roman"/>
          <w:sz w:val="28"/>
          <w:szCs w:val="28"/>
        </w:rPr>
        <w:t>пп</w:t>
      </w:r>
      <w:proofErr w:type="spellEnd"/>
      <w:r w:rsidRPr="00A829C6">
        <w:rPr>
          <w:rFonts w:ascii="Times New Roman" w:hAnsi="Times New Roman" w:cs="Times New Roman"/>
          <w:sz w:val="28"/>
          <w:szCs w:val="28"/>
        </w:rPr>
        <w:t>. 1–4, 6 ст. 31.2 Закона № 7-ФЗ). Следует отметить, что момент первого представления декларации не регламентирован.</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lastRenderedPageBreak/>
        <w:t>Нормативы образования отходов и лимиты на их размещение (НООЛР) раз</w:t>
      </w:r>
      <w:r w:rsidRPr="00A829C6">
        <w:rPr>
          <w:rFonts w:ascii="Times New Roman" w:hAnsi="Times New Roman" w:cs="Times New Roman"/>
          <w:sz w:val="28"/>
          <w:szCs w:val="28"/>
        </w:rPr>
        <w:softHyphen/>
        <w:t xml:space="preserve">рабатываются </w:t>
      </w:r>
      <w:proofErr w:type="spellStart"/>
      <w:r w:rsidRPr="00A829C6">
        <w:rPr>
          <w:rFonts w:ascii="Times New Roman" w:hAnsi="Times New Roman" w:cs="Times New Roman"/>
          <w:sz w:val="28"/>
          <w:szCs w:val="28"/>
        </w:rPr>
        <w:t>природопользователями</w:t>
      </w:r>
      <w:proofErr w:type="spellEnd"/>
      <w:r w:rsidRPr="00A829C6">
        <w:rPr>
          <w:rFonts w:ascii="Times New Roman" w:hAnsi="Times New Roman" w:cs="Times New Roman"/>
          <w:sz w:val="28"/>
          <w:szCs w:val="28"/>
        </w:rPr>
        <w:t xml:space="preserve">, </w:t>
      </w:r>
      <w:proofErr w:type="gramStart"/>
      <w:r w:rsidRPr="00A829C6">
        <w:rPr>
          <w:rFonts w:ascii="Times New Roman" w:hAnsi="Times New Roman" w:cs="Times New Roman"/>
          <w:sz w:val="28"/>
          <w:szCs w:val="28"/>
        </w:rPr>
        <w:t>осуществляющими</w:t>
      </w:r>
      <w:proofErr w:type="gramEnd"/>
      <w:r w:rsidRPr="00A829C6">
        <w:rPr>
          <w:rFonts w:ascii="Times New Roman" w:hAnsi="Times New Roman" w:cs="Times New Roman"/>
          <w:sz w:val="28"/>
          <w:szCs w:val="28"/>
        </w:rPr>
        <w:t xml:space="preserve"> хозяйственную деятельность на объектах II категории (п. 2 ст. 18 Закона № 89-ФЗ </w:t>
      </w:r>
      <w:r w:rsidR="00CD2116">
        <w:rPr>
          <w:rFonts w:ascii="Times New Roman" w:hAnsi="Times New Roman" w:cs="Times New Roman"/>
          <w:sz w:val="28"/>
          <w:szCs w:val="28"/>
        </w:rPr>
        <w:t>и ст. 3 Закона №219-ФЗ</w:t>
      </w:r>
      <w:r w:rsidRPr="00A829C6">
        <w:rPr>
          <w:rFonts w:ascii="Times New Roman" w:hAnsi="Times New Roman" w:cs="Times New Roman"/>
          <w:sz w:val="28"/>
          <w:szCs w:val="28"/>
        </w:rPr>
        <w:t>).</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Согласно п. 7 ст. 18 Закона № 89-ФЗ порядок разработки и утверждения НООЛР, представления и контроля отчетности об образовании, использовании, обезвреживании, о размещении отходов устанавливает федеральный орган исполнительной власти в области обращения с отходами. На данный момент порядок</w:t>
      </w:r>
      <w:r w:rsidR="00CD2116">
        <w:rPr>
          <w:rFonts w:ascii="Times New Roman" w:hAnsi="Times New Roman" w:cs="Times New Roman"/>
          <w:sz w:val="28"/>
          <w:szCs w:val="28"/>
        </w:rPr>
        <w:t xml:space="preserve"> (проект порядка) </w:t>
      </w:r>
      <w:r w:rsidRPr="00A829C6">
        <w:rPr>
          <w:rFonts w:ascii="Times New Roman" w:hAnsi="Times New Roman" w:cs="Times New Roman"/>
          <w:sz w:val="28"/>
          <w:szCs w:val="28"/>
        </w:rPr>
        <w:t xml:space="preserve"> </w:t>
      </w:r>
      <w:r w:rsidR="003A1276">
        <w:rPr>
          <w:rFonts w:ascii="Times New Roman" w:hAnsi="Times New Roman" w:cs="Times New Roman"/>
          <w:sz w:val="28"/>
          <w:szCs w:val="28"/>
        </w:rPr>
        <w:t>находится в разработке</w:t>
      </w:r>
      <w:r w:rsidRPr="00A829C6">
        <w:rPr>
          <w:rFonts w:ascii="Times New Roman" w:hAnsi="Times New Roman" w:cs="Times New Roman"/>
          <w:sz w:val="28"/>
          <w:szCs w:val="28"/>
        </w:rPr>
        <w:t xml:space="preserve">. </w:t>
      </w:r>
    </w:p>
    <w:p w:rsidR="00FF3FC4" w:rsidRPr="00CA12E6" w:rsidRDefault="00FF3FC4" w:rsidP="00A829C6">
      <w:pPr>
        <w:pStyle w:val="a3"/>
        <w:spacing w:line="240" w:lineRule="auto"/>
        <w:ind w:left="0" w:firstLine="709"/>
        <w:jc w:val="both"/>
        <w:rPr>
          <w:rFonts w:ascii="Times New Roman" w:hAnsi="Times New Roman" w:cs="Times New Roman"/>
          <w:sz w:val="28"/>
          <w:szCs w:val="28"/>
        </w:rPr>
      </w:pPr>
    </w:p>
    <w:p w:rsidR="00FF3FC4" w:rsidRPr="00CA12E6" w:rsidRDefault="00FF3FC4" w:rsidP="00A829C6">
      <w:pPr>
        <w:pStyle w:val="a3"/>
        <w:spacing w:line="240" w:lineRule="auto"/>
        <w:ind w:left="0" w:firstLine="709"/>
        <w:jc w:val="both"/>
        <w:rPr>
          <w:rFonts w:ascii="Times New Roman" w:hAnsi="Times New Roman" w:cs="Times New Roman"/>
          <w:sz w:val="28"/>
          <w:szCs w:val="28"/>
        </w:rPr>
      </w:pPr>
    </w:p>
    <w:p w:rsidR="00A829C6" w:rsidRPr="00A829C6" w:rsidRDefault="003F476F" w:rsidP="00A829C6">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III</w:t>
      </w:r>
      <w:r w:rsidR="00A829C6" w:rsidRPr="00A829C6">
        <w:rPr>
          <w:rFonts w:ascii="Times New Roman" w:hAnsi="Times New Roman" w:cs="Times New Roman"/>
          <w:sz w:val="28"/>
          <w:szCs w:val="28"/>
        </w:rPr>
        <w:t xml:space="preserve"> категория</w:t>
      </w:r>
    </w:p>
    <w:p w:rsid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Для объектов III категории предусмотрен расчет НДВ, НДС только в отношении веществ I, II классов опасности (п. 4 ст. 22 Закона № 7-ФЗ).</w:t>
      </w:r>
    </w:p>
    <w:p w:rsidR="002A4A2F" w:rsidRDefault="002A4A2F" w:rsidP="00A829C6">
      <w:pPr>
        <w:pStyle w:val="a3"/>
        <w:spacing w:line="240" w:lineRule="auto"/>
        <w:ind w:left="0" w:firstLine="709"/>
        <w:jc w:val="both"/>
        <w:rPr>
          <w:rFonts w:ascii="Times New Roman" w:hAnsi="Times New Roman" w:cs="Times New Roman"/>
          <w:bCs/>
          <w:sz w:val="28"/>
          <w:szCs w:val="28"/>
        </w:rPr>
      </w:pPr>
      <w:r w:rsidRPr="00A829C6">
        <w:rPr>
          <w:rFonts w:ascii="Times New Roman" w:hAnsi="Times New Roman" w:cs="Times New Roman"/>
          <w:sz w:val="28"/>
          <w:szCs w:val="28"/>
        </w:rPr>
        <w:t xml:space="preserve">Расчеты и оформление НДВ </w:t>
      </w:r>
      <w:r w:rsidR="003A1276">
        <w:rPr>
          <w:rFonts w:ascii="Times New Roman" w:hAnsi="Times New Roman" w:cs="Times New Roman"/>
          <w:sz w:val="28"/>
          <w:szCs w:val="28"/>
        </w:rPr>
        <w:t>рекомендуется проводить</w:t>
      </w:r>
      <w:r w:rsidRPr="00A829C6">
        <w:rPr>
          <w:rFonts w:ascii="Times New Roman" w:hAnsi="Times New Roman" w:cs="Times New Roman"/>
          <w:sz w:val="28"/>
          <w:szCs w:val="28"/>
        </w:rPr>
        <w:t xml:space="preserve"> в соответствии с </w:t>
      </w:r>
      <w:r w:rsidR="003A1276">
        <w:rPr>
          <w:rFonts w:ascii="Times New Roman" w:hAnsi="Times New Roman" w:cs="Times New Roman"/>
          <w:sz w:val="28"/>
          <w:szCs w:val="28"/>
        </w:rPr>
        <w:t>проектом приказа</w:t>
      </w:r>
      <w:r w:rsidRPr="00A829C6">
        <w:rPr>
          <w:rFonts w:ascii="Times New Roman" w:hAnsi="Times New Roman" w:cs="Times New Roman"/>
          <w:sz w:val="28"/>
          <w:szCs w:val="28"/>
        </w:rPr>
        <w:t xml:space="preserve"> Минприроды России</w:t>
      </w:r>
      <w:r w:rsidR="003A1276">
        <w:rPr>
          <w:rFonts w:ascii="Times New Roman" w:hAnsi="Times New Roman" w:cs="Times New Roman"/>
          <w:sz w:val="28"/>
          <w:szCs w:val="28"/>
        </w:rPr>
        <w:t xml:space="preserve"> </w:t>
      </w:r>
      <w:r w:rsidRPr="00A829C6">
        <w:rPr>
          <w:rFonts w:ascii="Times New Roman" w:hAnsi="Times New Roman" w:cs="Times New Roman"/>
          <w:sz w:val="28"/>
          <w:szCs w:val="28"/>
        </w:rPr>
        <w:t>(</w:t>
      </w:r>
      <w:r w:rsidRPr="00A829C6">
        <w:rPr>
          <w:rFonts w:ascii="Times New Roman" w:hAnsi="Times New Roman" w:cs="Times New Roman"/>
          <w:bCs/>
          <w:sz w:val="28"/>
          <w:szCs w:val="28"/>
        </w:rPr>
        <w:t xml:space="preserve">Проект приказа </w:t>
      </w:r>
      <w:r w:rsidRPr="00A829C6">
        <w:rPr>
          <w:rFonts w:ascii="Times New Roman" w:hAnsi="Times New Roman" w:cs="Times New Roman"/>
          <w:sz w:val="28"/>
          <w:szCs w:val="28"/>
        </w:rPr>
        <w:t xml:space="preserve">Минприроды России </w:t>
      </w:r>
      <w:r w:rsidRPr="00A829C6">
        <w:rPr>
          <w:rFonts w:ascii="Times New Roman" w:hAnsi="Times New Roman" w:cs="Times New Roman"/>
          <w:bCs/>
          <w:sz w:val="28"/>
          <w:szCs w:val="28"/>
        </w:rPr>
        <w:t>«</w:t>
      </w:r>
      <w:r w:rsidRPr="00C67A60">
        <w:rPr>
          <w:rFonts w:ascii="Times New Roman" w:hAnsi="Times New Roman" w:cs="Times New Roman"/>
          <w:bCs/>
          <w:sz w:val="28"/>
          <w:szCs w:val="28"/>
        </w:rPr>
        <w:t>Об утверждении методов определения нормативов предельно допустимых выбросов вредных (загрязняющих) веществ (за исключением радиоактивных веществ) в атмосферный воздух</w:t>
      </w:r>
      <w:r>
        <w:rPr>
          <w:rFonts w:ascii="Times New Roman" w:hAnsi="Times New Roman" w:cs="Times New Roman"/>
          <w:sz w:val="28"/>
          <w:szCs w:val="28"/>
        </w:rPr>
        <w:t xml:space="preserve">» (с проектом приказа можно ознакомиться по ссылке </w:t>
      </w:r>
      <w:hyperlink r:id="rId10" w:anchor="search=Об%20утверждении%20Методов%20определения%20нормативов%20предельно%20допустимых%20выбросов%20вредных%20&amp;npa=66942" w:history="1">
        <w:r w:rsidRPr="00BE0B83">
          <w:rPr>
            <w:rStyle w:val="a6"/>
            <w:rFonts w:ascii="Times New Roman" w:hAnsi="Times New Roman" w:cs="Times New Roman"/>
            <w:sz w:val="28"/>
            <w:szCs w:val="28"/>
          </w:rPr>
          <w:t>http://regulation.gov.ru/projects#search=Об%20утверждении%20Методов%20определения%20нормативов%20предельно%20допустимых%20выбросов%20вредных%20&amp;npa=66942</w:t>
        </w:r>
      </w:hyperlink>
      <w:proofErr w:type="gramStart"/>
      <w:r>
        <w:rPr>
          <w:rFonts w:ascii="Times New Roman" w:hAnsi="Times New Roman" w:cs="Times New Roman"/>
          <w:sz w:val="28"/>
          <w:szCs w:val="28"/>
        </w:rPr>
        <w:t xml:space="preserve"> </w:t>
      </w:r>
      <w:r w:rsidRPr="00A829C6">
        <w:rPr>
          <w:rFonts w:ascii="Times New Roman" w:hAnsi="Times New Roman" w:cs="Times New Roman"/>
          <w:sz w:val="28"/>
          <w:szCs w:val="28"/>
        </w:rPr>
        <w:t>)</w:t>
      </w:r>
      <w:proofErr w:type="gramEnd"/>
    </w:p>
    <w:p w:rsidR="002A4A2F" w:rsidRPr="00A829C6" w:rsidRDefault="002A4A2F"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bCs/>
          <w:sz w:val="28"/>
          <w:szCs w:val="28"/>
        </w:rPr>
        <w:t xml:space="preserve">Расчеты НДС проводятся в соответствии </w:t>
      </w:r>
      <w:r w:rsidRPr="00A829C6">
        <w:rPr>
          <w:rFonts w:ascii="Times New Roman" w:hAnsi="Times New Roman" w:cs="Times New Roman"/>
          <w:sz w:val="28"/>
          <w:szCs w:val="28"/>
        </w:rPr>
        <w:t>Приказом Минприроды России от 17.12.2007 N 333</w:t>
      </w:r>
      <w:r w:rsidRPr="00A829C6">
        <w:rPr>
          <w:rFonts w:ascii="Times New Roman" w:hAnsi="Times New Roman" w:cs="Times New Roman"/>
          <w:bCs/>
          <w:sz w:val="28"/>
          <w:szCs w:val="28"/>
        </w:rPr>
        <w:t xml:space="preserve"> «Об утверждении </w:t>
      </w:r>
      <w:proofErr w:type="gramStart"/>
      <w:r w:rsidRPr="00A829C6">
        <w:rPr>
          <w:rFonts w:ascii="Times New Roman" w:hAnsi="Times New Roman" w:cs="Times New Roman"/>
          <w:bCs/>
          <w:sz w:val="28"/>
          <w:szCs w:val="28"/>
        </w:rPr>
        <w:t>Методики разработки нормативов допустимых сбросов веществ</w:t>
      </w:r>
      <w:proofErr w:type="gramEnd"/>
      <w:r w:rsidRPr="00A829C6">
        <w:rPr>
          <w:rFonts w:ascii="Times New Roman" w:hAnsi="Times New Roman" w:cs="Times New Roman"/>
          <w:bCs/>
          <w:sz w:val="28"/>
          <w:szCs w:val="28"/>
        </w:rPr>
        <w:t xml:space="preserve"> и микроорганизмов в водные объекты для водопользователей»</w:t>
      </w:r>
      <w:r w:rsidRPr="00A829C6">
        <w:rPr>
          <w:rFonts w:ascii="Times New Roman" w:hAnsi="Times New Roman" w:cs="Times New Roman"/>
          <w:sz w:val="28"/>
          <w:szCs w:val="28"/>
        </w:rPr>
        <w:t>.</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 xml:space="preserve">При этом </w:t>
      </w:r>
      <w:proofErr w:type="spellStart"/>
      <w:r w:rsidRPr="00A829C6">
        <w:rPr>
          <w:rFonts w:ascii="Times New Roman" w:hAnsi="Times New Roman" w:cs="Times New Roman"/>
          <w:sz w:val="28"/>
          <w:szCs w:val="28"/>
        </w:rPr>
        <w:t>природопользователи</w:t>
      </w:r>
      <w:proofErr w:type="spellEnd"/>
      <w:r w:rsidRPr="00A829C6">
        <w:rPr>
          <w:rFonts w:ascii="Times New Roman" w:hAnsi="Times New Roman" w:cs="Times New Roman"/>
          <w:sz w:val="28"/>
          <w:szCs w:val="28"/>
        </w:rPr>
        <w:t>, осуществляющие хозяйственную деятельность на объектах III категории, должны представлять в уполномоченный Правительством РФ федеральный орган исполнительной власти или орган исполнительной власти субъекта Федерации в уведомительном порядке только:</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proofErr w:type="gramStart"/>
      <w:r w:rsidRPr="00A829C6">
        <w:rPr>
          <w:rFonts w:ascii="Times New Roman" w:hAnsi="Times New Roman" w:cs="Times New Roman"/>
          <w:sz w:val="28"/>
          <w:szCs w:val="28"/>
        </w:rPr>
        <w:t xml:space="preserve">- </w:t>
      </w:r>
      <w:r w:rsidR="006F17EA">
        <w:rPr>
          <w:rFonts w:ascii="Times New Roman" w:hAnsi="Times New Roman" w:cs="Times New Roman"/>
          <w:sz w:val="28"/>
          <w:szCs w:val="28"/>
        </w:rPr>
        <w:t xml:space="preserve">В соответствии с п. 5 ст. 18 Закона №89-ФЗ </w:t>
      </w:r>
      <w:r w:rsidRPr="00A829C6">
        <w:rPr>
          <w:rFonts w:ascii="Times New Roman" w:hAnsi="Times New Roman" w:cs="Times New Roman"/>
          <w:sz w:val="28"/>
          <w:szCs w:val="28"/>
        </w:rPr>
        <w:t>отчетность об образовании, использовании, обезвреживании, о размещении отходов (</w:t>
      </w:r>
      <w:r w:rsidR="006F17EA">
        <w:rPr>
          <w:rFonts w:ascii="Times New Roman" w:hAnsi="Times New Roman" w:cs="Times New Roman"/>
          <w:sz w:val="28"/>
          <w:szCs w:val="28"/>
        </w:rPr>
        <w:t>Данный вид отчетности для субъектов малого и среднего предпринимательства подается в соответствии с Приказом Минприроды от 16.02.2010  №30.</w:t>
      </w:r>
      <w:proofErr w:type="gramEnd"/>
      <w:r w:rsidR="006F17EA">
        <w:rPr>
          <w:rFonts w:ascii="Times New Roman" w:hAnsi="Times New Roman" w:cs="Times New Roman"/>
          <w:sz w:val="28"/>
          <w:szCs w:val="28"/>
        </w:rPr>
        <w:t xml:space="preserve"> </w:t>
      </w:r>
      <w:proofErr w:type="gramStart"/>
      <w:r w:rsidR="006F17EA">
        <w:rPr>
          <w:rFonts w:ascii="Times New Roman" w:hAnsi="Times New Roman" w:cs="Times New Roman"/>
          <w:sz w:val="28"/>
          <w:szCs w:val="28"/>
        </w:rPr>
        <w:t xml:space="preserve">Для субъектов предпринимательства не относящихся к малым и средним </w:t>
      </w:r>
      <w:r w:rsidR="009D47CD">
        <w:rPr>
          <w:rFonts w:ascii="Times New Roman" w:hAnsi="Times New Roman" w:cs="Times New Roman"/>
          <w:sz w:val="28"/>
          <w:szCs w:val="28"/>
        </w:rPr>
        <w:t>предоставление данного вида отчета не регламентировано нормативно правовыми актами);</w:t>
      </w:r>
      <w:proofErr w:type="gramEnd"/>
    </w:p>
    <w:p w:rsidR="009D47CD"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 xml:space="preserve">- </w:t>
      </w:r>
      <w:r w:rsidR="009D47CD">
        <w:rPr>
          <w:rFonts w:ascii="Times New Roman" w:hAnsi="Times New Roman" w:cs="Times New Roman"/>
          <w:sz w:val="28"/>
          <w:szCs w:val="28"/>
        </w:rPr>
        <w:t xml:space="preserve">В соответствии с п. 11 ст. 15 Закона №96-ФЗ </w:t>
      </w:r>
      <w:r w:rsidRPr="00A829C6">
        <w:rPr>
          <w:rFonts w:ascii="Times New Roman" w:hAnsi="Times New Roman" w:cs="Times New Roman"/>
          <w:sz w:val="28"/>
          <w:szCs w:val="28"/>
        </w:rPr>
        <w:t>отчетность о выбросах вредных (загрязняющи</w:t>
      </w:r>
      <w:r w:rsidR="009D47CD">
        <w:rPr>
          <w:rFonts w:ascii="Times New Roman" w:hAnsi="Times New Roman" w:cs="Times New Roman"/>
          <w:sz w:val="28"/>
          <w:szCs w:val="28"/>
        </w:rPr>
        <w:t xml:space="preserve">х) веществ в атмосферный воздух. Форма, порядок и сроки предоставления данного отчета не установлены. </w:t>
      </w:r>
    </w:p>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Каких-либо согласований нормативов или выдачи разрешений органами исполнительной власти Закон № 7-ФЗ не предусматривает.</w:t>
      </w:r>
    </w:p>
    <w:p w:rsidR="00A829C6" w:rsidRDefault="00A829C6" w:rsidP="00A829C6">
      <w:pPr>
        <w:pStyle w:val="a3"/>
        <w:spacing w:line="240" w:lineRule="auto"/>
        <w:ind w:left="0" w:firstLine="709"/>
        <w:jc w:val="both"/>
        <w:rPr>
          <w:rFonts w:ascii="Times New Roman" w:hAnsi="Times New Roman" w:cs="Times New Roman"/>
          <w:sz w:val="28"/>
          <w:szCs w:val="28"/>
        </w:rPr>
      </w:pPr>
      <w:proofErr w:type="gramStart"/>
      <w:r w:rsidRPr="00A829C6">
        <w:rPr>
          <w:rFonts w:ascii="Times New Roman" w:hAnsi="Times New Roman" w:cs="Times New Roman"/>
          <w:sz w:val="28"/>
          <w:szCs w:val="28"/>
        </w:rPr>
        <w:lastRenderedPageBreak/>
        <w:t xml:space="preserve">При этом при исчислении платы за НВОС </w:t>
      </w:r>
      <w:proofErr w:type="spellStart"/>
      <w:r w:rsidRPr="00A829C6">
        <w:rPr>
          <w:rFonts w:ascii="Times New Roman" w:hAnsi="Times New Roman" w:cs="Times New Roman"/>
          <w:sz w:val="28"/>
          <w:szCs w:val="28"/>
        </w:rPr>
        <w:t>природопользователями</w:t>
      </w:r>
      <w:proofErr w:type="spellEnd"/>
      <w:r w:rsidRPr="00A829C6">
        <w:rPr>
          <w:rFonts w:ascii="Times New Roman" w:hAnsi="Times New Roman" w:cs="Times New Roman"/>
          <w:sz w:val="28"/>
          <w:szCs w:val="28"/>
        </w:rPr>
        <w:t>, осуществляющими деятельность на объектах III категории, объем или масса выбросов загрязняющих веществ, сбросов загрязня</w:t>
      </w:r>
      <w:r w:rsidRPr="00A829C6">
        <w:rPr>
          <w:rFonts w:ascii="Times New Roman" w:hAnsi="Times New Roman" w:cs="Times New Roman"/>
          <w:sz w:val="28"/>
          <w:szCs w:val="28"/>
        </w:rPr>
        <w:softHyphen/>
        <w:t>ющих веществ, указанные в отчете об организации и о результатах осуществления ПЭК, признаются осуществляемыми в пределах НДВ, НДС, за исключением веществ I, II</w:t>
      </w:r>
      <w:r w:rsidR="00CA12E6">
        <w:rPr>
          <w:rFonts w:ascii="Times New Roman" w:hAnsi="Times New Roman" w:cs="Times New Roman"/>
          <w:sz w:val="28"/>
          <w:szCs w:val="28"/>
        </w:rPr>
        <w:t xml:space="preserve"> классов опасности (п. 8 ст. 16.</w:t>
      </w:r>
      <w:r w:rsidRPr="00A829C6">
        <w:rPr>
          <w:rFonts w:ascii="Times New Roman" w:hAnsi="Times New Roman" w:cs="Times New Roman"/>
          <w:sz w:val="28"/>
          <w:szCs w:val="28"/>
        </w:rPr>
        <w:t>3 Закона № 7-ФЗ).</w:t>
      </w:r>
      <w:proofErr w:type="gramEnd"/>
      <w:r w:rsidRPr="00A829C6">
        <w:rPr>
          <w:rFonts w:ascii="Times New Roman" w:hAnsi="Times New Roman" w:cs="Times New Roman"/>
          <w:sz w:val="28"/>
          <w:szCs w:val="28"/>
        </w:rPr>
        <w:t xml:space="preserve"> Соответственно соблюдение НДВ, НДС для объектов III категории в отношении веществ I, II классов опасности должно быть подтверждено для целей исчисления платы за НВОС.</w:t>
      </w:r>
    </w:p>
    <w:p w:rsidR="006A68BD" w:rsidRPr="00A829C6" w:rsidRDefault="006A68BD" w:rsidP="00A829C6">
      <w:pPr>
        <w:pStyle w:val="a3"/>
        <w:spacing w:line="240" w:lineRule="auto"/>
        <w:ind w:left="0" w:firstLine="709"/>
        <w:jc w:val="both"/>
        <w:rPr>
          <w:rFonts w:ascii="Times New Roman" w:hAnsi="Times New Roman" w:cs="Times New Roman"/>
          <w:sz w:val="28"/>
          <w:szCs w:val="28"/>
        </w:rPr>
      </w:pPr>
    </w:p>
    <w:p w:rsidR="00A829C6" w:rsidRPr="00A829C6" w:rsidRDefault="003F476F" w:rsidP="00A829C6">
      <w:pPr>
        <w:pStyle w:val="a3"/>
        <w:spacing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IV</w:t>
      </w:r>
      <w:r w:rsidR="00A829C6" w:rsidRPr="00A829C6">
        <w:rPr>
          <w:rFonts w:ascii="Times New Roman" w:hAnsi="Times New Roman" w:cs="Times New Roman"/>
          <w:sz w:val="28"/>
          <w:szCs w:val="28"/>
        </w:rPr>
        <w:t xml:space="preserve"> категория.</w:t>
      </w:r>
      <w:proofErr w:type="gramEnd"/>
    </w:p>
    <w:p w:rsid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 xml:space="preserve">Предприятия 4 категории с 2019 года не разрабатывают нормативов и не получают разрешений в соответствии с изменениями внесенными в Закон №7-ФЗ. </w:t>
      </w:r>
    </w:p>
    <w:p w:rsidR="006A68BD" w:rsidRPr="00A829C6" w:rsidRDefault="006A68BD" w:rsidP="00A829C6">
      <w:pPr>
        <w:pStyle w:val="a3"/>
        <w:spacing w:line="240" w:lineRule="auto"/>
        <w:ind w:left="0" w:firstLine="709"/>
        <w:jc w:val="both"/>
        <w:rPr>
          <w:rFonts w:ascii="Times New Roman" w:hAnsi="Times New Roman" w:cs="Times New Roman"/>
          <w:sz w:val="28"/>
          <w:szCs w:val="28"/>
        </w:rPr>
      </w:pPr>
    </w:p>
    <w:p w:rsidR="00A829C6" w:rsidRPr="00A829C6" w:rsidRDefault="00A829C6" w:rsidP="00A829C6">
      <w:pPr>
        <w:pStyle w:val="a3"/>
        <w:spacing w:line="240" w:lineRule="auto"/>
        <w:ind w:left="0" w:firstLine="709"/>
        <w:jc w:val="both"/>
        <w:rPr>
          <w:rFonts w:ascii="Times New Roman" w:hAnsi="Times New Roman" w:cs="Times New Roman"/>
          <w:sz w:val="28"/>
          <w:szCs w:val="28"/>
        </w:rPr>
      </w:pPr>
      <w:r w:rsidRPr="00A829C6">
        <w:rPr>
          <w:rFonts w:ascii="Times New Roman" w:hAnsi="Times New Roman" w:cs="Times New Roman"/>
          <w:sz w:val="28"/>
          <w:szCs w:val="28"/>
        </w:rPr>
        <w:t>Обращаем Ваше внимание на то, что законодательством предусмотрена подача каждого вида отчетности в письменной форме или в форме электронного документа, подписанного усиленной квалифицированной электронной подписью.</w:t>
      </w:r>
    </w:p>
    <w:p w:rsidR="00A829C6" w:rsidRDefault="00A829C6" w:rsidP="00A829C6">
      <w:pPr>
        <w:pStyle w:val="a3"/>
        <w:spacing w:line="240" w:lineRule="auto"/>
        <w:ind w:left="0" w:firstLine="709"/>
        <w:jc w:val="both"/>
        <w:rPr>
          <w:rFonts w:ascii="Times New Roman" w:hAnsi="Times New Roman" w:cs="Times New Roman"/>
          <w:sz w:val="28"/>
          <w:szCs w:val="28"/>
        </w:rPr>
      </w:pPr>
    </w:p>
    <w:p w:rsidR="00A829C6" w:rsidRPr="00764D16" w:rsidRDefault="00A829C6" w:rsidP="00764D16">
      <w:pPr>
        <w:spacing w:line="240" w:lineRule="auto"/>
        <w:ind w:firstLine="709"/>
        <w:jc w:val="both"/>
        <w:rPr>
          <w:rFonts w:ascii="Times New Roman" w:hAnsi="Times New Roman" w:cs="Times New Roman"/>
          <w:sz w:val="28"/>
          <w:szCs w:val="28"/>
        </w:rPr>
      </w:pPr>
      <w:r w:rsidRPr="00764D16">
        <w:rPr>
          <w:rFonts w:ascii="Times New Roman" w:hAnsi="Times New Roman" w:cs="Times New Roman"/>
          <w:sz w:val="28"/>
          <w:szCs w:val="28"/>
        </w:rPr>
        <w:t xml:space="preserve">Также предоставляем ответы на </w:t>
      </w:r>
      <w:r w:rsidR="009D47CD">
        <w:rPr>
          <w:rFonts w:ascii="Times New Roman" w:hAnsi="Times New Roman" w:cs="Times New Roman"/>
          <w:sz w:val="28"/>
          <w:szCs w:val="28"/>
        </w:rPr>
        <w:t>следующие вопросы:</w:t>
      </w:r>
    </w:p>
    <w:p w:rsidR="00A829C6" w:rsidRPr="00764D16" w:rsidRDefault="00A829C6" w:rsidP="00764D16">
      <w:pPr>
        <w:pStyle w:val="a3"/>
        <w:spacing w:line="240" w:lineRule="auto"/>
        <w:ind w:left="0" w:firstLine="709"/>
        <w:jc w:val="both"/>
        <w:rPr>
          <w:rFonts w:ascii="Times New Roman" w:hAnsi="Times New Roman" w:cs="Times New Roman"/>
          <w:b/>
          <w:sz w:val="28"/>
          <w:szCs w:val="28"/>
        </w:rPr>
      </w:pPr>
    </w:p>
    <w:p w:rsidR="00C54F6C" w:rsidRPr="00764D16" w:rsidRDefault="00644078" w:rsidP="00764D16">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1 </w:t>
      </w:r>
      <w:r w:rsidR="00822CD1" w:rsidRPr="009D47CD">
        <w:rPr>
          <w:rFonts w:ascii="Times New Roman" w:hAnsi="Times New Roman" w:cs="Times New Roman"/>
          <w:b/>
          <w:sz w:val="28"/>
          <w:szCs w:val="28"/>
        </w:rPr>
        <w:t>Вопрос:</w:t>
      </w:r>
      <w:r w:rsidR="00822CD1" w:rsidRPr="00764D16">
        <w:rPr>
          <w:rFonts w:ascii="Times New Roman" w:hAnsi="Times New Roman" w:cs="Times New Roman"/>
          <w:sz w:val="28"/>
          <w:szCs w:val="28"/>
        </w:rPr>
        <w:t xml:space="preserve"> </w:t>
      </w:r>
      <w:r w:rsidR="00B97063" w:rsidRPr="00764D16">
        <w:rPr>
          <w:rFonts w:ascii="Times New Roman" w:hAnsi="Times New Roman" w:cs="Times New Roman"/>
          <w:sz w:val="28"/>
          <w:szCs w:val="28"/>
        </w:rPr>
        <w:t>Есть ли разграничения</w:t>
      </w:r>
      <w:r w:rsidR="00181F4E" w:rsidRPr="00764D16">
        <w:rPr>
          <w:rFonts w:ascii="Times New Roman" w:hAnsi="Times New Roman" w:cs="Times New Roman"/>
          <w:sz w:val="28"/>
          <w:szCs w:val="28"/>
        </w:rPr>
        <w:t xml:space="preserve"> вопросов по заполнению </w:t>
      </w:r>
      <w:r w:rsidR="00B97063" w:rsidRPr="00764D16">
        <w:rPr>
          <w:rFonts w:ascii="Times New Roman" w:hAnsi="Times New Roman" w:cs="Times New Roman"/>
          <w:sz w:val="28"/>
          <w:szCs w:val="28"/>
        </w:rPr>
        <w:t>че</w:t>
      </w:r>
      <w:proofErr w:type="gramStart"/>
      <w:r w:rsidR="00B97063" w:rsidRPr="00764D16">
        <w:rPr>
          <w:rFonts w:ascii="Times New Roman" w:hAnsi="Times New Roman" w:cs="Times New Roman"/>
          <w:sz w:val="28"/>
          <w:szCs w:val="28"/>
        </w:rPr>
        <w:t>к-</w:t>
      </w:r>
      <w:proofErr w:type="gramEnd"/>
      <w:r w:rsidR="00A02328" w:rsidRPr="00764D16">
        <w:rPr>
          <w:rFonts w:ascii="Times New Roman" w:hAnsi="Times New Roman" w:cs="Times New Roman"/>
          <w:sz w:val="28"/>
          <w:szCs w:val="28"/>
        </w:rPr>
        <w:t xml:space="preserve"> лист</w:t>
      </w:r>
      <w:r w:rsidR="00181F4E" w:rsidRPr="00764D16">
        <w:rPr>
          <w:rFonts w:ascii="Times New Roman" w:hAnsi="Times New Roman" w:cs="Times New Roman"/>
          <w:sz w:val="28"/>
          <w:szCs w:val="28"/>
        </w:rPr>
        <w:t>ов</w:t>
      </w:r>
      <w:r w:rsidR="00A02328" w:rsidRPr="00764D16">
        <w:rPr>
          <w:rFonts w:ascii="Times New Roman" w:hAnsi="Times New Roman" w:cs="Times New Roman"/>
          <w:sz w:val="28"/>
          <w:szCs w:val="28"/>
        </w:rPr>
        <w:t xml:space="preserve">?  Каждому объекту со своейкатегорией удобно было бы </w:t>
      </w:r>
      <w:r w:rsidR="00B97063" w:rsidRPr="00764D16">
        <w:rPr>
          <w:rFonts w:ascii="Times New Roman" w:hAnsi="Times New Roman" w:cs="Times New Roman"/>
          <w:sz w:val="28"/>
          <w:szCs w:val="28"/>
        </w:rPr>
        <w:t>заполнить свой чек-лист</w:t>
      </w:r>
      <w:r w:rsidR="00A02328" w:rsidRPr="00764D16">
        <w:rPr>
          <w:rFonts w:ascii="Times New Roman" w:hAnsi="Times New Roman" w:cs="Times New Roman"/>
          <w:sz w:val="28"/>
          <w:szCs w:val="28"/>
        </w:rPr>
        <w:t>, т.е.  не заполнять весь чек-лист на 80 вопросов</w:t>
      </w:r>
      <w:r w:rsidR="00B96849" w:rsidRPr="00764D16">
        <w:rPr>
          <w:rFonts w:ascii="Times New Roman" w:hAnsi="Times New Roman" w:cs="Times New Roman"/>
          <w:sz w:val="28"/>
          <w:szCs w:val="28"/>
        </w:rPr>
        <w:t>.</w:t>
      </w:r>
    </w:p>
    <w:p w:rsidR="00822CD1" w:rsidRPr="00764D16" w:rsidRDefault="00822CD1" w:rsidP="00764D16">
      <w:pPr>
        <w:spacing w:line="240" w:lineRule="auto"/>
        <w:ind w:firstLine="709"/>
        <w:jc w:val="both"/>
        <w:rPr>
          <w:rFonts w:ascii="Times New Roman" w:hAnsi="Times New Roman" w:cs="Times New Roman"/>
          <w:sz w:val="28"/>
          <w:szCs w:val="28"/>
        </w:rPr>
      </w:pPr>
      <w:r w:rsidRPr="009D47CD">
        <w:rPr>
          <w:rFonts w:ascii="Times New Roman" w:hAnsi="Times New Roman" w:cs="Times New Roman"/>
          <w:b/>
          <w:sz w:val="28"/>
          <w:szCs w:val="28"/>
        </w:rPr>
        <w:t>Ответ:</w:t>
      </w:r>
      <w:r w:rsidR="009D47CD">
        <w:rPr>
          <w:rFonts w:ascii="Times New Roman" w:hAnsi="Times New Roman" w:cs="Times New Roman"/>
          <w:b/>
          <w:sz w:val="28"/>
          <w:szCs w:val="28"/>
        </w:rPr>
        <w:t xml:space="preserve"> </w:t>
      </w:r>
      <w:r w:rsidR="00B37701" w:rsidRPr="00764D16">
        <w:rPr>
          <w:rFonts w:ascii="Times New Roman" w:hAnsi="Times New Roman" w:cs="Times New Roman"/>
          <w:sz w:val="28"/>
          <w:szCs w:val="28"/>
        </w:rPr>
        <w:t xml:space="preserve">Приказ Росприроднадзора от 18.09.2017 N 447 "Об утверждении форм проверочных листов (списков контрольных вопросов)" предусматривает единую форму чек листа. </w:t>
      </w:r>
      <w:r w:rsidR="002D1FAF" w:rsidRPr="00764D16">
        <w:rPr>
          <w:rFonts w:ascii="Times New Roman" w:hAnsi="Times New Roman" w:cs="Times New Roman"/>
          <w:sz w:val="28"/>
          <w:szCs w:val="28"/>
        </w:rPr>
        <w:t>Разграничений по чек листам между крупными и малыми предприятиями, а также в зависимости от категории предприятия не существует.</w:t>
      </w:r>
    </w:p>
    <w:p w:rsidR="00971134" w:rsidRPr="00764D16" w:rsidRDefault="00181F4E" w:rsidP="00764D16">
      <w:pPr>
        <w:spacing w:line="240" w:lineRule="auto"/>
        <w:ind w:firstLine="709"/>
        <w:jc w:val="both"/>
        <w:rPr>
          <w:rFonts w:ascii="Times New Roman" w:hAnsi="Times New Roman" w:cs="Times New Roman"/>
          <w:sz w:val="28"/>
          <w:szCs w:val="28"/>
        </w:rPr>
      </w:pPr>
      <w:r w:rsidRPr="009D47CD">
        <w:rPr>
          <w:rFonts w:ascii="Times New Roman" w:hAnsi="Times New Roman" w:cs="Times New Roman"/>
          <w:b/>
          <w:sz w:val="28"/>
          <w:szCs w:val="28"/>
        </w:rPr>
        <w:t>2</w:t>
      </w:r>
      <w:r w:rsidR="00644078">
        <w:rPr>
          <w:rFonts w:ascii="Times New Roman" w:hAnsi="Times New Roman" w:cs="Times New Roman"/>
          <w:b/>
          <w:sz w:val="28"/>
          <w:szCs w:val="28"/>
        </w:rPr>
        <w:t xml:space="preserve"> </w:t>
      </w:r>
      <w:r w:rsidR="00822CD1" w:rsidRPr="009D47CD">
        <w:rPr>
          <w:rFonts w:ascii="Times New Roman" w:hAnsi="Times New Roman" w:cs="Times New Roman"/>
          <w:b/>
          <w:sz w:val="28"/>
          <w:szCs w:val="28"/>
        </w:rPr>
        <w:t>Вопрос:</w:t>
      </w:r>
      <w:r w:rsidR="00700434" w:rsidRPr="00764D16">
        <w:rPr>
          <w:rFonts w:ascii="Times New Roman" w:hAnsi="Times New Roman" w:cs="Times New Roman"/>
          <w:sz w:val="28"/>
          <w:szCs w:val="28"/>
        </w:rPr>
        <w:t xml:space="preserve"> НМУ есть нескольких уровней. </w:t>
      </w:r>
      <w:r w:rsidR="00B16F69" w:rsidRPr="00764D16">
        <w:rPr>
          <w:rFonts w:ascii="Times New Roman" w:hAnsi="Times New Roman" w:cs="Times New Roman"/>
          <w:sz w:val="28"/>
          <w:szCs w:val="28"/>
        </w:rPr>
        <w:t xml:space="preserve">Для районов Тверской области сделать расчеты при НМУ не возможно, т.к. нет </w:t>
      </w:r>
      <w:r w:rsidR="00700434" w:rsidRPr="00764D16">
        <w:rPr>
          <w:rFonts w:ascii="Times New Roman" w:hAnsi="Times New Roman" w:cs="Times New Roman"/>
          <w:sz w:val="28"/>
          <w:szCs w:val="28"/>
        </w:rPr>
        <w:t>базы Росгидромета/</w:t>
      </w:r>
      <w:r w:rsidR="00B16F69" w:rsidRPr="00764D16">
        <w:rPr>
          <w:rFonts w:ascii="Times New Roman" w:hAnsi="Times New Roman" w:cs="Times New Roman"/>
          <w:sz w:val="28"/>
          <w:szCs w:val="28"/>
        </w:rPr>
        <w:t>постов Росгидромета, каким образом реагировать?</w:t>
      </w:r>
    </w:p>
    <w:p w:rsidR="00822CD1" w:rsidRPr="00764D16" w:rsidRDefault="00822CD1" w:rsidP="00764D16">
      <w:pPr>
        <w:spacing w:after="0" w:line="240" w:lineRule="auto"/>
        <w:ind w:firstLine="709"/>
        <w:jc w:val="both"/>
        <w:rPr>
          <w:rFonts w:ascii="Times New Roman" w:hAnsi="Times New Roman" w:cs="Times New Roman"/>
          <w:sz w:val="28"/>
          <w:szCs w:val="28"/>
        </w:rPr>
      </w:pPr>
      <w:r w:rsidRPr="009D47CD">
        <w:rPr>
          <w:rFonts w:ascii="Times New Roman" w:hAnsi="Times New Roman" w:cs="Times New Roman"/>
          <w:b/>
          <w:sz w:val="28"/>
          <w:szCs w:val="28"/>
        </w:rPr>
        <w:t>Ответ:</w:t>
      </w:r>
      <w:r w:rsidR="002D1FAF" w:rsidRPr="00764D16">
        <w:rPr>
          <w:rFonts w:ascii="Times New Roman" w:hAnsi="Times New Roman" w:cs="Times New Roman"/>
          <w:sz w:val="28"/>
          <w:szCs w:val="28"/>
        </w:rPr>
        <w:t xml:space="preserve"> Требование о разработке Мероприятий при НМУ устанавливает  ФЗ № 96 от 04.05.1999 «Об охране атмосферного воздуха» и РД 52.04.52-85 «Методические указания. Регулирование выбросов при неблагоприятных метеорологических условиях» </w:t>
      </w:r>
    </w:p>
    <w:p w:rsidR="002D1FAF" w:rsidRPr="00764D16" w:rsidRDefault="00EE2375" w:rsidP="00764D16">
      <w:pPr>
        <w:spacing w:after="0" w:line="240" w:lineRule="auto"/>
        <w:ind w:firstLine="709"/>
        <w:jc w:val="both"/>
        <w:rPr>
          <w:rFonts w:ascii="Times New Roman" w:hAnsi="Times New Roman" w:cs="Times New Roman"/>
          <w:sz w:val="28"/>
          <w:szCs w:val="28"/>
        </w:rPr>
      </w:pPr>
      <w:r w:rsidRPr="00764D16">
        <w:rPr>
          <w:rFonts w:ascii="Times New Roman" w:hAnsi="Times New Roman" w:cs="Times New Roman"/>
          <w:sz w:val="28"/>
          <w:szCs w:val="28"/>
        </w:rPr>
        <w:t xml:space="preserve">В соответствии с Приказом Минприроды РФ от 17.11.2011 N 899 «Об утверждении порядка представления информации о неблагоприятных метеорологических условиях, требований к составу и содержанию такой информации, порядка ее опубликования и предоставления заинтересованным лицам» - </w:t>
      </w:r>
      <w:r w:rsidR="002D1FAF" w:rsidRPr="00764D16">
        <w:rPr>
          <w:rFonts w:ascii="Times New Roman" w:hAnsi="Times New Roman" w:cs="Times New Roman"/>
          <w:sz w:val="28"/>
          <w:szCs w:val="28"/>
        </w:rPr>
        <w:t xml:space="preserve">При отсутствии данных наблюдений за загрязнением атмосферного воздуха степень опасности НМУ определяется на основе анализа комплекса </w:t>
      </w:r>
      <w:r w:rsidR="002D1FAF" w:rsidRPr="00764D16">
        <w:rPr>
          <w:rFonts w:ascii="Times New Roman" w:hAnsi="Times New Roman" w:cs="Times New Roman"/>
          <w:sz w:val="28"/>
          <w:szCs w:val="28"/>
        </w:rPr>
        <w:lastRenderedPageBreak/>
        <w:t>неблагоприятных синоптических ситуаций, метеорологических условий и характеристик конкретных источников выбросов</w:t>
      </w:r>
      <w:proofErr w:type="gramStart"/>
      <w:r w:rsidR="002D1FAF" w:rsidRPr="00764D16">
        <w:rPr>
          <w:rFonts w:ascii="Times New Roman" w:hAnsi="Times New Roman" w:cs="Times New Roman"/>
          <w:sz w:val="28"/>
          <w:szCs w:val="28"/>
        </w:rPr>
        <w:t>.</w:t>
      </w:r>
      <w:r w:rsidR="003F476F">
        <w:rPr>
          <w:rFonts w:ascii="Times New Roman" w:hAnsi="Times New Roman" w:cs="Times New Roman"/>
          <w:sz w:val="28"/>
          <w:szCs w:val="28"/>
        </w:rPr>
        <w:t>П</w:t>
      </w:r>
      <w:proofErr w:type="gramEnd"/>
      <w:r w:rsidR="003F476F">
        <w:rPr>
          <w:rFonts w:ascii="Times New Roman" w:hAnsi="Times New Roman" w:cs="Times New Roman"/>
          <w:sz w:val="28"/>
          <w:szCs w:val="28"/>
        </w:rPr>
        <w:t>ри</w:t>
      </w:r>
      <w:r w:rsidR="001609CB" w:rsidRPr="00764D16">
        <w:rPr>
          <w:rFonts w:ascii="Times New Roman" w:hAnsi="Times New Roman" w:cs="Times New Roman"/>
          <w:sz w:val="28"/>
          <w:szCs w:val="28"/>
        </w:rPr>
        <w:t xml:space="preserve">этом </w:t>
      </w:r>
      <w:r w:rsidR="00197B20" w:rsidRPr="00764D16">
        <w:rPr>
          <w:rFonts w:ascii="Times New Roman" w:hAnsi="Times New Roman" w:cs="Times New Roman"/>
          <w:sz w:val="28"/>
          <w:szCs w:val="28"/>
        </w:rPr>
        <w:t xml:space="preserve">уполномоченными органами </w:t>
      </w:r>
      <w:r w:rsidR="001609CB" w:rsidRPr="00764D16">
        <w:rPr>
          <w:rFonts w:ascii="Times New Roman" w:hAnsi="Times New Roman" w:cs="Times New Roman"/>
          <w:sz w:val="28"/>
          <w:szCs w:val="28"/>
        </w:rPr>
        <w:t xml:space="preserve">подготавливается и представляется информация о НМУ только 1-ой и 2-ой степени опасности. </w:t>
      </w:r>
    </w:p>
    <w:p w:rsidR="002D1FAF" w:rsidRPr="00764D16" w:rsidRDefault="002D1FAF" w:rsidP="00764D16">
      <w:pPr>
        <w:spacing w:after="0" w:line="240" w:lineRule="auto"/>
        <w:ind w:firstLine="709"/>
        <w:jc w:val="both"/>
        <w:rPr>
          <w:rFonts w:ascii="Times New Roman" w:hAnsi="Times New Roman" w:cs="Times New Roman"/>
          <w:spacing w:val="2"/>
          <w:sz w:val="28"/>
          <w:szCs w:val="28"/>
          <w:shd w:val="clear" w:color="auto" w:fill="FFFFFF"/>
        </w:rPr>
      </w:pPr>
      <w:r w:rsidRPr="00764D16">
        <w:rPr>
          <w:rFonts w:ascii="Times New Roman" w:hAnsi="Times New Roman" w:cs="Times New Roman"/>
          <w:spacing w:val="2"/>
          <w:sz w:val="28"/>
          <w:szCs w:val="28"/>
          <w:shd w:val="clear" w:color="auto" w:fill="FFFFFF"/>
        </w:rPr>
        <w:t xml:space="preserve">В соответствии с разделом 3.1 </w:t>
      </w:r>
      <w:r w:rsidRPr="00764D16">
        <w:rPr>
          <w:rFonts w:ascii="Times New Roman" w:hAnsi="Times New Roman" w:cs="Times New Roman"/>
          <w:sz w:val="28"/>
          <w:szCs w:val="28"/>
        </w:rPr>
        <w:t>РД 52.04.52-85 - е</w:t>
      </w:r>
      <w:r w:rsidRPr="00764D16">
        <w:rPr>
          <w:rFonts w:ascii="Times New Roman" w:hAnsi="Times New Roman" w:cs="Times New Roman"/>
          <w:spacing w:val="2"/>
          <w:sz w:val="28"/>
          <w:szCs w:val="28"/>
          <w:shd w:val="clear" w:color="auto" w:fill="FFFFFF"/>
        </w:rPr>
        <w:t>сли обслуживаемое предприятие расположено в городе, где отсутствуют измерения концентраций примесей в воздухе, то предупреждения третьей степени не составляются.</w:t>
      </w:r>
    </w:p>
    <w:p w:rsidR="003C65E0" w:rsidRPr="00764D16" w:rsidRDefault="00033CBF" w:rsidP="00764D16">
      <w:pPr>
        <w:spacing w:after="0" w:line="240" w:lineRule="auto"/>
        <w:ind w:firstLine="709"/>
        <w:jc w:val="both"/>
        <w:rPr>
          <w:rFonts w:ascii="Times New Roman" w:hAnsi="Times New Roman" w:cs="Times New Roman"/>
          <w:sz w:val="28"/>
          <w:szCs w:val="28"/>
        </w:rPr>
      </w:pPr>
      <w:proofErr w:type="gramStart"/>
      <w:r w:rsidRPr="00764D16">
        <w:rPr>
          <w:rFonts w:ascii="Times New Roman" w:hAnsi="Times New Roman" w:cs="Times New Roman"/>
          <w:sz w:val="28"/>
          <w:szCs w:val="28"/>
        </w:rPr>
        <w:t>Разработка мероприятий при НМУ требуется в соответствии со ст. 19 гл. 3  ФЗ №96 «Об охране атмосферного воздуха» - При получении прогнозов неблагоприятных метеорологических условий юридические лица, индивидуальные предприниматели, имеющие источники выбросов вредных (загрязняющих) веществ в атмосферный воздух, обязаны проводить мероприятия по уменьшению выбросов вредных (загрязняющих) веществ в атмосферный воздух, согласованные с органами исполнительной власти субъектов Российской Федерации, уполномоченными на осуществление</w:t>
      </w:r>
      <w:proofErr w:type="gramEnd"/>
      <w:r w:rsidRPr="00764D16">
        <w:rPr>
          <w:rFonts w:ascii="Times New Roman" w:hAnsi="Times New Roman" w:cs="Times New Roman"/>
          <w:sz w:val="28"/>
          <w:szCs w:val="28"/>
        </w:rPr>
        <w:t xml:space="preserve"> регионального государственного экологического надзора. </w:t>
      </w:r>
    </w:p>
    <w:p w:rsidR="00EE2375" w:rsidRPr="00764D16" w:rsidRDefault="00EE2375" w:rsidP="00764D16">
      <w:pPr>
        <w:spacing w:after="0" w:line="240" w:lineRule="auto"/>
        <w:ind w:firstLine="709"/>
        <w:jc w:val="both"/>
        <w:rPr>
          <w:rFonts w:ascii="Times New Roman" w:hAnsi="Times New Roman" w:cs="Times New Roman"/>
          <w:sz w:val="28"/>
          <w:szCs w:val="28"/>
        </w:rPr>
      </w:pPr>
      <w:r w:rsidRPr="00764D16">
        <w:rPr>
          <w:rFonts w:ascii="Times New Roman" w:hAnsi="Times New Roman" w:cs="Times New Roman"/>
          <w:sz w:val="28"/>
          <w:szCs w:val="28"/>
        </w:rPr>
        <w:t>Таким образом</w:t>
      </w:r>
      <w:r w:rsidR="005E6753" w:rsidRPr="00764D16">
        <w:rPr>
          <w:rFonts w:ascii="Times New Roman" w:hAnsi="Times New Roman" w:cs="Times New Roman"/>
          <w:sz w:val="28"/>
          <w:szCs w:val="28"/>
        </w:rPr>
        <w:t>,</w:t>
      </w:r>
      <w:r w:rsidRPr="00764D16">
        <w:rPr>
          <w:rFonts w:ascii="Times New Roman" w:hAnsi="Times New Roman" w:cs="Times New Roman"/>
          <w:sz w:val="28"/>
          <w:szCs w:val="28"/>
        </w:rPr>
        <w:t xml:space="preserve"> для выполнения требований ФЗ №96 и других </w:t>
      </w:r>
      <w:r w:rsidR="005E6753" w:rsidRPr="00764D16">
        <w:rPr>
          <w:rFonts w:ascii="Times New Roman" w:hAnsi="Times New Roman" w:cs="Times New Roman"/>
          <w:sz w:val="28"/>
          <w:szCs w:val="28"/>
        </w:rPr>
        <w:t xml:space="preserve">нормативных </w:t>
      </w:r>
      <w:r w:rsidRPr="00764D16">
        <w:rPr>
          <w:rFonts w:ascii="Times New Roman" w:hAnsi="Times New Roman" w:cs="Times New Roman"/>
          <w:sz w:val="28"/>
          <w:szCs w:val="28"/>
        </w:rPr>
        <w:t xml:space="preserve">документов, регламентирующих действия предприятий при </w:t>
      </w:r>
      <w:r w:rsidR="005E6753" w:rsidRPr="00764D16">
        <w:rPr>
          <w:rFonts w:ascii="Times New Roman" w:hAnsi="Times New Roman" w:cs="Times New Roman"/>
          <w:sz w:val="28"/>
          <w:szCs w:val="28"/>
        </w:rPr>
        <w:t>неблагоприятных метеорологических условиях Вам следует обратиться в Министерство природных ресурсов и экологии Тверской области для согласования мероприятий по уменьшению выбросов вредных (загрязняющих) веществ в атмосферный воздух.</w:t>
      </w:r>
    </w:p>
    <w:p w:rsidR="008F1987" w:rsidRPr="00764D16" w:rsidRDefault="008F1987" w:rsidP="00764D16">
      <w:pPr>
        <w:spacing w:after="0" w:line="240" w:lineRule="auto"/>
        <w:ind w:firstLine="709"/>
        <w:jc w:val="both"/>
        <w:rPr>
          <w:rFonts w:ascii="Times New Roman" w:hAnsi="Times New Roman" w:cs="Times New Roman"/>
          <w:sz w:val="28"/>
          <w:szCs w:val="28"/>
        </w:rPr>
      </w:pPr>
    </w:p>
    <w:p w:rsidR="00971134" w:rsidRPr="00764D16" w:rsidRDefault="003C65E0" w:rsidP="00764D16">
      <w:pPr>
        <w:spacing w:line="240" w:lineRule="auto"/>
        <w:ind w:firstLine="709"/>
        <w:jc w:val="both"/>
        <w:rPr>
          <w:rFonts w:ascii="Times New Roman" w:hAnsi="Times New Roman" w:cs="Times New Roman"/>
          <w:sz w:val="28"/>
          <w:szCs w:val="28"/>
        </w:rPr>
      </w:pPr>
      <w:r w:rsidRPr="001E47EB">
        <w:rPr>
          <w:rFonts w:ascii="Times New Roman" w:hAnsi="Times New Roman" w:cs="Times New Roman"/>
          <w:b/>
          <w:sz w:val="28"/>
          <w:szCs w:val="28"/>
        </w:rPr>
        <w:t>3</w:t>
      </w:r>
      <w:r w:rsidR="00644078">
        <w:rPr>
          <w:rFonts w:ascii="Times New Roman" w:hAnsi="Times New Roman" w:cs="Times New Roman"/>
          <w:b/>
          <w:sz w:val="28"/>
          <w:szCs w:val="28"/>
        </w:rPr>
        <w:t xml:space="preserve"> </w:t>
      </w:r>
      <w:r w:rsidR="00822CD1" w:rsidRPr="001E47EB">
        <w:rPr>
          <w:rFonts w:ascii="Times New Roman" w:hAnsi="Times New Roman" w:cs="Times New Roman"/>
          <w:b/>
          <w:sz w:val="28"/>
          <w:szCs w:val="28"/>
        </w:rPr>
        <w:t>Вопрос:</w:t>
      </w:r>
      <w:r w:rsidR="00822CD1" w:rsidRPr="00764D16">
        <w:rPr>
          <w:rFonts w:ascii="Times New Roman" w:hAnsi="Times New Roman" w:cs="Times New Roman"/>
          <w:sz w:val="28"/>
          <w:szCs w:val="28"/>
        </w:rPr>
        <w:t xml:space="preserve"> </w:t>
      </w:r>
      <w:r w:rsidR="00CA2F32" w:rsidRPr="00764D16">
        <w:rPr>
          <w:rFonts w:ascii="Times New Roman" w:hAnsi="Times New Roman" w:cs="Times New Roman"/>
          <w:sz w:val="28"/>
          <w:szCs w:val="28"/>
        </w:rPr>
        <w:t xml:space="preserve">Есть ли взаимодействие между РПН и производителями септиков. Даются ли </w:t>
      </w:r>
      <w:proofErr w:type="gramStart"/>
      <w:r w:rsidR="00CA2F32" w:rsidRPr="00764D16">
        <w:rPr>
          <w:rFonts w:ascii="Times New Roman" w:hAnsi="Times New Roman" w:cs="Times New Roman"/>
          <w:sz w:val="28"/>
          <w:szCs w:val="28"/>
        </w:rPr>
        <w:t>какие то</w:t>
      </w:r>
      <w:proofErr w:type="gramEnd"/>
      <w:r w:rsidR="00CA2F32" w:rsidRPr="00764D16">
        <w:rPr>
          <w:rFonts w:ascii="Times New Roman" w:hAnsi="Times New Roman" w:cs="Times New Roman"/>
          <w:sz w:val="28"/>
          <w:szCs w:val="28"/>
        </w:rPr>
        <w:t xml:space="preserve"> рекомендации по обеспечению конкретных населенных пунктов конкретными очистными сооружениями?</w:t>
      </w:r>
    </w:p>
    <w:p w:rsidR="003A1276" w:rsidRDefault="00822CD1" w:rsidP="00764D16">
      <w:pPr>
        <w:spacing w:line="240" w:lineRule="auto"/>
        <w:ind w:firstLine="709"/>
        <w:jc w:val="both"/>
        <w:rPr>
          <w:rFonts w:ascii="Times New Roman" w:hAnsi="Times New Roman" w:cs="Times New Roman"/>
          <w:sz w:val="28"/>
          <w:szCs w:val="28"/>
        </w:rPr>
      </w:pPr>
      <w:r w:rsidRPr="001E47EB">
        <w:rPr>
          <w:rFonts w:ascii="Times New Roman" w:hAnsi="Times New Roman" w:cs="Times New Roman"/>
          <w:b/>
          <w:sz w:val="28"/>
          <w:szCs w:val="28"/>
        </w:rPr>
        <w:t>Ответ:</w:t>
      </w:r>
      <w:r w:rsidRPr="00764D16">
        <w:rPr>
          <w:rFonts w:ascii="Times New Roman" w:hAnsi="Times New Roman" w:cs="Times New Roman"/>
          <w:sz w:val="28"/>
          <w:szCs w:val="28"/>
        </w:rPr>
        <w:t xml:space="preserve"> </w:t>
      </w:r>
      <w:r w:rsidR="00CA2F32" w:rsidRPr="00764D16">
        <w:rPr>
          <w:rFonts w:ascii="Times New Roman" w:hAnsi="Times New Roman" w:cs="Times New Roman"/>
          <w:sz w:val="28"/>
          <w:szCs w:val="28"/>
        </w:rPr>
        <w:t xml:space="preserve">Между РПН и производителями септиков взаимодействие не осуществляется. </w:t>
      </w:r>
      <w:r w:rsidR="003A1276">
        <w:rPr>
          <w:rFonts w:ascii="Times New Roman" w:hAnsi="Times New Roman" w:cs="Times New Roman"/>
          <w:sz w:val="28"/>
          <w:szCs w:val="28"/>
        </w:rPr>
        <w:t>Управление</w:t>
      </w:r>
      <w:r w:rsidR="00CA2F32" w:rsidRPr="00764D16">
        <w:rPr>
          <w:rFonts w:ascii="Times New Roman" w:hAnsi="Times New Roman" w:cs="Times New Roman"/>
          <w:sz w:val="28"/>
          <w:szCs w:val="28"/>
        </w:rPr>
        <w:t xml:space="preserve"> </w:t>
      </w:r>
      <w:r w:rsidR="003A1276">
        <w:rPr>
          <w:rFonts w:ascii="Times New Roman" w:hAnsi="Times New Roman" w:cs="Times New Roman"/>
          <w:sz w:val="28"/>
          <w:szCs w:val="28"/>
        </w:rPr>
        <w:t>полагает</w:t>
      </w:r>
      <w:r w:rsidRPr="00764D16">
        <w:rPr>
          <w:rFonts w:ascii="Times New Roman" w:hAnsi="Times New Roman" w:cs="Times New Roman"/>
          <w:sz w:val="28"/>
          <w:szCs w:val="28"/>
        </w:rPr>
        <w:t>, что</w:t>
      </w:r>
      <w:r w:rsidR="00644078">
        <w:rPr>
          <w:rFonts w:ascii="Times New Roman" w:hAnsi="Times New Roman" w:cs="Times New Roman"/>
          <w:sz w:val="28"/>
          <w:szCs w:val="28"/>
        </w:rPr>
        <w:t xml:space="preserve"> </w:t>
      </w:r>
      <w:r w:rsidRPr="00764D16">
        <w:rPr>
          <w:rFonts w:ascii="Times New Roman" w:hAnsi="Times New Roman" w:cs="Times New Roman"/>
          <w:sz w:val="28"/>
          <w:szCs w:val="28"/>
        </w:rPr>
        <w:t xml:space="preserve">локальные </w:t>
      </w:r>
      <w:r w:rsidR="00CA2F32" w:rsidRPr="00764D16">
        <w:rPr>
          <w:rFonts w:ascii="Times New Roman" w:hAnsi="Times New Roman" w:cs="Times New Roman"/>
          <w:sz w:val="28"/>
          <w:szCs w:val="28"/>
        </w:rPr>
        <w:t xml:space="preserve">биологические очистные сооружения </w:t>
      </w:r>
      <w:r w:rsidRPr="00764D16">
        <w:rPr>
          <w:rFonts w:ascii="Times New Roman" w:hAnsi="Times New Roman" w:cs="Times New Roman"/>
          <w:sz w:val="28"/>
          <w:szCs w:val="28"/>
        </w:rPr>
        <w:t>обладают высокой степенью очист</w:t>
      </w:r>
      <w:r w:rsidR="003A1276">
        <w:rPr>
          <w:rFonts w:ascii="Times New Roman" w:hAnsi="Times New Roman" w:cs="Times New Roman"/>
          <w:sz w:val="28"/>
          <w:szCs w:val="28"/>
        </w:rPr>
        <w:t>ки.</w:t>
      </w:r>
    </w:p>
    <w:p w:rsidR="0012524F" w:rsidRPr="00764D16" w:rsidRDefault="00A829C6" w:rsidP="00764D16">
      <w:pPr>
        <w:spacing w:line="240" w:lineRule="auto"/>
        <w:ind w:firstLine="709"/>
        <w:jc w:val="both"/>
        <w:rPr>
          <w:rFonts w:ascii="Times New Roman" w:hAnsi="Times New Roman" w:cs="Times New Roman"/>
          <w:sz w:val="28"/>
          <w:szCs w:val="28"/>
        </w:rPr>
      </w:pPr>
      <w:r w:rsidRPr="001E47EB">
        <w:rPr>
          <w:rFonts w:ascii="Times New Roman" w:hAnsi="Times New Roman" w:cs="Times New Roman"/>
          <w:b/>
          <w:sz w:val="28"/>
          <w:szCs w:val="28"/>
        </w:rPr>
        <w:t>4</w:t>
      </w:r>
      <w:r w:rsidR="00644078">
        <w:rPr>
          <w:rFonts w:ascii="Times New Roman" w:hAnsi="Times New Roman" w:cs="Times New Roman"/>
          <w:b/>
          <w:sz w:val="28"/>
          <w:szCs w:val="28"/>
        </w:rPr>
        <w:t xml:space="preserve"> </w:t>
      </w:r>
      <w:r w:rsidR="0012524F" w:rsidRPr="001E47EB">
        <w:rPr>
          <w:rFonts w:ascii="Times New Roman" w:hAnsi="Times New Roman" w:cs="Times New Roman"/>
          <w:b/>
          <w:sz w:val="28"/>
          <w:szCs w:val="28"/>
        </w:rPr>
        <w:t>Вопрос.</w:t>
      </w:r>
      <w:r w:rsidR="0012524F" w:rsidRPr="00764D16">
        <w:rPr>
          <w:rFonts w:ascii="Times New Roman" w:hAnsi="Times New Roman" w:cs="Times New Roman"/>
          <w:sz w:val="28"/>
          <w:szCs w:val="28"/>
        </w:rPr>
        <w:t xml:space="preserve"> У нас лимиты выданы сроком до апреля 2019 года</w:t>
      </w:r>
      <w:r w:rsidR="00F827E9" w:rsidRPr="00764D16">
        <w:rPr>
          <w:rFonts w:ascii="Times New Roman" w:hAnsi="Times New Roman" w:cs="Times New Roman"/>
          <w:sz w:val="28"/>
          <w:szCs w:val="28"/>
        </w:rPr>
        <w:t xml:space="preserve"> в соответствии с тем</w:t>
      </w:r>
      <w:r w:rsidR="003C65E0" w:rsidRPr="00764D16">
        <w:rPr>
          <w:rFonts w:ascii="Times New Roman" w:hAnsi="Times New Roman" w:cs="Times New Roman"/>
          <w:sz w:val="28"/>
          <w:szCs w:val="28"/>
        </w:rPr>
        <w:t>,</w:t>
      </w:r>
      <w:r w:rsidR="00F827E9" w:rsidRPr="00764D16">
        <w:rPr>
          <w:rFonts w:ascii="Times New Roman" w:hAnsi="Times New Roman" w:cs="Times New Roman"/>
          <w:sz w:val="28"/>
          <w:szCs w:val="28"/>
        </w:rPr>
        <w:t xml:space="preserve"> что мы </w:t>
      </w:r>
      <w:proofErr w:type="gramStart"/>
      <w:r w:rsidR="00F827E9" w:rsidRPr="00764D16">
        <w:rPr>
          <w:rFonts w:ascii="Times New Roman" w:hAnsi="Times New Roman" w:cs="Times New Roman"/>
          <w:sz w:val="28"/>
          <w:szCs w:val="28"/>
        </w:rPr>
        <w:t>будем получать комплексное экологическое разрешение лимиты</w:t>
      </w:r>
      <w:proofErr w:type="gramEnd"/>
      <w:r w:rsidR="00F827E9" w:rsidRPr="00764D16">
        <w:rPr>
          <w:rFonts w:ascii="Times New Roman" w:hAnsi="Times New Roman" w:cs="Times New Roman"/>
          <w:sz w:val="28"/>
          <w:szCs w:val="28"/>
        </w:rPr>
        <w:t xml:space="preserve"> будут продлеваться до получения </w:t>
      </w:r>
      <w:proofErr w:type="spellStart"/>
      <w:r w:rsidR="00F827E9" w:rsidRPr="00764D16">
        <w:rPr>
          <w:rFonts w:ascii="Times New Roman" w:hAnsi="Times New Roman" w:cs="Times New Roman"/>
          <w:sz w:val="28"/>
          <w:szCs w:val="28"/>
        </w:rPr>
        <w:t>кэр</w:t>
      </w:r>
      <w:proofErr w:type="spellEnd"/>
      <w:r w:rsidR="00F827E9" w:rsidRPr="00764D16">
        <w:rPr>
          <w:rFonts w:ascii="Times New Roman" w:hAnsi="Times New Roman" w:cs="Times New Roman"/>
          <w:sz w:val="28"/>
          <w:szCs w:val="28"/>
        </w:rPr>
        <w:t xml:space="preserve">? В таком случае нужно ли предоставлять тех отчет? </w:t>
      </w:r>
    </w:p>
    <w:p w:rsidR="00F827E9" w:rsidRPr="00764D16" w:rsidRDefault="00F827E9" w:rsidP="00764D16">
      <w:pPr>
        <w:spacing w:line="240" w:lineRule="auto"/>
        <w:ind w:firstLine="709"/>
        <w:jc w:val="both"/>
        <w:rPr>
          <w:rFonts w:ascii="Times New Roman" w:hAnsi="Times New Roman" w:cs="Times New Roman"/>
          <w:sz w:val="28"/>
          <w:szCs w:val="28"/>
        </w:rPr>
      </w:pPr>
      <w:r w:rsidRPr="001E47EB">
        <w:rPr>
          <w:rFonts w:ascii="Times New Roman" w:hAnsi="Times New Roman" w:cs="Times New Roman"/>
          <w:b/>
          <w:sz w:val="28"/>
          <w:szCs w:val="28"/>
        </w:rPr>
        <w:t>Ответ:</w:t>
      </w:r>
      <w:r w:rsidRPr="00764D16">
        <w:rPr>
          <w:rFonts w:ascii="Times New Roman" w:hAnsi="Times New Roman" w:cs="Times New Roman"/>
          <w:sz w:val="28"/>
          <w:szCs w:val="28"/>
        </w:rPr>
        <w:t xml:space="preserve"> Лимиты </w:t>
      </w:r>
      <w:r w:rsidR="009159B4" w:rsidRPr="00764D16">
        <w:rPr>
          <w:rFonts w:ascii="Times New Roman" w:hAnsi="Times New Roman" w:cs="Times New Roman"/>
          <w:sz w:val="28"/>
          <w:szCs w:val="28"/>
        </w:rPr>
        <w:t xml:space="preserve">действительно </w:t>
      </w:r>
      <w:r w:rsidRPr="00764D16">
        <w:rPr>
          <w:rFonts w:ascii="Times New Roman" w:hAnsi="Times New Roman" w:cs="Times New Roman"/>
          <w:sz w:val="28"/>
          <w:szCs w:val="28"/>
        </w:rPr>
        <w:t>будут действовать до получения КЭР</w:t>
      </w:r>
      <w:r w:rsidR="000D3EC9" w:rsidRPr="00764D16">
        <w:rPr>
          <w:rFonts w:ascii="Times New Roman" w:hAnsi="Times New Roman" w:cs="Times New Roman"/>
          <w:sz w:val="28"/>
          <w:szCs w:val="28"/>
        </w:rPr>
        <w:t xml:space="preserve"> в соответствии с ч.1 ст</w:t>
      </w:r>
      <w:r w:rsidRPr="00764D16">
        <w:rPr>
          <w:rFonts w:ascii="Times New Roman" w:hAnsi="Times New Roman" w:cs="Times New Roman"/>
          <w:sz w:val="28"/>
          <w:szCs w:val="28"/>
        </w:rPr>
        <w:t>.</w:t>
      </w:r>
      <w:r w:rsidR="00423F74">
        <w:rPr>
          <w:rFonts w:ascii="Times New Roman" w:hAnsi="Times New Roman" w:cs="Times New Roman"/>
          <w:sz w:val="28"/>
          <w:szCs w:val="28"/>
        </w:rPr>
        <w:t>11 Закона</w:t>
      </w:r>
      <w:r w:rsidR="000D3EC9" w:rsidRPr="00764D16">
        <w:rPr>
          <w:rFonts w:ascii="Times New Roman" w:hAnsi="Times New Roman" w:cs="Times New Roman"/>
          <w:sz w:val="28"/>
          <w:szCs w:val="28"/>
        </w:rPr>
        <w:t xml:space="preserve"> N 219-ФЗ. </w:t>
      </w:r>
      <w:r w:rsidRPr="00764D16">
        <w:rPr>
          <w:rFonts w:ascii="Times New Roman" w:hAnsi="Times New Roman" w:cs="Times New Roman"/>
          <w:sz w:val="28"/>
          <w:szCs w:val="28"/>
        </w:rPr>
        <w:t>Од</w:t>
      </w:r>
      <w:r w:rsidR="009159B4" w:rsidRPr="00764D16">
        <w:rPr>
          <w:rFonts w:ascii="Times New Roman" w:hAnsi="Times New Roman" w:cs="Times New Roman"/>
          <w:sz w:val="28"/>
          <w:szCs w:val="28"/>
        </w:rPr>
        <w:t>нако в соответствии с приказом М</w:t>
      </w:r>
      <w:r w:rsidRPr="00764D16">
        <w:rPr>
          <w:rFonts w:ascii="Times New Roman" w:hAnsi="Times New Roman" w:cs="Times New Roman"/>
          <w:sz w:val="28"/>
          <w:szCs w:val="28"/>
        </w:rPr>
        <w:t xml:space="preserve">инприроды от 25.02.2010 №50 Лимит считается действующим при ежегодном продлении лимита техническим отчетом. Таким образом, да, </w:t>
      </w:r>
      <w:proofErr w:type="gramStart"/>
      <w:r w:rsidRPr="00764D16">
        <w:rPr>
          <w:rFonts w:ascii="Times New Roman" w:hAnsi="Times New Roman" w:cs="Times New Roman"/>
          <w:sz w:val="28"/>
          <w:szCs w:val="28"/>
        </w:rPr>
        <w:t>предоставлять технический отчет</w:t>
      </w:r>
      <w:proofErr w:type="gramEnd"/>
      <w:r w:rsidRPr="00764D16">
        <w:rPr>
          <w:rFonts w:ascii="Times New Roman" w:hAnsi="Times New Roman" w:cs="Times New Roman"/>
          <w:sz w:val="28"/>
          <w:szCs w:val="28"/>
        </w:rPr>
        <w:t xml:space="preserve"> о неизменности производственного процесса требуется ежегодно.</w:t>
      </w:r>
    </w:p>
    <w:p w:rsidR="00CA52E0" w:rsidRPr="00764D16" w:rsidRDefault="00A829C6" w:rsidP="00764D16">
      <w:pPr>
        <w:spacing w:line="240" w:lineRule="auto"/>
        <w:ind w:firstLine="709"/>
        <w:jc w:val="both"/>
        <w:rPr>
          <w:rFonts w:ascii="Times New Roman" w:hAnsi="Times New Roman" w:cs="Times New Roman"/>
          <w:sz w:val="28"/>
          <w:szCs w:val="28"/>
        </w:rPr>
      </w:pPr>
      <w:r w:rsidRPr="001E47EB">
        <w:rPr>
          <w:rFonts w:ascii="Times New Roman" w:hAnsi="Times New Roman" w:cs="Times New Roman"/>
          <w:b/>
          <w:sz w:val="28"/>
          <w:szCs w:val="28"/>
        </w:rPr>
        <w:lastRenderedPageBreak/>
        <w:t>5</w:t>
      </w:r>
      <w:r w:rsidR="00644078">
        <w:rPr>
          <w:rFonts w:ascii="Times New Roman" w:hAnsi="Times New Roman" w:cs="Times New Roman"/>
          <w:b/>
          <w:sz w:val="28"/>
          <w:szCs w:val="28"/>
        </w:rPr>
        <w:t xml:space="preserve"> </w:t>
      </w:r>
      <w:r w:rsidR="00CA52E0" w:rsidRPr="001E47EB">
        <w:rPr>
          <w:rFonts w:ascii="Times New Roman" w:hAnsi="Times New Roman" w:cs="Times New Roman"/>
          <w:b/>
          <w:sz w:val="28"/>
          <w:szCs w:val="28"/>
        </w:rPr>
        <w:t>Вопрос:</w:t>
      </w:r>
      <w:r w:rsidR="00CA52E0" w:rsidRPr="00764D16">
        <w:rPr>
          <w:rFonts w:ascii="Times New Roman" w:hAnsi="Times New Roman" w:cs="Times New Roman"/>
          <w:sz w:val="28"/>
          <w:szCs w:val="28"/>
        </w:rPr>
        <w:t xml:space="preserve"> Требуется ли нормативы согласованн</w:t>
      </w:r>
      <w:r w:rsidR="00424506" w:rsidRPr="00764D16">
        <w:rPr>
          <w:rFonts w:ascii="Times New Roman" w:hAnsi="Times New Roman" w:cs="Times New Roman"/>
          <w:sz w:val="28"/>
          <w:szCs w:val="28"/>
        </w:rPr>
        <w:t>ые и разработанные предприятием в рамках подачи декларации</w:t>
      </w:r>
      <w:r w:rsidR="00CA52E0" w:rsidRPr="00764D16">
        <w:rPr>
          <w:rFonts w:ascii="Times New Roman" w:hAnsi="Times New Roman" w:cs="Times New Roman"/>
          <w:sz w:val="28"/>
          <w:szCs w:val="28"/>
        </w:rPr>
        <w:t xml:space="preserve">, согласовывать с </w:t>
      </w:r>
      <w:proofErr w:type="spellStart"/>
      <w:r w:rsidR="00CA52E0" w:rsidRPr="00764D16">
        <w:rPr>
          <w:rFonts w:ascii="Times New Roman" w:hAnsi="Times New Roman" w:cs="Times New Roman"/>
          <w:sz w:val="28"/>
          <w:szCs w:val="28"/>
        </w:rPr>
        <w:t>Роспотребнадзором</w:t>
      </w:r>
      <w:proofErr w:type="spellEnd"/>
      <w:r w:rsidR="00CA52E0" w:rsidRPr="00764D16">
        <w:rPr>
          <w:rFonts w:ascii="Times New Roman" w:hAnsi="Times New Roman" w:cs="Times New Roman"/>
          <w:sz w:val="28"/>
          <w:szCs w:val="28"/>
        </w:rPr>
        <w:t xml:space="preserve">, Рыбнадзором и другими органами власти? </w:t>
      </w:r>
    </w:p>
    <w:p w:rsidR="00AA08D0" w:rsidRPr="00764D16" w:rsidRDefault="0072681C" w:rsidP="00764D16">
      <w:pPr>
        <w:spacing w:line="240" w:lineRule="auto"/>
        <w:ind w:firstLine="709"/>
        <w:jc w:val="both"/>
        <w:rPr>
          <w:rFonts w:ascii="Times New Roman" w:hAnsi="Times New Roman" w:cs="Times New Roman"/>
          <w:sz w:val="28"/>
          <w:szCs w:val="28"/>
        </w:rPr>
      </w:pPr>
      <w:r w:rsidRPr="00764D16">
        <w:rPr>
          <w:rFonts w:ascii="Times New Roman" w:hAnsi="Times New Roman" w:cs="Times New Roman"/>
          <w:sz w:val="28"/>
          <w:szCs w:val="28"/>
        </w:rPr>
        <w:t>В соответствии с</w:t>
      </w:r>
      <w:r w:rsidR="003A1276">
        <w:rPr>
          <w:rFonts w:ascii="Times New Roman" w:hAnsi="Times New Roman" w:cs="Times New Roman"/>
          <w:sz w:val="28"/>
          <w:szCs w:val="28"/>
        </w:rPr>
        <w:t xml:space="preserve"> </w:t>
      </w:r>
      <w:r w:rsidR="00423F74">
        <w:rPr>
          <w:rFonts w:ascii="Times New Roman" w:hAnsi="Times New Roman" w:cs="Times New Roman"/>
          <w:sz w:val="28"/>
          <w:szCs w:val="28"/>
        </w:rPr>
        <w:t>Законом</w:t>
      </w:r>
      <w:r w:rsidR="00AA08D0" w:rsidRPr="00764D16">
        <w:rPr>
          <w:rFonts w:ascii="Times New Roman" w:hAnsi="Times New Roman" w:cs="Times New Roman"/>
          <w:sz w:val="28"/>
          <w:szCs w:val="28"/>
        </w:rPr>
        <w:t xml:space="preserve"> №219</w:t>
      </w:r>
      <w:r w:rsidR="00423F74">
        <w:rPr>
          <w:rFonts w:ascii="Times New Roman" w:hAnsi="Times New Roman" w:cs="Times New Roman"/>
          <w:sz w:val="28"/>
          <w:szCs w:val="28"/>
        </w:rPr>
        <w:t>-ФЗ</w:t>
      </w:r>
      <w:r w:rsidR="00AA08D0" w:rsidRPr="00764D16">
        <w:rPr>
          <w:rFonts w:ascii="Times New Roman" w:hAnsi="Times New Roman" w:cs="Times New Roman"/>
          <w:sz w:val="28"/>
          <w:szCs w:val="28"/>
        </w:rPr>
        <w:t xml:space="preserve"> вносятся изменения в</w:t>
      </w:r>
      <w:r w:rsidR="003A1276">
        <w:rPr>
          <w:rFonts w:ascii="Times New Roman" w:hAnsi="Times New Roman" w:cs="Times New Roman"/>
          <w:sz w:val="28"/>
          <w:szCs w:val="28"/>
        </w:rPr>
        <w:t xml:space="preserve"> Закон</w:t>
      </w:r>
      <w:r w:rsidR="00AA08D0" w:rsidRPr="00764D16">
        <w:rPr>
          <w:rFonts w:ascii="Times New Roman" w:hAnsi="Times New Roman" w:cs="Times New Roman"/>
          <w:sz w:val="28"/>
          <w:szCs w:val="28"/>
        </w:rPr>
        <w:t xml:space="preserve"> №7</w:t>
      </w:r>
      <w:r w:rsidR="00423F74">
        <w:rPr>
          <w:rFonts w:ascii="Times New Roman" w:hAnsi="Times New Roman" w:cs="Times New Roman"/>
          <w:sz w:val="28"/>
          <w:szCs w:val="28"/>
        </w:rPr>
        <w:t>-ФЗ</w:t>
      </w:r>
      <w:r w:rsidRPr="00764D16">
        <w:rPr>
          <w:rFonts w:ascii="Times New Roman" w:hAnsi="Times New Roman" w:cs="Times New Roman"/>
          <w:sz w:val="28"/>
          <w:szCs w:val="28"/>
        </w:rPr>
        <w:t xml:space="preserve"> п. 4 ст. 31.2. </w:t>
      </w:r>
      <w:r w:rsidR="003A1276">
        <w:rPr>
          <w:rFonts w:ascii="Times New Roman" w:hAnsi="Times New Roman" w:cs="Times New Roman"/>
          <w:sz w:val="28"/>
          <w:szCs w:val="28"/>
        </w:rPr>
        <w:t>–</w:t>
      </w:r>
      <w:r w:rsidR="00AA08D0" w:rsidRPr="00764D16">
        <w:rPr>
          <w:rFonts w:ascii="Times New Roman" w:hAnsi="Times New Roman" w:cs="Times New Roman"/>
          <w:sz w:val="28"/>
          <w:szCs w:val="28"/>
        </w:rPr>
        <w:t xml:space="preserve"> Одновременно</w:t>
      </w:r>
      <w:r w:rsidR="003A1276">
        <w:rPr>
          <w:rFonts w:ascii="Times New Roman" w:hAnsi="Times New Roman" w:cs="Times New Roman"/>
          <w:sz w:val="28"/>
          <w:szCs w:val="28"/>
        </w:rPr>
        <w:t>,</w:t>
      </w:r>
      <w:r w:rsidR="00AA08D0" w:rsidRPr="00764D16">
        <w:rPr>
          <w:rFonts w:ascii="Times New Roman" w:hAnsi="Times New Roman" w:cs="Times New Roman"/>
          <w:sz w:val="28"/>
          <w:szCs w:val="28"/>
        </w:rPr>
        <w:t xml:space="preserve"> с подачей декларации о воздействии на окружающую среду</w:t>
      </w:r>
      <w:r w:rsidR="003A1276">
        <w:rPr>
          <w:rFonts w:ascii="Times New Roman" w:hAnsi="Times New Roman" w:cs="Times New Roman"/>
          <w:sz w:val="28"/>
          <w:szCs w:val="28"/>
        </w:rPr>
        <w:t>,</w:t>
      </w:r>
      <w:r w:rsidR="00AA08D0" w:rsidRPr="00764D16">
        <w:rPr>
          <w:rFonts w:ascii="Times New Roman" w:hAnsi="Times New Roman" w:cs="Times New Roman"/>
          <w:sz w:val="28"/>
          <w:szCs w:val="28"/>
        </w:rPr>
        <w:t xml:space="preserve"> представляются расчеты нормативов допустимых выбросов, нормативов допустимых сбросов.</w:t>
      </w:r>
    </w:p>
    <w:p w:rsidR="00555569" w:rsidRPr="00764D16" w:rsidRDefault="00555569" w:rsidP="00764D16">
      <w:pPr>
        <w:spacing w:line="240" w:lineRule="auto"/>
        <w:ind w:firstLine="709"/>
        <w:jc w:val="both"/>
        <w:rPr>
          <w:rFonts w:ascii="Times New Roman" w:hAnsi="Times New Roman" w:cs="Times New Roman"/>
          <w:sz w:val="28"/>
          <w:szCs w:val="28"/>
        </w:rPr>
      </w:pPr>
      <w:r w:rsidRPr="00764D16">
        <w:rPr>
          <w:rFonts w:ascii="Times New Roman" w:hAnsi="Times New Roman" w:cs="Times New Roman"/>
          <w:sz w:val="28"/>
          <w:szCs w:val="28"/>
        </w:rPr>
        <w:t>Законодательством не предусмотрено согласование нормативов с контролирующими органами.</w:t>
      </w:r>
    </w:p>
    <w:p w:rsidR="00956CA4" w:rsidRPr="00764D16" w:rsidRDefault="00A829C6" w:rsidP="00764D16">
      <w:pPr>
        <w:spacing w:line="240" w:lineRule="auto"/>
        <w:ind w:firstLine="709"/>
        <w:jc w:val="both"/>
        <w:rPr>
          <w:rFonts w:ascii="Times New Roman" w:hAnsi="Times New Roman" w:cs="Times New Roman"/>
          <w:sz w:val="28"/>
          <w:szCs w:val="28"/>
        </w:rPr>
      </w:pPr>
      <w:r w:rsidRPr="001E47EB">
        <w:rPr>
          <w:rFonts w:ascii="Times New Roman" w:eastAsia="Times New Roman" w:hAnsi="Times New Roman" w:cs="Times New Roman"/>
          <w:b/>
          <w:sz w:val="28"/>
          <w:szCs w:val="28"/>
        </w:rPr>
        <w:t>6</w:t>
      </w:r>
      <w:r w:rsidR="00956CA4" w:rsidRPr="001E47EB">
        <w:rPr>
          <w:rFonts w:ascii="Times New Roman" w:eastAsia="Times New Roman" w:hAnsi="Times New Roman" w:cs="Times New Roman"/>
          <w:b/>
          <w:sz w:val="28"/>
          <w:szCs w:val="28"/>
        </w:rPr>
        <w:t xml:space="preserve"> Вопрос: </w:t>
      </w:r>
      <w:r w:rsidR="00956CA4" w:rsidRPr="001E47EB">
        <w:rPr>
          <w:rFonts w:ascii="Times New Roman" w:hAnsi="Times New Roman" w:cs="Times New Roman"/>
          <w:sz w:val="28"/>
          <w:szCs w:val="28"/>
        </w:rPr>
        <w:t xml:space="preserve">Будут ли штрафы пока разрешение </w:t>
      </w:r>
      <w:proofErr w:type="gramStart"/>
      <w:r w:rsidR="00956CA4" w:rsidRPr="001E47EB">
        <w:rPr>
          <w:rFonts w:ascii="Times New Roman" w:hAnsi="Times New Roman" w:cs="Times New Roman"/>
          <w:sz w:val="28"/>
          <w:szCs w:val="28"/>
        </w:rPr>
        <w:t>закончилось</w:t>
      </w:r>
      <w:proofErr w:type="gramEnd"/>
      <w:r w:rsidR="00956CA4" w:rsidRPr="001E47EB">
        <w:rPr>
          <w:rFonts w:ascii="Times New Roman" w:hAnsi="Times New Roman" w:cs="Times New Roman"/>
          <w:sz w:val="28"/>
          <w:szCs w:val="28"/>
        </w:rPr>
        <w:t xml:space="preserve"> а КЭР не</w:t>
      </w:r>
      <w:r w:rsidR="00956CA4" w:rsidRPr="00764D16">
        <w:rPr>
          <w:rFonts w:ascii="Times New Roman" w:hAnsi="Times New Roman" w:cs="Times New Roman"/>
          <w:sz w:val="28"/>
          <w:szCs w:val="28"/>
        </w:rPr>
        <w:t xml:space="preserve"> было получено?</w:t>
      </w:r>
    </w:p>
    <w:p w:rsidR="00956CA4" w:rsidRPr="00764D16" w:rsidRDefault="00211263" w:rsidP="00764D16">
      <w:pPr>
        <w:spacing w:line="240" w:lineRule="auto"/>
        <w:ind w:firstLine="709"/>
        <w:jc w:val="both"/>
        <w:rPr>
          <w:rFonts w:ascii="Times New Roman" w:hAnsi="Times New Roman" w:cs="Times New Roman"/>
          <w:sz w:val="28"/>
          <w:szCs w:val="28"/>
        </w:rPr>
      </w:pPr>
      <w:r w:rsidRPr="00764D16">
        <w:rPr>
          <w:rFonts w:ascii="Times New Roman" w:hAnsi="Times New Roman" w:cs="Times New Roman"/>
          <w:sz w:val="28"/>
          <w:szCs w:val="28"/>
        </w:rPr>
        <w:t xml:space="preserve">Так как на основании </w:t>
      </w:r>
      <w:r w:rsidR="00423F74">
        <w:rPr>
          <w:rFonts w:ascii="Times New Roman" w:hAnsi="Times New Roman" w:cs="Times New Roman"/>
          <w:sz w:val="28"/>
          <w:szCs w:val="28"/>
        </w:rPr>
        <w:t>ч.1 ст.11 Закона</w:t>
      </w:r>
      <w:r w:rsidR="00A94EA5" w:rsidRPr="00764D16">
        <w:rPr>
          <w:rFonts w:ascii="Times New Roman" w:hAnsi="Times New Roman" w:cs="Times New Roman"/>
          <w:sz w:val="28"/>
          <w:szCs w:val="28"/>
        </w:rPr>
        <w:t xml:space="preserve"> N 219-ФЗ нормативная документация, полученная до 1 января 2019 года, действуют до дня получения комплек</w:t>
      </w:r>
      <w:r w:rsidR="00492243" w:rsidRPr="00764D16">
        <w:rPr>
          <w:rFonts w:ascii="Times New Roman" w:hAnsi="Times New Roman" w:cs="Times New Roman"/>
          <w:sz w:val="28"/>
          <w:szCs w:val="28"/>
        </w:rPr>
        <w:t>сного экологического разрешения штрафных санкций законодательством не предусмотрено.</w:t>
      </w:r>
    </w:p>
    <w:p w:rsidR="002C57E9" w:rsidRPr="00764D16" w:rsidRDefault="00A829C6" w:rsidP="00764D16">
      <w:pPr>
        <w:spacing w:line="240" w:lineRule="auto"/>
        <w:ind w:firstLine="709"/>
        <w:jc w:val="both"/>
        <w:rPr>
          <w:rFonts w:ascii="Times New Roman" w:hAnsi="Times New Roman" w:cs="Times New Roman"/>
          <w:sz w:val="28"/>
          <w:szCs w:val="28"/>
        </w:rPr>
      </w:pPr>
      <w:r w:rsidRPr="001E47EB">
        <w:rPr>
          <w:rFonts w:ascii="Times New Roman" w:hAnsi="Times New Roman" w:cs="Times New Roman"/>
          <w:b/>
          <w:sz w:val="28"/>
          <w:szCs w:val="28"/>
        </w:rPr>
        <w:t xml:space="preserve">7 </w:t>
      </w:r>
      <w:r w:rsidR="002C57E9" w:rsidRPr="001E47EB">
        <w:rPr>
          <w:rFonts w:ascii="Times New Roman" w:hAnsi="Times New Roman" w:cs="Times New Roman"/>
          <w:b/>
          <w:sz w:val="28"/>
          <w:szCs w:val="28"/>
        </w:rPr>
        <w:t>Вопрос:</w:t>
      </w:r>
      <w:r w:rsidR="002C57E9" w:rsidRPr="00764D16">
        <w:rPr>
          <w:rFonts w:ascii="Times New Roman" w:hAnsi="Times New Roman" w:cs="Times New Roman"/>
          <w:sz w:val="28"/>
          <w:szCs w:val="28"/>
        </w:rPr>
        <w:t xml:space="preserve"> </w:t>
      </w:r>
      <w:r w:rsidR="00B25806" w:rsidRPr="00764D16">
        <w:rPr>
          <w:rFonts w:ascii="Times New Roman" w:hAnsi="Times New Roman" w:cs="Times New Roman"/>
          <w:sz w:val="28"/>
          <w:szCs w:val="28"/>
        </w:rPr>
        <w:t xml:space="preserve">Плата за </w:t>
      </w:r>
      <w:r w:rsidR="00797DEB" w:rsidRPr="00764D16">
        <w:rPr>
          <w:rFonts w:ascii="Times New Roman" w:hAnsi="Times New Roman" w:cs="Times New Roman"/>
          <w:sz w:val="28"/>
          <w:szCs w:val="28"/>
        </w:rPr>
        <w:t xml:space="preserve">НВОС </w:t>
      </w:r>
      <w:r w:rsidR="00B25806" w:rsidRPr="00764D16">
        <w:rPr>
          <w:rFonts w:ascii="Times New Roman" w:hAnsi="Times New Roman" w:cs="Times New Roman"/>
          <w:sz w:val="28"/>
          <w:szCs w:val="28"/>
        </w:rPr>
        <w:t xml:space="preserve">в момент когда разрешение на выбросы закончилось, а </w:t>
      </w:r>
      <w:r w:rsidR="00797DEB" w:rsidRPr="00764D16">
        <w:rPr>
          <w:rFonts w:ascii="Times New Roman" w:hAnsi="Times New Roman" w:cs="Times New Roman"/>
          <w:sz w:val="28"/>
          <w:szCs w:val="28"/>
        </w:rPr>
        <w:t xml:space="preserve">КЭР </w:t>
      </w:r>
      <w:r w:rsidR="00B25806" w:rsidRPr="00764D16">
        <w:rPr>
          <w:rFonts w:ascii="Times New Roman" w:hAnsi="Times New Roman" w:cs="Times New Roman"/>
          <w:sz w:val="28"/>
          <w:szCs w:val="28"/>
        </w:rPr>
        <w:t xml:space="preserve">еще не получили как должна вноситься? </w:t>
      </w:r>
    </w:p>
    <w:p w:rsidR="00734B58" w:rsidRPr="00764D16" w:rsidRDefault="001E47EB" w:rsidP="00764D16">
      <w:pPr>
        <w:spacing w:line="240" w:lineRule="auto"/>
        <w:ind w:firstLine="709"/>
        <w:jc w:val="both"/>
        <w:rPr>
          <w:rFonts w:ascii="Times New Roman" w:hAnsi="Times New Roman" w:cs="Times New Roman"/>
          <w:sz w:val="28"/>
          <w:szCs w:val="28"/>
        </w:rPr>
      </w:pPr>
      <w:r w:rsidRPr="001E47EB">
        <w:rPr>
          <w:rFonts w:ascii="Times New Roman" w:hAnsi="Times New Roman" w:cs="Times New Roman"/>
          <w:b/>
          <w:sz w:val="28"/>
          <w:szCs w:val="28"/>
        </w:rPr>
        <w:t>Ответ:</w:t>
      </w:r>
      <w:r>
        <w:rPr>
          <w:rFonts w:ascii="Times New Roman" w:hAnsi="Times New Roman" w:cs="Times New Roman"/>
          <w:sz w:val="28"/>
          <w:szCs w:val="28"/>
        </w:rPr>
        <w:t xml:space="preserve"> </w:t>
      </w:r>
      <w:r w:rsidR="003F476F">
        <w:rPr>
          <w:rFonts w:ascii="Times New Roman" w:hAnsi="Times New Roman" w:cs="Times New Roman"/>
          <w:sz w:val="28"/>
          <w:szCs w:val="28"/>
        </w:rPr>
        <w:t xml:space="preserve">Для предприятий </w:t>
      </w:r>
      <w:r w:rsidR="003F476F">
        <w:rPr>
          <w:rFonts w:ascii="Times New Roman" w:hAnsi="Times New Roman" w:cs="Times New Roman"/>
          <w:sz w:val="28"/>
          <w:szCs w:val="28"/>
          <w:lang w:val="en-US"/>
        </w:rPr>
        <w:t>I</w:t>
      </w:r>
      <w:r w:rsidR="00734B58" w:rsidRPr="00764D16">
        <w:rPr>
          <w:rFonts w:ascii="Times New Roman" w:hAnsi="Times New Roman" w:cs="Times New Roman"/>
          <w:sz w:val="28"/>
          <w:szCs w:val="28"/>
        </w:rPr>
        <w:t xml:space="preserve"> категории и предприятий планирующих получать </w:t>
      </w:r>
      <w:r w:rsidR="003F476F">
        <w:rPr>
          <w:rFonts w:ascii="Times New Roman" w:hAnsi="Times New Roman" w:cs="Times New Roman"/>
          <w:sz w:val="28"/>
          <w:szCs w:val="28"/>
        </w:rPr>
        <w:t xml:space="preserve">КЭР относящихся ко </w:t>
      </w:r>
      <w:proofErr w:type="gramStart"/>
      <w:r w:rsidR="003F476F">
        <w:rPr>
          <w:rFonts w:ascii="Times New Roman" w:hAnsi="Times New Roman" w:cs="Times New Roman"/>
          <w:sz w:val="28"/>
          <w:szCs w:val="28"/>
          <w:lang w:val="en-US"/>
        </w:rPr>
        <w:t>II</w:t>
      </w:r>
      <w:proofErr w:type="gramEnd"/>
      <w:r w:rsidR="00BC11F4" w:rsidRPr="00764D16">
        <w:rPr>
          <w:rFonts w:ascii="Times New Roman" w:hAnsi="Times New Roman" w:cs="Times New Roman"/>
          <w:sz w:val="28"/>
          <w:szCs w:val="28"/>
        </w:rPr>
        <w:t>категории утвержденные до 01.01.2019 года нормативы будут считаться действующими до момента получения КЭР.</w:t>
      </w:r>
    </w:p>
    <w:p w:rsidR="00BC11F4" w:rsidRPr="00764D16" w:rsidRDefault="003F476F" w:rsidP="00764D1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предприятий </w:t>
      </w:r>
      <w:r>
        <w:rPr>
          <w:rFonts w:ascii="Times New Roman" w:hAnsi="Times New Roman" w:cs="Times New Roman"/>
          <w:sz w:val="28"/>
          <w:szCs w:val="28"/>
          <w:lang w:val="en-US"/>
        </w:rPr>
        <w:t>II</w:t>
      </w:r>
      <w:r w:rsidR="00BC11F4" w:rsidRPr="00764D16">
        <w:rPr>
          <w:rFonts w:ascii="Times New Roman" w:hAnsi="Times New Roman" w:cs="Times New Roman"/>
          <w:sz w:val="28"/>
          <w:szCs w:val="28"/>
        </w:rPr>
        <w:t xml:space="preserve"> категории осуществляющих подачу деклараций нормативными будут считаться значения массы сбросов/ выбросов разработанные и утвержденные предприятием как нормативы допустимых сбросов/выбросов. </w:t>
      </w:r>
    </w:p>
    <w:p w:rsidR="008150C5" w:rsidRPr="00764D16" w:rsidRDefault="00734B58" w:rsidP="00764D16">
      <w:pPr>
        <w:spacing w:line="240" w:lineRule="auto"/>
        <w:ind w:firstLine="709"/>
        <w:jc w:val="both"/>
        <w:rPr>
          <w:rFonts w:ascii="Times New Roman" w:eastAsia="Times New Roman" w:hAnsi="Times New Roman" w:cs="Times New Roman"/>
          <w:sz w:val="28"/>
          <w:szCs w:val="28"/>
        </w:rPr>
      </w:pPr>
      <w:r w:rsidRPr="00764D16">
        <w:rPr>
          <w:rFonts w:ascii="Times New Roman" w:hAnsi="Times New Roman" w:cs="Times New Roman"/>
          <w:sz w:val="28"/>
          <w:szCs w:val="28"/>
        </w:rPr>
        <w:t xml:space="preserve">В рамках подачи </w:t>
      </w:r>
      <w:r w:rsidR="00861D30" w:rsidRPr="00764D16">
        <w:rPr>
          <w:rFonts w:ascii="Times New Roman" w:hAnsi="Times New Roman" w:cs="Times New Roman"/>
          <w:sz w:val="28"/>
          <w:szCs w:val="28"/>
        </w:rPr>
        <w:t>отчетности</w:t>
      </w:r>
      <w:r w:rsidR="00954F78">
        <w:rPr>
          <w:rFonts w:ascii="Times New Roman" w:hAnsi="Times New Roman" w:cs="Times New Roman"/>
          <w:sz w:val="28"/>
          <w:szCs w:val="28"/>
        </w:rPr>
        <w:t xml:space="preserve"> для объектов </w:t>
      </w:r>
      <w:r w:rsidR="00954F78">
        <w:rPr>
          <w:rFonts w:ascii="Times New Roman" w:hAnsi="Times New Roman" w:cs="Times New Roman"/>
          <w:sz w:val="28"/>
          <w:szCs w:val="28"/>
          <w:lang w:val="en-US"/>
        </w:rPr>
        <w:t>III</w:t>
      </w:r>
      <w:r w:rsidRPr="00764D16">
        <w:rPr>
          <w:rFonts w:ascii="Times New Roman" w:hAnsi="Times New Roman" w:cs="Times New Roman"/>
          <w:sz w:val="28"/>
          <w:szCs w:val="28"/>
        </w:rPr>
        <w:t xml:space="preserve"> категории </w:t>
      </w:r>
      <w:r w:rsidRPr="00764D16">
        <w:rPr>
          <w:rFonts w:ascii="Times New Roman" w:eastAsia="Times New Roman" w:hAnsi="Times New Roman" w:cs="Times New Roman"/>
          <w:sz w:val="28"/>
          <w:szCs w:val="28"/>
        </w:rPr>
        <w:t xml:space="preserve">объем или масса выбросов загрязняющих веществ, сбросов загрязняющих веществ, указанные в отчете об организации и о результатах осуществления ПЭК, признаются осуществляемыми в пределах НДВ, НДС, за исключением радиоактивных веществ, веществ I, II классов опасности для которых разрабатываются нормативы предельно допустимых выбросов/сбросов. </w:t>
      </w:r>
    </w:p>
    <w:p w:rsidR="00492243" w:rsidRDefault="00492243" w:rsidP="00764D16">
      <w:pPr>
        <w:spacing w:line="240" w:lineRule="auto"/>
        <w:ind w:firstLine="709"/>
        <w:jc w:val="both"/>
        <w:rPr>
          <w:rFonts w:ascii="Times New Roman" w:hAnsi="Times New Roman" w:cs="Times New Roman"/>
          <w:sz w:val="28"/>
          <w:szCs w:val="28"/>
        </w:rPr>
      </w:pPr>
      <w:r w:rsidRPr="00764D16">
        <w:rPr>
          <w:rFonts w:ascii="Times New Roman" w:eastAsia="Times New Roman" w:hAnsi="Times New Roman" w:cs="Times New Roman"/>
          <w:sz w:val="28"/>
          <w:szCs w:val="28"/>
        </w:rPr>
        <w:t xml:space="preserve">На данный момент существует проект </w:t>
      </w:r>
      <w:r w:rsidR="000563B1" w:rsidRPr="00764D16">
        <w:rPr>
          <w:rFonts w:ascii="Times New Roman" w:eastAsia="Times New Roman" w:hAnsi="Times New Roman" w:cs="Times New Roman"/>
          <w:sz w:val="28"/>
          <w:szCs w:val="28"/>
        </w:rPr>
        <w:t>приказа Минприроды «</w:t>
      </w:r>
      <w:r w:rsidRPr="00764D16">
        <w:rPr>
          <w:rFonts w:ascii="Times New Roman" w:hAnsi="Times New Roman" w:cs="Times New Roman"/>
          <w:bCs/>
          <w:sz w:val="28"/>
          <w:szCs w:val="28"/>
          <w:lang w:eastAsia="en-US"/>
        </w:rPr>
        <w:t>Об утверждении М</w:t>
      </w:r>
      <w:r w:rsidRPr="00764D16">
        <w:rPr>
          <w:rFonts w:ascii="Times New Roman" w:hAnsi="Times New Roman" w:cs="Times New Roman"/>
          <w:sz w:val="28"/>
          <w:szCs w:val="28"/>
        </w:rPr>
        <w:t>етодов определения нормативов предельно допустимых выбросов вредных (загрязняющих) веществ в атмосферный воздух</w:t>
      </w:r>
      <w:r w:rsidR="00AB4DBA">
        <w:rPr>
          <w:rFonts w:ascii="Times New Roman" w:hAnsi="Times New Roman" w:cs="Times New Roman"/>
          <w:sz w:val="28"/>
          <w:szCs w:val="28"/>
        </w:rPr>
        <w:t xml:space="preserve">». </w:t>
      </w:r>
      <w:r w:rsidR="00644078">
        <w:rPr>
          <w:rFonts w:ascii="Times New Roman" w:hAnsi="Times New Roman" w:cs="Times New Roman"/>
          <w:sz w:val="28"/>
          <w:szCs w:val="28"/>
        </w:rPr>
        <w:t>(</w:t>
      </w:r>
      <w:r w:rsidR="00AB4DBA">
        <w:rPr>
          <w:rFonts w:ascii="Times New Roman" w:hAnsi="Times New Roman" w:cs="Times New Roman"/>
          <w:sz w:val="28"/>
          <w:szCs w:val="28"/>
        </w:rPr>
        <w:t>О</w:t>
      </w:r>
      <w:r w:rsidR="00644078">
        <w:rPr>
          <w:rFonts w:ascii="Times New Roman" w:hAnsi="Times New Roman" w:cs="Times New Roman"/>
          <w:sz w:val="28"/>
          <w:szCs w:val="28"/>
        </w:rPr>
        <w:t xml:space="preserve">знакомиться с проектом приказа можно по ссылке </w:t>
      </w:r>
      <w:hyperlink r:id="rId11" w:anchor="search=Об%20утверждении%20Методов%20определения%20нормативов%20предельно%20допустимых%20выбросов%20вредных%20&amp;npa=66942" w:history="1">
        <w:r w:rsidR="00644078" w:rsidRPr="00BE0B83">
          <w:rPr>
            <w:rStyle w:val="a6"/>
            <w:rFonts w:ascii="Times New Roman" w:hAnsi="Times New Roman" w:cs="Times New Roman"/>
            <w:sz w:val="28"/>
            <w:szCs w:val="28"/>
          </w:rPr>
          <w:t>http://regulation.gov.ru/projects#search=Об%20утверждении%20Методов%20определения%20нормативов%20предельно%20допустимых%20выбросов%20вредных%20&amp;npa=66942</w:t>
        </w:r>
      </w:hyperlink>
      <w:proofErr w:type="gramStart"/>
      <w:r w:rsidR="00644078">
        <w:rPr>
          <w:rFonts w:ascii="Times New Roman" w:hAnsi="Times New Roman" w:cs="Times New Roman"/>
          <w:sz w:val="28"/>
          <w:szCs w:val="28"/>
        </w:rPr>
        <w:t xml:space="preserve"> </w:t>
      </w:r>
      <w:r w:rsidR="00644078" w:rsidRPr="00A829C6">
        <w:rPr>
          <w:rFonts w:ascii="Times New Roman" w:hAnsi="Times New Roman" w:cs="Times New Roman"/>
          <w:sz w:val="28"/>
          <w:szCs w:val="28"/>
        </w:rPr>
        <w:t>)</w:t>
      </w:r>
      <w:proofErr w:type="gramEnd"/>
    </w:p>
    <w:p w:rsidR="00AB4DBA" w:rsidRPr="00764D16" w:rsidRDefault="00AB4DBA" w:rsidP="00764D16">
      <w:pPr>
        <w:spacing w:line="240" w:lineRule="auto"/>
        <w:ind w:firstLine="709"/>
        <w:jc w:val="both"/>
        <w:rPr>
          <w:rFonts w:ascii="Times New Roman" w:hAnsi="Times New Roman" w:cs="Times New Roman"/>
          <w:bCs/>
          <w:sz w:val="28"/>
          <w:szCs w:val="28"/>
          <w:lang w:eastAsia="en-US"/>
        </w:rPr>
      </w:pPr>
      <w:r w:rsidRPr="00A829C6">
        <w:rPr>
          <w:rFonts w:ascii="Times New Roman" w:hAnsi="Times New Roman" w:cs="Times New Roman"/>
          <w:bCs/>
          <w:sz w:val="28"/>
          <w:szCs w:val="28"/>
        </w:rPr>
        <w:t xml:space="preserve">Расчеты НДС проводятся в соответствии </w:t>
      </w:r>
      <w:r w:rsidRPr="00A829C6">
        <w:rPr>
          <w:rFonts w:ascii="Times New Roman" w:hAnsi="Times New Roman" w:cs="Times New Roman"/>
          <w:sz w:val="28"/>
          <w:szCs w:val="28"/>
        </w:rPr>
        <w:t>Приказом Минприроды России от 17.12.2007 N 333</w:t>
      </w:r>
      <w:r w:rsidRPr="00A829C6">
        <w:rPr>
          <w:rFonts w:ascii="Times New Roman" w:hAnsi="Times New Roman" w:cs="Times New Roman"/>
          <w:bCs/>
          <w:sz w:val="28"/>
          <w:szCs w:val="28"/>
        </w:rPr>
        <w:t xml:space="preserve"> «Об утверждении </w:t>
      </w:r>
      <w:proofErr w:type="gramStart"/>
      <w:r w:rsidRPr="00A829C6">
        <w:rPr>
          <w:rFonts w:ascii="Times New Roman" w:hAnsi="Times New Roman" w:cs="Times New Roman"/>
          <w:bCs/>
          <w:sz w:val="28"/>
          <w:szCs w:val="28"/>
        </w:rPr>
        <w:t xml:space="preserve">Методики разработки </w:t>
      </w:r>
      <w:r w:rsidRPr="00A829C6">
        <w:rPr>
          <w:rFonts w:ascii="Times New Roman" w:hAnsi="Times New Roman" w:cs="Times New Roman"/>
          <w:bCs/>
          <w:sz w:val="28"/>
          <w:szCs w:val="28"/>
        </w:rPr>
        <w:lastRenderedPageBreak/>
        <w:t>нормативов допустимых сбросов веществ</w:t>
      </w:r>
      <w:proofErr w:type="gramEnd"/>
      <w:r w:rsidRPr="00A829C6">
        <w:rPr>
          <w:rFonts w:ascii="Times New Roman" w:hAnsi="Times New Roman" w:cs="Times New Roman"/>
          <w:bCs/>
          <w:sz w:val="28"/>
          <w:szCs w:val="28"/>
        </w:rPr>
        <w:t xml:space="preserve"> и микроорганизмов в водные объекты для водопользователей»</w:t>
      </w:r>
      <w:r w:rsidRPr="00A829C6">
        <w:rPr>
          <w:rFonts w:ascii="Times New Roman" w:hAnsi="Times New Roman" w:cs="Times New Roman"/>
          <w:sz w:val="28"/>
          <w:szCs w:val="28"/>
        </w:rPr>
        <w:t>.</w:t>
      </w:r>
    </w:p>
    <w:p w:rsidR="00BC11F4" w:rsidRPr="00764D16" w:rsidRDefault="00BC11F4" w:rsidP="00764D16">
      <w:pPr>
        <w:spacing w:line="240" w:lineRule="auto"/>
        <w:ind w:firstLine="709"/>
        <w:jc w:val="both"/>
        <w:rPr>
          <w:rFonts w:ascii="Times New Roman" w:eastAsia="Times New Roman" w:hAnsi="Times New Roman" w:cs="Times New Roman"/>
          <w:sz w:val="28"/>
          <w:szCs w:val="28"/>
        </w:rPr>
      </w:pPr>
      <w:r w:rsidRPr="00764D16">
        <w:rPr>
          <w:rFonts w:ascii="Times New Roman" w:eastAsia="Times New Roman" w:hAnsi="Times New Roman" w:cs="Times New Roman"/>
          <w:sz w:val="28"/>
          <w:szCs w:val="28"/>
        </w:rPr>
        <w:t>Таким образом, до момента получения КЭР плату следует вносить по ранее действующей документации</w:t>
      </w:r>
      <w:r w:rsidR="003F476F">
        <w:rPr>
          <w:rFonts w:ascii="Times New Roman" w:eastAsia="Times New Roman" w:hAnsi="Times New Roman" w:cs="Times New Roman"/>
          <w:sz w:val="28"/>
          <w:szCs w:val="28"/>
        </w:rPr>
        <w:t>(</w:t>
      </w:r>
      <w:r w:rsidR="003F476F">
        <w:rPr>
          <w:rFonts w:ascii="Times New Roman" w:eastAsia="Times New Roman" w:hAnsi="Times New Roman" w:cs="Times New Roman"/>
          <w:sz w:val="28"/>
          <w:szCs w:val="28"/>
          <w:lang w:val="en-US"/>
        </w:rPr>
        <w:t>I</w:t>
      </w:r>
      <w:r w:rsidR="007D6ABC" w:rsidRPr="00764D16">
        <w:rPr>
          <w:rFonts w:ascii="Times New Roman" w:eastAsia="Times New Roman" w:hAnsi="Times New Roman" w:cs="Times New Roman"/>
          <w:sz w:val="28"/>
          <w:szCs w:val="28"/>
        </w:rPr>
        <w:t xml:space="preserve"> категория и </w:t>
      </w:r>
      <w:r w:rsidR="003F476F">
        <w:rPr>
          <w:rFonts w:ascii="Times New Roman" w:eastAsia="Times New Roman" w:hAnsi="Times New Roman" w:cs="Times New Roman"/>
          <w:sz w:val="28"/>
          <w:szCs w:val="28"/>
          <w:lang w:val="en-US"/>
        </w:rPr>
        <w:t>II</w:t>
      </w:r>
      <w:r w:rsidR="007D6ABC" w:rsidRPr="00764D16">
        <w:rPr>
          <w:rFonts w:ascii="Times New Roman" w:eastAsia="Times New Roman" w:hAnsi="Times New Roman" w:cs="Times New Roman"/>
          <w:sz w:val="28"/>
          <w:szCs w:val="28"/>
        </w:rPr>
        <w:t xml:space="preserve"> категория готовящаяся к получению КЭР)</w:t>
      </w:r>
      <w:r w:rsidRPr="00764D16">
        <w:rPr>
          <w:rFonts w:ascii="Times New Roman" w:eastAsia="Times New Roman" w:hAnsi="Times New Roman" w:cs="Times New Roman"/>
          <w:sz w:val="28"/>
          <w:szCs w:val="28"/>
        </w:rPr>
        <w:t xml:space="preserve">, </w:t>
      </w:r>
      <w:r w:rsidR="007D6ABC" w:rsidRPr="00764D16">
        <w:rPr>
          <w:rFonts w:ascii="Times New Roman" w:eastAsia="Times New Roman" w:hAnsi="Times New Roman" w:cs="Times New Roman"/>
          <w:sz w:val="28"/>
          <w:szCs w:val="28"/>
        </w:rPr>
        <w:t xml:space="preserve"> по </w:t>
      </w:r>
      <w:r w:rsidR="003F476F">
        <w:rPr>
          <w:rFonts w:ascii="Times New Roman" w:eastAsia="Times New Roman" w:hAnsi="Times New Roman" w:cs="Times New Roman"/>
          <w:sz w:val="28"/>
          <w:szCs w:val="28"/>
        </w:rPr>
        <w:t>новым утвержденным нормативам (</w:t>
      </w:r>
      <w:r w:rsidR="003F476F">
        <w:rPr>
          <w:rFonts w:ascii="Times New Roman" w:eastAsia="Times New Roman" w:hAnsi="Times New Roman" w:cs="Times New Roman"/>
          <w:sz w:val="28"/>
          <w:szCs w:val="28"/>
          <w:lang w:val="en-US"/>
        </w:rPr>
        <w:t>II</w:t>
      </w:r>
      <w:r w:rsidR="007D6ABC" w:rsidRPr="00764D16">
        <w:rPr>
          <w:rFonts w:ascii="Times New Roman" w:eastAsia="Times New Roman" w:hAnsi="Times New Roman" w:cs="Times New Roman"/>
          <w:sz w:val="28"/>
          <w:szCs w:val="28"/>
        </w:rPr>
        <w:t xml:space="preserve"> категория)</w:t>
      </w:r>
      <w:proofErr w:type="gramStart"/>
      <w:r w:rsidR="007D6ABC" w:rsidRPr="00764D16">
        <w:rPr>
          <w:rFonts w:ascii="Times New Roman" w:eastAsia="Times New Roman" w:hAnsi="Times New Roman" w:cs="Times New Roman"/>
          <w:sz w:val="28"/>
          <w:szCs w:val="28"/>
        </w:rPr>
        <w:t xml:space="preserve"> ,</w:t>
      </w:r>
      <w:proofErr w:type="gramEnd"/>
      <w:r w:rsidR="007D6ABC" w:rsidRPr="00764D16">
        <w:rPr>
          <w:rFonts w:ascii="Times New Roman" w:eastAsia="Times New Roman" w:hAnsi="Times New Roman" w:cs="Times New Roman"/>
          <w:sz w:val="28"/>
          <w:szCs w:val="28"/>
        </w:rPr>
        <w:t xml:space="preserve"> либо по значениям указанным в </w:t>
      </w:r>
      <w:r w:rsidR="00A56232" w:rsidRPr="00764D16">
        <w:rPr>
          <w:rFonts w:ascii="Times New Roman" w:eastAsia="Times New Roman" w:hAnsi="Times New Roman" w:cs="Times New Roman"/>
          <w:sz w:val="28"/>
          <w:szCs w:val="28"/>
        </w:rPr>
        <w:t xml:space="preserve">отчетности </w:t>
      </w:r>
      <w:r w:rsidR="007D6ABC" w:rsidRPr="00764D16">
        <w:rPr>
          <w:rFonts w:ascii="Times New Roman" w:eastAsia="Times New Roman" w:hAnsi="Times New Roman" w:cs="Times New Roman"/>
          <w:sz w:val="28"/>
          <w:szCs w:val="28"/>
        </w:rPr>
        <w:t>(</w:t>
      </w:r>
      <w:r w:rsidR="003F476F">
        <w:rPr>
          <w:rFonts w:ascii="Times New Roman" w:eastAsia="Times New Roman" w:hAnsi="Times New Roman" w:cs="Times New Roman"/>
          <w:sz w:val="28"/>
          <w:szCs w:val="28"/>
          <w:lang w:val="en-US"/>
        </w:rPr>
        <w:t>III</w:t>
      </w:r>
      <w:r w:rsidR="007D6ABC" w:rsidRPr="00764D16">
        <w:rPr>
          <w:rFonts w:ascii="Times New Roman" w:eastAsia="Times New Roman" w:hAnsi="Times New Roman" w:cs="Times New Roman"/>
          <w:sz w:val="28"/>
          <w:szCs w:val="28"/>
        </w:rPr>
        <w:t xml:space="preserve"> категория).</w:t>
      </w:r>
    </w:p>
    <w:p w:rsidR="00B25806" w:rsidRPr="00764D16" w:rsidRDefault="00A829C6" w:rsidP="00764D16">
      <w:pPr>
        <w:spacing w:line="240" w:lineRule="auto"/>
        <w:ind w:firstLine="709"/>
        <w:jc w:val="both"/>
        <w:rPr>
          <w:rFonts w:ascii="Times New Roman" w:hAnsi="Times New Roman" w:cs="Times New Roman"/>
          <w:sz w:val="28"/>
          <w:szCs w:val="28"/>
        </w:rPr>
      </w:pPr>
      <w:r w:rsidRPr="001E47EB">
        <w:rPr>
          <w:rFonts w:ascii="Times New Roman" w:hAnsi="Times New Roman" w:cs="Times New Roman"/>
          <w:b/>
          <w:sz w:val="28"/>
          <w:szCs w:val="28"/>
        </w:rPr>
        <w:t xml:space="preserve">8 </w:t>
      </w:r>
      <w:r w:rsidR="00B25806" w:rsidRPr="001E47EB">
        <w:rPr>
          <w:rFonts w:ascii="Times New Roman" w:hAnsi="Times New Roman" w:cs="Times New Roman"/>
          <w:b/>
          <w:sz w:val="28"/>
          <w:szCs w:val="28"/>
        </w:rPr>
        <w:t>Вопрос:</w:t>
      </w:r>
      <w:r w:rsidR="00B25806" w:rsidRPr="00764D16">
        <w:rPr>
          <w:rFonts w:ascii="Times New Roman" w:hAnsi="Times New Roman" w:cs="Times New Roman"/>
          <w:sz w:val="28"/>
          <w:szCs w:val="28"/>
        </w:rPr>
        <w:t xml:space="preserve"> Нужно </w:t>
      </w:r>
      <w:r w:rsidR="00492243" w:rsidRPr="00764D16">
        <w:rPr>
          <w:rFonts w:ascii="Times New Roman" w:hAnsi="Times New Roman" w:cs="Times New Roman"/>
          <w:sz w:val="28"/>
          <w:szCs w:val="28"/>
        </w:rPr>
        <w:t>л</w:t>
      </w:r>
      <w:r w:rsidR="00B25806" w:rsidRPr="00764D16">
        <w:rPr>
          <w:rFonts w:ascii="Times New Roman" w:hAnsi="Times New Roman" w:cs="Times New Roman"/>
          <w:sz w:val="28"/>
          <w:szCs w:val="28"/>
        </w:rPr>
        <w:t xml:space="preserve">и осуществлять продление разрешения на выбросы до момента получения КЭР? </w:t>
      </w:r>
    </w:p>
    <w:p w:rsidR="00B25806" w:rsidRPr="00764D16" w:rsidRDefault="00B25806" w:rsidP="00764D16">
      <w:pPr>
        <w:spacing w:line="240" w:lineRule="auto"/>
        <w:ind w:firstLine="709"/>
        <w:jc w:val="both"/>
        <w:rPr>
          <w:rFonts w:ascii="Times New Roman" w:hAnsi="Times New Roman" w:cs="Times New Roman"/>
          <w:sz w:val="28"/>
          <w:szCs w:val="28"/>
        </w:rPr>
      </w:pPr>
      <w:r w:rsidRPr="001E47EB">
        <w:rPr>
          <w:rFonts w:ascii="Times New Roman" w:hAnsi="Times New Roman" w:cs="Times New Roman"/>
          <w:b/>
          <w:sz w:val="28"/>
          <w:szCs w:val="28"/>
        </w:rPr>
        <w:t>Ответ:</w:t>
      </w:r>
      <w:r w:rsidRPr="00764D16">
        <w:rPr>
          <w:rFonts w:ascii="Times New Roman" w:hAnsi="Times New Roman" w:cs="Times New Roman"/>
          <w:sz w:val="28"/>
          <w:szCs w:val="28"/>
        </w:rPr>
        <w:t xml:space="preserve"> </w:t>
      </w:r>
      <w:r w:rsidR="002D1FAF" w:rsidRPr="00764D16">
        <w:rPr>
          <w:rFonts w:ascii="Times New Roman" w:hAnsi="Times New Roman" w:cs="Times New Roman"/>
          <w:sz w:val="28"/>
          <w:szCs w:val="28"/>
        </w:rPr>
        <w:t>Процедура продления разрешения на выбросы на данный момент не предусмотрена законодательством.</w:t>
      </w:r>
    </w:p>
    <w:p w:rsidR="004C296C" w:rsidRPr="00764D16" w:rsidRDefault="00A829C6" w:rsidP="00764D16">
      <w:pPr>
        <w:spacing w:line="240" w:lineRule="auto"/>
        <w:ind w:firstLine="709"/>
        <w:jc w:val="both"/>
        <w:rPr>
          <w:rFonts w:ascii="Times New Roman" w:hAnsi="Times New Roman" w:cs="Times New Roman"/>
          <w:sz w:val="28"/>
          <w:szCs w:val="28"/>
        </w:rPr>
      </w:pPr>
      <w:r w:rsidRPr="001E47EB">
        <w:rPr>
          <w:rFonts w:ascii="Times New Roman" w:hAnsi="Times New Roman" w:cs="Times New Roman"/>
          <w:b/>
          <w:sz w:val="28"/>
          <w:szCs w:val="28"/>
        </w:rPr>
        <w:t xml:space="preserve">9 </w:t>
      </w:r>
      <w:r w:rsidR="004C296C" w:rsidRPr="001E47EB">
        <w:rPr>
          <w:rFonts w:ascii="Times New Roman" w:hAnsi="Times New Roman" w:cs="Times New Roman"/>
          <w:b/>
          <w:sz w:val="28"/>
          <w:szCs w:val="28"/>
        </w:rPr>
        <w:t>Вопрос:</w:t>
      </w:r>
      <w:r w:rsidR="004C296C" w:rsidRPr="00764D16">
        <w:rPr>
          <w:rFonts w:ascii="Times New Roman" w:hAnsi="Times New Roman" w:cs="Times New Roman"/>
          <w:sz w:val="28"/>
          <w:szCs w:val="28"/>
        </w:rPr>
        <w:t xml:space="preserve"> По ПЭК. Раздел области охраны атмосферного воздуха должен содержать план график наблюдений за загрязнением атмосферного воздуха для </w:t>
      </w:r>
      <w:proofErr w:type="gramStart"/>
      <w:r w:rsidR="004C296C" w:rsidRPr="00764D16">
        <w:rPr>
          <w:rFonts w:ascii="Times New Roman" w:hAnsi="Times New Roman" w:cs="Times New Roman"/>
          <w:sz w:val="28"/>
          <w:szCs w:val="28"/>
        </w:rPr>
        <w:t>объектов</w:t>
      </w:r>
      <w:proofErr w:type="gramEnd"/>
      <w:r w:rsidR="004C296C" w:rsidRPr="00764D16">
        <w:rPr>
          <w:rFonts w:ascii="Times New Roman" w:hAnsi="Times New Roman" w:cs="Times New Roman"/>
          <w:sz w:val="28"/>
          <w:szCs w:val="28"/>
        </w:rPr>
        <w:t xml:space="preserve"> включенных в перечень п</w:t>
      </w:r>
      <w:r w:rsidR="002D1FAF" w:rsidRPr="00764D16">
        <w:rPr>
          <w:rFonts w:ascii="Times New Roman" w:hAnsi="Times New Roman" w:cs="Times New Roman"/>
          <w:sz w:val="28"/>
          <w:szCs w:val="28"/>
        </w:rPr>
        <w:t>редусмотренный п.3 ст. 23 ФЗ 96</w:t>
      </w:r>
      <w:r w:rsidR="004C296C" w:rsidRPr="00764D16">
        <w:rPr>
          <w:rFonts w:ascii="Times New Roman" w:hAnsi="Times New Roman" w:cs="Times New Roman"/>
          <w:sz w:val="28"/>
          <w:szCs w:val="28"/>
        </w:rPr>
        <w:t xml:space="preserve">. У нас данный перечень отсутствует? Планируется ли его разработка? </w:t>
      </w:r>
      <w:r w:rsidR="00CF4CD9" w:rsidRPr="00764D16">
        <w:rPr>
          <w:rFonts w:ascii="Times New Roman" w:hAnsi="Times New Roman" w:cs="Times New Roman"/>
          <w:sz w:val="28"/>
          <w:szCs w:val="28"/>
        </w:rPr>
        <w:t xml:space="preserve">Данный раздел в Тверской области сейчас никем не заполняется? </w:t>
      </w:r>
    </w:p>
    <w:p w:rsidR="00E42421" w:rsidRPr="00764D16" w:rsidRDefault="004C296C" w:rsidP="00764D16">
      <w:pPr>
        <w:spacing w:line="240" w:lineRule="auto"/>
        <w:ind w:firstLine="709"/>
        <w:jc w:val="both"/>
        <w:rPr>
          <w:rFonts w:ascii="Times New Roman" w:hAnsi="Times New Roman" w:cs="Times New Roman"/>
          <w:sz w:val="28"/>
          <w:szCs w:val="28"/>
        </w:rPr>
      </w:pPr>
      <w:r w:rsidRPr="001E47EB">
        <w:rPr>
          <w:rFonts w:ascii="Times New Roman" w:hAnsi="Times New Roman" w:cs="Times New Roman"/>
          <w:b/>
          <w:sz w:val="28"/>
          <w:szCs w:val="28"/>
        </w:rPr>
        <w:t>Ответ:</w:t>
      </w:r>
      <w:r w:rsidRPr="00764D16">
        <w:rPr>
          <w:rFonts w:ascii="Times New Roman" w:hAnsi="Times New Roman" w:cs="Times New Roman"/>
          <w:sz w:val="28"/>
          <w:szCs w:val="28"/>
        </w:rPr>
        <w:t xml:space="preserve"> </w:t>
      </w:r>
      <w:proofErr w:type="gramStart"/>
      <w:r w:rsidR="00E42421" w:rsidRPr="00764D16">
        <w:rPr>
          <w:rFonts w:ascii="Times New Roman" w:hAnsi="Times New Roman" w:cs="Times New Roman"/>
          <w:sz w:val="28"/>
          <w:szCs w:val="28"/>
        </w:rPr>
        <w:t xml:space="preserve">В соответствии с </w:t>
      </w:r>
      <w:r w:rsidR="00AD21E6" w:rsidRPr="00764D16">
        <w:rPr>
          <w:rFonts w:ascii="Times New Roman" w:hAnsi="Times New Roman" w:cs="Times New Roman"/>
          <w:sz w:val="28"/>
          <w:szCs w:val="28"/>
        </w:rPr>
        <w:t>п. 2 ст. 67 ФЗ №7  -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roofErr w:type="gramEnd"/>
    </w:p>
    <w:p w:rsidR="00AD21E6" w:rsidRDefault="00AD21E6" w:rsidP="00764D16">
      <w:pPr>
        <w:spacing w:line="240" w:lineRule="auto"/>
        <w:ind w:firstLine="709"/>
        <w:jc w:val="both"/>
        <w:rPr>
          <w:rFonts w:ascii="Times New Roman" w:hAnsi="Times New Roman" w:cs="Times New Roman"/>
          <w:sz w:val="28"/>
          <w:szCs w:val="28"/>
        </w:rPr>
      </w:pPr>
      <w:r w:rsidRPr="00764D16">
        <w:rPr>
          <w:rFonts w:ascii="Times New Roman" w:hAnsi="Times New Roman" w:cs="Times New Roman"/>
          <w:sz w:val="28"/>
          <w:szCs w:val="28"/>
        </w:rPr>
        <w:t xml:space="preserve">Требования к содержанию программы производственного экологического контроля, сроки представления отчета об организации и о результатах осуществления производственного экологического контроля определены приказом Минприроды № 74 от 28.02.2018. </w:t>
      </w:r>
    </w:p>
    <w:p w:rsidR="00C300C8" w:rsidRPr="00764D16" w:rsidRDefault="00C300C8" w:rsidP="00764D16">
      <w:pPr>
        <w:spacing w:line="240" w:lineRule="auto"/>
        <w:ind w:firstLine="709"/>
        <w:jc w:val="both"/>
        <w:rPr>
          <w:rFonts w:ascii="Times New Roman" w:hAnsi="Times New Roman" w:cs="Times New Roman"/>
          <w:sz w:val="28"/>
          <w:szCs w:val="28"/>
        </w:rPr>
      </w:pPr>
      <w:r w:rsidRPr="00C300C8">
        <w:rPr>
          <w:rFonts w:ascii="Times New Roman" w:hAnsi="Times New Roman" w:cs="Times New Roman"/>
          <w:sz w:val="28"/>
          <w:szCs w:val="28"/>
        </w:rPr>
        <w:t xml:space="preserve">Отчет об организации и о результатах осуществления производственного экологического контроля подлежит представлению ежегодно до 25 марта года, следующего за </w:t>
      </w:r>
      <w:proofErr w:type="gramStart"/>
      <w:r w:rsidRPr="00C300C8">
        <w:rPr>
          <w:rFonts w:ascii="Times New Roman" w:hAnsi="Times New Roman" w:cs="Times New Roman"/>
          <w:sz w:val="28"/>
          <w:szCs w:val="28"/>
        </w:rPr>
        <w:t>отчетным</w:t>
      </w:r>
      <w:proofErr w:type="gramEnd"/>
      <w:r w:rsidRPr="00C300C8">
        <w:rPr>
          <w:rFonts w:ascii="Times New Roman" w:hAnsi="Times New Roman" w:cs="Times New Roman"/>
          <w:sz w:val="28"/>
          <w:szCs w:val="28"/>
        </w:rPr>
        <w:t>. Отчет предоставляется лицами, осуществляющими деятельность на объектах I категории, а также на объектах II и III категорий, подлежащих федеральному государственному экологическому надзору, в территориальный орган Росприроднадзора по месту осуществления деятельности; а лицами, осуществляющими деятельность на объектах, подлежащих региональному государственному экологическому надзору, - в уполномоченный орган государственной власти субъекта РФ.</w:t>
      </w:r>
    </w:p>
    <w:p w:rsidR="00AD21E6" w:rsidRPr="00764D16" w:rsidRDefault="00AD21E6" w:rsidP="00764D16">
      <w:pPr>
        <w:spacing w:line="240" w:lineRule="auto"/>
        <w:ind w:firstLine="709"/>
        <w:jc w:val="both"/>
        <w:rPr>
          <w:rFonts w:ascii="Times New Roman" w:hAnsi="Times New Roman" w:cs="Times New Roman"/>
          <w:sz w:val="28"/>
          <w:szCs w:val="28"/>
        </w:rPr>
      </w:pPr>
      <w:r w:rsidRPr="00764D16">
        <w:rPr>
          <w:rFonts w:ascii="Times New Roman" w:hAnsi="Times New Roman" w:cs="Times New Roman"/>
          <w:sz w:val="28"/>
          <w:szCs w:val="28"/>
        </w:rPr>
        <w:t xml:space="preserve">14.09.2018 вступит в силу приказ Минприроды России от 14.06.2018 N 261 "Об утверждении формы отчета об организации и о результатах </w:t>
      </w:r>
      <w:r w:rsidRPr="00764D16">
        <w:rPr>
          <w:rFonts w:ascii="Times New Roman" w:hAnsi="Times New Roman" w:cs="Times New Roman"/>
          <w:sz w:val="28"/>
          <w:szCs w:val="28"/>
        </w:rPr>
        <w:lastRenderedPageBreak/>
        <w:t xml:space="preserve">осуществления производственного экологического контроля" </w:t>
      </w:r>
      <w:r w:rsidR="005F2DC1" w:rsidRPr="00764D16">
        <w:rPr>
          <w:rFonts w:ascii="Times New Roman" w:hAnsi="Times New Roman" w:cs="Times New Roman"/>
          <w:sz w:val="28"/>
          <w:szCs w:val="28"/>
        </w:rPr>
        <w:t xml:space="preserve">регламентирующий форму предоставления отчета ПЭК. </w:t>
      </w:r>
    </w:p>
    <w:p w:rsidR="005F2DC1" w:rsidRPr="00764D16" w:rsidRDefault="002D1FAF" w:rsidP="00764D16">
      <w:pPr>
        <w:spacing w:line="240" w:lineRule="auto"/>
        <w:ind w:firstLine="709"/>
        <w:jc w:val="both"/>
        <w:rPr>
          <w:rFonts w:ascii="Times New Roman" w:hAnsi="Times New Roman" w:cs="Times New Roman"/>
          <w:sz w:val="28"/>
          <w:szCs w:val="28"/>
          <w:shd w:val="clear" w:color="auto" w:fill="FFFFFF"/>
        </w:rPr>
      </w:pPr>
      <w:r w:rsidRPr="00764D16">
        <w:rPr>
          <w:rFonts w:ascii="Times New Roman" w:hAnsi="Times New Roman" w:cs="Times New Roman"/>
          <w:sz w:val="28"/>
          <w:szCs w:val="28"/>
        </w:rPr>
        <w:t xml:space="preserve">В соответствии с </w:t>
      </w:r>
      <w:r w:rsidR="00CC137D">
        <w:rPr>
          <w:rFonts w:ascii="Times New Roman" w:hAnsi="Times New Roman" w:cs="Times New Roman"/>
          <w:sz w:val="28"/>
          <w:szCs w:val="28"/>
        </w:rPr>
        <w:t>п.3 ст. 23 Закона №96-ФЗ</w:t>
      </w:r>
      <w:r w:rsidRPr="00764D16">
        <w:rPr>
          <w:rFonts w:ascii="Times New Roman" w:hAnsi="Times New Roman" w:cs="Times New Roman"/>
          <w:sz w:val="28"/>
          <w:szCs w:val="28"/>
        </w:rPr>
        <w:t xml:space="preserve"> т</w:t>
      </w:r>
      <w:r w:rsidRPr="00764D16">
        <w:rPr>
          <w:rFonts w:ascii="Times New Roman" w:hAnsi="Times New Roman" w:cs="Times New Roman"/>
          <w:sz w:val="28"/>
          <w:szCs w:val="28"/>
          <w:shd w:val="clear" w:color="auto" w:fill="FFFFFF"/>
        </w:rPr>
        <w:t xml:space="preserve">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 владельцы которых должны осуществлять мониторинг атмосферного воздуха. </w:t>
      </w:r>
    </w:p>
    <w:p w:rsidR="005F2DC1" w:rsidRPr="00764D16" w:rsidRDefault="002D1FAF" w:rsidP="00764D16">
      <w:pPr>
        <w:spacing w:line="240" w:lineRule="auto"/>
        <w:ind w:firstLine="709"/>
        <w:jc w:val="both"/>
        <w:rPr>
          <w:rFonts w:ascii="Times New Roman" w:hAnsi="Times New Roman" w:cs="Times New Roman"/>
          <w:sz w:val="28"/>
          <w:szCs w:val="28"/>
          <w:shd w:val="clear" w:color="auto" w:fill="FFFFFF"/>
        </w:rPr>
      </w:pPr>
      <w:r w:rsidRPr="00764D16">
        <w:rPr>
          <w:rFonts w:ascii="Times New Roman" w:hAnsi="Times New Roman" w:cs="Times New Roman"/>
          <w:sz w:val="28"/>
          <w:szCs w:val="28"/>
          <w:shd w:val="clear" w:color="auto" w:fill="FFFFFF"/>
        </w:rPr>
        <w:t>На данный</w:t>
      </w:r>
      <w:r w:rsidR="005F2DC1" w:rsidRPr="00764D16">
        <w:rPr>
          <w:rFonts w:ascii="Times New Roman" w:hAnsi="Times New Roman" w:cs="Times New Roman"/>
          <w:sz w:val="28"/>
          <w:szCs w:val="28"/>
          <w:shd w:val="clear" w:color="auto" w:fill="FFFFFF"/>
        </w:rPr>
        <w:t xml:space="preserve"> момент перечень </w:t>
      </w:r>
      <w:r w:rsidR="003A1276">
        <w:rPr>
          <w:rFonts w:ascii="Times New Roman" w:hAnsi="Times New Roman" w:cs="Times New Roman"/>
          <w:sz w:val="28"/>
          <w:szCs w:val="28"/>
          <w:shd w:val="clear" w:color="auto" w:fill="FFFFFF"/>
        </w:rPr>
        <w:t>находится в разработке</w:t>
      </w:r>
      <w:proofErr w:type="gramStart"/>
      <w:r w:rsidR="003A1276">
        <w:rPr>
          <w:rFonts w:ascii="Times New Roman" w:hAnsi="Times New Roman" w:cs="Times New Roman"/>
          <w:sz w:val="28"/>
          <w:szCs w:val="28"/>
          <w:shd w:val="clear" w:color="auto" w:fill="FFFFFF"/>
        </w:rPr>
        <w:t>.</w:t>
      </w:r>
      <w:proofErr w:type="gramEnd"/>
      <w:r w:rsidR="003A1276">
        <w:rPr>
          <w:rFonts w:ascii="Times New Roman" w:hAnsi="Times New Roman" w:cs="Times New Roman"/>
          <w:sz w:val="28"/>
          <w:szCs w:val="28"/>
          <w:shd w:val="clear" w:color="auto" w:fill="FFFFFF"/>
        </w:rPr>
        <w:t xml:space="preserve"> П</w:t>
      </w:r>
      <w:r w:rsidR="005F2DC1" w:rsidRPr="00764D16">
        <w:rPr>
          <w:rFonts w:ascii="Times New Roman" w:hAnsi="Times New Roman" w:cs="Times New Roman"/>
          <w:sz w:val="28"/>
          <w:szCs w:val="28"/>
          <w:shd w:val="clear" w:color="auto" w:fill="FFFFFF"/>
        </w:rPr>
        <w:t xml:space="preserve">риказом Минприроды и Росгидромета №375 от 15.07.2013 не определены критерии отнесения предприятий к </w:t>
      </w:r>
      <w:r w:rsidR="00954F78">
        <w:rPr>
          <w:rFonts w:ascii="Times New Roman" w:hAnsi="Times New Roman" w:cs="Times New Roman"/>
          <w:sz w:val="28"/>
          <w:szCs w:val="28"/>
          <w:shd w:val="clear" w:color="auto" w:fill="FFFFFF"/>
          <w:lang w:val="en-US"/>
        </w:rPr>
        <w:t>I</w:t>
      </w:r>
      <w:r w:rsidR="002C2644" w:rsidRPr="00764D16">
        <w:rPr>
          <w:rFonts w:ascii="Times New Roman" w:hAnsi="Times New Roman" w:cs="Times New Roman"/>
          <w:sz w:val="28"/>
          <w:szCs w:val="28"/>
          <w:shd w:val="clear" w:color="auto" w:fill="FFFFFF"/>
        </w:rPr>
        <w:t>-</w:t>
      </w:r>
      <w:r w:rsidR="00954F78">
        <w:rPr>
          <w:rFonts w:ascii="Times New Roman" w:hAnsi="Times New Roman" w:cs="Times New Roman"/>
          <w:sz w:val="28"/>
          <w:szCs w:val="28"/>
          <w:shd w:val="clear" w:color="auto" w:fill="FFFFFF"/>
          <w:lang w:val="en-US"/>
        </w:rPr>
        <w:t>III</w:t>
      </w:r>
      <w:r w:rsidR="002C2644" w:rsidRPr="00764D16">
        <w:rPr>
          <w:rFonts w:ascii="Times New Roman" w:hAnsi="Times New Roman" w:cs="Times New Roman"/>
          <w:sz w:val="28"/>
          <w:szCs w:val="28"/>
          <w:shd w:val="clear" w:color="auto" w:fill="FFFFFF"/>
        </w:rPr>
        <w:t xml:space="preserve"> группе. </w:t>
      </w:r>
    </w:p>
    <w:p w:rsidR="002C2644" w:rsidRPr="00764D16" w:rsidRDefault="002C2644" w:rsidP="00764D16">
      <w:pPr>
        <w:spacing w:line="240" w:lineRule="auto"/>
        <w:ind w:firstLine="709"/>
        <w:jc w:val="both"/>
        <w:rPr>
          <w:rFonts w:ascii="Times New Roman" w:hAnsi="Times New Roman" w:cs="Times New Roman"/>
          <w:sz w:val="28"/>
          <w:szCs w:val="28"/>
        </w:rPr>
      </w:pPr>
      <w:r w:rsidRPr="00764D16">
        <w:rPr>
          <w:rFonts w:ascii="Times New Roman" w:hAnsi="Times New Roman" w:cs="Times New Roman"/>
          <w:sz w:val="28"/>
          <w:szCs w:val="28"/>
          <w:shd w:val="clear" w:color="auto" w:fill="FFFFFF"/>
        </w:rPr>
        <w:t xml:space="preserve">Таким образом, во время отсутствия данного перечня предприятиями </w:t>
      </w:r>
      <w:r w:rsidRPr="00764D16">
        <w:rPr>
          <w:rFonts w:ascii="Times New Roman" w:hAnsi="Times New Roman" w:cs="Times New Roman"/>
          <w:sz w:val="28"/>
          <w:szCs w:val="28"/>
        </w:rPr>
        <w:t>план график наблюдений за загрязнением атмосферного воздуха в рамках ПЭК не предоставляется.</w:t>
      </w:r>
    </w:p>
    <w:p w:rsidR="00CF4CD9" w:rsidRPr="00764D16" w:rsidRDefault="00A829C6" w:rsidP="00764D16">
      <w:pPr>
        <w:spacing w:line="240" w:lineRule="auto"/>
        <w:ind w:firstLine="709"/>
        <w:jc w:val="both"/>
        <w:rPr>
          <w:rFonts w:ascii="Times New Roman" w:hAnsi="Times New Roman" w:cs="Times New Roman"/>
          <w:sz w:val="28"/>
          <w:szCs w:val="28"/>
        </w:rPr>
      </w:pPr>
      <w:r w:rsidRPr="001E47EB">
        <w:rPr>
          <w:rFonts w:ascii="Times New Roman" w:hAnsi="Times New Roman" w:cs="Times New Roman"/>
          <w:b/>
          <w:sz w:val="28"/>
          <w:szCs w:val="28"/>
        </w:rPr>
        <w:t xml:space="preserve">10 </w:t>
      </w:r>
      <w:r w:rsidR="00CF4CD9" w:rsidRPr="001E47EB">
        <w:rPr>
          <w:rFonts w:ascii="Times New Roman" w:hAnsi="Times New Roman" w:cs="Times New Roman"/>
          <w:b/>
          <w:sz w:val="28"/>
          <w:szCs w:val="28"/>
        </w:rPr>
        <w:t>Вопрос</w:t>
      </w:r>
      <w:r w:rsidR="001E47EB" w:rsidRPr="001E47EB">
        <w:rPr>
          <w:rFonts w:ascii="Times New Roman" w:hAnsi="Times New Roman" w:cs="Times New Roman"/>
          <w:b/>
          <w:sz w:val="28"/>
          <w:szCs w:val="28"/>
        </w:rPr>
        <w:t>:</w:t>
      </w:r>
      <w:r w:rsidR="00CF4CD9" w:rsidRPr="00764D16">
        <w:rPr>
          <w:rFonts w:ascii="Times New Roman" w:hAnsi="Times New Roman" w:cs="Times New Roman"/>
          <w:sz w:val="28"/>
          <w:szCs w:val="28"/>
        </w:rPr>
        <w:t xml:space="preserve"> Вопрос о региональном операторе. Региональным оператором </w:t>
      </w:r>
      <w:proofErr w:type="gramStart"/>
      <w:r w:rsidR="00CF4CD9" w:rsidRPr="00764D16">
        <w:rPr>
          <w:rFonts w:ascii="Times New Roman" w:hAnsi="Times New Roman" w:cs="Times New Roman"/>
          <w:sz w:val="28"/>
          <w:szCs w:val="28"/>
        </w:rPr>
        <w:t>признан</w:t>
      </w:r>
      <w:proofErr w:type="gramEnd"/>
      <w:r w:rsidR="00CF4CD9" w:rsidRPr="00764D16">
        <w:rPr>
          <w:rFonts w:ascii="Times New Roman" w:hAnsi="Times New Roman" w:cs="Times New Roman"/>
          <w:sz w:val="28"/>
          <w:szCs w:val="28"/>
        </w:rPr>
        <w:t xml:space="preserve"> </w:t>
      </w:r>
      <w:r w:rsidR="003A1276">
        <w:rPr>
          <w:rFonts w:ascii="Times New Roman" w:hAnsi="Times New Roman" w:cs="Times New Roman"/>
          <w:sz w:val="28"/>
          <w:szCs w:val="28"/>
        </w:rPr>
        <w:t xml:space="preserve">МУП </w:t>
      </w:r>
      <w:proofErr w:type="spellStart"/>
      <w:r w:rsidR="003A1276">
        <w:rPr>
          <w:rFonts w:ascii="Times New Roman" w:hAnsi="Times New Roman" w:cs="Times New Roman"/>
          <w:sz w:val="28"/>
          <w:szCs w:val="28"/>
        </w:rPr>
        <w:t>Тверьспецавтохохяйство</w:t>
      </w:r>
      <w:proofErr w:type="spellEnd"/>
      <w:r w:rsidR="00CF4CD9" w:rsidRPr="00764D16">
        <w:rPr>
          <w:rFonts w:ascii="Times New Roman" w:hAnsi="Times New Roman" w:cs="Times New Roman"/>
          <w:sz w:val="28"/>
          <w:szCs w:val="28"/>
        </w:rPr>
        <w:t xml:space="preserve">. Правда ли что все юридические лица должны заключать договора только с региональным оператором? </w:t>
      </w:r>
    </w:p>
    <w:p w:rsidR="0052222F" w:rsidRPr="00764D16" w:rsidRDefault="00CF4CD9" w:rsidP="00764D16">
      <w:pPr>
        <w:spacing w:line="240" w:lineRule="auto"/>
        <w:ind w:firstLine="709"/>
        <w:jc w:val="both"/>
        <w:rPr>
          <w:rFonts w:ascii="Times New Roman" w:hAnsi="Times New Roman" w:cs="Times New Roman"/>
          <w:sz w:val="28"/>
          <w:szCs w:val="28"/>
        </w:rPr>
      </w:pPr>
      <w:r w:rsidRPr="001E47EB">
        <w:rPr>
          <w:rFonts w:ascii="Times New Roman" w:hAnsi="Times New Roman" w:cs="Times New Roman"/>
          <w:b/>
          <w:sz w:val="28"/>
          <w:szCs w:val="28"/>
        </w:rPr>
        <w:t>Ответ:</w:t>
      </w:r>
      <w:r w:rsidRPr="00764D16">
        <w:rPr>
          <w:rFonts w:ascii="Times New Roman" w:hAnsi="Times New Roman" w:cs="Times New Roman"/>
          <w:sz w:val="28"/>
          <w:szCs w:val="28"/>
        </w:rPr>
        <w:t xml:space="preserve"> </w:t>
      </w:r>
      <w:r w:rsidR="0052222F" w:rsidRPr="00764D16">
        <w:rPr>
          <w:rFonts w:ascii="Times New Roman" w:hAnsi="Times New Roman" w:cs="Times New Roman"/>
          <w:sz w:val="28"/>
          <w:szCs w:val="28"/>
        </w:rPr>
        <w:t xml:space="preserve">В соответствии с п. 1 ст. 24.7 </w:t>
      </w:r>
      <w:r w:rsidR="00CC137D">
        <w:rPr>
          <w:rFonts w:ascii="Times New Roman" w:hAnsi="Times New Roman" w:cs="Times New Roman"/>
          <w:sz w:val="28"/>
          <w:szCs w:val="28"/>
        </w:rPr>
        <w:t>Закона N 89-ФЗ  «</w:t>
      </w:r>
      <w:r w:rsidR="0052222F" w:rsidRPr="00764D16">
        <w:rPr>
          <w:rFonts w:ascii="Times New Roman" w:hAnsi="Times New Roman" w:cs="Times New Roman"/>
          <w:sz w:val="28"/>
          <w:szCs w:val="28"/>
        </w:rPr>
        <w:t>Об отх</w:t>
      </w:r>
      <w:r w:rsidR="00CC137D">
        <w:rPr>
          <w:rFonts w:ascii="Times New Roman" w:hAnsi="Times New Roman" w:cs="Times New Roman"/>
          <w:sz w:val="28"/>
          <w:szCs w:val="28"/>
        </w:rPr>
        <w:t>одах производства и потребления»</w:t>
      </w:r>
      <w:r w:rsidR="0052222F" w:rsidRPr="00764D16">
        <w:rPr>
          <w:rFonts w:ascii="Times New Roman" w:hAnsi="Times New Roman" w:cs="Times New Roman"/>
          <w:sz w:val="28"/>
          <w:szCs w:val="28"/>
        </w:rPr>
        <w:t xml:space="preserve">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w:t>
      </w:r>
    </w:p>
    <w:p w:rsidR="0052222F" w:rsidRPr="00764D16" w:rsidRDefault="0052222F" w:rsidP="00764D16">
      <w:pPr>
        <w:spacing w:line="240" w:lineRule="auto"/>
        <w:ind w:firstLine="709"/>
        <w:jc w:val="both"/>
        <w:rPr>
          <w:rFonts w:ascii="Times New Roman" w:hAnsi="Times New Roman" w:cs="Times New Roman"/>
          <w:sz w:val="28"/>
          <w:szCs w:val="28"/>
        </w:rPr>
      </w:pPr>
      <w:r w:rsidRPr="00764D16">
        <w:rPr>
          <w:rFonts w:ascii="Times New Roman" w:hAnsi="Times New Roman" w:cs="Times New Roman"/>
          <w:sz w:val="28"/>
          <w:szCs w:val="28"/>
        </w:rPr>
        <w:t>Таким образом, да, заключение договоров напрямую с региональным оператором обязательно.</w:t>
      </w:r>
    </w:p>
    <w:p w:rsidR="00654862" w:rsidRPr="00764D16" w:rsidRDefault="00A829C6" w:rsidP="00764D16">
      <w:pPr>
        <w:spacing w:line="240" w:lineRule="auto"/>
        <w:ind w:firstLine="709"/>
        <w:jc w:val="both"/>
        <w:rPr>
          <w:rFonts w:ascii="Times New Roman" w:hAnsi="Times New Roman" w:cs="Times New Roman"/>
          <w:sz w:val="28"/>
          <w:szCs w:val="28"/>
        </w:rPr>
      </w:pPr>
      <w:r w:rsidRPr="001E47EB">
        <w:rPr>
          <w:rFonts w:ascii="Times New Roman" w:hAnsi="Times New Roman" w:cs="Times New Roman"/>
          <w:b/>
          <w:sz w:val="28"/>
          <w:szCs w:val="28"/>
        </w:rPr>
        <w:t xml:space="preserve">11 </w:t>
      </w:r>
      <w:r w:rsidR="00654862" w:rsidRPr="001E47EB">
        <w:rPr>
          <w:rFonts w:ascii="Times New Roman" w:hAnsi="Times New Roman" w:cs="Times New Roman"/>
          <w:b/>
          <w:sz w:val="28"/>
          <w:szCs w:val="28"/>
        </w:rPr>
        <w:t>Вопрос:</w:t>
      </w:r>
      <w:r w:rsidR="00654862" w:rsidRPr="00764D16">
        <w:rPr>
          <w:rFonts w:ascii="Times New Roman" w:hAnsi="Times New Roman" w:cs="Times New Roman"/>
          <w:sz w:val="28"/>
          <w:szCs w:val="28"/>
        </w:rPr>
        <w:t xml:space="preserve"> Какой срок договора с региональным оператором? На данный момент у нас есть действующий договор с другой организаций, нужно ли расторгать дог</w:t>
      </w:r>
      <w:r w:rsidR="002D1FAF" w:rsidRPr="00764D16">
        <w:rPr>
          <w:rFonts w:ascii="Times New Roman" w:hAnsi="Times New Roman" w:cs="Times New Roman"/>
          <w:sz w:val="28"/>
          <w:szCs w:val="28"/>
        </w:rPr>
        <w:t xml:space="preserve">овор с ней и заключать  с </w:t>
      </w:r>
      <w:r w:rsidR="003A1276">
        <w:rPr>
          <w:rFonts w:ascii="Times New Roman" w:hAnsi="Times New Roman" w:cs="Times New Roman"/>
          <w:sz w:val="28"/>
          <w:szCs w:val="28"/>
        </w:rPr>
        <w:t xml:space="preserve">МУП </w:t>
      </w:r>
      <w:proofErr w:type="spellStart"/>
      <w:r w:rsidR="003A1276">
        <w:rPr>
          <w:rFonts w:ascii="Times New Roman" w:hAnsi="Times New Roman" w:cs="Times New Roman"/>
          <w:sz w:val="28"/>
          <w:szCs w:val="28"/>
        </w:rPr>
        <w:t>Тверьспецавтохохяйство</w:t>
      </w:r>
      <w:proofErr w:type="spellEnd"/>
      <w:r w:rsidR="00654862" w:rsidRPr="00764D16">
        <w:rPr>
          <w:rFonts w:ascii="Times New Roman" w:hAnsi="Times New Roman" w:cs="Times New Roman"/>
          <w:sz w:val="28"/>
          <w:szCs w:val="28"/>
        </w:rPr>
        <w:t>?</w:t>
      </w:r>
    </w:p>
    <w:p w:rsidR="00654862" w:rsidRPr="00764D16" w:rsidRDefault="00654862" w:rsidP="00764D16">
      <w:pPr>
        <w:spacing w:line="240" w:lineRule="auto"/>
        <w:ind w:firstLine="709"/>
        <w:jc w:val="both"/>
        <w:rPr>
          <w:rFonts w:ascii="Times New Roman" w:hAnsi="Times New Roman" w:cs="Times New Roman"/>
          <w:sz w:val="28"/>
          <w:szCs w:val="28"/>
        </w:rPr>
      </w:pPr>
      <w:r w:rsidRPr="001E47EB">
        <w:rPr>
          <w:rFonts w:ascii="Times New Roman" w:hAnsi="Times New Roman" w:cs="Times New Roman"/>
          <w:b/>
          <w:sz w:val="28"/>
          <w:szCs w:val="28"/>
        </w:rPr>
        <w:t>Ответ:</w:t>
      </w:r>
      <w:r w:rsidRPr="00764D16">
        <w:rPr>
          <w:rFonts w:ascii="Times New Roman" w:hAnsi="Times New Roman" w:cs="Times New Roman"/>
          <w:sz w:val="28"/>
          <w:szCs w:val="28"/>
        </w:rPr>
        <w:t xml:space="preserve"> </w:t>
      </w:r>
      <w:r w:rsidR="003A1276">
        <w:rPr>
          <w:rFonts w:ascii="Times New Roman" w:hAnsi="Times New Roman" w:cs="Times New Roman"/>
          <w:sz w:val="28"/>
          <w:szCs w:val="28"/>
        </w:rPr>
        <w:t xml:space="preserve">МУП </w:t>
      </w:r>
      <w:proofErr w:type="spellStart"/>
      <w:r w:rsidR="003A1276">
        <w:rPr>
          <w:rFonts w:ascii="Times New Roman" w:hAnsi="Times New Roman" w:cs="Times New Roman"/>
          <w:sz w:val="28"/>
          <w:szCs w:val="28"/>
        </w:rPr>
        <w:t>Тверьспецавтохохяйство</w:t>
      </w:r>
      <w:proofErr w:type="spellEnd"/>
      <w:r w:rsidRPr="00764D16">
        <w:rPr>
          <w:rFonts w:ascii="Times New Roman" w:hAnsi="Times New Roman" w:cs="Times New Roman"/>
          <w:sz w:val="28"/>
          <w:szCs w:val="28"/>
        </w:rPr>
        <w:t xml:space="preserve"> начинает свою деятельность на территории области</w:t>
      </w:r>
      <w:r w:rsidR="00735FE6" w:rsidRPr="00764D16">
        <w:rPr>
          <w:rFonts w:ascii="Times New Roman" w:hAnsi="Times New Roman" w:cs="Times New Roman"/>
          <w:sz w:val="28"/>
          <w:szCs w:val="28"/>
        </w:rPr>
        <w:t>, как региональный оператор,</w:t>
      </w:r>
      <w:r w:rsidRPr="00764D16">
        <w:rPr>
          <w:rFonts w:ascii="Times New Roman" w:hAnsi="Times New Roman" w:cs="Times New Roman"/>
          <w:sz w:val="28"/>
          <w:szCs w:val="28"/>
        </w:rPr>
        <w:t xml:space="preserve"> с 01.01.2019 года. До этого момента у вас может быть заключен договор с любой организацией. </w:t>
      </w:r>
    </w:p>
    <w:p w:rsidR="00654862" w:rsidRPr="00764D16" w:rsidRDefault="00A829C6" w:rsidP="00764D16">
      <w:pPr>
        <w:spacing w:line="240" w:lineRule="auto"/>
        <w:ind w:firstLine="709"/>
        <w:jc w:val="both"/>
        <w:rPr>
          <w:rFonts w:ascii="Times New Roman" w:hAnsi="Times New Roman" w:cs="Times New Roman"/>
          <w:sz w:val="28"/>
          <w:szCs w:val="28"/>
        </w:rPr>
      </w:pPr>
      <w:r w:rsidRPr="001E47EB">
        <w:rPr>
          <w:rFonts w:ascii="Times New Roman" w:hAnsi="Times New Roman" w:cs="Times New Roman"/>
          <w:b/>
          <w:sz w:val="28"/>
          <w:szCs w:val="28"/>
        </w:rPr>
        <w:t xml:space="preserve">12 </w:t>
      </w:r>
      <w:r w:rsidR="00654862" w:rsidRPr="001E47EB">
        <w:rPr>
          <w:rFonts w:ascii="Times New Roman" w:hAnsi="Times New Roman" w:cs="Times New Roman"/>
          <w:b/>
          <w:sz w:val="28"/>
          <w:szCs w:val="28"/>
        </w:rPr>
        <w:t>Вопрос:</w:t>
      </w:r>
      <w:r w:rsidR="00654862" w:rsidRPr="00764D16">
        <w:rPr>
          <w:rFonts w:ascii="Times New Roman" w:hAnsi="Times New Roman" w:cs="Times New Roman"/>
          <w:sz w:val="28"/>
          <w:szCs w:val="28"/>
        </w:rPr>
        <w:t xml:space="preserve"> </w:t>
      </w:r>
      <w:r w:rsidR="003C56B1" w:rsidRPr="00764D16">
        <w:rPr>
          <w:rFonts w:ascii="Times New Roman" w:hAnsi="Times New Roman" w:cs="Times New Roman"/>
          <w:sz w:val="28"/>
          <w:szCs w:val="28"/>
        </w:rPr>
        <w:t xml:space="preserve">Имеет ли право </w:t>
      </w:r>
      <w:r w:rsidR="003A1276">
        <w:rPr>
          <w:rFonts w:ascii="Times New Roman" w:hAnsi="Times New Roman" w:cs="Times New Roman"/>
          <w:sz w:val="28"/>
          <w:szCs w:val="28"/>
        </w:rPr>
        <w:t xml:space="preserve">МУП </w:t>
      </w:r>
      <w:proofErr w:type="spellStart"/>
      <w:r w:rsidR="003A1276">
        <w:rPr>
          <w:rFonts w:ascii="Times New Roman" w:hAnsi="Times New Roman" w:cs="Times New Roman"/>
          <w:sz w:val="28"/>
          <w:szCs w:val="28"/>
        </w:rPr>
        <w:t>Тверьспецавтохохяйство</w:t>
      </w:r>
      <w:proofErr w:type="spellEnd"/>
      <w:r w:rsidR="003C56B1" w:rsidRPr="00764D16">
        <w:rPr>
          <w:rFonts w:ascii="Times New Roman" w:hAnsi="Times New Roman" w:cs="Times New Roman"/>
          <w:sz w:val="28"/>
          <w:szCs w:val="28"/>
        </w:rPr>
        <w:t xml:space="preserve"> отказать в заключени</w:t>
      </w:r>
      <w:proofErr w:type="gramStart"/>
      <w:r w:rsidR="003C56B1" w:rsidRPr="00764D16">
        <w:rPr>
          <w:rFonts w:ascii="Times New Roman" w:hAnsi="Times New Roman" w:cs="Times New Roman"/>
          <w:sz w:val="28"/>
          <w:szCs w:val="28"/>
        </w:rPr>
        <w:t>и</w:t>
      </w:r>
      <w:proofErr w:type="gramEnd"/>
      <w:r w:rsidR="003C56B1" w:rsidRPr="00764D16">
        <w:rPr>
          <w:rFonts w:ascii="Times New Roman" w:hAnsi="Times New Roman" w:cs="Times New Roman"/>
          <w:sz w:val="28"/>
          <w:szCs w:val="28"/>
        </w:rPr>
        <w:t xml:space="preserve"> договора если юридическое лицо находится на большом расстоянии от </w:t>
      </w:r>
      <w:r w:rsidR="003A1276">
        <w:rPr>
          <w:rFonts w:ascii="Times New Roman" w:hAnsi="Times New Roman" w:cs="Times New Roman"/>
          <w:sz w:val="28"/>
          <w:szCs w:val="28"/>
        </w:rPr>
        <w:t>МУП Тверьспецавтохохяйство</w:t>
      </w:r>
      <w:r w:rsidR="003A1276">
        <w:rPr>
          <w:rFonts w:ascii="Times New Roman" w:hAnsi="Times New Roman" w:cs="Times New Roman"/>
          <w:sz w:val="28"/>
          <w:szCs w:val="28"/>
        </w:rPr>
        <w:t>?</w:t>
      </w:r>
      <w:bookmarkStart w:id="0" w:name="_GoBack"/>
      <w:bookmarkEnd w:id="0"/>
    </w:p>
    <w:p w:rsidR="003C56B1" w:rsidRPr="00764D16" w:rsidRDefault="003C56B1" w:rsidP="00764D16">
      <w:pPr>
        <w:spacing w:line="240" w:lineRule="auto"/>
        <w:ind w:firstLine="709"/>
        <w:jc w:val="both"/>
        <w:rPr>
          <w:rFonts w:ascii="Times New Roman" w:hAnsi="Times New Roman" w:cs="Times New Roman"/>
          <w:sz w:val="28"/>
          <w:szCs w:val="28"/>
        </w:rPr>
      </w:pPr>
      <w:r w:rsidRPr="001E47EB">
        <w:rPr>
          <w:rFonts w:ascii="Times New Roman" w:hAnsi="Times New Roman" w:cs="Times New Roman"/>
          <w:b/>
          <w:sz w:val="28"/>
          <w:szCs w:val="28"/>
        </w:rPr>
        <w:t>Ответ:</w:t>
      </w:r>
      <w:r w:rsidRPr="00764D16">
        <w:rPr>
          <w:rFonts w:ascii="Times New Roman" w:hAnsi="Times New Roman" w:cs="Times New Roman"/>
          <w:sz w:val="28"/>
          <w:szCs w:val="28"/>
        </w:rPr>
        <w:t xml:space="preserve"> Нет. Потому что рег</w:t>
      </w:r>
      <w:r w:rsidR="00735FE6" w:rsidRPr="00764D16">
        <w:rPr>
          <w:rFonts w:ascii="Times New Roman" w:hAnsi="Times New Roman" w:cs="Times New Roman"/>
          <w:sz w:val="28"/>
          <w:szCs w:val="28"/>
        </w:rPr>
        <w:t xml:space="preserve">иональный оператор </w:t>
      </w:r>
      <w:r w:rsidRPr="00764D16">
        <w:rPr>
          <w:rFonts w:ascii="Times New Roman" w:hAnsi="Times New Roman" w:cs="Times New Roman"/>
          <w:sz w:val="28"/>
          <w:szCs w:val="28"/>
        </w:rPr>
        <w:t xml:space="preserve">выбран на основании утвержденной  территориальной схемы и региональной программы. Территориальная схема делит область на несколько кластеров и охватывает </w:t>
      </w:r>
      <w:r w:rsidRPr="00764D16">
        <w:rPr>
          <w:rFonts w:ascii="Times New Roman" w:hAnsi="Times New Roman" w:cs="Times New Roman"/>
          <w:sz w:val="28"/>
          <w:szCs w:val="28"/>
        </w:rPr>
        <w:lastRenderedPageBreak/>
        <w:t xml:space="preserve">ее полностью. </w:t>
      </w:r>
      <w:proofErr w:type="gramStart"/>
      <w:r w:rsidRPr="00764D16">
        <w:rPr>
          <w:rFonts w:ascii="Times New Roman" w:hAnsi="Times New Roman" w:cs="Times New Roman"/>
          <w:sz w:val="28"/>
          <w:szCs w:val="28"/>
        </w:rPr>
        <w:t>Подразумевается что региональный оператор должен</w:t>
      </w:r>
      <w:proofErr w:type="gramEnd"/>
      <w:r w:rsidRPr="00764D16">
        <w:rPr>
          <w:rFonts w:ascii="Times New Roman" w:hAnsi="Times New Roman" w:cs="Times New Roman"/>
          <w:sz w:val="28"/>
          <w:szCs w:val="28"/>
        </w:rPr>
        <w:t xml:space="preserve"> вести деятельность на территории всего субъекта целиком.</w:t>
      </w:r>
    </w:p>
    <w:p w:rsidR="003C56B1" w:rsidRPr="00764D16" w:rsidRDefault="00A829C6" w:rsidP="00764D16">
      <w:pPr>
        <w:spacing w:line="240" w:lineRule="auto"/>
        <w:ind w:firstLine="709"/>
        <w:jc w:val="both"/>
        <w:rPr>
          <w:rFonts w:ascii="Times New Roman" w:hAnsi="Times New Roman" w:cs="Times New Roman"/>
          <w:sz w:val="28"/>
          <w:szCs w:val="28"/>
        </w:rPr>
      </w:pPr>
      <w:r w:rsidRPr="001E47EB">
        <w:rPr>
          <w:rFonts w:ascii="Times New Roman" w:hAnsi="Times New Roman" w:cs="Times New Roman"/>
          <w:b/>
          <w:sz w:val="28"/>
          <w:szCs w:val="28"/>
        </w:rPr>
        <w:t xml:space="preserve">13 </w:t>
      </w:r>
      <w:r w:rsidR="003C56B1" w:rsidRPr="001E47EB">
        <w:rPr>
          <w:rFonts w:ascii="Times New Roman" w:hAnsi="Times New Roman" w:cs="Times New Roman"/>
          <w:b/>
          <w:sz w:val="28"/>
          <w:szCs w:val="28"/>
        </w:rPr>
        <w:t>Вопрос:</w:t>
      </w:r>
      <w:r w:rsidR="00FC51C5" w:rsidRPr="00764D16">
        <w:rPr>
          <w:rFonts w:ascii="Times New Roman" w:hAnsi="Times New Roman" w:cs="Times New Roman"/>
          <w:sz w:val="28"/>
          <w:szCs w:val="28"/>
        </w:rPr>
        <w:t xml:space="preserve"> 2 месяца назад рег. Оператор запросил реквизиты предприятия. С тех пор никаких движений с его стороны не происходило. Кто является инициатором заключения договора? И кто его должен составить? </w:t>
      </w:r>
    </w:p>
    <w:p w:rsidR="00FC51C5" w:rsidRPr="00764D16" w:rsidRDefault="00FC51C5" w:rsidP="00764D16">
      <w:pPr>
        <w:spacing w:line="240" w:lineRule="auto"/>
        <w:ind w:firstLine="709"/>
        <w:jc w:val="both"/>
        <w:rPr>
          <w:rFonts w:ascii="Times New Roman" w:hAnsi="Times New Roman" w:cs="Times New Roman"/>
          <w:sz w:val="28"/>
          <w:szCs w:val="28"/>
        </w:rPr>
      </w:pPr>
      <w:r w:rsidRPr="00644078">
        <w:rPr>
          <w:rFonts w:ascii="Times New Roman" w:hAnsi="Times New Roman" w:cs="Times New Roman"/>
          <w:b/>
          <w:sz w:val="28"/>
          <w:szCs w:val="28"/>
        </w:rPr>
        <w:t>Ответ:</w:t>
      </w:r>
      <w:r w:rsidRPr="00764D16">
        <w:rPr>
          <w:rFonts w:ascii="Times New Roman" w:hAnsi="Times New Roman" w:cs="Times New Roman"/>
          <w:sz w:val="28"/>
          <w:szCs w:val="28"/>
        </w:rPr>
        <w:t xml:space="preserve"> Заинтересованность в заключени</w:t>
      </w:r>
      <w:proofErr w:type="gramStart"/>
      <w:r w:rsidRPr="00764D16">
        <w:rPr>
          <w:rFonts w:ascii="Times New Roman" w:hAnsi="Times New Roman" w:cs="Times New Roman"/>
          <w:sz w:val="28"/>
          <w:szCs w:val="28"/>
        </w:rPr>
        <w:t>и</w:t>
      </w:r>
      <w:proofErr w:type="gramEnd"/>
      <w:r w:rsidRPr="00764D16">
        <w:rPr>
          <w:rFonts w:ascii="Times New Roman" w:hAnsi="Times New Roman" w:cs="Times New Roman"/>
          <w:sz w:val="28"/>
          <w:szCs w:val="28"/>
        </w:rPr>
        <w:t xml:space="preserve"> договора должна быть обоюдной. </w:t>
      </w:r>
      <w:r w:rsidR="0052222F" w:rsidRPr="00764D16">
        <w:rPr>
          <w:rFonts w:ascii="Times New Roman" w:hAnsi="Times New Roman" w:cs="Times New Roman"/>
          <w:sz w:val="28"/>
          <w:szCs w:val="28"/>
        </w:rPr>
        <w:t>Рекомендуем Вам связаться с региональным оператором и продолжить процедуру заключения договора.</w:t>
      </w:r>
    </w:p>
    <w:p w:rsidR="009C750F" w:rsidRPr="00764D16" w:rsidRDefault="00A829C6" w:rsidP="00764D16">
      <w:pPr>
        <w:spacing w:line="240" w:lineRule="auto"/>
        <w:ind w:firstLine="709"/>
        <w:jc w:val="both"/>
        <w:rPr>
          <w:rFonts w:ascii="Times New Roman" w:hAnsi="Times New Roman" w:cs="Times New Roman"/>
          <w:sz w:val="28"/>
          <w:szCs w:val="28"/>
        </w:rPr>
      </w:pPr>
      <w:r w:rsidRPr="00644078">
        <w:rPr>
          <w:rFonts w:ascii="Times New Roman" w:hAnsi="Times New Roman" w:cs="Times New Roman"/>
          <w:b/>
          <w:sz w:val="28"/>
          <w:szCs w:val="28"/>
        </w:rPr>
        <w:t>14</w:t>
      </w:r>
      <w:r w:rsidR="00644078">
        <w:rPr>
          <w:rFonts w:ascii="Times New Roman" w:hAnsi="Times New Roman" w:cs="Times New Roman"/>
          <w:b/>
          <w:sz w:val="28"/>
          <w:szCs w:val="28"/>
        </w:rPr>
        <w:t xml:space="preserve"> </w:t>
      </w:r>
      <w:r w:rsidR="00FC51C5" w:rsidRPr="00644078">
        <w:rPr>
          <w:rFonts w:ascii="Times New Roman" w:hAnsi="Times New Roman" w:cs="Times New Roman"/>
          <w:b/>
          <w:sz w:val="28"/>
          <w:szCs w:val="28"/>
        </w:rPr>
        <w:t>Вопрос:</w:t>
      </w:r>
      <w:r w:rsidR="00FC51C5" w:rsidRPr="00764D16">
        <w:rPr>
          <w:rFonts w:ascii="Times New Roman" w:hAnsi="Times New Roman" w:cs="Times New Roman"/>
          <w:sz w:val="28"/>
          <w:szCs w:val="28"/>
        </w:rPr>
        <w:t xml:space="preserve"> с </w:t>
      </w:r>
      <w:r w:rsidR="00735FE6" w:rsidRPr="00764D16">
        <w:rPr>
          <w:rFonts w:ascii="Times New Roman" w:hAnsi="Times New Roman" w:cs="Times New Roman"/>
          <w:sz w:val="28"/>
          <w:szCs w:val="28"/>
        </w:rPr>
        <w:t>20</w:t>
      </w:r>
      <w:r w:rsidR="00FC51C5" w:rsidRPr="00764D16">
        <w:rPr>
          <w:rFonts w:ascii="Times New Roman" w:hAnsi="Times New Roman" w:cs="Times New Roman"/>
          <w:sz w:val="28"/>
          <w:szCs w:val="28"/>
        </w:rPr>
        <w:t>19 года  мы обязаны внедрять автоматические системы передачи данных</w:t>
      </w:r>
      <w:r w:rsidR="009C750F" w:rsidRPr="00764D16">
        <w:rPr>
          <w:rFonts w:ascii="Times New Roman" w:hAnsi="Times New Roman" w:cs="Times New Roman"/>
          <w:sz w:val="28"/>
          <w:szCs w:val="28"/>
        </w:rPr>
        <w:t xml:space="preserve"> о массе выбросов загрязняющих веществ. Как это будет осуществляться?</w:t>
      </w:r>
    </w:p>
    <w:p w:rsidR="009145D2" w:rsidRDefault="009C750F" w:rsidP="00764D16">
      <w:pPr>
        <w:spacing w:after="0" w:line="240" w:lineRule="auto"/>
        <w:ind w:firstLine="709"/>
        <w:jc w:val="both"/>
        <w:rPr>
          <w:rFonts w:ascii="Times New Roman" w:hAnsi="Times New Roman" w:cs="Times New Roman"/>
          <w:sz w:val="28"/>
          <w:szCs w:val="28"/>
        </w:rPr>
      </w:pPr>
      <w:r w:rsidRPr="00644078">
        <w:rPr>
          <w:rFonts w:ascii="Times New Roman" w:hAnsi="Times New Roman" w:cs="Times New Roman"/>
          <w:b/>
          <w:sz w:val="28"/>
          <w:szCs w:val="28"/>
        </w:rPr>
        <w:t>Ответ:</w:t>
      </w:r>
      <w:r w:rsidRPr="00764D16">
        <w:rPr>
          <w:rFonts w:ascii="Times New Roman" w:hAnsi="Times New Roman" w:cs="Times New Roman"/>
          <w:sz w:val="28"/>
          <w:szCs w:val="28"/>
        </w:rPr>
        <w:t xml:space="preserve"> </w:t>
      </w:r>
    </w:p>
    <w:p w:rsidR="009145D2" w:rsidRDefault="009145D2" w:rsidP="00764D1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w:t>
      </w:r>
      <w:r w:rsidR="00B31D0D">
        <w:rPr>
          <w:rFonts w:ascii="Times New Roman" w:hAnsi="Times New Roman" w:cs="Times New Roman"/>
          <w:sz w:val="28"/>
          <w:szCs w:val="28"/>
        </w:rPr>
        <w:t>п. 9 ст. 67 Закона №</w:t>
      </w:r>
      <w:r w:rsidR="00DE2391">
        <w:rPr>
          <w:rFonts w:ascii="Times New Roman" w:hAnsi="Times New Roman" w:cs="Times New Roman"/>
          <w:sz w:val="28"/>
          <w:szCs w:val="28"/>
        </w:rPr>
        <w:t>7-ФЗ н</w:t>
      </w:r>
      <w:r w:rsidR="00DE2391" w:rsidRPr="00DE2391">
        <w:rPr>
          <w:rFonts w:ascii="Times New Roman" w:hAnsi="Times New Roman" w:cs="Times New Roman"/>
          <w:sz w:val="28"/>
          <w:szCs w:val="28"/>
        </w:rPr>
        <w:t>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w:t>
      </w:r>
      <w:proofErr w:type="gramEnd"/>
      <w:r w:rsidR="00DE2391" w:rsidRPr="00DE2391">
        <w:rPr>
          <w:rFonts w:ascii="Times New Roman" w:hAnsi="Times New Roman" w:cs="Times New Roman"/>
          <w:sz w:val="28"/>
          <w:szCs w:val="28"/>
        </w:rPr>
        <w:t xml:space="preserve">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r w:rsidR="00DE2391">
        <w:rPr>
          <w:rFonts w:ascii="Times New Roman" w:hAnsi="Times New Roman" w:cs="Times New Roman"/>
          <w:sz w:val="28"/>
          <w:szCs w:val="28"/>
        </w:rPr>
        <w:t xml:space="preserve"> </w:t>
      </w:r>
    </w:p>
    <w:p w:rsidR="00DE2391" w:rsidRDefault="00DE2391" w:rsidP="00DE23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w:t>
      </w:r>
    </w:p>
    <w:p w:rsidR="00336307" w:rsidRPr="00764D16" w:rsidRDefault="00073C29" w:rsidP="00764D16">
      <w:pPr>
        <w:spacing w:after="0" w:line="240" w:lineRule="auto"/>
        <w:ind w:firstLine="709"/>
        <w:jc w:val="both"/>
        <w:rPr>
          <w:rFonts w:ascii="Times New Roman" w:hAnsi="Times New Roman" w:cs="Times New Roman"/>
          <w:sz w:val="28"/>
          <w:szCs w:val="28"/>
        </w:rPr>
      </w:pPr>
      <w:proofErr w:type="gramStart"/>
      <w:r w:rsidRPr="00764D16">
        <w:rPr>
          <w:rFonts w:ascii="Times New Roman" w:hAnsi="Times New Roman" w:cs="Times New Roman"/>
          <w:sz w:val="28"/>
          <w:szCs w:val="28"/>
        </w:rPr>
        <w:t xml:space="preserve">На данный момент существует проект Постановления Правительства РФ </w:t>
      </w:r>
      <w:r w:rsidR="008E1E9E" w:rsidRPr="00764D16">
        <w:rPr>
          <w:rFonts w:ascii="Times New Roman" w:hAnsi="Times New Roman" w:cs="Times New Roman"/>
          <w:sz w:val="28"/>
          <w:szCs w:val="28"/>
        </w:rPr>
        <w:t>«</w:t>
      </w:r>
      <w:r w:rsidRPr="00764D16">
        <w:rPr>
          <w:rFonts w:ascii="Times New Roman" w:hAnsi="Times New Roman" w:cs="Times New Roman"/>
          <w:sz w:val="28"/>
          <w:szCs w:val="28"/>
        </w:rPr>
        <w:t>Об утверждении правил создания и эксплуатации систем автоматического контроля выбросов загрязняющих вещест</w:t>
      </w:r>
      <w:r w:rsidR="008E1E9E" w:rsidRPr="00764D16">
        <w:rPr>
          <w:rFonts w:ascii="Times New Roman" w:hAnsi="Times New Roman" w:cs="Times New Roman"/>
          <w:sz w:val="28"/>
          <w:szCs w:val="28"/>
        </w:rPr>
        <w:t>в, сбросов загрязняющих веществ»</w:t>
      </w:r>
      <w:r w:rsidR="00DE2391">
        <w:rPr>
          <w:rFonts w:ascii="Times New Roman" w:hAnsi="Times New Roman" w:cs="Times New Roman"/>
          <w:sz w:val="28"/>
          <w:szCs w:val="28"/>
        </w:rPr>
        <w:t xml:space="preserve"> </w:t>
      </w:r>
      <w:r w:rsidR="006218D6">
        <w:rPr>
          <w:rFonts w:ascii="Times New Roman" w:hAnsi="Times New Roman" w:cs="Times New Roman"/>
          <w:sz w:val="28"/>
          <w:szCs w:val="28"/>
        </w:rPr>
        <w:t>(</w:t>
      </w:r>
      <w:r w:rsidR="00DE2391">
        <w:rPr>
          <w:rFonts w:ascii="Times New Roman" w:hAnsi="Times New Roman" w:cs="Times New Roman"/>
          <w:sz w:val="28"/>
          <w:szCs w:val="28"/>
        </w:rPr>
        <w:t xml:space="preserve">с проектом можно ознакомиться по </w:t>
      </w:r>
      <w:r w:rsidR="00DE2391" w:rsidRPr="00284975">
        <w:rPr>
          <w:rFonts w:ascii="Times New Roman" w:hAnsi="Times New Roman" w:cs="Times New Roman"/>
          <w:sz w:val="28"/>
          <w:szCs w:val="28"/>
        </w:rPr>
        <w:t>ссылке</w:t>
      </w:r>
      <w:r w:rsidR="00DE2391">
        <w:rPr>
          <w:rFonts w:ascii="Times New Roman" w:hAnsi="Times New Roman" w:cs="Times New Roman"/>
          <w:sz w:val="28"/>
          <w:szCs w:val="28"/>
        </w:rPr>
        <w:t xml:space="preserve"> </w:t>
      </w:r>
      <w:hyperlink r:id="rId12" w:anchor="npa=83737" w:history="1">
        <w:r w:rsidR="00284975" w:rsidRPr="009F1AFB">
          <w:rPr>
            <w:rStyle w:val="a6"/>
            <w:rFonts w:ascii="Times New Roman" w:hAnsi="Times New Roman" w:cs="Times New Roman"/>
            <w:sz w:val="28"/>
            <w:szCs w:val="28"/>
          </w:rPr>
          <w:t>http://regulation.gov.ru/projects#npa=83737</w:t>
        </w:r>
      </w:hyperlink>
      <w:r w:rsidR="00284975">
        <w:rPr>
          <w:rFonts w:ascii="Times New Roman" w:hAnsi="Times New Roman" w:cs="Times New Roman"/>
          <w:sz w:val="28"/>
          <w:szCs w:val="28"/>
        </w:rPr>
        <w:t>)</w:t>
      </w:r>
      <w:r w:rsidR="00DE2391">
        <w:rPr>
          <w:rFonts w:ascii="Times New Roman" w:hAnsi="Times New Roman" w:cs="Times New Roman"/>
          <w:sz w:val="28"/>
          <w:szCs w:val="28"/>
        </w:rPr>
        <w:t xml:space="preserve"> </w:t>
      </w:r>
      <w:r w:rsidR="008E1E9E" w:rsidRPr="00764D16">
        <w:rPr>
          <w:rFonts w:ascii="Times New Roman" w:hAnsi="Times New Roman" w:cs="Times New Roman"/>
          <w:sz w:val="28"/>
          <w:szCs w:val="28"/>
        </w:rPr>
        <w:t>и проект Постановления Правительства РФ «О требованиях к автоматическим средствам измерения и учета показателей выбросов загрязняющих веществ, сбросов загрязняющих веществ, техническим средствам фиксации и</w:t>
      </w:r>
      <w:proofErr w:type="gramEnd"/>
      <w:r w:rsidR="008E1E9E" w:rsidRPr="00764D16">
        <w:rPr>
          <w:rFonts w:ascii="Times New Roman" w:hAnsi="Times New Roman" w:cs="Times New Roman"/>
          <w:sz w:val="28"/>
          <w:szCs w:val="28"/>
        </w:rPr>
        <w:t xml:space="preserve"> передачи информации о показателях выбросов загрязняющих веществ, сбросов загрязняющих веществ в Государственный реестр объектов, оказывающих негативное </w:t>
      </w:r>
      <w:r w:rsidR="008E1E9E" w:rsidRPr="00764D16">
        <w:rPr>
          <w:rFonts w:ascii="Times New Roman" w:hAnsi="Times New Roman" w:cs="Times New Roman"/>
          <w:sz w:val="28"/>
          <w:szCs w:val="28"/>
        </w:rPr>
        <w:lastRenderedPageBreak/>
        <w:t>воздействие на окружающую среду»</w:t>
      </w:r>
      <w:r w:rsidR="00DE2391">
        <w:rPr>
          <w:rFonts w:ascii="Times New Roman" w:hAnsi="Times New Roman" w:cs="Times New Roman"/>
          <w:sz w:val="28"/>
          <w:szCs w:val="28"/>
        </w:rPr>
        <w:t xml:space="preserve"> </w:t>
      </w:r>
      <w:proofErr w:type="gramStart"/>
      <w:r w:rsidR="00DE2391">
        <w:rPr>
          <w:rFonts w:ascii="Times New Roman" w:hAnsi="Times New Roman" w:cs="Times New Roman"/>
          <w:sz w:val="28"/>
          <w:szCs w:val="28"/>
        </w:rPr>
        <w:t xml:space="preserve">( </w:t>
      </w:r>
      <w:proofErr w:type="gramEnd"/>
      <w:r w:rsidR="00DE2391">
        <w:rPr>
          <w:rFonts w:ascii="Times New Roman" w:hAnsi="Times New Roman" w:cs="Times New Roman"/>
          <w:sz w:val="28"/>
          <w:szCs w:val="28"/>
        </w:rPr>
        <w:t xml:space="preserve">с проектом можно ознакомиться по </w:t>
      </w:r>
      <w:r w:rsidR="00DE2391" w:rsidRPr="00284975">
        <w:rPr>
          <w:rFonts w:ascii="Times New Roman" w:hAnsi="Times New Roman" w:cs="Times New Roman"/>
          <w:sz w:val="28"/>
          <w:szCs w:val="28"/>
        </w:rPr>
        <w:t>ссылке</w:t>
      </w:r>
      <w:r w:rsidR="00DE2391">
        <w:rPr>
          <w:rFonts w:ascii="Times New Roman" w:hAnsi="Times New Roman" w:cs="Times New Roman"/>
          <w:sz w:val="28"/>
          <w:szCs w:val="28"/>
        </w:rPr>
        <w:t xml:space="preserve">  </w:t>
      </w:r>
      <w:hyperlink r:id="rId13" w:anchor="npa=83738" w:history="1">
        <w:r w:rsidR="00284975" w:rsidRPr="009F1AFB">
          <w:rPr>
            <w:rStyle w:val="a6"/>
            <w:rFonts w:ascii="Times New Roman" w:hAnsi="Times New Roman" w:cs="Times New Roman"/>
            <w:sz w:val="28"/>
            <w:szCs w:val="28"/>
          </w:rPr>
          <w:t>http://regulation.gov.ru/projects#npa=83738</w:t>
        </w:r>
      </w:hyperlink>
      <w:r w:rsidR="00284975">
        <w:rPr>
          <w:rFonts w:ascii="Times New Roman" w:hAnsi="Times New Roman" w:cs="Times New Roman"/>
          <w:sz w:val="28"/>
          <w:szCs w:val="28"/>
        </w:rPr>
        <w:t xml:space="preserve"> )</w:t>
      </w:r>
      <w:r w:rsidR="008E1E9E" w:rsidRPr="00764D16">
        <w:rPr>
          <w:rFonts w:ascii="Times New Roman" w:hAnsi="Times New Roman" w:cs="Times New Roman"/>
          <w:sz w:val="28"/>
          <w:szCs w:val="28"/>
        </w:rPr>
        <w:t>.</w:t>
      </w:r>
    </w:p>
    <w:p w:rsidR="00227C33" w:rsidRPr="00A829C6" w:rsidRDefault="00ED6EDA" w:rsidP="00764D16">
      <w:pPr>
        <w:spacing w:line="240" w:lineRule="auto"/>
        <w:ind w:firstLine="709"/>
        <w:jc w:val="both"/>
        <w:rPr>
          <w:rFonts w:ascii="Times New Roman" w:hAnsi="Times New Roman" w:cs="Times New Roman"/>
          <w:sz w:val="28"/>
          <w:szCs w:val="28"/>
        </w:rPr>
      </w:pPr>
      <w:r w:rsidRPr="00284975">
        <w:rPr>
          <w:rFonts w:ascii="Times New Roman" w:hAnsi="Times New Roman" w:cs="Times New Roman"/>
          <w:sz w:val="28"/>
          <w:szCs w:val="28"/>
        </w:rPr>
        <w:t xml:space="preserve">Виды стационарных источников выбросов/сбросов загрязняющих </w:t>
      </w:r>
      <w:proofErr w:type="gramStart"/>
      <w:r w:rsidRPr="00284975">
        <w:rPr>
          <w:rFonts w:ascii="Times New Roman" w:hAnsi="Times New Roman" w:cs="Times New Roman"/>
          <w:sz w:val="28"/>
          <w:szCs w:val="28"/>
        </w:rPr>
        <w:t>веществ</w:t>
      </w:r>
      <w:proofErr w:type="gramEnd"/>
      <w:r w:rsidRPr="00284975">
        <w:rPr>
          <w:rFonts w:ascii="Times New Roman" w:hAnsi="Times New Roman" w:cs="Times New Roman"/>
          <w:sz w:val="28"/>
          <w:szCs w:val="28"/>
        </w:rPr>
        <w:t xml:space="preserve"> для которых требуется</w:t>
      </w:r>
      <w:r w:rsidR="006218D6" w:rsidRPr="00284975">
        <w:rPr>
          <w:rFonts w:ascii="Times New Roman" w:hAnsi="Times New Roman" w:cs="Times New Roman"/>
          <w:sz w:val="28"/>
          <w:szCs w:val="28"/>
        </w:rPr>
        <w:t xml:space="preserve"> оснащение автоматическими средствами измерения следует определять в соответствии с Перечнем. </w:t>
      </w:r>
      <w:r w:rsidRPr="00284975">
        <w:rPr>
          <w:rFonts w:ascii="Times New Roman" w:hAnsi="Times New Roman" w:cs="Times New Roman"/>
          <w:sz w:val="28"/>
          <w:szCs w:val="28"/>
        </w:rPr>
        <w:t xml:space="preserve"> </w:t>
      </w:r>
      <w:proofErr w:type="gramStart"/>
      <w:r w:rsidR="002D1FAF" w:rsidRPr="00284975">
        <w:rPr>
          <w:rFonts w:ascii="Times New Roman" w:hAnsi="Times New Roman" w:cs="Times New Roman"/>
          <w:sz w:val="28"/>
          <w:szCs w:val="28"/>
        </w:rPr>
        <w:t xml:space="preserve">На данный момент </w:t>
      </w:r>
      <w:r w:rsidR="00227C33" w:rsidRPr="00284975">
        <w:rPr>
          <w:rFonts w:ascii="Times New Roman" w:hAnsi="Times New Roman" w:cs="Times New Roman"/>
          <w:sz w:val="28"/>
          <w:szCs w:val="28"/>
        </w:rPr>
        <w:t>существует лишь</w:t>
      </w:r>
      <w:r w:rsidR="00227C33" w:rsidRPr="00764D16">
        <w:rPr>
          <w:rFonts w:ascii="Times New Roman" w:hAnsi="Times New Roman" w:cs="Times New Roman"/>
          <w:sz w:val="28"/>
          <w:szCs w:val="28"/>
        </w:rPr>
        <w:t xml:space="preserve"> проект Постановления Правительства РФ «Об определении перечня стационарных источников и перечня вредных (загрязняющих) веществ, подлежащих контролю посредством автоматических средств измерения и учета объема или массы выбросов вредных (загрязняющих) веществ в атмосферный воздух, концентрации вредных (загрязняющих) веществ в таких выбросах, а также технических средств передачи информации об объеме или о массе таких выбросов, о концентрации вредных</w:t>
      </w:r>
      <w:proofErr w:type="gramEnd"/>
      <w:r w:rsidR="00227C33" w:rsidRPr="00764D16">
        <w:rPr>
          <w:rFonts w:ascii="Times New Roman" w:hAnsi="Times New Roman" w:cs="Times New Roman"/>
          <w:sz w:val="28"/>
          <w:szCs w:val="28"/>
        </w:rPr>
        <w:t xml:space="preserve"> (загрязняющих) веществ в таких выбросах»</w:t>
      </w:r>
      <w:r w:rsidR="006218D6">
        <w:rPr>
          <w:rFonts w:ascii="Times New Roman" w:hAnsi="Times New Roman" w:cs="Times New Roman"/>
          <w:sz w:val="28"/>
          <w:szCs w:val="28"/>
        </w:rPr>
        <w:t xml:space="preserve"> (ознакомиться с проектом приказа можно по ссылке </w:t>
      </w:r>
      <w:hyperlink r:id="rId14" w:anchor="search=Об%20определении%20перечня%20стационарных%20источников%20и%20перечня%20вредных%20&amp;npa=40313" w:history="1">
        <w:r w:rsidR="00DE1DA3" w:rsidRPr="009F1AFB">
          <w:rPr>
            <w:rStyle w:val="a6"/>
            <w:rFonts w:ascii="Times New Roman" w:hAnsi="Times New Roman" w:cs="Times New Roman"/>
            <w:sz w:val="28"/>
            <w:szCs w:val="28"/>
          </w:rPr>
          <w:t>http://regulation.gov.ru/projects#search=Об%20определении%20перечня%20стационарных%20источников%20и%20перечня%20вредных%20&amp;npa=40313</w:t>
        </w:r>
      </w:hyperlink>
      <w:proofErr w:type="gramStart"/>
      <w:r w:rsidR="00DE1DA3">
        <w:rPr>
          <w:rFonts w:ascii="Times New Roman" w:hAnsi="Times New Roman" w:cs="Times New Roman"/>
          <w:sz w:val="28"/>
          <w:szCs w:val="28"/>
        </w:rPr>
        <w:t xml:space="preserve"> )</w:t>
      </w:r>
      <w:proofErr w:type="gramEnd"/>
      <w:r w:rsidR="00DE1DA3">
        <w:rPr>
          <w:rFonts w:ascii="Times New Roman" w:hAnsi="Times New Roman" w:cs="Times New Roman"/>
          <w:sz w:val="28"/>
          <w:szCs w:val="28"/>
        </w:rPr>
        <w:t>.</w:t>
      </w:r>
      <w:r w:rsidR="00764D16">
        <w:rPr>
          <w:rFonts w:ascii="Times New Roman" w:hAnsi="Times New Roman" w:cs="Times New Roman"/>
          <w:sz w:val="28"/>
          <w:szCs w:val="28"/>
        </w:rPr>
        <w:t xml:space="preserve"> </w:t>
      </w:r>
    </w:p>
    <w:p w:rsidR="002C57E9" w:rsidRPr="00A829C6" w:rsidRDefault="002C57E9" w:rsidP="00764D16">
      <w:pPr>
        <w:spacing w:line="240" w:lineRule="auto"/>
        <w:ind w:firstLine="709"/>
        <w:jc w:val="both"/>
        <w:rPr>
          <w:rFonts w:ascii="Times New Roman" w:hAnsi="Times New Roman" w:cs="Times New Roman"/>
          <w:sz w:val="28"/>
          <w:szCs w:val="28"/>
        </w:rPr>
      </w:pPr>
    </w:p>
    <w:p w:rsidR="00A02328" w:rsidRPr="00A829C6" w:rsidRDefault="00A02328" w:rsidP="00764D16">
      <w:pPr>
        <w:spacing w:line="240" w:lineRule="auto"/>
        <w:ind w:firstLine="709"/>
        <w:jc w:val="both"/>
        <w:rPr>
          <w:rFonts w:ascii="Times New Roman" w:hAnsi="Times New Roman" w:cs="Times New Roman"/>
          <w:sz w:val="28"/>
          <w:szCs w:val="28"/>
        </w:rPr>
      </w:pPr>
    </w:p>
    <w:sectPr w:rsidR="00A02328" w:rsidRPr="00A829C6" w:rsidSect="00AD2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60F4"/>
    <w:multiLevelType w:val="hybridMultilevel"/>
    <w:tmpl w:val="8BCA26D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5FD09EF"/>
    <w:multiLevelType w:val="hybridMultilevel"/>
    <w:tmpl w:val="B92A1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792E3C"/>
    <w:multiLevelType w:val="hybridMultilevel"/>
    <w:tmpl w:val="CE9E27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97063"/>
    <w:rsid w:val="00026A46"/>
    <w:rsid w:val="00033CBF"/>
    <w:rsid w:val="000563B1"/>
    <w:rsid w:val="00073C29"/>
    <w:rsid w:val="000D3EC9"/>
    <w:rsid w:val="000D5AE5"/>
    <w:rsid w:val="001248B8"/>
    <w:rsid w:val="0012524F"/>
    <w:rsid w:val="00125A19"/>
    <w:rsid w:val="001609CB"/>
    <w:rsid w:val="00181F4E"/>
    <w:rsid w:val="0018405F"/>
    <w:rsid w:val="00197B20"/>
    <w:rsid w:val="001E47EB"/>
    <w:rsid w:val="00211263"/>
    <w:rsid w:val="00217470"/>
    <w:rsid w:val="0022050A"/>
    <w:rsid w:val="00227C33"/>
    <w:rsid w:val="00284975"/>
    <w:rsid w:val="002A4A2F"/>
    <w:rsid w:val="002C2644"/>
    <w:rsid w:val="002C57E9"/>
    <w:rsid w:val="002C5F05"/>
    <w:rsid w:val="002D1FAF"/>
    <w:rsid w:val="002D6EB4"/>
    <w:rsid w:val="00336307"/>
    <w:rsid w:val="00374433"/>
    <w:rsid w:val="00380F75"/>
    <w:rsid w:val="003A1276"/>
    <w:rsid w:val="003B1789"/>
    <w:rsid w:val="003B4E04"/>
    <w:rsid w:val="003B7B3E"/>
    <w:rsid w:val="003C56B1"/>
    <w:rsid w:val="003C65E0"/>
    <w:rsid w:val="003F476F"/>
    <w:rsid w:val="00400204"/>
    <w:rsid w:val="00423F74"/>
    <w:rsid w:val="00424506"/>
    <w:rsid w:val="00444438"/>
    <w:rsid w:val="00492243"/>
    <w:rsid w:val="004C296C"/>
    <w:rsid w:val="004D3E7F"/>
    <w:rsid w:val="0052116E"/>
    <w:rsid w:val="0052222F"/>
    <w:rsid w:val="00546568"/>
    <w:rsid w:val="00555569"/>
    <w:rsid w:val="00567BCE"/>
    <w:rsid w:val="005B5F1B"/>
    <w:rsid w:val="005E6753"/>
    <w:rsid w:val="005F2DC1"/>
    <w:rsid w:val="005F6A80"/>
    <w:rsid w:val="006218D6"/>
    <w:rsid w:val="00644078"/>
    <w:rsid w:val="00654862"/>
    <w:rsid w:val="00676DF1"/>
    <w:rsid w:val="006A68BD"/>
    <w:rsid w:val="006D314F"/>
    <w:rsid w:val="006F17EA"/>
    <w:rsid w:val="006F1CC4"/>
    <w:rsid w:val="00700434"/>
    <w:rsid w:val="0072681C"/>
    <w:rsid w:val="00734B58"/>
    <w:rsid w:val="00735FE6"/>
    <w:rsid w:val="00764D16"/>
    <w:rsid w:val="00787941"/>
    <w:rsid w:val="00796D4A"/>
    <w:rsid w:val="00797DEB"/>
    <w:rsid w:val="007C1497"/>
    <w:rsid w:val="007D6ABC"/>
    <w:rsid w:val="008150C5"/>
    <w:rsid w:val="0081789A"/>
    <w:rsid w:val="00822CD1"/>
    <w:rsid w:val="00861D30"/>
    <w:rsid w:val="00867E69"/>
    <w:rsid w:val="00883457"/>
    <w:rsid w:val="008A0D06"/>
    <w:rsid w:val="008E1E9E"/>
    <w:rsid w:val="008F1987"/>
    <w:rsid w:val="009145D2"/>
    <w:rsid w:val="009159B4"/>
    <w:rsid w:val="00954F78"/>
    <w:rsid w:val="00956CA4"/>
    <w:rsid w:val="00971134"/>
    <w:rsid w:val="009C750F"/>
    <w:rsid w:val="009D47CD"/>
    <w:rsid w:val="00A02328"/>
    <w:rsid w:val="00A3311E"/>
    <w:rsid w:val="00A56232"/>
    <w:rsid w:val="00A829C6"/>
    <w:rsid w:val="00A94EA5"/>
    <w:rsid w:val="00AA08D0"/>
    <w:rsid w:val="00AA23FF"/>
    <w:rsid w:val="00AB4DBA"/>
    <w:rsid w:val="00AC5D5F"/>
    <w:rsid w:val="00AD21E6"/>
    <w:rsid w:val="00AD2DD1"/>
    <w:rsid w:val="00AE38A0"/>
    <w:rsid w:val="00B04D4B"/>
    <w:rsid w:val="00B16F69"/>
    <w:rsid w:val="00B25806"/>
    <w:rsid w:val="00B31D0D"/>
    <w:rsid w:val="00B36595"/>
    <w:rsid w:val="00B37701"/>
    <w:rsid w:val="00B41C5C"/>
    <w:rsid w:val="00B502E1"/>
    <w:rsid w:val="00B96849"/>
    <w:rsid w:val="00B97063"/>
    <w:rsid w:val="00BC11F4"/>
    <w:rsid w:val="00BD2CE2"/>
    <w:rsid w:val="00BD7077"/>
    <w:rsid w:val="00BE2F41"/>
    <w:rsid w:val="00BF2414"/>
    <w:rsid w:val="00C02A1A"/>
    <w:rsid w:val="00C07A70"/>
    <w:rsid w:val="00C1246A"/>
    <w:rsid w:val="00C300C8"/>
    <w:rsid w:val="00C54F6C"/>
    <w:rsid w:val="00C67A60"/>
    <w:rsid w:val="00CA12E6"/>
    <w:rsid w:val="00CA2F32"/>
    <w:rsid w:val="00CA52E0"/>
    <w:rsid w:val="00CC137D"/>
    <w:rsid w:val="00CD16AE"/>
    <w:rsid w:val="00CD2116"/>
    <w:rsid w:val="00CD4074"/>
    <w:rsid w:val="00CD5C76"/>
    <w:rsid w:val="00CE7C04"/>
    <w:rsid w:val="00CF4CD9"/>
    <w:rsid w:val="00D408A2"/>
    <w:rsid w:val="00D43D83"/>
    <w:rsid w:val="00D50A88"/>
    <w:rsid w:val="00DA06D9"/>
    <w:rsid w:val="00DB53E6"/>
    <w:rsid w:val="00DE1DA3"/>
    <w:rsid w:val="00DE2391"/>
    <w:rsid w:val="00E31E76"/>
    <w:rsid w:val="00E42421"/>
    <w:rsid w:val="00E50175"/>
    <w:rsid w:val="00E87FE2"/>
    <w:rsid w:val="00EA168B"/>
    <w:rsid w:val="00EA7B5E"/>
    <w:rsid w:val="00EB65D2"/>
    <w:rsid w:val="00EC542F"/>
    <w:rsid w:val="00ED6EDA"/>
    <w:rsid w:val="00EE2375"/>
    <w:rsid w:val="00F53F32"/>
    <w:rsid w:val="00F81332"/>
    <w:rsid w:val="00F827E9"/>
    <w:rsid w:val="00FC51C5"/>
    <w:rsid w:val="00FC5BCB"/>
    <w:rsid w:val="00FC7A94"/>
    <w:rsid w:val="00FF3F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1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F4E"/>
    <w:pPr>
      <w:ind w:left="720"/>
      <w:contextualSpacing/>
    </w:pPr>
  </w:style>
  <w:style w:type="paragraph" w:customStyle="1" w:styleId="headertext">
    <w:name w:val="headertext"/>
    <w:basedOn w:val="a"/>
    <w:rsid w:val="007C1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7C1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7C1497"/>
  </w:style>
  <w:style w:type="paragraph" w:styleId="a4">
    <w:name w:val="Balloon Text"/>
    <w:basedOn w:val="a"/>
    <w:link w:val="a5"/>
    <w:uiPriority w:val="99"/>
    <w:semiHidden/>
    <w:unhideWhenUsed/>
    <w:rsid w:val="00B502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02E1"/>
    <w:rPr>
      <w:rFonts w:ascii="Tahoma" w:hAnsi="Tahoma" w:cs="Tahoma"/>
      <w:sz w:val="16"/>
      <w:szCs w:val="16"/>
    </w:rPr>
  </w:style>
  <w:style w:type="character" w:styleId="a6">
    <w:name w:val="Hyperlink"/>
    <w:basedOn w:val="a0"/>
    <w:uiPriority w:val="99"/>
    <w:unhideWhenUsed/>
    <w:rsid w:val="00EA7B5E"/>
    <w:rPr>
      <w:color w:val="0000FF" w:themeColor="hyperlink"/>
      <w:u w:val="single"/>
    </w:rPr>
  </w:style>
  <w:style w:type="character" w:styleId="a7">
    <w:name w:val="FollowedHyperlink"/>
    <w:basedOn w:val="a0"/>
    <w:uiPriority w:val="99"/>
    <w:semiHidden/>
    <w:unhideWhenUsed/>
    <w:rsid w:val="00E31E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F4E"/>
    <w:pPr>
      <w:ind w:left="720"/>
      <w:contextualSpacing/>
    </w:pPr>
  </w:style>
  <w:style w:type="paragraph" w:customStyle="1" w:styleId="headertext">
    <w:name w:val="headertext"/>
    <w:basedOn w:val="a"/>
    <w:rsid w:val="007C1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7C1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7C1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241550">
      <w:bodyDiv w:val="1"/>
      <w:marLeft w:val="0"/>
      <w:marRight w:val="0"/>
      <w:marTop w:val="0"/>
      <w:marBottom w:val="0"/>
      <w:divBdr>
        <w:top w:val="none" w:sz="0" w:space="0" w:color="auto"/>
        <w:left w:val="none" w:sz="0" w:space="0" w:color="auto"/>
        <w:bottom w:val="none" w:sz="0" w:space="0" w:color="auto"/>
        <w:right w:val="none" w:sz="0" w:space="0" w:color="auto"/>
      </w:divBdr>
    </w:div>
    <w:div w:id="368914919">
      <w:bodyDiv w:val="1"/>
      <w:marLeft w:val="0"/>
      <w:marRight w:val="0"/>
      <w:marTop w:val="0"/>
      <w:marBottom w:val="0"/>
      <w:divBdr>
        <w:top w:val="none" w:sz="0" w:space="0" w:color="auto"/>
        <w:left w:val="none" w:sz="0" w:space="0" w:color="auto"/>
        <w:bottom w:val="none" w:sz="0" w:space="0" w:color="auto"/>
        <w:right w:val="none" w:sz="0" w:space="0" w:color="auto"/>
      </w:divBdr>
    </w:div>
    <w:div w:id="404298733">
      <w:bodyDiv w:val="1"/>
      <w:marLeft w:val="0"/>
      <w:marRight w:val="0"/>
      <w:marTop w:val="0"/>
      <w:marBottom w:val="0"/>
      <w:divBdr>
        <w:top w:val="none" w:sz="0" w:space="0" w:color="auto"/>
        <w:left w:val="none" w:sz="0" w:space="0" w:color="auto"/>
        <w:bottom w:val="none" w:sz="0" w:space="0" w:color="auto"/>
        <w:right w:val="none" w:sz="0" w:space="0" w:color="auto"/>
      </w:divBdr>
    </w:div>
    <w:div w:id="1285503765">
      <w:bodyDiv w:val="1"/>
      <w:marLeft w:val="0"/>
      <w:marRight w:val="0"/>
      <w:marTop w:val="0"/>
      <w:marBottom w:val="0"/>
      <w:divBdr>
        <w:top w:val="none" w:sz="0" w:space="0" w:color="auto"/>
        <w:left w:val="none" w:sz="0" w:space="0" w:color="auto"/>
        <w:bottom w:val="none" w:sz="0" w:space="0" w:color="auto"/>
        <w:right w:val="none" w:sz="0" w:space="0" w:color="auto"/>
      </w:divBdr>
    </w:div>
    <w:div w:id="1312104375">
      <w:bodyDiv w:val="1"/>
      <w:marLeft w:val="0"/>
      <w:marRight w:val="0"/>
      <w:marTop w:val="0"/>
      <w:marBottom w:val="0"/>
      <w:divBdr>
        <w:top w:val="none" w:sz="0" w:space="0" w:color="auto"/>
        <w:left w:val="none" w:sz="0" w:space="0" w:color="auto"/>
        <w:bottom w:val="none" w:sz="0" w:space="0" w:color="auto"/>
        <w:right w:val="none" w:sz="0" w:space="0" w:color="auto"/>
      </w:divBdr>
    </w:div>
    <w:div w:id="1679311501">
      <w:bodyDiv w:val="1"/>
      <w:marLeft w:val="0"/>
      <w:marRight w:val="0"/>
      <w:marTop w:val="0"/>
      <w:marBottom w:val="0"/>
      <w:divBdr>
        <w:top w:val="none" w:sz="0" w:space="0" w:color="auto"/>
        <w:left w:val="none" w:sz="0" w:space="0" w:color="auto"/>
        <w:bottom w:val="none" w:sz="0" w:space="0" w:color="auto"/>
        <w:right w:val="none" w:sz="0" w:space="0" w:color="auto"/>
      </w:divBdr>
    </w:div>
    <w:div w:id="1801915208">
      <w:bodyDiv w:val="1"/>
      <w:marLeft w:val="0"/>
      <w:marRight w:val="0"/>
      <w:marTop w:val="0"/>
      <w:marBottom w:val="0"/>
      <w:divBdr>
        <w:top w:val="none" w:sz="0" w:space="0" w:color="auto"/>
        <w:left w:val="none" w:sz="0" w:space="0" w:color="auto"/>
        <w:bottom w:val="none" w:sz="0" w:space="0" w:color="auto"/>
        <w:right w:val="none" w:sz="0" w:space="0" w:color="auto"/>
      </w:divBdr>
    </w:div>
    <w:div w:id="1898931209">
      <w:bodyDiv w:val="1"/>
      <w:marLeft w:val="0"/>
      <w:marRight w:val="0"/>
      <w:marTop w:val="0"/>
      <w:marBottom w:val="0"/>
      <w:divBdr>
        <w:top w:val="none" w:sz="0" w:space="0" w:color="auto"/>
        <w:left w:val="none" w:sz="0" w:space="0" w:color="auto"/>
        <w:bottom w:val="none" w:sz="0" w:space="0" w:color="auto"/>
        <w:right w:val="none" w:sz="0" w:space="0" w:color="auto"/>
      </w:divBdr>
    </w:div>
    <w:div w:id="1976330651">
      <w:bodyDiv w:val="1"/>
      <w:marLeft w:val="0"/>
      <w:marRight w:val="0"/>
      <w:marTop w:val="0"/>
      <w:marBottom w:val="0"/>
      <w:divBdr>
        <w:top w:val="none" w:sz="0" w:space="0" w:color="auto"/>
        <w:left w:val="none" w:sz="0" w:space="0" w:color="auto"/>
        <w:bottom w:val="none" w:sz="0" w:space="0" w:color="auto"/>
        <w:right w:val="none" w:sz="0" w:space="0" w:color="auto"/>
      </w:divBdr>
    </w:div>
    <w:div w:id="202644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ulation.gov.ru/projects" TargetMode="External"/><Relationship Id="rId13" Type="http://schemas.openxmlformats.org/officeDocument/2006/relationships/hyperlink" Target="http://regulation.gov.ru/projects" TargetMode="External"/><Relationship Id="rId3" Type="http://schemas.microsoft.com/office/2007/relationships/stylesWithEffects" Target="stylesWithEffects.xml"/><Relationship Id="rId7" Type="http://schemas.openxmlformats.org/officeDocument/2006/relationships/hyperlink" Target="http://regulation.gov.ru/projects" TargetMode="External"/><Relationship Id="rId12" Type="http://schemas.openxmlformats.org/officeDocument/2006/relationships/hyperlink" Target="http://regulation.gov.ru/projec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egulation.gov.ru/projects" TargetMode="External"/><Relationship Id="rId11" Type="http://schemas.openxmlformats.org/officeDocument/2006/relationships/hyperlink" Target="http://regulation.gov.ru/projec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gulation.gov.ru/projects" TargetMode="External"/><Relationship Id="rId4" Type="http://schemas.openxmlformats.org/officeDocument/2006/relationships/settings" Target="settings.xml"/><Relationship Id="rId9" Type="http://schemas.openxmlformats.org/officeDocument/2006/relationships/hyperlink" Target="http://regulation.gov.ru/projects" TargetMode="External"/><Relationship Id="rId14" Type="http://schemas.openxmlformats.org/officeDocument/2006/relationships/hyperlink" Target="http://regulation.gov.ru/proje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13</Pages>
  <Words>4644</Words>
  <Characters>26475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2018-09-13T13:22:00Z</cp:lastPrinted>
  <dcterms:created xsi:type="dcterms:W3CDTF">2018-09-12T17:17:00Z</dcterms:created>
  <dcterms:modified xsi:type="dcterms:W3CDTF">2018-09-20T11:17:00Z</dcterms:modified>
</cp:coreProperties>
</file>