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78" w:rsidRDefault="00CE5F78" w:rsidP="00057550">
      <w:pPr>
        <w:widowControl w:val="0"/>
        <w:autoSpaceDE w:val="0"/>
        <w:autoSpaceDN w:val="0"/>
        <w:adjustRightInd w:val="0"/>
        <w:ind w:left="-567"/>
        <w:jc w:val="center"/>
        <w:rPr>
          <w:rFonts w:eastAsia="Calibri"/>
          <w:bCs/>
          <w:sz w:val="28"/>
          <w:szCs w:val="28"/>
          <w:lang w:eastAsia="en-US"/>
        </w:rPr>
      </w:pPr>
    </w:p>
    <w:p w:rsidR="00121BF9" w:rsidRDefault="00121BF9" w:rsidP="00057550">
      <w:pPr>
        <w:widowControl w:val="0"/>
        <w:autoSpaceDE w:val="0"/>
        <w:autoSpaceDN w:val="0"/>
        <w:adjustRightInd w:val="0"/>
        <w:ind w:left="-567"/>
        <w:jc w:val="center"/>
        <w:rPr>
          <w:rFonts w:eastAsia="Calibri"/>
          <w:bCs/>
          <w:sz w:val="28"/>
          <w:szCs w:val="28"/>
          <w:lang w:eastAsia="en-US"/>
        </w:rPr>
      </w:pPr>
    </w:p>
    <w:p w:rsidR="00121BF9" w:rsidRDefault="00121BF9" w:rsidP="00057550">
      <w:pPr>
        <w:widowControl w:val="0"/>
        <w:autoSpaceDE w:val="0"/>
        <w:autoSpaceDN w:val="0"/>
        <w:adjustRightInd w:val="0"/>
        <w:ind w:left="-567"/>
        <w:jc w:val="center"/>
        <w:rPr>
          <w:rFonts w:eastAsia="Calibri"/>
          <w:bCs/>
          <w:sz w:val="28"/>
          <w:szCs w:val="28"/>
          <w:lang w:eastAsia="en-US"/>
        </w:rPr>
      </w:pPr>
    </w:p>
    <w:p w:rsidR="0024070F" w:rsidRDefault="0024070F" w:rsidP="00057550">
      <w:pPr>
        <w:widowControl w:val="0"/>
        <w:autoSpaceDE w:val="0"/>
        <w:autoSpaceDN w:val="0"/>
        <w:adjustRightInd w:val="0"/>
        <w:ind w:left="-567"/>
        <w:jc w:val="center"/>
        <w:rPr>
          <w:rFonts w:eastAsia="Calibri"/>
          <w:bCs/>
          <w:sz w:val="28"/>
          <w:szCs w:val="28"/>
          <w:lang w:eastAsia="en-US"/>
        </w:rPr>
      </w:pPr>
    </w:p>
    <w:p w:rsidR="00121BF9" w:rsidRDefault="00121BF9" w:rsidP="00057550">
      <w:pPr>
        <w:widowControl w:val="0"/>
        <w:autoSpaceDE w:val="0"/>
        <w:autoSpaceDN w:val="0"/>
        <w:adjustRightInd w:val="0"/>
        <w:ind w:left="-567"/>
        <w:jc w:val="center"/>
        <w:rPr>
          <w:rFonts w:eastAsia="Calibri"/>
          <w:bCs/>
          <w:sz w:val="28"/>
          <w:szCs w:val="28"/>
          <w:lang w:eastAsia="en-US"/>
        </w:rPr>
      </w:pPr>
    </w:p>
    <w:p w:rsidR="00121BF9" w:rsidRDefault="00121BF9" w:rsidP="00057550">
      <w:pPr>
        <w:widowControl w:val="0"/>
        <w:autoSpaceDE w:val="0"/>
        <w:autoSpaceDN w:val="0"/>
        <w:adjustRightInd w:val="0"/>
        <w:ind w:left="-567"/>
        <w:jc w:val="center"/>
        <w:rPr>
          <w:rFonts w:eastAsia="Calibri"/>
          <w:bCs/>
          <w:sz w:val="28"/>
          <w:szCs w:val="28"/>
          <w:lang w:eastAsia="en-US"/>
        </w:rPr>
      </w:pPr>
    </w:p>
    <w:p w:rsidR="00121BF9" w:rsidRDefault="00121BF9" w:rsidP="00057550">
      <w:pPr>
        <w:widowControl w:val="0"/>
        <w:autoSpaceDE w:val="0"/>
        <w:autoSpaceDN w:val="0"/>
        <w:adjustRightInd w:val="0"/>
        <w:ind w:left="-567"/>
        <w:jc w:val="center"/>
        <w:rPr>
          <w:rFonts w:eastAsia="Calibri"/>
          <w:bCs/>
          <w:sz w:val="28"/>
          <w:szCs w:val="28"/>
          <w:lang w:eastAsia="en-US"/>
        </w:rPr>
      </w:pPr>
    </w:p>
    <w:p w:rsidR="00121BF9" w:rsidRPr="00121BF9" w:rsidRDefault="00121BF9" w:rsidP="00057550">
      <w:pPr>
        <w:widowControl w:val="0"/>
        <w:autoSpaceDE w:val="0"/>
        <w:autoSpaceDN w:val="0"/>
        <w:adjustRightInd w:val="0"/>
        <w:ind w:left="-567"/>
        <w:jc w:val="center"/>
        <w:rPr>
          <w:rFonts w:eastAsia="Calibri"/>
          <w:bCs/>
          <w:sz w:val="28"/>
          <w:szCs w:val="28"/>
          <w:lang w:eastAsia="en-US"/>
        </w:rPr>
      </w:pPr>
    </w:p>
    <w:p w:rsidR="002B009C" w:rsidRPr="00115A83" w:rsidRDefault="002B009C" w:rsidP="0005755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15A83">
        <w:rPr>
          <w:rFonts w:eastAsia="Calibri"/>
          <w:b/>
          <w:bCs/>
          <w:sz w:val="28"/>
          <w:szCs w:val="28"/>
          <w:lang w:eastAsia="en-US"/>
        </w:rPr>
        <w:t xml:space="preserve">Об утверждении </w:t>
      </w:r>
      <w:r w:rsidR="001C4DED" w:rsidRPr="00115A83">
        <w:rPr>
          <w:rFonts w:eastAsia="Calibri"/>
          <w:b/>
          <w:bCs/>
          <w:sz w:val="28"/>
          <w:szCs w:val="28"/>
          <w:lang w:eastAsia="en-US"/>
        </w:rPr>
        <w:t>м</w:t>
      </w:r>
      <w:r w:rsidRPr="00115A83">
        <w:rPr>
          <w:b/>
          <w:sz w:val="28"/>
          <w:szCs w:val="28"/>
        </w:rPr>
        <w:t>етод</w:t>
      </w:r>
      <w:r w:rsidR="004F72C7" w:rsidRPr="00115A83">
        <w:rPr>
          <w:b/>
          <w:sz w:val="28"/>
          <w:szCs w:val="28"/>
        </w:rPr>
        <w:t xml:space="preserve">ики </w:t>
      </w:r>
      <w:r w:rsidR="00C44312" w:rsidRPr="00115A83">
        <w:rPr>
          <w:b/>
          <w:sz w:val="28"/>
          <w:szCs w:val="28"/>
        </w:rPr>
        <w:t xml:space="preserve">разработки </w:t>
      </w:r>
      <w:r w:rsidR="00B417F2" w:rsidRPr="00115A83">
        <w:rPr>
          <w:b/>
          <w:sz w:val="28"/>
          <w:szCs w:val="28"/>
        </w:rPr>
        <w:t xml:space="preserve">(расчета) и установления </w:t>
      </w:r>
      <w:r w:rsidR="00377735" w:rsidRPr="00115A83">
        <w:rPr>
          <w:b/>
          <w:sz w:val="28"/>
          <w:szCs w:val="28"/>
        </w:rPr>
        <w:t xml:space="preserve">нормативов </w:t>
      </w:r>
      <w:r w:rsidRPr="00115A83">
        <w:rPr>
          <w:b/>
          <w:sz w:val="28"/>
          <w:szCs w:val="28"/>
        </w:rPr>
        <w:t xml:space="preserve">допустимых </w:t>
      </w:r>
      <w:r w:rsidR="00896BE3" w:rsidRPr="00115A83">
        <w:rPr>
          <w:b/>
          <w:sz w:val="28"/>
          <w:szCs w:val="28"/>
        </w:rPr>
        <w:t xml:space="preserve">выбросов загрязняющих веществ </w:t>
      </w:r>
      <w:r w:rsidRPr="00115A83">
        <w:rPr>
          <w:b/>
          <w:sz w:val="28"/>
          <w:szCs w:val="28"/>
        </w:rPr>
        <w:t>в атмосферный воздух</w:t>
      </w:r>
    </w:p>
    <w:p w:rsidR="002B009C" w:rsidRPr="00115A83" w:rsidRDefault="002B009C" w:rsidP="0005755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1C5995" w:rsidRPr="00115A83" w:rsidRDefault="001C5995" w:rsidP="0005755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1C5995" w:rsidRPr="00115A83" w:rsidRDefault="001C5995" w:rsidP="0005755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CD2799" w:rsidRPr="00115A83" w:rsidRDefault="00EE6053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 xml:space="preserve">В целях реализации </w:t>
      </w:r>
      <w:r w:rsidR="004D387F" w:rsidRPr="00115A83">
        <w:rPr>
          <w:sz w:val="28"/>
          <w:szCs w:val="28"/>
        </w:rPr>
        <w:t xml:space="preserve">статьи 5 </w:t>
      </w:r>
      <w:r w:rsidR="00E7543E" w:rsidRPr="00115A83">
        <w:rPr>
          <w:sz w:val="28"/>
          <w:szCs w:val="28"/>
        </w:rPr>
        <w:t>Федеральн</w:t>
      </w:r>
      <w:r w:rsidR="008341F8" w:rsidRPr="00115A83">
        <w:rPr>
          <w:sz w:val="28"/>
          <w:szCs w:val="28"/>
        </w:rPr>
        <w:t>ого</w:t>
      </w:r>
      <w:r w:rsidR="00E7543E" w:rsidRPr="00115A83">
        <w:rPr>
          <w:sz w:val="28"/>
          <w:szCs w:val="28"/>
        </w:rPr>
        <w:t xml:space="preserve"> закон</w:t>
      </w:r>
      <w:r w:rsidR="008341F8" w:rsidRPr="00115A83">
        <w:rPr>
          <w:sz w:val="28"/>
          <w:szCs w:val="28"/>
        </w:rPr>
        <w:t>а</w:t>
      </w:r>
      <w:r w:rsidR="00E7543E" w:rsidRPr="00115A83">
        <w:rPr>
          <w:sz w:val="28"/>
          <w:szCs w:val="28"/>
        </w:rPr>
        <w:t xml:space="preserve"> от </w:t>
      </w:r>
      <w:r w:rsidR="002B4D86" w:rsidRPr="00115A83">
        <w:rPr>
          <w:sz w:val="28"/>
          <w:szCs w:val="28"/>
        </w:rPr>
        <w:t>0</w:t>
      </w:r>
      <w:r w:rsidR="00E7543E" w:rsidRPr="00115A83">
        <w:rPr>
          <w:sz w:val="28"/>
          <w:szCs w:val="28"/>
        </w:rPr>
        <w:t>4</w:t>
      </w:r>
      <w:r w:rsidR="00636247" w:rsidRPr="00115A83">
        <w:rPr>
          <w:sz w:val="28"/>
          <w:szCs w:val="28"/>
        </w:rPr>
        <w:t>.05.</w:t>
      </w:r>
      <w:r w:rsidR="00E7543E" w:rsidRPr="00115A83">
        <w:rPr>
          <w:sz w:val="28"/>
          <w:szCs w:val="28"/>
        </w:rPr>
        <w:t>1999</w:t>
      </w:r>
      <w:r w:rsidR="00636247" w:rsidRPr="00115A83">
        <w:rPr>
          <w:sz w:val="28"/>
          <w:szCs w:val="28"/>
        </w:rPr>
        <w:t xml:space="preserve"> </w:t>
      </w:r>
      <w:r w:rsidR="00E7543E" w:rsidRPr="00115A83">
        <w:rPr>
          <w:sz w:val="28"/>
          <w:szCs w:val="28"/>
        </w:rPr>
        <w:t>№ 96-ФЗ «Об</w:t>
      </w:r>
      <w:r w:rsidR="001C5995" w:rsidRPr="00115A83">
        <w:rPr>
          <w:sz w:val="28"/>
          <w:szCs w:val="28"/>
        </w:rPr>
        <w:t> </w:t>
      </w:r>
      <w:r w:rsidR="00E7543E" w:rsidRPr="00115A83">
        <w:rPr>
          <w:sz w:val="28"/>
          <w:szCs w:val="28"/>
        </w:rPr>
        <w:t xml:space="preserve">охране атмосферного воздуха» </w:t>
      </w:r>
      <w:r w:rsidR="00D00077" w:rsidRPr="00115A83">
        <w:rPr>
          <w:sz w:val="28"/>
          <w:szCs w:val="28"/>
        </w:rPr>
        <w:t>(Собрание законодательства Российской Федерации,</w:t>
      </w:r>
      <w:r w:rsidR="00685D89" w:rsidRPr="00115A83">
        <w:rPr>
          <w:sz w:val="28"/>
          <w:szCs w:val="28"/>
        </w:rPr>
        <w:t xml:space="preserve"> </w:t>
      </w:r>
      <w:r w:rsidR="00685D89" w:rsidRPr="00115A83">
        <w:rPr>
          <w:rFonts w:eastAsia="Calibri"/>
          <w:sz w:val="28"/>
          <w:szCs w:val="28"/>
        </w:rPr>
        <w:t xml:space="preserve">1999, № 18, ст. 2222; </w:t>
      </w:r>
      <w:r w:rsidR="00CD375F" w:rsidRPr="00115A83">
        <w:rPr>
          <w:rFonts w:eastAsia="Calibri"/>
          <w:sz w:val="28"/>
          <w:szCs w:val="28"/>
        </w:rPr>
        <w:t xml:space="preserve"> 2019, № 30, ст. 4097</w:t>
      </w:r>
      <w:r w:rsidR="00685D89" w:rsidRPr="00115A83">
        <w:rPr>
          <w:rFonts w:eastAsia="Calibri"/>
          <w:sz w:val="28"/>
          <w:szCs w:val="28"/>
        </w:rPr>
        <w:t xml:space="preserve">) </w:t>
      </w:r>
      <w:proofErr w:type="spellStart"/>
      <w:proofErr w:type="gramStart"/>
      <w:r w:rsidR="00D00077" w:rsidRPr="00115A83">
        <w:rPr>
          <w:sz w:val="28"/>
          <w:szCs w:val="28"/>
        </w:rPr>
        <w:t>п</w:t>
      </w:r>
      <w:proofErr w:type="spellEnd"/>
      <w:proofErr w:type="gramEnd"/>
      <w:r w:rsidR="00D00077" w:rsidRPr="00115A83">
        <w:rPr>
          <w:sz w:val="28"/>
          <w:szCs w:val="28"/>
        </w:rPr>
        <w:t xml:space="preserve"> </w:t>
      </w:r>
      <w:proofErr w:type="spellStart"/>
      <w:r w:rsidR="00D00077" w:rsidRPr="00115A83">
        <w:rPr>
          <w:sz w:val="28"/>
          <w:szCs w:val="28"/>
        </w:rPr>
        <w:t>р</w:t>
      </w:r>
      <w:proofErr w:type="spellEnd"/>
      <w:r w:rsidR="00D00077" w:rsidRPr="00115A83">
        <w:rPr>
          <w:sz w:val="28"/>
          <w:szCs w:val="28"/>
        </w:rPr>
        <w:t xml:space="preserve"> и к а </w:t>
      </w:r>
      <w:proofErr w:type="spellStart"/>
      <w:r w:rsidR="00D00077" w:rsidRPr="00115A83">
        <w:rPr>
          <w:sz w:val="28"/>
          <w:szCs w:val="28"/>
        </w:rPr>
        <w:t>з</w:t>
      </w:r>
      <w:proofErr w:type="spellEnd"/>
      <w:r w:rsidR="00D00077" w:rsidRPr="00115A83">
        <w:rPr>
          <w:sz w:val="28"/>
          <w:szCs w:val="28"/>
        </w:rPr>
        <w:t xml:space="preserve"> </w:t>
      </w:r>
      <w:proofErr w:type="spellStart"/>
      <w:r w:rsidR="00D00077" w:rsidRPr="00115A83">
        <w:rPr>
          <w:sz w:val="28"/>
          <w:szCs w:val="28"/>
        </w:rPr>
        <w:t>ы</w:t>
      </w:r>
      <w:proofErr w:type="spellEnd"/>
      <w:r w:rsidR="00D00077" w:rsidRPr="00115A83">
        <w:rPr>
          <w:sz w:val="28"/>
          <w:szCs w:val="28"/>
        </w:rPr>
        <w:t xml:space="preserve"> в а ю:</w:t>
      </w:r>
    </w:p>
    <w:p w:rsidR="008873CC" w:rsidRPr="00115A83" w:rsidRDefault="00D60732" w:rsidP="0005755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>1. У</w:t>
      </w:r>
      <w:r w:rsidR="008873CC" w:rsidRPr="00115A83">
        <w:rPr>
          <w:sz w:val="28"/>
          <w:szCs w:val="28"/>
        </w:rPr>
        <w:t>твердить прилагаем</w:t>
      </w:r>
      <w:r w:rsidR="00A918FE" w:rsidRPr="00115A83">
        <w:rPr>
          <w:sz w:val="28"/>
          <w:szCs w:val="28"/>
        </w:rPr>
        <w:t>ую</w:t>
      </w:r>
      <w:r w:rsidR="008873CC" w:rsidRPr="00115A83">
        <w:rPr>
          <w:sz w:val="28"/>
          <w:szCs w:val="28"/>
        </w:rPr>
        <w:t xml:space="preserve"> </w:t>
      </w:r>
      <w:r w:rsidR="001C4DED" w:rsidRPr="00115A83">
        <w:rPr>
          <w:sz w:val="28"/>
          <w:szCs w:val="28"/>
        </w:rPr>
        <w:t>м</w:t>
      </w:r>
      <w:r w:rsidR="004F72C7" w:rsidRPr="00115A83">
        <w:rPr>
          <w:sz w:val="28"/>
          <w:szCs w:val="28"/>
        </w:rPr>
        <w:t xml:space="preserve">етодику </w:t>
      </w:r>
      <w:r w:rsidR="00C44312" w:rsidRPr="00115A83">
        <w:rPr>
          <w:sz w:val="28"/>
          <w:szCs w:val="28"/>
        </w:rPr>
        <w:t>разработки</w:t>
      </w:r>
      <w:r w:rsidR="008873CC" w:rsidRPr="00115A83">
        <w:rPr>
          <w:sz w:val="28"/>
          <w:szCs w:val="28"/>
        </w:rPr>
        <w:t xml:space="preserve"> </w:t>
      </w:r>
      <w:r w:rsidR="00B417F2" w:rsidRPr="00115A83">
        <w:rPr>
          <w:sz w:val="28"/>
          <w:szCs w:val="28"/>
        </w:rPr>
        <w:t>(расчета) и установления</w:t>
      </w:r>
      <w:r w:rsidR="00B417F2" w:rsidRPr="00115A83">
        <w:rPr>
          <w:szCs w:val="28"/>
        </w:rPr>
        <w:t xml:space="preserve"> </w:t>
      </w:r>
      <w:r w:rsidR="008873CC" w:rsidRPr="00115A83">
        <w:rPr>
          <w:sz w:val="28"/>
          <w:szCs w:val="28"/>
        </w:rPr>
        <w:t xml:space="preserve">нормативов допустимых выбросов загрязняющих веществ в атмосферный воздух. </w:t>
      </w:r>
    </w:p>
    <w:p w:rsidR="00D60732" w:rsidRPr="00115A83" w:rsidRDefault="00D60732" w:rsidP="0005755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>2. Настоящий приказ вступает в силу по истечении шести месяцев после его</w:t>
      </w:r>
      <w:r w:rsidR="00BE3E44" w:rsidRPr="00115A83">
        <w:rPr>
          <w:sz w:val="28"/>
          <w:szCs w:val="28"/>
          <w:lang w:val="en-US"/>
        </w:rPr>
        <w:t> </w:t>
      </w:r>
      <w:r w:rsidRPr="00115A83">
        <w:rPr>
          <w:sz w:val="28"/>
          <w:szCs w:val="28"/>
        </w:rPr>
        <w:t>официального опубликования.</w:t>
      </w:r>
    </w:p>
    <w:p w:rsidR="00D60732" w:rsidRPr="00115A83" w:rsidRDefault="00D60732" w:rsidP="0005755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1C5995" w:rsidRPr="00115A83" w:rsidRDefault="001C5995" w:rsidP="0005755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1C5995" w:rsidRPr="00115A83" w:rsidRDefault="001C5995" w:rsidP="0005755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72542B" w:rsidRPr="00115A83" w:rsidRDefault="00A40145" w:rsidP="00057550">
      <w:pPr>
        <w:widowControl w:val="0"/>
        <w:autoSpaceDE w:val="0"/>
        <w:autoSpaceDN w:val="0"/>
        <w:adjustRightInd w:val="0"/>
        <w:ind w:hanging="1"/>
        <w:rPr>
          <w:rFonts w:eastAsia="Calibri"/>
          <w:bCs/>
          <w:iCs/>
          <w:sz w:val="28"/>
          <w:szCs w:val="28"/>
          <w:lang w:eastAsia="en-US"/>
        </w:rPr>
        <w:sectPr w:rsidR="0072542B" w:rsidRPr="00115A83" w:rsidSect="006C3C40">
          <w:headerReference w:type="default" r:id="rId8"/>
          <w:pgSz w:w="11905" w:h="16837"/>
          <w:pgMar w:top="1134" w:right="567" w:bottom="851" w:left="1134" w:header="1079" w:footer="719" w:gutter="0"/>
          <w:pgNumType w:start="0"/>
          <w:cols w:space="720"/>
          <w:titlePg/>
          <w:docGrid w:linePitch="360"/>
        </w:sectPr>
      </w:pPr>
      <w:r w:rsidRPr="00115A83">
        <w:rPr>
          <w:rFonts w:eastAsia="Calibri"/>
          <w:bCs/>
          <w:iCs/>
          <w:sz w:val="28"/>
          <w:szCs w:val="28"/>
          <w:lang w:eastAsia="en-US"/>
        </w:rPr>
        <w:t>Министр</w:t>
      </w:r>
      <w:r w:rsidR="00685D89" w:rsidRPr="00115A83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2B009C" w:rsidRPr="00115A83">
        <w:rPr>
          <w:rFonts w:eastAsia="Calibri"/>
          <w:bCs/>
          <w:iCs/>
          <w:sz w:val="28"/>
          <w:szCs w:val="28"/>
          <w:lang w:eastAsia="en-US"/>
        </w:rPr>
        <w:tab/>
      </w:r>
      <w:r w:rsidR="002B009C" w:rsidRPr="00115A83">
        <w:rPr>
          <w:rFonts w:eastAsia="Calibri"/>
          <w:bCs/>
          <w:iCs/>
          <w:sz w:val="28"/>
          <w:szCs w:val="28"/>
          <w:lang w:eastAsia="en-US"/>
        </w:rPr>
        <w:tab/>
      </w:r>
      <w:r w:rsidR="002B009C" w:rsidRPr="00115A83">
        <w:rPr>
          <w:rFonts w:eastAsia="Calibri"/>
          <w:bCs/>
          <w:iCs/>
          <w:sz w:val="28"/>
          <w:szCs w:val="28"/>
          <w:lang w:eastAsia="en-US"/>
        </w:rPr>
        <w:tab/>
      </w:r>
      <w:r w:rsidR="001B5038" w:rsidRPr="00115A83">
        <w:rPr>
          <w:rFonts w:eastAsia="Calibri"/>
          <w:bCs/>
          <w:iCs/>
          <w:sz w:val="28"/>
          <w:szCs w:val="28"/>
          <w:lang w:eastAsia="en-US"/>
        </w:rPr>
        <w:tab/>
      </w:r>
      <w:r w:rsidR="001B5038" w:rsidRPr="00115A83">
        <w:rPr>
          <w:rFonts w:eastAsia="Calibri"/>
          <w:bCs/>
          <w:iCs/>
          <w:sz w:val="28"/>
          <w:szCs w:val="28"/>
          <w:lang w:eastAsia="en-US"/>
        </w:rPr>
        <w:tab/>
      </w:r>
      <w:r w:rsidR="001B5038" w:rsidRPr="00115A83">
        <w:rPr>
          <w:rFonts w:eastAsia="Calibri"/>
          <w:bCs/>
          <w:iCs/>
          <w:sz w:val="28"/>
          <w:szCs w:val="28"/>
          <w:lang w:eastAsia="en-US"/>
        </w:rPr>
        <w:tab/>
      </w:r>
      <w:r w:rsidR="001B5038" w:rsidRPr="00115A83">
        <w:rPr>
          <w:rFonts w:eastAsia="Calibri"/>
          <w:bCs/>
          <w:iCs/>
          <w:sz w:val="28"/>
          <w:szCs w:val="28"/>
          <w:lang w:eastAsia="en-US"/>
        </w:rPr>
        <w:tab/>
      </w:r>
      <w:r w:rsidR="001B5038" w:rsidRPr="00115A83">
        <w:rPr>
          <w:rFonts w:eastAsia="Calibri"/>
          <w:bCs/>
          <w:iCs/>
          <w:sz w:val="28"/>
          <w:szCs w:val="28"/>
          <w:lang w:eastAsia="en-US"/>
        </w:rPr>
        <w:tab/>
      </w:r>
      <w:r w:rsidR="001B5038" w:rsidRPr="00115A83">
        <w:rPr>
          <w:rFonts w:eastAsia="Calibri"/>
          <w:bCs/>
          <w:iCs/>
          <w:sz w:val="28"/>
          <w:szCs w:val="28"/>
          <w:lang w:eastAsia="en-US"/>
        </w:rPr>
        <w:tab/>
        <w:t xml:space="preserve"> </w:t>
      </w:r>
      <w:r w:rsidRPr="00115A83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386C2A" w:rsidRPr="00115A83">
        <w:rPr>
          <w:rFonts w:eastAsia="Calibri"/>
          <w:bCs/>
          <w:iCs/>
          <w:sz w:val="28"/>
          <w:szCs w:val="28"/>
          <w:lang w:eastAsia="en-US"/>
        </w:rPr>
        <w:t xml:space="preserve">             </w:t>
      </w:r>
      <w:r w:rsidR="00B8699F" w:rsidRPr="00115A83">
        <w:rPr>
          <w:rFonts w:eastAsia="Calibri"/>
          <w:bCs/>
          <w:iCs/>
          <w:sz w:val="28"/>
          <w:szCs w:val="28"/>
          <w:lang w:eastAsia="en-US"/>
        </w:rPr>
        <w:t xml:space="preserve">  </w:t>
      </w:r>
      <w:r w:rsidR="002B009C" w:rsidRPr="00115A83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1B5038" w:rsidRPr="00115A83">
        <w:rPr>
          <w:rFonts w:eastAsia="Calibri"/>
          <w:bCs/>
          <w:iCs/>
          <w:sz w:val="28"/>
          <w:szCs w:val="28"/>
          <w:lang w:eastAsia="en-US"/>
        </w:rPr>
        <w:t>Д.Н.</w:t>
      </w:r>
      <w:r w:rsidR="00386C2A" w:rsidRPr="00115A83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1B5038" w:rsidRPr="00115A83">
        <w:rPr>
          <w:rFonts w:eastAsia="Calibri"/>
          <w:bCs/>
          <w:iCs/>
          <w:sz w:val="28"/>
          <w:szCs w:val="28"/>
          <w:lang w:eastAsia="en-US"/>
        </w:rPr>
        <w:t>Кобылкин</w:t>
      </w:r>
    </w:p>
    <w:p w:rsidR="00670B44" w:rsidRPr="00115A83" w:rsidRDefault="00670B44" w:rsidP="00057550">
      <w:pPr>
        <w:pStyle w:val="11"/>
        <w:tabs>
          <w:tab w:val="clear" w:pos="0"/>
          <w:tab w:val="num" w:pos="567"/>
        </w:tabs>
        <w:suppressAutoHyphens w:val="0"/>
        <w:ind w:firstLine="5245"/>
        <w:outlineLvl w:val="9"/>
        <w:rPr>
          <w:rStyle w:val="13"/>
          <w:rFonts w:ascii="Times New Roman" w:hAnsi="Times New Roman"/>
          <w:b w:val="0"/>
          <w:sz w:val="28"/>
          <w:szCs w:val="28"/>
        </w:rPr>
      </w:pPr>
      <w:r w:rsidRPr="00115A83">
        <w:rPr>
          <w:rStyle w:val="13"/>
          <w:rFonts w:ascii="Times New Roman" w:hAnsi="Times New Roman"/>
          <w:b w:val="0"/>
          <w:sz w:val="28"/>
          <w:szCs w:val="28"/>
          <w:lang w:val="ru-RU"/>
        </w:rPr>
        <w:lastRenderedPageBreak/>
        <w:t xml:space="preserve">    Утвержден</w:t>
      </w:r>
      <w:r w:rsidR="001B5038" w:rsidRPr="00115A83">
        <w:rPr>
          <w:rStyle w:val="13"/>
          <w:rFonts w:ascii="Times New Roman" w:hAnsi="Times New Roman"/>
          <w:b w:val="0"/>
          <w:sz w:val="28"/>
          <w:szCs w:val="28"/>
          <w:lang w:val="ru-RU"/>
        </w:rPr>
        <w:t>а</w:t>
      </w:r>
    </w:p>
    <w:p w:rsidR="00670B44" w:rsidRPr="00115A83" w:rsidRDefault="00670B44" w:rsidP="00057550">
      <w:pPr>
        <w:pStyle w:val="11"/>
        <w:tabs>
          <w:tab w:val="clear" w:pos="0"/>
          <w:tab w:val="num" w:pos="567"/>
        </w:tabs>
        <w:suppressAutoHyphens w:val="0"/>
        <w:ind w:firstLine="5245"/>
        <w:outlineLvl w:val="9"/>
        <w:rPr>
          <w:rStyle w:val="13"/>
          <w:rFonts w:ascii="Times New Roman" w:hAnsi="Times New Roman"/>
          <w:b w:val="0"/>
          <w:sz w:val="28"/>
          <w:szCs w:val="28"/>
        </w:rPr>
      </w:pPr>
      <w:proofErr w:type="spellStart"/>
      <w:r w:rsidRPr="00115A83">
        <w:rPr>
          <w:rStyle w:val="13"/>
          <w:rFonts w:ascii="Times New Roman" w:hAnsi="Times New Roman"/>
          <w:b w:val="0"/>
          <w:sz w:val="28"/>
          <w:szCs w:val="28"/>
        </w:rPr>
        <w:t>приказом</w:t>
      </w:r>
      <w:proofErr w:type="spellEnd"/>
      <w:r w:rsidRPr="00115A83">
        <w:rPr>
          <w:rStyle w:val="13"/>
          <w:rFonts w:ascii="Times New Roman" w:hAnsi="Times New Roman"/>
          <w:b w:val="0"/>
          <w:sz w:val="28"/>
          <w:szCs w:val="28"/>
        </w:rPr>
        <w:t xml:space="preserve"> Минприроды России</w:t>
      </w:r>
    </w:p>
    <w:p w:rsidR="00670B44" w:rsidRPr="00115A83" w:rsidRDefault="00670B44" w:rsidP="00057550">
      <w:pPr>
        <w:pStyle w:val="11"/>
        <w:tabs>
          <w:tab w:val="clear" w:pos="0"/>
          <w:tab w:val="num" w:pos="567"/>
        </w:tabs>
        <w:suppressAutoHyphens w:val="0"/>
        <w:ind w:firstLine="5245"/>
        <w:outlineLvl w:val="9"/>
        <w:rPr>
          <w:rStyle w:val="13"/>
          <w:rFonts w:ascii="Times New Roman" w:hAnsi="Times New Roman"/>
          <w:b w:val="0"/>
          <w:sz w:val="28"/>
          <w:szCs w:val="28"/>
        </w:rPr>
      </w:pPr>
      <w:proofErr w:type="spellStart"/>
      <w:r w:rsidRPr="00115A83">
        <w:rPr>
          <w:rStyle w:val="13"/>
          <w:rFonts w:ascii="Times New Roman" w:hAnsi="Times New Roman"/>
          <w:b w:val="0"/>
          <w:sz w:val="28"/>
          <w:szCs w:val="28"/>
        </w:rPr>
        <w:t>от</w:t>
      </w:r>
      <w:proofErr w:type="spellEnd"/>
      <w:r w:rsidRPr="00115A83">
        <w:rPr>
          <w:rStyle w:val="13"/>
          <w:rFonts w:ascii="Times New Roman" w:hAnsi="Times New Roman"/>
          <w:b w:val="0"/>
          <w:sz w:val="28"/>
          <w:szCs w:val="28"/>
        </w:rPr>
        <w:t xml:space="preserve"> </w:t>
      </w:r>
      <w:r w:rsidR="001B5038" w:rsidRPr="00115A83">
        <w:rPr>
          <w:rStyle w:val="13"/>
          <w:rFonts w:ascii="Times New Roman" w:hAnsi="Times New Roman"/>
          <w:b w:val="0"/>
          <w:sz w:val="28"/>
          <w:szCs w:val="28"/>
          <w:lang w:val="ru-RU"/>
        </w:rPr>
        <w:t>______</w:t>
      </w:r>
      <w:r w:rsidR="00874D0C" w:rsidRPr="00115A83">
        <w:rPr>
          <w:rStyle w:val="13"/>
          <w:rFonts w:ascii="Times New Roman" w:hAnsi="Times New Roman"/>
          <w:b w:val="0"/>
          <w:sz w:val="28"/>
          <w:szCs w:val="28"/>
          <w:lang w:val="ru-RU"/>
        </w:rPr>
        <w:t>.</w:t>
      </w:r>
      <w:r w:rsidR="00587BCA" w:rsidRPr="00115A83">
        <w:rPr>
          <w:rStyle w:val="13"/>
          <w:rFonts w:ascii="Times New Roman" w:hAnsi="Times New Roman"/>
          <w:b w:val="0"/>
          <w:sz w:val="28"/>
          <w:szCs w:val="28"/>
          <w:lang w:val="ru-RU"/>
        </w:rPr>
        <w:t>2020</w:t>
      </w:r>
      <w:r w:rsidRPr="00115A83">
        <w:rPr>
          <w:rStyle w:val="13"/>
          <w:rFonts w:ascii="Times New Roman" w:hAnsi="Times New Roman"/>
          <w:b w:val="0"/>
          <w:sz w:val="28"/>
          <w:szCs w:val="28"/>
        </w:rPr>
        <w:t xml:space="preserve"> № </w:t>
      </w:r>
      <w:r w:rsidR="001B5038" w:rsidRPr="00115A83">
        <w:rPr>
          <w:rStyle w:val="13"/>
          <w:rFonts w:ascii="Times New Roman" w:hAnsi="Times New Roman"/>
          <w:b w:val="0"/>
          <w:sz w:val="28"/>
          <w:szCs w:val="28"/>
          <w:lang w:val="ru-RU"/>
        </w:rPr>
        <w:t>____</w:t>
      </w:r>
    </w:p>
    <w:p w:rsidR="0092655E" w:rsidRPr="00115A83" w:rsidRDefault="0092655E" w:rsidP="00057550">
      <w:pPr>
        <w:pStyle w:val="Standard"/>
        <w:suppressAutoHyphens w:val="0"/>
        <w:ind w:firstLine="709"/>
        <w:jc w:val="center"/>
        <w:rPr>
          <w:b/>
          <w:sz w:val="28"/>
          <w:szCs w:val="28"/>
          <w:lang w:val="ru-RU"/>
        </w:rPr>
      </w:pPr>
    </w:p>
    <w:p w:rsidR="00057550" w:rsidRPr="00115A83" w:rsidRDefault="00057550" w:rsidP="00057550">
      <w:pPr>
        <w:pStyle w:val="Standard"/>
        <w:suppressAutoHyphens w:val="0"/>
        <w:ind w:firstLine="709"/>
        <w:jc w:val="center"/>
        <w:rPr>
          <w:b/>
          <w:sz w:val="28"/>
          <w:szCs w:val="28"/>
          <w:lang w:val="ru-RU"/>
        </w:rPr>
      </w:pPr>
    </w:p>
    <w:p w:rsidR="00057550" w:rsidRPr="00115A83" w:rsidRDefault="00057550" w:rsidP="00057550">
      <w:pPr>
        <w:pStyle w:val="Standard"/>
        <w:suppressAutoHyphens w:val="0"/>
        <w:ind w:firstLine="709"/>
        <w:jc w:val="center"/>
        <w:rPr>
          <w:b/>
          <w:sz w:val="28"/>
          <w:szCs w:val="28"/>
          <w:lang w:val="ru-RU"/>
        </w:rPr>
      </w:pPr>
    </w:p>
    <w:p w:rsidR="00670B44" w:rsidRPr="00115A83" w:rsidRDefault="00670B44" w:rsidP="00057550">
      <w:pPr>
        <w:pStyle w:val="Standard"/>
        <w:suppressAutoHyphens w:val="0"/>
        <w:jc w:val="center"/>
        <w:rPr>
          <w:b/>
          <w:sz w:val="28"/>
          <w:szCs w:val="28"/>
        </w:rPr>
      </w:pPr>
      <w:proofErr w:type="spellStart"/>
      <w:r w:rsidRPr="00115A83">
        <w:rPr>
          <w:b/>
          <w:sz w:val="28"/>
          <w:szCs w:val="28"/>
        </w:rPr>
        <w:t>Метод</w:t>
      </w:r>
      <w:r w:rsidR="004F72C7" w:rsidRPr="00115A83">
        <w:rPr>
          <w:b/>
          <w:sz w:val="28"/>
          <w:szCs w:val="28"/>
          <w:lang w:val="ru-RU"/>
        </w:rPr>
        <w:t>ика</w:t>
      </w:r>
      <w:proofErr w:type="spellEnd"/>
      <w:r w:rsidR="004F72C7" w:rsidRPr="00115A83">
        <w:rPr>
          <w:b/>
          <w:sz w:val="28"/>
          <w:szCs w:val="28"/>
          <w:lang w:val="ru-RU"/>
        </w:rPr>
        <w:t xml:space="preserve"> </w:t>
      </w:r>
      <w:r w:rsidR="00C44312" w:rsidRPr="00115A83">
        <w:rPr>
          <w:b/>
          <w:sz w:val="28"/>
          <w:szCs w:val="28"/>
          <w:lang w:val="ru-RU"/>
        </w:rPr>
        <w:t>разработки</w:t>
      </w:r>
      <w:r w:rsidRPr="00115A83">
        <w:rPr>
          <w:b/>
          <w:sz w:val="28"/>
          <w:szCs w:val="28"/>
          <w:lang w:val="ru-RU"/>
        </w:rPr>
        <w:t xml:space="preserve"> </w:t>
      </w:r>
      <w:r w:rsidR="00B417F2" w:rsidRPr="00115A83">
        <w:rPr>
          <w:b/>
          <w:sz w:val="28"/>
          <w:szCs w:val="28"/>
          <w:lang w:val="ru-RU"/>
        </w:rPr>
        <w:t>(расчета) и установления</w:t>
      </w:r>
      <w:r w:rsidR="00B417F2" w:rsidRPr="00115A83">
        <w:rPr>
          <w:szCs w:val="28"/>
        </w:rPr>
        <w:t xml:space="preserve"> </w:t>
      </w:r>
      <w:r w:rsidR="00132147" w:rsidRPr="00115A83">
        <w:rPr>
          <w:b/>
          <w:sz w:val="28"/>
          <w:szCs w:val="28"/>
          <w:lang w:val="ru-RU"/>
        </w:rPr>
        <w:t xml:space="preserve">нормативов </w:t>
      </w:r>
      <w:r w:rsidRPr="00115A83">
        <w:rPr>
          <w:b/>
          <w:sz w:val="28"/>
          <w:szCs w:val="28"/>
        </w:rPr>
        <w:t xml:space="preserve">допустимых выбросов загрязняющих веществ в атмосферный воздух </w:t>
      </w:r>
    </w:p>
    <w:p w:rsidR="00670B44" w:rsidRPr="00115A83" w:rsidRDefault="00670B44" w:rsidP="00057550">
      <w:pPr>
        <w:pStyle w:val="12"/>
        <w:suppressAutoHyphens w:val="0"/>
        <w:ind w:firstLine="709"/>
        <w:jc w:val="both"/>
        <w:rPr>
          <w:sz w:val="28"/>
          <w:szCs w:val="28"/>
        </w:rPr>
      </w:pPr>
    </w:p>
    <w:p w:rsidR="00670B44" w:rsidRPr="00115A83" w:rsidRDefault="00670B44" w:rsidP="00057550">
      <w:pPr>
        <w:pStyle w:val="Standard"/>
        <w:suppressAutoHyphens w:val="0"/>
        <w:autoSpaceDN w:val="0"/>
        <w:jc w:val="center"/>
        <w:rPr>
          <w:b/>
        </w:rPr>
      </w:pPr>
      <w:r w:rsidRPr="00115A83">
        <w:rPr>
          <w:rStyle w:val="13"/>
          <w:b/>
          <w:sz w:val="28"/>
          <w:szCs w:val="28"/>
          <w:lang w:val="en-US"/>
        </w:rPr>
        <w:t>I</w:t>
      </w:r>
      <w:r w:rsidRPr="00115A83">
        <w:rPr>
          <w:rStyle w:val="13"/>
          <w:b/>
          <w:sz w:val="28"/>
          <w:szCs w:val="28"/>
        </w:rPr>
        <w:t xml:space="preserve">. </w:t>
      </w:r>
      <w:proofErr w:type="spellStart"/>
      <w:r w:rsidRPr="00115A83">
        <w:rPr>
          <w:rStyle w:val="13"/>
          <w:b/>
          <w:sz w:val="28"/>
          <w:szCs w:val="28"/>
        </w:rPr>
        <w:t>Общие</w:t>
      </w:r>
      <w:proofErr w:type="spellEnd"/>
      <w:r w:rsidRPr="00115A83">
        <w:rPr>
          <w:rStyle w:val="13"/>
          <w:b/>
          <w:sz w:val="28"/>
          <w:szCs w:val="28"/>
        </w:rPr>
        <w:t xml:space="preserve"> </w:t>
      </w:r>
      <w:proofErr w:type="spellStart"/>
      <w:r w:rsidRPr="00115A83">
        <w:rPr>
          <w:rStyle w:val="13"/>
          <w:b/>
          <w:sz w:val="28"/>
          <w:szCs w:val="28"/>
        </w:rPr>
        <w:t>положения</w:t>
      </w:r>
      <w:proofErr w:type="spellEnd"/>
    </w:p>
    <w:p w:rsidR="00670B44" w:rsidRPr="00115A83" w:rsidRDefault="00670B44" w:rsidP="00057550">
      <w:pPr>
        <w:pStyle w:val="Standard"/>
        <w:suppressAutoHyphens w:val="0"/>
        <w:autoSpaceDN w:val="0"/>
        <w:ind w:firstLine="709"/>
        <w:jc w:val="both"/>
        <w:rPr>
          <w:rStyle w:val="13"/>
          <w:sz w:val="28"/>
          <w:szCs w:val="28"/>
          <w:lang w:val="ru-RU"/>
        </w:rPr>
      </w:pPr>
    </w:p>
    <w:p w:rsidR="00777FF5" w:rsidRPr="00115A83" w:rsidRDefault="00670B44" w:rsidP="0005755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115A83">
        <w:rPr>
          <w:rStyle w:val="13"/>
          <w:sz w:val="28"/>
          <w:szCs w:val="28"/>
        </w:rPr>
        <w:t>Настоящ</w:t>
      </w:r>
      <w:r w:rsidR="001B5038" w:rsidRPr="00115A83">
        <w:rPr>
          <w:rStyle w:val="13"/>
          <w:sz w:val="28"/>
          <w:szCs w:val="28"/>
        </w:rPr>
        <w:t>ая</w:t>
      </w:r>
      <w:r w:rsidRPr="00115A83">
        <w:rPr>
          <w:rStyle w:val="13"/>
          <w:sz w:val="28"/>
          <w:szCs w:val="28"/>
        </w:rPr>
        <w:t xml:space="preserve"> </w:t>
      </w:r>
      <w:r w:rsidR="001C4DED" w:rsidRPr="00115A83">
        <w:rPr>
          <w:sz w:val="28"/>
          <w:szCs w:val="28"/>
        </w:rPr>
        <w:t>м</w:t>
      </w:r>
      <w:r w:rsidR="003F408B" w:rsidRPr="00115A83">
        <w:rPr>
          <w:sz w:val="28"/>
          <w:szCs w:val="28"/>
        </w:rPr>
        <w:t xml:space="preserve">етодика </w:t>
      </w:r>
      <w:r w:rsidR="00753850" w:rsidRPr="00115A83">
        <w:rPr>
          <w:rStyle w:val="13"/>
          <w:sz w:val="28"/>
          <w:szCs w:val="28"/>
        </w:rPr>
        <w:t xml:space="preserve">определяет порядок </w:t>
      </w:r>
      <w:r w:rsidR="00235FC2" w:rsidRPr="00115A83">
        <w:rPr>
          <w:rStyle w:val="13"/>
          <w:sz w:val="28"/>
          <w:szCs w:val="28"/>
        </w:rPr>
        <w:t xml:space="preserve">разработки </w:t>
      </w:r>
      <w:r w:rsidR="00920FC1" w:rsidRPr="00115A83">
        <w:rPr>
          <w:rStyle w:val="13"/>
          <w:sz w:val="28"/>
          <w:szCs w:val="28"/>
        </w:rPr>
        <w:t xml:space="preserve">и установления </w:t>
      </w:r>
      <w:r w:rsidR="001F5D3A" w:rsidRPr="00115A83">
        <w:rPr>
          <w:rStyle w:val="13"/>
          <w:sz w:val="28"/>
          <w:szCs w:val="28"/>
        </w:rPr>
        <w:t xml:space="preserve">нормативов </w:t>
      </w:r>
      <w:r w:rsidRPr="00115A83">
        <w:rPr>
          <w:rStyle w:val="13"/>
          <w:sz w:val="28"/>
          <w:szCs w:val="28"/>
        </w:rPr>
        <w:t>допустимых выбросов загрязняющих веществ в атмосферный воздух (далее - предельно допустимые выбросы</w:t>
      </w:r>
      <w:r w:rsidR="00D53C4C" w:rsidRPr="00115A83">
        <w:rPr>
          <w:rStyle w:val="13"/>
          <w:sz w:val="28"/>
          <w:szCs w:val="28"/>
        </w:rPr>
        <w:t>,</w:t>
      </w:r>
      <w:r w:rsidRPr="00115A83">
        <w:rPr>
          <w:rStyle w:val="13"/>
          <w:sz w:val="28"/>
          <w:szCs w:val="28"/>
        </w:rPr>
        <w:t xml:space="preserve"> выбросы)</w:t>
      </w:r>
      <w:r w:rsidR="00686FC0" w:rsidRPr="00115A83">
        <w:rPr>
          <w:rStyle w:val="13"/>
          <w:sz w:val="28"/>
          <w:szCs w:val="28"/>
        </w:rPr>
        <w:t xml:space="preserve">, </w:t>
      </w:r>
      <w:r w:rsidR="008D5224" w:rsidRPr="00115A83">
        <w:rPr>
          <w:rStyle w:val="13"/>
          <w:sz w:val="28"/>
          <w:szCs w:val="28"/>
        </w:rPr>
        <w:t xml:space="preserve">за исключением </w:t>
      </w:r>
      <w:r w:rsidR="008D5224" w:rsidRPr="00115A83">
        <w:rPr>
          <w:bCs/>
          <w:sz w:val="28"/>
          <w:szCs w:val="28"/>
        </w:rPr>
        <w:t>разработки предельно допустимых выбросов радиоактивных веществ и расчета</w:t>
      </w:r>
      <w:r w:rsidR="008D5224" w:rsidRPr="00115A83">
        <w:rPr>
          <w:sz w:val="28"/>
          <w:szCs w:val="28"/>
        </w:rPr>
        <w:t xml:space="preserve"> выбросов при авариях (аварийные выбросы), а также </w:t>
      </w:r>
      <w:r w:rsidR="00830577" w:rsidRPr="00115A83">
        <w:rPr>
          <w:sz w:val="28"/>
          <w:szCs w:val="28"/>
        </w:rPr>
        <w:t xml:space="preserve">порядок </w:t>
      </w:r>
      <w:r w:rsidR="00D3124F" w:rsidRPr="00115A83">
        <w:rPr>
          <w:rStyle w:val="13"/>
          <w:sz w:val="28"/>
          <w:szCs w:val="28"/>
        </w:rPr>
        <w:t>о</w:t>
      </w:r>
      <w:r w:rsidR="0087585D" w:rsidRPr="00115A83">
        <w:rPr>
          <w:rStyle w:val="13"/>
          <w:sz w:val="28"/>
          <w:szCs w:val="28"/>
        </w:rPr>
        <w:t xml:space="preserve">формления </w:t>
      </w:r>
      <w:r w:rsidR="00FF01AC" w:rsidRPr="00115A83">
        <w:rPr>
          <w:rStyle w:val="13"/>
          <w:sz w:val="28"/>
          <w:szCs w:val="28"/>
        </w:rPr>
        <w:t>расчет</w:t>
      </w:r>
      <w:r w:rsidR="00235FC2" w:rsidRPr="00115A83">
        <w:rPr>
          <w:rStyle w:val="13"/>
          <w:sz w:val="28"/>
          <w:szCs w:val="28"/>
        </w:rPr>
        <w:t>ов</w:t>
      </w:r>
      <w:r w:rsidR="00FF01AC" w:rsidRPr="00115A83">
        <w:rPr>
          <w:rStyle w:val="13"/>
          <w:sz w:val="28"/>
          <w:szCs w:val="28"/>
        </w:rPr>
        <w:t xml:space="preserve"> </w:t>
      </w:r>
      <w:r w:rsidR="00753850" w:rsidRPr="00115A83">
        <w:rPr>
          <w:rStyle w:val="13"/>
          <w:sz w:val="28"/>
          <w:szCs w:val="28"/>
        </w:rPr>
        <w:t>нормативов</w:t>
      </w:r>
      <w:r w:rsidR="00753850" w:rsidRPr="00115A83" w:rsidDel="00753850">
        <w:rPr>
          <w:rStyle w:val="13"/>
          <w:sz w:val="28"/>
          <w:szCs w:val="28"/>
        </w:rPr>
        <w:t xml:space="preserve"> </w:t>
      </w:r>
      <w:r w:rsidR="0087585D" w:rsidRPr="00115A83">
        <w:rPr>
          <w:rStyle w:val="13"/>
          <w:sz w:val="28"/>
          <w:szCs w:val="28"/>
        </w:rPr>
        <w:t xml:space="preserve">допустимых </w:t>
      </w:r>
      <w:r w:rsidR="00D53C4C" w:rsidRPr="00115A83">
        <w:rPr>
          <w:rStyle w:val="13"/>
          <w:sz w:val="28"/>
          <w:szCs w:val="28"/>
        </w:rPr>
        <w:t>выбросов</w:t>
      </w:r>
      <w:r w:rsidR="00777FF5" w:rsidRPr="00115A83">
        <w:rPr>
          <w:bCs/>
          <w:i/>
          <w:sz w:val="28"/>
          <w:szCs w:val="28"/>
        </w:rPr>
        <w:t>.</w:t>
      </w:r>
    </w:p>
    <w:p w:rsidR="00753850" w:rsidRPr="00115A83" w:rsidRDefault="00753850" w:rsidP="0005755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15A83">
        <w:rPr>
          <w:rFonts w:eastAsia="Calibri"/>
          <w:sz w:val="28"/>
          <w:szCs w:val="28"/>
        </w:rPr>
        <w:t xml:space="preserve">В соответствии с </w:t>
      </w:r>
      <w:r w:rsidRPr="00115A83">
        <w:rPr>
          <w:sz w:val="28"/>
          <w:szCs w:val="28"/>
        </w:rPr>
        <w:t>пунктом 2 статьи 12 Федерального закона от 04.05.1999 № 96-ФЗ «Об охране атмосферного воздуха»</w:t>
      </w:r>
      <w:r w:rsidRPr="00115A83">
        <w:rPr>
          <w:rStyle w:val="af3"/>
          <w:sz w:val="28"/>
          <w:szCs w:val="28"/>
        </w:rPr>
        <w:footnoteReference w:id="1"/>
      </w:r>
      <w:r w:rsidRPr="00115A83">
        <w:rPr>
          <w:sz w:val="28"/>
          <w:szCs w:val="28"/>
        </w:rPr>
        <w:t xml:space="preserve"> предельно допустимые выбросы определяются в отношении загрязняющих веществ, перечень которых устанавливается Правительством Российской Федерации в соответствии с законодательством Российской Федерации в области охраны окружающей среды, для стационарного источника и (или) совокупности стационарных источников расчетным путем на основе нормативов качества атмосферного воздуха с учетом фонового</w:t>
      </w:r>
      <w:proofErr w:type="gramEnd"/>
      <w:r w:rsidRPr="00115A83">
        <w:rPr>
          <w:sz w:val="28"/>
          <w:szCs w:val="28"/>
        </w:rPr>
        <w:t xml:space="preserve"> уровня загрязнения атмосферного воздуха.</w:t>
      </w:r>
    </w:p>
    <w:p w:rsidR="00E97E36" w:rsidRPr="00115A83" w:rsidRDefault="00E97E36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 xml:space="preserve">Перечень загрязняющих веществ, в отношении </w:t>
      </w:r>
      <w:proofErr w:type="gramStart"/>
      <w:r w:rsidRPr="00115A83">
        <w:rPr>
          <w:sz w:val="28"/>
          <w:szCs w:val="28"/>
        </w:rPr>
        <w:t>которых</w:t>
      </w:r>
      <w:proofErr w:type="gramEnd"/>
      <w:r w:rsidRPr="00115A83">
        <w:rPr>
          <w:sz w:val="28"/>
          <w:szCs w:val="28"/>
        </w:rPr>
        <w:t xml:space="preserve"> применяются меры государственного регулирования в области охраны окружающей среды утвержден распоряжением Правительства Российской Федерации от 08.07.2015 № 1316-р </w:t>
      </w:r>
      <w:r w:rsidR="00187F8A" w:rsidRPr="00115A83">
        <w:rPr>
          <w:sz w:val="28"/>
          <w:szCs w:val="28"/>
        </w:rPr>
        <w:t>(далее - Перечень регулируемых загрязняющих веществ)</w:t>
      </w:r>
      <w:r w:rsidR="00753850" w:rsidRPr="00115A83">
        <w:rPr>
          <w:rStyle w:val="af3"/>
          <w:sz w:val="28"/>
          <w:szCs w:val="28"/>
        </w:rPr>
        <w:footnoteReference w:id="2"/>
      </w:r>
      <w:r w:rsidR="00753850" w:rsidRPr="00115A83">
        <w:rPr>
          <w:rFonts w:eastAsia="Calibri"/>
          <w:sz w:val="28"/>
          <w:szCs w:val="28"/>
        </w:rPr>
        <w:t>.</w:t>
      </w:r>
    </w:p>
    <w:p w:rsidR="00826C48" w:rsidRPr="00115A83" w:rsidRDefault="00826C48" w:rsidP="00057550">
      <w:pPr>
        <w:widowControl w:val="0"/>
        <w:numPr>
          <w:ilvl w:val="0"/>
          <w:numId w:val="8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 xml:space="preserve">При разработке </w:t>
      </w:r>
      <w:r w:rsidR="00D53C4C" w:rsidRPr="00115A83">
        <w:rPr>
          <w:rStyle w:val="13"/>
          <w:sz w:val="28"/>
          <w:szCs w:val="28"/>
        </w:rPr>
        <w:t>предельно допустимы</w:t>
      </w:r>
      <w:r w:rsidR="002F43E9" w:rsidRPr="00115A83">
        <w:rPr>
          <w:rStyle w:val="13"/>
          <w:sz w:val="28"/>
          <w:szCs w:val="28"/>
        </w:rPr>
        <w:t>х</w:t>
      </w:r>
      <w:r w:rsidR="00D53C4C" w:rsidRPr="00115A83">
        <w:rPr>
          <w:rStyle w:val="13"/>
          <w:sz w:val="28"/>
          <w:szCs w:val="28"/>
        </w:rPr>
        <w:t xml:space="preserve"> выбросов</w:t>
      </w:r>
      <w:r w:rsidRPr="00115A83">
        <w:rPr>
          <w:sz w:val="28"/>
          <w:szCs w:val="28"/>
        </w:rPr>
        <w:t xml:space="preserve"> используются методы расчетов рассеивания выбросов </w:t>
      </w:r>
      <w:r w:rsidR="00B4693F" w:rsidRPr="00115A83">
        <w:rPr>
          <w:sz w:val="28"/>
          <w:szCs w:val="28"/>
        </w:rPr>
        <w:t>вредных (загрязняющих) веществ в</w:t>
      </w:r>
      <w:r w:rsidRPr="00115A83">
        <w:rPr>
          <w:sz w:val="28"/>
          <w:szCs w:val="28"/>
        </w:rPr>
        <w:t xml:space="preserve"> атмосферном воздухе</w:t>
      </w:r>
      <w:r w:rsidR="00B4693F" w:rsidRPr="00115A83">
        <w:rPr>
          <w:sz w:val="28"/>
          <w:szCs w:val="28"/>
        </w:rPr>
        <w:t>, утвержденные приказом</w:t>
      </w:r>
      <w:r w:rsidRPr="00115A83">
        <w:rPr>
          <w:sz w:val="28"/>
          <w:szCs w:val="28"/>
        </w:rPr>
        <w:t xml:space="preserve"> </w:t>
      </w:r>
      <w:r w:rsidR="00B4693F" w:rsidRPr="00115A83">
        <w:rPr>
          <w:sz w:val="28"/>
          <w:szCs w:val="28"/>
        </w:rPr>
        <w:t>Минприроды России от 06.06.2017 № 273</w:t>
      </w:r>
      <w:r w:rsidR="00B4693F" w:rsidRPr="00115A83">
        <w:t xml:space="preserve"> </w:t>
      </w:r>
      <w:r w:rsidRPr="00115A83">
        <w:rPr>
          <w:sz w:val="28"/>
          <w:szCs w:val="28"/>
        </w:rPr>
        <w:t>(далее - Методы расчета рассеивания)</w:t>
      </w:r>
      <w:r w:rsidRPr="00115A83">
        <w:rPr>
          <w:rStyle w:val="af3"/>
        </w:rPr>
        <w:footnoteReference w:id="3"/>
      </w:r>
      <w:r w:rsidRPr="00115A83">
        <w:rPr>
          <w:sz w:val="28"/>
          <w:szCs w:val="28"/>
        </w:rPr>
        <w:t xml:space="preserve">. </w:t>
      </w:r>
    </w:p>
    <w:p w:rsidR="0025419A" w:rsidRPr="00115A83" w:rsidRDefault="00B65E96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>4</w:t>
      </w:r>
      <w:r w:rsidR="00BD2A13" w:rsidRPr="00115A83">
        <w:rPr>
          <w:sz w:val="28"/>
          <w:szCs w:val="28"/>
        </w:rPr>
        <w:t xml:space="preserve">. </w:t>
      </w:r>
      <w:proofErr w:type="gramStart"/>
      <w:r w:rsidR="00221921" w:rsidRPr="00115A83">
        <w:rPr>
          <w:sz w:val="28"/>
          <w:szCs w:val="28"/>
        </w:rPr>
        <w:t xml:space="preserve">При </w:t>
      </w:r>
      <w:r w:rsidR="00920FC1" w:rsidRPr="00115A83">
        <w:rPr>
          <w:sz w:val="28"/>
          <w:szCs w:val="28"/>
        </w:rPr>
        <w:t xml:space="preserve">установлении </w:t>
      </w:r>
      <w:r w:rsidR="00D53C4C" w:rsidRPr="00115A83">
        <w:rPr>
          <w:rStyle w:val="13"/>
          <w:sz w:val="28"/>
          <w:szCs w:val="28"/>
        </w:rPr>
        <w:t>предельно допустимы</w:t>
      </w:r>
      <w:r w:rsidR="001A3049" w:rsidRPr="00115A83">
        <w:rPr>
          <w:rStyle w:val="13"/>
          <w:sz w:val="28"/>
          <w:szCs w:val="28"/>
        </w:rPr>
        <w:t>х</w:t>
      </w:r>
      <w:r w:rsidR="00D53C4C" w:rsidRPr="00115A83">
        <w:rPr>
          <w:rStyle w:val="13"/>
          <w:sz w:val="28"/>
          <w:szCs w:val="28"/>
        </w:rPr>
        <w:t xml:space="preserve"> выбросов</w:t>
      </w:r>
      <w:r w:rsidR="00221921" w:rsidRPr="00115A83">
        <w:rPr>
          <w:sz w:val="28"/>
          <w:szCs w:val="28"/>
        </w:rPr>
        <w:t xml:space="preserve"> учитывается категория объекта</w:t>
      </w:r>
      <w:r w:rsidR="00D243F9" w:rsidRPr="00115A83">
        <w:rPr>
          <w:sz w:val="28"/>
          <w:szCs w:val="28"/>
        </w:rPr>
        <w:t>, оказывающего негативное воздействие на окружающую среду (далее -</w:t>
      </w:r>
      <w:r w:rsidR="00221921" w:rsidRPr="00115A83">
        <w:rPr>
          <w:sz w:val="28"/>
          <w:szCs w:val="28"/>
        </w:rPr>
        <w:t xml:space="preserve"> </w:t>
      </w:r>
      <w:r w:rsidR="00D243F9" w:rsidRPr="00115A83">
        <w:rPr>
          <w:sz w:val="28"/>
          <w:szCs w:val="28"/>
        </w:rPr>
        <w:t xml:space="preserve">объект </w:t>
      </w:r>
      <w:r w:rsidR="00221921" w:rsidRPr="00115A83">
        <w:rPr>
          <w:sz w:val="28"/>
          <w:szCs w:val="28"/>
        </w:rPr>
        <w:t>ОНВ</w:t>
      </w:r>
      <w:r w:rsidR="0025419A" w:rsidRPr="00115A83">
        <w:rPr>
          <w:sz w:val="28"/>
          <w:szCs w:val="28"/>
        </w:rPr>
        <w:t>)</w:t>
      </w:r>
      <w:r w:rsidR="00221921" w:rsidRPr="00115A83">
        <w:rPr>
          <w:sz w:val="28"/>
          <w:szCs w:val="28"/>
        </w:rPr>
        <w:t xml:space="preserve">, присвоенная такому объекту </w:t>
      </w:r>
      <w:r w:rsidR="001A3049" w:rsidRPr="00115A83">
        <w:rPr>
          <w:sz w:val="28"/>
          <w:szCs w:val="28"/>
        </w:rPr>
        <w:t xml:space="preserve">ОНВ </w:t>
      </w:r>
      <w:r w:rsidR="00221921" w:rsidRPr="00115A83">
        <w:rPr>
          <w:sz w:val="28"/>
          <w:szCs w:val="28"/>
        </w:rPr>
        <w:t xml:space="preserve">при его постановке </w:t>
      </w:r>
      <w:r w:rsidR="001A3049" w:rsidRPr="00115A83">
        <w:rPr>
          <w:sz w:val="28"/>
          <w:szCs w:val="28"/>
        </w:rPr>
        <w:t>на </w:t>
      </w:r>
      <w:r w:rsidR="00221921" w:rsidRPr="00115A83">
        <w:rPr>
          <w:sz w:val="28"/>
          <w:szCs w:val="28"/>
        </w:rPr>
        <w:t>государственный учет объектов ОНВ</w:t>
      </w:r>
      <w:r w:rsidR="00647EEA" w:rsidRPr="00115A83">
        <w:rPr>
          <w:sz w:val="28"/>
          <w:szCs w:val="28"/>
        </w:rPr>
        <w:t>,</w:t>
      </w:r>
      <w:r w:rsidR="0025419A" w:rsidRPr="00115A83">
        <w:rPr>
          <w:sz w:val="28"/>
          <w:szCs w:val="28"/>
        </w:rPr>
        <w:t xml:space="preserve"> или соответствие планируемых </w:t>
      </w:r>
      <w:r w:rsidR="001A3049" w:rsidRPr="00115A83">
        <w:rPr>
          <w:sz w:val="28"/>
          <w:szCs w:val="28"/>
        </w:rPr>
        <w:t>к </w:t>
      </w:r>
      <w:r w:rsidR="0025419A" w:rsidRPr="00115A83">
        <w:rPr>
          <w:sz w:val="28"/>
          <w:szCs w:val="28"/>
        </w:rPr>
        <w:t>строительству, реконструкции и вводу в</w:t>
      </w:r>
      <w:r w:rsidR="000B0D00" w:rsidRPr="00115A83">
        <w:rPr>
          <w:sz w:val="28"/>
          <w:szCs w:val="28"/>
        </w:rPr>
        <w:t> </w:t>
      </w:r>
      <w:r w:rsidR="0025419A" w:rsidRPr="00115A83">
        <w:rPr>
          <w:sz w:val="28"/>
          <w:szCs w:val="28"/>
        </w:rPr>
        <w:t xml:space="preserve">эксплуатацию объектов ОНВ критериям </w:t>
      </w:r>
      <w:r w:rsidR="0025419A" w:rsidRPr="00115A83">
        <w:rPr>
          <w:rFonts w:eastAsia="Calibri"/>
          <w:sz w:val="28"/>
          <w:szCs w:val="28"/>
        </w:rPr>
        <w:lastRenderedPageBreak/>
        <w:t xml:space="preserve">отнесения объектов ОНВ к </w:t>
      </w:r>
      <w:r w:rsidR="0025419A" w:rsidRPr="00115A83">
        <w:rPr>
          <w:sz w:val="28"/>
          <w:szCs w:val="28"/>
        </w:rPr>
        <w:t>объектам I, II, III и IV категорий</w:t>
      </w:r>
      <w:r w:rsidR="00386C2A" w:rsidRPr="00115A83">
        <w:rPr>
          <w:sz w:val="28"/>
          <w:szCs w:val="28"/>
        </w:rPr>
        <w:t>, утвержденных</w:t>
      </w:r>
      <w:r w:rsidR="008D6F70" w:rsidRPr="00115A83">
        <w:rPr>
          <w:sz w:val="28"/>
          <w:szCs w:val="28"/>
        </w:rPr>
        <w:t> постановлением Правительства Российской Федерации от 28.09.2015</w:t>
      </w:r>
      <w:proofErr w:type="gramEnd"/>
      <w:r w:rsidR="008D6F70" w:rsidRPr="00115A83">
        <w:rPr>
          <w:sz w:val="28"/>
          <w:szCs w:val="28"/>
        </w:rPr>
        <w:t xml:space="preserve"> № 1029</w:t>
      </w:r>
      <w:r w:rsidR="00D12EA8" w:rsidRPr="00115A83">
        <w:rPr>
          <w:rStyle w:val="af3"/>
          <w:sz w:val="28"/>
          <w:szCs w:val="28"/>
        </w:rPr>
        <w:footnoteReference w:id="4"/>
      </w:r>
      <w:r w:rsidR="008D6F70" w:rsidRPr="00115A83">
        <w:rPr>
          <w:sz w:val="28"/>
          <w:szCs w:val="28"/>
        </w:rPr>
        <w:t>.</w:t>
      </w:r>
    </w:p>
    <w:p w:rsidR="003A12FD" w:rsidRPr="00115A83" w:rsidRDefault="00B65E96" w:rsidP="0005755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115A83">
        <w:rPr>
          <w:rFonts w:eastAsia="Calibri"/>
          <w:sz w:val="28"/>
          <w:szCs w:val="28"/>
        </w:rPr>
        <w:t>5</w:t>
      </w:r>
      <w:r w:rsidR="007A02C5" w:rsidRPr="00115A83">
        <w:rPr>
          <w:rFonts w:eastAsia="Calibri"/>
          <w:sz w:val="28"/>
          <w:szCs w:val="28"/>
        </w:rPr>
        <w:t>. </w:t>
      </w:r>
      <w:r w:rsidR="00D53C4C" w:rsidRPr="00115A83">
        <w:rPr>
          <w:rStyle w:val="13"/>
          <w:sz w:val="28"/>
          <w:szCs w:val="28"/>
        </w:rPr>
        <w:t>Предельно допустимые выбросы</w:t>
      </w:r>
      <w:r w:rsidR="003A12FD" w:rsidRPr="00115A83">
        <w:rPr>
          <w:rFonts w:eastAsia="Calibri"/>
          <w:sz w:val="28"/>
          <w:szCs w:val="28"/>
        </w:rPr>
        <w:t xml:space="preserve"> не рассчитываются для объектов ОНВ IV категории</w:t>
      </w:r>
      <w:r w:rsidR="003A12FD" w:rsidRPr="00115A83">
        <w:rPr>
          <w:rStyle w:val="af3"/>
          <w:rFonts w:eastAsia="Calibri"/>
          <w:sz w:val="28"/>
        </w:rPr>
        <w:footnoteReference w:id="5"/>
      </w:r>
      <w:r w:rsidR="00491EF9" w:rsidRPr="00115A83">
        <w:rPr>
          <w:rFonts w:eastAsia="Calibri"/>
          <w:sz w:val="28"/>
          <w:szCs w:val="28"/>
        </w:rPr>
        <w:t>.</w:t>
      </w:r>
      <w:r w:rsidR="003A12FD" w:rsidRPr="00115A83">
        <w:rPr>
          <w:rFonts w:eastAsia="Calibri"/>
          <w:sz w:val="28"/>
          <w:szCs w:val="28"/>
        </w:rPr>
        <w:t xml:space="preserve"> </w:t>
      </w:r>
    </w:p>
    <w:p w:rsidR="00E00A40" w:rsidRPr="00115A83" w:rsidRDefault="008305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13"/>
          <w:sz w:val="28"/>
          <w:szCs w:val="28"/>
        </w:rPr>
      </w:pPr>
      <w:r w:rsidRPr="00115A83">
        <w:rPr>
          <w:rStyle w:val="13"/>
          <w:sz w:val="28"/>
          <w:szCs w:val="28"/>
        </w:rPr>
        <w:t>Для планируемых к строительству объектов ОНВ предельно допустимые выбросы рассчитываются при проведении оценки воздействия на окружающую среду.</w:t>
      </w:r>
    </w:p>
    <w:p w:rsidR="00E00A40" w:rsidRPr="00115A83" w:rsidRDefault="008305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13"/>
          <w:sz w:val="28"/>
          <w:szCs w:val="28"/>
        </w:rPr>
      </w:pPr>
      <w:r w:rsidRPr="00115A83">
        <w:rPr>
          <w:rStyle w:val="13"/>
          <w:sz w:val="28"/>
          <w:szCs w:val="28"/>
        </w:rPr>
        <w:t xml:space="preserve">Для объектов II категории предельно допустимые выбросы </w:t>
      </w:r>
      <w:r w:rsidR="00920FC1" w:rsidRPr="00115A83">
        <w:rPr>
          <w:rStyle w:val="13"/>
          <w:sz w:val="28"/>
          <w:szCs w:val="28"/>
        </w:rPr>
        <w:t xml:space="preserve">устанавливаются </w:t>
      </w:r>
      <w:r w:rsidRPr="00115A83">
        <w:rPr>
          <w:rStyle w:val="13"/>
          <w:sz w:val="28"/>
          <w:szCs w:val="28"/>
        </w:rPr>
        <w:t xml:space="preserve">для загрязняющих веществ, содержащихся в </w:t>
      </w:r>
      <w:hyperlink r:id="rId9" w:history="1">
        <w:r w:rsidRPr="00115A83">
          <w:rPr>
            <w:rStyle w:val="13"/>
            <w:sz w:val="28"/>
            <w:szCs w:val="28"/>
          </w:rPr>
          <w:t>перечне</w:t>
        </w:r>
      </w:hyperlink>
      <w:r w:rsidRPr="00115A83">
        <w:rPr>
          <w:rStyle w:val="13"/>
          <w:sz w:val="28"/>
          <w:szCs w:val="28"/>
        </w:rPr>
        <w:t xml:space="preserve"> загрязняющих веществ, в отношении которых применяются меры государственного регулирования в области охраны окружающей среды. </w:t>
      </w:r>
    </w:p>
    <w:p w:rsidR="00E00A40" w:rsidRPr="00115A83" w:rsidRDefault="008305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13"/>
          <w:sz w:val="28"/>
          <w:szCs w:val="28"/>
        </w:rPr>
      </w:pPr>
      <w:proofErr w:type="gramStart"/>
      <w:r w:rsidRPr="00115A83">
        <w:rPr>
          <w:rStyle w:val="13"/>
          <w:sz w:val="28"/>
          <w:szCs w:val="28"/>
        </w:rPr>
        <w:t xml:space="preserve">Для объектов I и III категории предельно допустимые выбросы </w:t>
      </w:r>
      <w:r w:rsidR="00920FC1" w:rsidRPr="00115A83">
        <w:rPr>
          <w:rStyle w:val="13"/>
          <w:sz w:val="28"/>
          <w:szCs w:val="28"/>
        </w:rPr>
        <w:t xml:space="preserve">устанавливаются </w:t>
      </w:r>
      <w:r w:rsidRPr="00115A83">
        <w:rPr>
          <w:rStyle w:val="13"/>
          <w:sz w:val="28"/>
          <w:szCs w:val="28"/>
        </w:rPr>
        <w:t xml:space="preserve"> только для высокотоксичных веществ, веществ, обладающих канцерогенными, мутагенными свойствами (веществ I, II класса опасности) при их наличии в выбросах. </w:t>
      </w:r>
      <w:proofErr w:type="gramEnd"/>
    </w:p>
    <w:p w:rsidR="00D9143C" w:rsidRPr="00115A83" w:rsidRDefault="00D9143C" w:rsidP="00057550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115A83">
        <w:rPr>
          <w:sz w:val="28"/>
          <w:szCs w:val="28"/>
        </w:rPr>
        <w:t>Классы опасности загрязняющих веществ определяются в соответствии с санитарными правилами</w:t>
      </w:r>
      <w:r w:rsidRPr="00115A83">
        <w:rPr>
          <w:rStyle w:val="af3"/>
          <w:sz w:val="28"/>
        </w:rPr>
        <w:footnoteReference w:id="6"/>
      </w:r>
      <w:r w:rsidRPr="00115A83">
        <w:rPr>
          <w:sz w:val="28"/>
          <w:szCs w:val="28"/>
        </w:rPr>
        <w:t>.</w:t>
      </w:r>
    </w:p>
    <w:p w:rsidR="00D9143C" w:rsidRPr="00115A83" w:rsidRDefault="00B65E96" w:rsidP="006A3BA1">
      <w:pPr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>6</w:t>
      </w:r>
      <w:r w:rsidR="00753EA7" w:rsidRPr="00115A83">
        <w:rPr>
          <w:sz w:val="28"/>
          <w:szCs w:val="28"/>
        </w:rPr>
        <w:t xml:space="preserve">. </w:t>
      </w:r>
      <w:proofErr w:type="gramStart"/>
      <w:r w:rsidR="00753EA7" w:rsidRPr="00115A83">
        <w:rPr>
          <w:sz w:val="28"/>
          <w:szCs w:val="28"/>
        </w:rPr>
        <w:t xml:space="preserve">Расчет </w:t>
      </w:r>
      <w:r w:rsidR="00D53C4C" w:rsidRPr="00115A83">
        <w:rPr>
          <w:sz w:val="28"/>
          <w:szCs w:val="28"/>
        </w:rPr>
        <w:t>предельно допустимых выбросов</w:t>
      </w:r>
      <w:r w:rsidR="00753EA7" w:rsidRPr="00115A83">
        <w:rPr>
          <w:sz w:val="28"/>
          <w:szCs w:val="28"/>
        </w:rPr>
        <w:t xml:space="preserve"> осуществляется, исходя из</w:t>
      </w:r>
      <w:r w:rsidR="00BF3CE3" w:rsidRPr="00115A83">
        <w:rPr>
          <w:sz w:val="28"/>
          <w:szCs w:val="28"/>
        </w:rPr>
        <w:t> </w:t>
      </w:r>
      <w:r w:rsidR="00753EA7" w:rsidRPr="00115A83">
        <w:rPr>
          <w:sz w:val="28"/>
          <w:szCs w:val="28"/>
        </w:rPr>
        <w:t>необходимости соблюдения</w:t>
      </w:r>
      <w:r w:rsidR="00BC7B12" w:rsidRPr="00115A83">
        <w:rPr>
          <w:sz w:val="28"/>
          <w:szCs w:val="28"/>
        </w:rPr>
        <w:t xml:space="preserve"> </w:t>
      </w:r>
      <w:r w:rsidR="00753EA7" w:rsidRPr="00115A83">
        <w:rPr>
          <w:sz w:val="28"/>
          <w:szCs w:val="28"/>
        </w:rPr>
        <w:t>гигиенических и экологических нормативов качества атмосферного воздуха</w:t>
      </w:r>
      <w:r w:rsidR="00BC7B12" w:rsidRPr="00115A83">
        <w:rPr>
          <w:sz w:val="28"/>
          <w:szCs w:val="28"/>
        </w:rPr>
        <w:t xml:space="preserve">, установленных </w:t>
      </w:r>
      <w:r w:rsidR="00D9143C" w:rsidRPr="00115A83">
        <w:rPr>
          <w:sz w:val="28"/>
          <w:szCs w:val="28"/>
        </w:rPr>
        <w:t xml:space="preserve">в соответствии </w:t>
      </w:r>
      <w:r w:rsidR="006A3BA1" w:rsidRPr="00115A83">
        <w:rPr>
          <w:sz w:val="28"/>
          <w:szCs w:val="28"/>
        </w:rPr>
        <w:t xml:space="preserve">с </w:t>
      </w:r>
      <w:r w:rsidR="009025FF" w:rsidRPr="00115A83">
        <w:rPr>
          <w:sz w:val="28"/>
          <w:szCs w:val="28"/>
        </w:rPr>
        <w:t>п</w:t>
      </w:r>
      <w:r w:rsidR="009025FF" w:rsidRPr="00115A83">
        <w:rPr>
          <w:rFonts w:eastAsia="Calibri"/>
          <w:sz w:val="28"/>
          <w:szCs w:val="28"/>
        </w:rPr>
        <w:t>унктами 1 и 2</w:t>
      </w:r>
      <w:r w:rsidR="006A3BA1" w:rsidRPr="00115A83">
        <w:rPr>
          <w:rFonts w:eastAsia="Calibri"/>
          <w:sz w:val="28"/>
          <w:szCs w:val="28"/>
        </w:rPr>
        <w:t xml:space="preserve">  постановления Правительства Российской Федерации от 02.03.2000 № 182 «О</w:t>
      </w:r>
      <w:r w:rsidR="00E90A57" w:rsidRPr="00115A83">
        <w:rPr>
          <w:rFonts w:eastAsia="Calibri"/>
          <w:sz w:val="28"/>
          <w:szCs w:val="28"/>
          <w:lang w:val="en-US"/>
        </w:rPr>
        <w:t> </w:t>
      </w:r>
      <w:r w:rsidR="006A3BA1" w:rsidRPr="00115A83">
        <w:rPr>
          <w:rFonts w:eastAsia="Calibri"/>
          <w:sz w:val="28"/>
          <w:szCs w:val="28"/>
        </w:rPr>
        <w:t>порядке установления и пересмотра экологических и гигиенических нормативов качества атмосферного воздуха, предельно допустимых уровней физических воздействий на атмосферный воздух и государственной регистрации вредных (загрязняющих) веществ и потенциально опасных</w:t>
      </w:r>
      <w:proofErr w:type="gramEnd"/>
      <w:r w:rsidR="006A3BA1" w:rsidRPr="00115A83">
        <w:rPr>
          <w:rFonts w:eastAsia="Calibri"/>
          <w:sz w:val="28"/>
          <w:szCs w:val="28"/>
        </w:rPr>
        <w:t xml:space="preserve"> веществ» (Собрание законодательства Российской Федерации, 2000, № 10, ст. 1143; 2019, № 8, ст. 778)</w:t>
      </w:r>
      <w:r w:rsidR="00D9143C" w:rsidRPr="00115A83">
        <w:rPr>
          <w:sz w:val="28"/>
          <w:szCs w:val="28"/>
        </w:rPr>
        <w:t>.</w:t>
      </w:r>
    </w:p>
    <w:p w:rsidR="000C4AAF" w:rsidRPr="00115A83" w:rsidRDefault="00291118" w:rsidP="00057550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115A83">
        <w:rPr>
          <w:sz w:val="28"/>
          <w:szCs w:val="28"/>
        </w:rPr>
        <w:t>7</w:t>
      </w:r>
      <w:r w:rsidR="001C5995" w:rsidRPr="00115A83">
        <w:rPr>
          <w:sz w:val="28"/>
          <w:szCs w:val="28"/>
        </w:rPr>
        <w:t xml:space="preserve">. </w:t>
      </w:r>
      <w:r w:rsidR="00CB3283" w:rsidRPr="00115A83">
        <w:rPr>
          <w:rFonts w:eastAsia="Calibri"/>
          <w:sz w:val="28"/>
          <w:szCs w:val="28"/>
        </w:rPr>
        <w:t xml:space="preserve">Для Байкальской природной территории </w:t>
      </w:r>
      <w:r w:rsidR="00CB3283" w:rsidRPr="00115A83">
        <w:rPr>
          <w:sz w:val="28"/>
          <w:szCs w:val="28"/>
        </w:rPr>
        <w:t>предельно допустимые выбросы определяются с учетом требований</w:t>
      </w:r>
      <w:r w:rsidR="000C4AAF" w:rsidRPr="00115A83">
        <w:rPr>
          <w:rFonts w:eastAsia="Calibri"/>
          <w:sz w:val="28"/>
          <w:szCs w:val="28"/>
        </w:rPr>
        <w:t xml:space="preserve"> </w:t>
      </w:r>
      <w:r w:rsidR="00A6532D" w:rsidRPr="00115A83">
        <w:rPr>
          <w:rFonts w:eastAsia="Calibri"/>
          <w:sz w:val="28"/>
          <w:szCs w:val="28"/>
        </w:rPr>
        <w:t>пункта 1 статьи 14</w:t>
      </w:r>
      <w:r w:rsidR="00BF3CE3" w:rsidRPr="00115A83">
        <w:rPr>
          <w:rFonts w:eastAsia="Calibri"/>
          <w:sz w:val="28"/>
          <w:szCs w:val="28"/>
        </w:rPr>
        <w:t xml:space="preserve"> </w:t>
      </w:r>
      <w:r w:rsidR="000C4AAF" w:rsidRPr="00115A83">
        <w:rPr>
          <w:rFonts w:eastAsia="Calibri"/>
          <w:sz w:val="28"/>
          <w:szCs w:val="28"/>
        </w:rPr>
        <w:t>Федеральн</w:t>
      </w:r>
      <w:r w:rsidR="00CB3283" w:rsidRPr="00115A83">
        <w:rPr>
          <w:rFonts w:eastAsia="Calibri"/>
          <w:sz w:val="28"/>
          <w:szCs w:val="28"/>
        </w:rPr>
        <w:t>ого</w:t>
      </w:r>
      <w:r w:rsidR="000C4AAF" w:rsidRPr="00115A83">
        <w:rPr>
          <w:rFonts w:eastAsia="Calibri"/>
          <w:sz w:val="28"/>
          <w:szCs w:val="28"/>
        </w:rPr>
        <w:t xml:space="preserve"> </w:t>
      </w:r>
      <w:r w:rsidR="00FA726A" w:rsidRPr="00115A83">
        <w:rPr>
          <w:rFonts w:eastAsia="Calibri"/>
          <w:sz w:val="28"/>
          <w:szCs w:val="28"/>
        </w:rPr>
        <w:t>закона</w:t>
      </w:r>
      <w:r w:rsidR="000C4AAF" w:rsidRPr="00115A83">
        <w:rPr>
          <w:rFonts w:eastAsia="Calibri"/>
          <w:sz w:val="28"/>
          <w:szCs w:val="28"/>
        </w:rPr>
        <w:t xml:space="preserve"> от</w:t>
      </w:r>
      <w:r w:rsidR="00BF3CE3" w:rsidRPr="00115A83">
        <w:rPr>
          <w:rFonts w:eastAsia="Calibri"/>
          <w:sz w:val="28"/>
          <w:szCs w:val="28"/>
        </w:rPr>
        <w:t> </w:t>
      </w:r>
      <w:r w:rsidR="00BB771F" w:rsidRPr="00115A83">
        <w:rPr>
          <w:rFonts w:eastAsia="Calibri"/>
          <w:sz w:val="28"/>
          <w:szCs w:val="28"/>
        </w:rPr>
        <w:t>0</w:t>
      </w:r>
      <w:r w:rsidR="000C4AAF" w:rsidRPr="00115A83">
        <w:rPr>
          <w:rFonts w:eastAsia="Calibri"/>
          <w:sz w:val="28"/>
          <w:szCs w:val="28"/>
        </w:rPr>
        <w:t>1</w:t>
      </w:r>
      <w:r w:rsidR="00BB771F" w:rsidRPr="00115A83">
        <w:rPr>
          <w:rFonts w:eastAsia="Calibri"/>
          <w:sz w:val="28"/>
          <w:szCs w:val="28"/>
        </w:rPr>
        <w:t>.05.</w:t>
      </w:r>
      <w:r w:rsidR="000C4AAF" w:rsidRPr="00115A83">
        <w:rPr>
          <w:rFonts w:eastAsia="Calibri"/>
          <w:sz w:val="28"/>
          <w:szCs w:val="28"/>
        </w:rPr>
        <w:t xml:space="preserve">1999 </w:t>
      </w:r>
      <w:r w:rsidR="00CB3283" w:rsidRPr="00115A83">
        <w:rPr>
          <w:rFonts w:eastAsia="Calibri"/>
          <w:sz w:val="28"/>
          <w:szCs w:val="28"/>
        </w:rPr>
        <w:t>№</w:t>
      </w:r>
      <w:r w:rsidR="000C4AAF" w:rsidRPr="00115A83">
        <w:rPr>
          <w:rFonts w:eastAsia="Calibri"/>
          <w:sz w:val="28"/>
          <w:szCs w:val="28"/>
        </w:rPr>
        <w:t xml:space="preserve"> 94-ФЗ</w:t>
      </w:r>
      <w:r w:rsidR="00BB771F" w:rsidRPr="00115A83">
        <w:rPr>
          <w:rFonts w:eastAsia="Calibri"/>
          <w:sz w:val="28"/>
          <w:szCs w:val="28"/>
        </w:rPr>
        <w:t xml:space="preserve"> «</w:t>
      </w:r>
      <w:r w:rsidR="000C4AAF" w:rsidRPr="00115A83">
        <w:rPr>
          <w:rFonts w:eastAsia="Calibri"/>
          <w:sz w:val="28"/>
          <w:szCs w:val="28"/>
        </w:rPr>
        <w:t>Об охране озера Байкал</w:t>
      </w:r>
      <w:r w:rsidR="00BB771F" w:rsidRPr="00115A83">
        <w:rPr>
          <w:rFonts w:eastAsia="Calibri"/>
          <w:sz w:val="28"/>
          <w:szCs w:val="28"/>
        </w:rPr>
        <w:t>»</w:t>
      </w:r>
      <w:r w:rsidR="009025FF" w:rsidRPr="00115A83">
        <w:rPr>
          <w:rStyle w:val="af3"/>
          <w:rFonts w:eastAsia="Calibri"/>
        </w:rPr>
        <w:footnoteReference w:id="7"/>
      </w:r>
      <w:r w:rsidR="00BB771F" w:rsidRPr="00115A83">
        <w:rPr>
          <w:rFonts w:eastAsia="Calibri"/>
          <w:sz w:val="28"/>
          <w:szCs w:val="28"/>
        </w:rPr>
        <w:t>.</w:t>
      </w:r>
    </w:p>
    <w:p w:rsidR="001B4162" w:rsidRPr="00115A83" w:rsidRDefault="00B65E96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>8</w:t>
      </w:r>
      <w:r w:rsidR="001B4162" w:rsidRPr="00115A83">
        <w:rPr>
          <w:sz w:val="28"/>
          <w:szCs w:val="28"/>
        </w:rPr>
        <w:t>. Д</w:t>
      </w:r>
      <w:r w:rsidR="001B4162" w:rsidRPr="00115A83">
        <w:rPr>
          <w:bCs/>
          <w:sz w:val="28"/>
          <w:szCs w:val="28"/>
        </w:rPr>
        <w:t>ля</w:t>
      </w:r>
      <w:r w:rsidR="001B4162" w:rsidRPr="00115A83">
        <w:rPr>
          <w:sz w:val="28"/>
          <w:szCs w:val="28"/>
        </w:rPr>
        <w:t xml:space="preserve"> </w:t>
      </w:r>
      <w:r w:rsidR="001B4162" w:rsidRPr="00115A83">
        <w:rPr>
          <w:rFonts w:eastAsia="Calibri"/>
          <w:bCs/>
          <w:sz w:val="28"/>
          <w:szCs w:val="28"/>
        </w:rPr>
        <w:t>строящихся, вводимых в эксплуатацию новых и (или) реконструированных</w:t>
      </w:r>
      <w:r w:rsidR="001B4162" w:rsidRPr="00115A83">
        <w:rPr>
          <w:rFonts w:eastAsia="Calibri"/>
          <w:b/>
          <w:bCs/>
          <w:i/>
          <w:sz w:val="28"/>
          <w:szCs w:val="28"/>
        </w:rPr>
        <w:t xml:space="preserve"> </w:t>
      </w:r>
      <w:r w:rsidR="001B4162" w:rsidRPr="00115A83">
        <w:rPr>
          <w:sz w:val="28"/>
          <w:szCs w:val="28"/>
        </w:rPr>
        <w:t>объектов</w:t>
      </w:r>
      <w:r w:rsidR="001B4162" w:rsidRPr="00115A83">
        <w:rPr>
          <w:rStyle w:val="13"/>
          <w:sz w:val="28"/>
          <w:szCs w:val="28"/>
        </w:rPr>
        <w:t xml:space="preserve"> ОНВ</w:t>
      </w:r>
      <w:r w:rsidR="001B4162" w:rsidRPr="00115A83">
        <w:rPr>
          <w:sz w:val="28"/>
          <w:szCs w:val="28"/>
        </w:rPr>
        <w:t xml:space="preserve"> предельно допустимые выбросы разрабатываются на основе проектной документации.</w:t>
      </w:r>
      <w:r w:rsidR="001B4162" w:rsidRPr="00115A83">
        <w:t xml:space="preserve"> </w:t>
      </w:r>
    </w:p>
    <w:p w:rsidR="00735076" w:rsidRPr="00115A83" w:rsidRDefault="00B65E96" w:rsidP="0005755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5A83">
        <w:rPr>
          <w:bCs/>
          <w:sz w:val="28"/>
          <w:szCs w:val="28"/>
        </w:rPr>
        <w:t xml:space="preserve">9. </w:t>
      </w:r>
      <w:proofErr w:type="gramStart"/>
      <w:r w:rsidR="001B4162" w:rsidRPr="00115A83">
        <w:rPr>
          <w:bCs/>
          <w:sz w:val="28"/>
          <w:szCs w:val="28"/>
        </w:rPr>
        <w:t xml:space="preserve">Для действующих объектов ОНВ </w:t>
      </w:r>
      <w:r w:rsidR="001B4162" w:rsidRPr="00115A83">
        <w:rPr>
          <w:sz w:val="28"/>
          <w:szCs w:val="28"/>
        </w:rPr>
        <w:t xml:space="preserve">предельно допустимые выбросы разрабатываются </w:t>
      </w:r>
      <w:r w:rsidR="00A6532D" w:rsidRPr="00115A83">
        <w:rPr>
          <w:bCs/>
          <w:sz w:val="28"/>
          <w:szCs w:val="28"/>
        </w:rPr>
        <w:t xml:space="preserve">на основе данных </w:t>
      </w:r>
      <w:r w:rsidR="001B4162" w:rsidRPr="00115A83">
        <w:rPr>
          <w:bCs/>
          <w:sz w:val="28"/>
          <w:szCs w:val="28"/>
        </w:rPr>
        <w:t>инвентаризации стационарных источников и</w:t>
      </w:r>
      <w:r w:rsidR="009540E2" w:rsidRPr="00115A83">
        <w:rPr>
          <w:bCs/>
          <w:sz w:val="28"/>
          <w:szCs w:val="28"/>
        </w:rPr>
        <w:t> </w:t>
      </w:r>
      <w:r w:rsidR="001B4162" w:rsidRPr="00115A83">
        <w:rPr>
          <w:bCs/>
          <w:sz w:val="28"/>
          <w:szCs w:val="28"/>
        </w:rPr>
        <w:t xml:space="preserve">выбросов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="001B4162" w:rsidRPr="00115A83">
        <w:rPr>
          <w:bCs/>
          <w:sz w:val="28"/>
          <w:szCs w:val="28"/>
        </w:rPr>
        <w:t xml:space="preserve"> в атмосферный воздух (далее – инвентаризация выбросов)</w:t>
      </w:r>
      <w:r w:rsidR="007641A0" w:rsidRPr="00115A83">
        <w:rPr>
          <w:bCs/>
          <w:sz w:val="28"/>
          <w:szCs w:val="28"/>
        </w:rPr>
        <w:t xml:space="preserve">, которая проводится в соответствии с </w:t>
      </w:r>
      <w:r w:rsidR="007641A0" w:rsidRPr="00115A83">
        <w:rPr>
          <w:sz w:val="28"/>
          <w:szCs w:val="28"/>
        </w:rPr>
        <w:t>Порядком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</w:t>
      </w:r>
      <w:r w:rsidR="00C85F7A" w:rsidRPr="00115A83">
        <w:rPr>
          <w:sz w:val="28"/>
          <w:szCs w:val="28"/>
        </w:rPr>
        <w:t> </w:t>
      </w:r>
      <w:r w:rsidR="007641A0" w:rsidRPr="00115A83">
        <w:rPr>
          <w:sz w:val="28"/>
          <w:szCs w:val="28"/>
        </w:rPr>
        <w:t>хранения данных, полученных в результате проведения таких инвентаризации и</w:t>
      </w:r>
      <w:r w:rsidR="00C85F7A" w:rsidRPr="00115A83">
        <w:rPr>
          <w:sz w:val="28"/>
          <w:szCs w:val="28"/>
        </w:rPr>
        <w:t> </w:t>
      </w:r>
      <w:r w:rsidR="007641A0" w:rsidRPr="00115A83">
        <w:rPr>
          <w:sz w:val="28"/>
          <w:szCs w:val="28"/>
        </w:rPr>
        <w:t>корректировки, утвержденным приказом Минприроды</w:t>
      </w:r>
      <w:proofErr w:type="gramEnd"/>
      <w:r w:rsidR="007641A0" w:rsidRPr="00115A83">
        <w:rPr>
          <w:sz w:val="28"/>
          <w:szCs w:val="28"/>
        </w:rPr>
        <w:t xml:space="preserve"> России от 07.08.2018 №</w:t>
      </w:r>
      <w:r w:rsidR="006542CC" w:rsidRPr="00115A83">
        <w:rPr>
          <w:sz w:val="28"/>
          <w:szCs w:val="28"/>
        </w:rPr>
        <w:t> </w:t>
      </w:r>
      <w:r w:rsidR="007641A0" w:rsidRPr="00115A83">
        <w:rPr>
          <w:sz w:val="28"/>
          <w:szCs w:val="28"/>
        </w:rPr>
        <w:t>352</w:t>
      </w:r>
      <w:r w:rsidR="00D9143C" w:rsidRPr="00115A83">
        <w:rPr>
          <w:rStyle w:val="af3"/>
          <w:sz w:val="28"/>
          <w:szCs w:val="28"/>
        </w:rPr>
        <w:footnoteReference w:id="8"/>
      </w:r>
      <w:r w:rsidR="007641A0" w:rsidRPr="00115A83">
        <w:rPr>
          <w:sz w:val="28"/>
          <w:szCs w:val="28"/>
        </w:rPr>
        <w:t>.</w:t>
      </w:r>
    </w:p>
    <w:p w:rsidR="001B4162" w:rsidRPr="00115A83" w:rsidRDefault="001B4162" w:rsidP="000575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5A83">
        <w:rPr>
          <w:sz w:val="28"/>
          <w:szCs w:val="28"/>
        </w:rPr>
        <w:t xml:space="preserve">В случае сноса (ликвидации) объекта ОНВ, его части (например, цех, производственный участок, установка) разработка </w:t>
      </w:r>
      <w:r w:rsidR="00D53C4C" w:rsidRPr="00115A83">
        <w:rPr>
          <w:rStyle w:val="13"/>
          <w:sz w:val="28"/>
          <w:szCs w:val="28"/>
        </w:rPr>
        <w:t>предельно допустимых выбросов</w:t>
      </w:r>
      <w:r w:rsidRPr="00115A83">
        <w:rPr>
          <w:sz w:val="28"/>
          <w:szCs w:val="28"/>
        </w:rPr>
        <w:t xml:space="preserve"> осуществляется </w:t>
      </w:r>
      <w:r w:rsidR="00D7676E" w:rsidRPr="00115A83">
        <w:rPr>
          <w:sz w:val="28"/>
          <w:szCs w:val="28"/>
        </w:rPr>
        <w:t xml:space="preserve">в соответствии с </w:t>
      </w:r>
      <w:r w:rsidR="00A6532D" w:rsidRPr="00115A83">
        <w:rPr>
          <w:sz w:val="28"/>
          <w:szCs w:val="28"/>
        </w:rPr>
        <w:t xml:space="preserve">главами </w:t>
      </w:r>
      <w:r w:rsidR="00A6532D" w:rsidRPr="00115A83">
        <w:rPr>
          <w:sz w:val="28"/>
          <w:szCs w:val="28"/>
          <w:lang w:val="en-US"/>
        </w:rPr>
        <w:t>II</w:t>
      </w:r>
      <w:r w:rsidR="00A6532D" w:rsidRPr="00115A83">
        <w:rPr>
          <w:sz w:val="28"/>
          <w:szCs w:val="28"/>
        </w:rPr>
        <w:t xml:space="preserve">, </w:t>
      </w:r>
      <w:r w:rsidR="00A6532D" w:rsidRPr="00115A83">
        <w:rPr>
          <w:sz w:val="28"/>
          <w:szCs w:val="28"/>
          <w:lang w:val="en-US"/>
        </w:rPr>
        <w:t>III</w:t>
      </w:r>
      <w:r w:rsidR="00A6532D" w:rsidRPr="00115A83">
        <w:rPr>
          <w:sz w:val="28"/>
          <w:szCs w:val="28"/>
        </w:rPr>
        <w:t xml:space="preserve">, </w:t>
      </w:r>
      <w:r w:rsidR="00A6532D" w:rsidRPr="00115A83">
        <w:rPr>
          <w:sz w:val="28"/>
          <w:szCs w:val="28"/>
          <w:lang w:val="en-US"/>
        </w:rPr>
        <w:t>IV</w:t>
      </w:r>
      <w:r w:rsidR="00A6532D" w:rsidRPr="00115A83">
        <w:rPr>
          <w:sz w:val="28"/>
          <w:szCs w:val="28"/>
        </w:rPr>
        <w:t xml:space="preserve"> и </w:t>
      </w:r>
      <w:r w:rsidR="00A6532D" w:rsidRPr="00115A83">
        <w:rPr>
          <w:sz w:val="28"/>
          <w:szCs w:val="28"/>
          <w:lang w:val="en-US"/>
        </w:rPr>
        <w:t>V</w:t>
      </w:r>
      <w:r w:rsidR="00A6532D" w:rsidRPr="00115A83">
        <w:rPr>
          <w:sz w:val="28"/>
          <w:szCs w:val="28"/>
        </w:rPr>
        <w:t xml:space="preserve"> настоящей методики аналогично разработке </w:t>
      </w:r>
      <w:r w:rsidR="00D22640" w:rsidRPr="00115A83">
        <w:rPr>
          <w:rStyle w:val="13"/>
          <w:sz w:val="28"/>
          <w:szCs w:val="28"/>
        </w:rPr>
        <w:t>предельно допустимых выбросов</w:t>
      </w:r>
      <w:r w:rsidR="00D22640" w:rsidRPr="00115A83">
        <w:rPr>
          <w:sz w:val="28"/>
          <w:szCs w:val="28"/>
        </w:rPr>
        <w:t xml:space="preserve"> </w:t>
      </w:r>
      <w:r w:rsidR="00A6532D" w:rsidRPr="00115A83">
        <w:rPr>
          <w:sz w:val="28"/>
          <w:szCs w:val="28"/>
        </w:rPr>
        <w:t xml:space="preserve">для </w:t>
      </w:r>
      <w:r w:rsidR="00A6532D" w:rsidRPr="00115A83">
        <w:rPr>
          <w:rFonts w:eastAsia="Calibri"/>
          <w:bCs/>
          <w:sz w:val="28"/>
          <w:szCs w:val="28"/>
        </w:rPr>
        <w:t>строящихся, вводимых в эксплуатацию</w:t>
      </w:r>
      <w:r w:rsidRPr="00115A83">
        <w:rPr>
          <w:rFonts w:eastAsia="Calibri"/>
          <w:bCs/>
          <w:sz w:val="28"/>
          <w:szCs w:val="28"/>
        </w:rPr>
        <w:t xml:space="preserve"> новых и (или) реконструированных объектов</w:t>
      </w:r>
      <w:r w:rsidRPr="00115A83">
        <w:rPr>
          <w:rFonts w:eastAsia="Calibri"/>
          <w:b/>
          <w:bCs/>
          <w:i/>
          <w:sz w:val="28"/>
          <w:szCs w:val="28"/>
        </w:rPr>
        <w:t xml:space="preserve"> </w:t>
      </w:r>
      <w:r w:rsidRPr="00115A83">
        <w:rPr>
          <w:sz w:val="28"/>
          <w:szCs w:val="28"/>
        </w:rPr>
        <w:t>ОН</w:t>
      </w:r>
      <w:r w:rsidRPr="00115A83">
        <w:rPr>
          <w:bCs/>
          <w:sz w:val="28"/>
          <w:szCs w:val="28"/>
        </w:rPr>
        <w:t>В.</w:t>
      </w:r>
    </w:p>
    <w:p w:rsidR="009540E2" w:rsidRPr="00115A83" w:rsidRDefault="009540E2" w:rsidP="00057550">
      <w:pPr>
        <w:pStyle w:val="Standard"/>
        <w:suppressAutoHyphens w:val="0"/>
        <w:ind w:firstLine="709"/>
        <w:jc w:val="both"/>
        <w:rPr>
          <w:rStyle w:val="13"/>
          <w:sz w:val="28"/>
          <w:szCs w:val="28"/>
          <w:lang w:val="ru-RU"/>
        </w:rPr>
      </w:pPr>
      <w:r w:rsidRPr="00115A83">
        <w:rPr>
          <w:rStyle w:val="13"/>
          <w:sz w:val="28"/>
          <w:szCs w:val="28"/>
          <w:lang w:val="ru-RU"/>
        </w:rPr>
        <w:t xml:space="preserve">10. </w:t>
      </w:r>
      <w:r w:rsidR="00A6532D" w:rsidRPr="00115A83">
        <w:rPr>
          <w:rStyle w:val="13"/>
          <w:sz w:val="28"/>
          <w:szCs w:val="28"/>
          <w:lang w:val="ru-RU"/>
        </w:rPr>
        <w:t>При разработке</w:t>
      </w:r>
      <w:r w:rsidRPr="00115A83">
        <w:rPr>
          <w:rStyle w:val="13"/>
          <w:sz w:val="28"/>
          <w:szCs w:val="28"/>
        </w:rPr>
        <w:t> </w:t>
      </w:r>
      <w:r w:rsidR="00D53C4C" w:rsidRPr="00115A83">
        <w:rPr>
          <w:rStyle w:val="13"/>
          <w:sz w:val="28"/>
          <w:szCs w:val="28"/>
        </w:rPr>
        <w:t xml:space="preserve">предельно </w:t>
      </w:r>
      <w:proofErr w:type="spellStart"/>
      <w:r w:rsidR="00D53C4C" w:rsidRPr="00115A83">
        <w:rPr>
          <w:rStyle w:val="13"/>
          <w:sz w:val="28"/>
          <w:szCs w:val="28"/>
        </w:rPr>
        <w:t>допустимы</w:t>
      </w:r>
      <w:r w:rsidR="00D53C4C" w:rsidRPr="00115A83">
        <w:rPr>
          <w:rStyle w:val="13"/>
          <w:sz w:val="28"/>
          <w:szCs w:val="28"/>
          <w:lang w:val="ru-RU"/>
        </w:rPr>
        <w:t>х</w:t>
      </w:r>
      <w:proofErr w:type="spellEnd"/>
      <w:r w:rsidR="00D53C4C" w:rsidRPr="00115A83">
        <w:rPr>
          <w:rStyle w:val="13"/>
          <w:sz w:val="28"/>
          <w:szCs w:val="28"/>
        </w:rPr>
        <w:t xml:space="preserve"> </w:t>
      </w:r>
      <w:proofErr w:type="spellStart"/>
      <w:r w:rsidR="00D53C4C" w:rsidRPr="00115A83">
        <w:rPr>
          <w:rStyle w:val="13"/>
          <w:sz w:val="28"/>
          <w:szCs w:val="28"/>
        </w:rPr>
        <w:t>выброс</w:t>
      </w:r>
      <w:r w:rsidR="00D53C4C" w:rsidRPr="00115A83">
        <w:rPr>
          <w:rStyle w:val="13"/>
          <w:sz w:val="28"/>
          <w:szCs w:val="28"/>
          <w:lang w:val="ru-RU"/>
        </w:rPr>
        <w:t>ов</w:t>
      </w:r>
      <w:proofErr w:type="spellEnd"/>
      <w:r w:rsidR="00087B5A" w:rsidRPr="00115A83">
        <w:rPr>
          <w:rStyle w:val="13"/>
          <w:sz w:val="28"/>
          <w:szCs w:val="28"/>
          <w:lang w:val="ru-RU"/>
        </w:rPr>
        <w:t xml:space="preserve"> </w:t>
      </w:r>
      <w:r w:rsidRPr="00115A83">
        <w:rPr>
          <w:rStyle w:val="13"/>
          <w:sz w:val="28"/>
          <w:szCs w:val="28"/>
          <w:lang w:val="ru-RU"/>
        </w:rPr>
        <w:t xml:space="preserve">данные о </w:t>
      </w:r>
      <w:r w:rsidRPr="00115A83">
        <w:rPr>
          <w:rStyle w:val="13"/>
          <w:sz w:val="28"/>
          <w:szCs w:val="28"/>
        </w:rPr>
        <w:t>к</w:t>
      </w:r>
      <w:proofErr w:type="spellStart"/>
      <w:r w:rsidRPr="00115A83">
        <w:rPr>
          <w:rStyle w:val="13"/>
          <w:sz w:val="28"/>
          <w:szCs w:val="28"/>
          <w:lang w:val="ru-RU"/>
        </w:rPr>
        <w:t>аждом</w:t>
      </w:r>
      <w:proofErr w:type="spellEnd"/>
      <w:r w:rsidRPr="00115A83">
        <w:rPr>
          <w:rStyle w:val="13"/>
          <w:sz w:val="28"/>
          <w:szCs w:val="28"/>
        </w:rPr>
        <w:t xml:space="preserve"> </w:t>
      </w:r>
      <w:proofErr w:type="spellStart"/>
      <w:r w:rsidRPr="00115A83">
        <w:rPr>
          <w:rStyle w:val="13"/>
          <w:sz w:val="28"/>
          <w:szCs w:val="28"/>
        </w:rPr>
        <w:t>стационарно</w:t>
      </w:r>
      <w:proofErr w:type="spellEnd"/>
      <w:r w:rsidRPr="00115A83">
        <w:rPr>
          <w:rStyle w:val="13"/>
          <w:sz w:val="28"/>
          <w:szCs w:val="28"/>
          <w:lang w:val="ru-RU"/>
        </w:rPr>
        <w:t>м</w:t>
      </w:r>
      <w:r w:rsidRPr="00115A83">
        <w:rPr>
          <w:rStyle w:val="13"/>
          <w:sz w:val="28"/>
          <w:szCs w:val="28"/>
        </w:rPr>
        <w:t xml:space="preserve"> </w:t>
      </w:r>
      <w:proofErr w:type="spellStart"/>
      <w:r w:rsidRPr="00115A83">
        <w:rPr>
          <w:rStyle w:val="13"/>
          <w:sz w:val="28"/>
          <w:szCs w:val="28"/>
        </w:rPr>
        <w:t>источник</w:t>
      </w:r>
      <w:proofErr w:type="spellEnd"/>
      <w:r w:rsidRPr="00115A83">
        <w:rPr>
          <w:rStyle w:val="13"/>
          <w:sz w:val="28"/>
          <w:szCs w:val="28"/>
          <w:lang w:val="ru-RU"/>
        </w:rPr>
        <w:t>е</w:t>
      </w:r>
      <w:r w:rsidRPr="00115A83">
        <w:rPr>
          <w:rStyle w:val="13"/>
          <w:sz w:val="28"/>
          <w:szCs w:val="28"/>
        </w:rPr>
        <w:t xml:space="preserve"> </w:t>
      </w:r>
      <w:proofErr w:type="spellStart"/>
      <w:r w:rsidRPr="00115A83">
        <w:rPr>
          <w:rStyle w:val="13"/>
          <w:sz w:val="28"/>
          <w:szCs w:val="28"/>
        </w:rPr>
        <w:t>определяются</w:t>
      </w:r>
      <w:proofErr w:type="spellEnd"/>
      <w:r w:rsidRPr="00115A83">
        <w:rPr>
          <w:rStyle w:val="13"/>
          <w:sz w:val="28"/>
          <w:szCs w:val="28"/>
        </w:rPr>
        <w:t xml:space="preserve"> </w:t>
      </w:r>
      <w:r w:rsidR="00A6532D" w:rsidRPr="00115A83">
        <w:rPr>
          <w:rStyle w:val="13"/>
          <w:sz w:val="28"/>
          <w:szCs w:val="28"/>
          <w:lang w:val="ru-RU"/>
        </w:rPr>
        <w:t>для условий работы</w:t>
      </w:r>
      <w:r w:rsidRPr="00115A83">
        <w:rPr>
          <w:rStyle w:val="13"/>
          <w:sz w:val="28"/>
          <w:szCs w:val="28"/>
        </w:rPr>
        <w:t xml:space="preserve"> </w:t>
      </w:r>
      <w:proofErr w:type="spellStart"/>
      <w:r w:rsidRPr="00115A83">
        <w:rPr>
          <w:rStyle w:val="13"/>
          <w:sz w:val="28"/>
          <w:szCs w:val="28"/>
        </w:rPr>
        <w:t>технологического</w:t>
      </w:r>
      <w:proofErr w:type="spellEnd"/>
      <w:r w:rsidRPr="00115A83">
        <w:rPr>
          <w:rStyle w:val="13"/>
          <w:sz w:val="28"/>
          <w:szCs w:val="28"/>
        </w:rPr>
        <w:t xml:space="preserve"> </w:t>
      </w:r>
      <w:proofErr w:type="spellStart"/>
      <w:r w:rsidRPr="00115A83">
        <w:rPr>
          <w:rStyle w:val="13"/>
          <w:sz w:val="28"/>
          <w:szCs w:val="28"/>
        </w:rPr>
        <w:t>оборудования</w:t>
      </w:r>
      <w:proofErr w:type="spellEnd"/>
      <w:r w:rsidRPr="00115A83">
        <w:rPr>
          <w:rStyle w:val="13"/>
          <w:sz w:val="28"/>
          <w:szCs w:val="28"/>
        </w:rPr>
        <w:t xml:space="preserve"> в </w:t>
      </w:r>
      <w:proofErr w:type="spellStart"/>
      <w:r w:rsidRPr="00115A83">
        <w:rPr>
          <w:rStyle w:val="13"/>
          <w:sz w:val="28"/>
          <w:szCs w:val="28"/>
        </w:rPr>
        <w:t>режиме</w:t>
      </w:r>
      <w:proofErr w:type="spellEnd"/>
      <w:r w:rsidRPr="00115A83">
        <w:rPr>
          <w:rStyle w:val="13"/>
          <w:sz w:val="28"/>
          <w:szCs w:val="28"/>
        </w:rPr>
        <w:t xml:space="preserve">, </w:t>
      </w:r>
      <w:proofErr w:type="spellStart"/>
      <w:r w:rsidRPr="00115A83">
        <w:rPr>
          <w:rStyle w:val="13"/>
          <w:sz w:val="28"/>
          <w:szCs w:val="28"/>
        </w:rPr>
        <w:t>при</w:t>
      </w:r>
      <w:proofErr w:type="spellEnd"/>
      <w:r w:rsidRPr="00115A83">
        <w:rPr>
          <w:rStyle w:val="13"/>
          <w:sz w:val="28"/>
          <w:szCs w:val="28"/>
          <w:lang w:val="ru-RU"/>
        </w:rPr>
        <w:t> </w:t>
      </w:r>
      <w:proofErr w:type="spellStart"/>
      <w:r w:rsidRPr="00115A83">
        <w:rPr>
          <w:rStyle w:val="13"/>
          <w:sz w:val="28"/>
          <w:szCs w:val="28"/>
        </w:rPr>
        <w:t>котором</w:t>
      </w:r>
      <w:proofErr w:type="spellEnd"/>
      <w:r w:rsidRPr="00115A83">
        <w:rPr>
          <w:rStyle w:val="13"/>
          <w:sz w:val="28"/>
          <w:szCs w:val="28"/>
        </w:rPr>
        <w:t xml:space="preserve"> </w:t>
      </w:r>
      <w:proofErr w:type="spellStart"/>
      <w:r w:rsidRPr="00115A83">
        <w:rPr>
          <w:rStyle w:val="13"/>
          <w:sz w:val="28"/>
          <w:szCs w:val="28"/>
        </w:rPr>
        <w:t>выбросы</w:t>
      </w:r>
      <w:proofErr w:type="spellEnd"/>
      <w:r w:rsidRPr="00115A83">
        <w:rPr>
          <w:rStyle w:val="13"/>
          <w:sz w:val="28"/>
          <w:szCs w:val="28"/>
        </w:rPr>
        <w:t xml:space="preserve"> </w:t>
      </w:r>
      <w:proofErr w:type="spellStart"/>
      <w:r w:rsidRPr="00115A83">
        <w:rPr>
          <w:rStyle w:val="13"/>
          <w:sz w:val="28"/>
          <w:szCs w:val="28"/>
        </w:rPr>
        <w:t>по</w:t>
      </w:r>
      <w:proofErr w:type="spellEnd"/>
      <w:r w:rsidRPr="00115A83">
        <w:rPr>
          <w:rStyle w:val="13"/>
          <w:sz w:val="28"/>
          <w:szCs w:val="28"/>
        </w:rPr>
        <w:t xml:space="preserve"> к</w:t>
      </w:r>
      <w:proofErr w:type="spellStart"/>
      <w:r w:rsidRPr="00115A83">
        <w:rPr>
          <w:rStyle w:val="13"/>
          <w:sz w:val="28"/>
          <w:szCs w:val="28"/>
          <w:lang w:val="ru-RU"/>
        </w:rPr>
        <w:t>онкретному</w:t>
      </w:r>
      <w:proofErr w:type="spellEnd"/>
      <w:r w:rsidRPr="00115A83">
        <w:rPr>
          <w:rStyle w:val="13"/>
          <w:sz w:val="28"/>
          <w:szCs w:val="28"/>
          <w:lang w:val="ru-RU"/>
        </w:rPr>
        <w:t xml:space="preserve"> </w:t>
      </w:r>
      <w:proofErr w:type="spellStart"/>
      <w:r w:rsidRPr="00115A83">
        <w:rPr>
          <w:rStyle w:val="13"/>
          <w:sz w:val="28"/>
          <w:szCs w:val="28"/>
        </w:rPr>
        <w:t>загрязняющему</w:t>
      </w:r>
      <w:proofErr w:type="spellEnd"/>
      <w:r w:rsidRPr="00115A83">
        <w:rPr>
          <w:rStyle w:val="13"/>
          <w:sz w:val="28"/>
          <w:szCs w:val="28"/>
        </w:rPr>
        <w:t xml:space="preserve"> </w:t>
      </w:r>
      <w:proofErr w:type="spellStart"/>
      <w:r w:rsidRPr="00115A83">
        <w:rPr>
          <w:rStyle w:val="13"/>
          <w:sz w:val="28"/>
          <w:szCs w:val="28"/>
        </w:rPr>
        <w:t>веществу</w:t>
      </w:r>
      <w:proofErr w:type="spellEnd"/>
      <w:r w:rsidRPr="00115A83">
        <w:rPr>
          <w:rStyle w:val="13"/>
          <w:sz w:val="28"/>
          <w:szCs w:val="28"/>
        </w:rPr>
        <w:t xml:space="preserve"> </w:t>
      </w:r>
      <w:proofErr w:type="spellStart"/>
      <w:r w:rsidRPr="00115A83">
        <w:rPr>
          <w:rStyle w:val="13"/>
          <w:sz w:val="28"/>
          <w:szCs w:val="28"/>
        </w:rPr>
        <w:t>достигают</w:t>
      </w:r>
      <w:proofErr w:type="spellEnd"/>
      <w:r w:rsidRPr="00115A83">
        <w:rPr>
          <w:rStyle w:val="13"/>
          <w:sz w:val="28"/>
          <w:szCs w:val="28"/>
        </w:rPr>
        <w:t xml:space="preserve"> </w:t>
      </w:r>
      <w:proofErr w:type="spellStart"/>
      <w:r w:rsidRPr="00115A83">
        <w:rPr>
          <w:rStyle w:val="13"/>
          <w:sz w:val="28"/>
          <w:szCs w:val="28"/>
        </w:rPr>
        <w:t>максимальных</w:t>
      </w:r>
      <w:proofErr w:type="spellEnd"/>
      <w:r w:rsidRPr="00115A83">
        <w:rPr>
          <w:rStyle w:val="13"/>
          <w:sz w:val="28"/>
          <w:szCs w:val="28"/>
        </w:rPr>
        <w:t xml:space="preserve"> </w:t>
      </w:r>
      <w:proofErr w:type="spellStart"/>
      <w:r w:rsidRPr="00115A83">
        <w:rPr>
          <w:rStyle w:val="13"/>
          <w:sz w:val="28"/>
          <w:szCs w:val="28"/>
        </w:rPr>
        <w:t>значений</w:t>
      </w:r>
      <w:proofErr w:type="spellEnd"/>
      <w:r w:rsidRPr="00115A83">
        <w:rPr>
          <w:rStyle w:val="13"/>
          <w:sz w:val="28"/>
          <w:szCs w:val="28"/>
        </w:rPr>
        <w:t>.</w:t>
      </w:r>
    </w:p>
    <w:p w:rsidR="009416AF" w:rsidRPr="00115A83" w:rsidRDefault="002A1D62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A83">
        <w:rPr>
          <w:bCs/>
          <w:sz w:val="28"/>
          <w:szCs w:val="28"/>
        </w:rPr>
        <w:t xml:space="preserve">11. Расчеты </w:t>
      </w:r>
      <w:r w:rsidR="00D53C4C" w:rsidRPr="00115A83">
        <w:rPr>
          <w:rStyle w:val="13"/>
          <w:sz w:val="28"/>
          <w:szCs w:val="28"/>
        </w:rPr>
        <w:t>предельно допустимых выбросов</w:t>
      </w:r>
      <w:r w:rsidRPr="00115A83">
        <w:rPr>
          <w:bCs/>
          <w:sz w:val="28"/>
          <w:szCs w:val="28"/>
        </w:rPr>
        <w:t xml:space="preserve"> оформляются </w:t>
      </w:r>
      <w:r w:rsidR="008E76FD" w:rsidRPr="00115A83">
        <w:rPr>
          <w:sz w:val="28"/>
          <w:szCs w:val="28"/>
        </w:rPr>
        <w:t xml:space="preserve">в электронном виде и на бумажном носителе </w:t>
      </w:r>
      <w:r w:rsidRPr="00115A83">
        <w:rPr>
          <w:sz w:val="28"/>
          <w:szCs w:val="28"/>
        </w:rPr>
        <w:t xml:space="preserve">в виде </w:t>
      </w:r>
      <w:r w:rsidR="008E76FD" w:rsidRPr="00115A83">
        <w:rPr>
          <w:sz w:val="28"/>
          <w:szCs w:val="28"/>
        </w:rPr>
        <w:t xml:space="preserve">сброшюрованного </w:t>
      </w:r>
      <w:r w:rsidRPr="00115A83">
        <w:rPr>
          <w:sz w:val="28"/>
          <w:szCs w:val="28"/>
        </w:rPr>
        <w:t xml:space="preserve">тома </w:t>
      </w:r>
      <w:r w:rsidR="008E76FD" w:rsidRPr="00115A83">
        <w:rPr>
          <w:sz w:val="28"/>
          <w:szCs w:val="28"/>
        </w:rPr>
        <w:t>(</w:t>
      </w:r>
      <w:r w:rsidRPr="00115A83">
        <w:rPr>
          <w:sz w:val="28"/>
          <w:szCs w:val="28"/>
        </w:rPr>
        <w:t>с нумерацией страниц)</w:t>
      </w:r>
      <w:r w:rsidR="00EB19F3" w:rsidRPr="00115A83">
        <w:rPr>
          <w:sz w:val="28"/>
          <w:szCs w:val="28"/>
        </w:rPr>
        <w:t xml:space="preserve">, </w:t>
      </w:r>
      <w:r w:rsidR="00AD20C1" w:rsidRPr="00115A83">
        <w:rPr>
          <w:sz w:val="28"/>
          <w:szCs w:val="28"/>
        </w:rPr>
        <w:t xml:space="preserve">который </w:t>
      </w:r>
      <w:r w:rsidR="00091A64" w:rsidRPr="00115A83">
        <w:rPr>
          <w:sz w:val="28"/>
          <w:szCs w:val="28"/>
        </w:rPr>
        <w:t xml:space="preserve">подразделяется на разделы, включающие </w:t>
      </w:r>
      <w:r w:rsidR="00DC7885" w:rsidRPr="00115A83">
        <w:rPr>
          <w:sz w:val="28"/>
          <w:szCs w:val="28"/>
        </w:rPr>
        <w:t xml:space="preserve">информацию, предусмотренную </w:t>
      </w:r>
      <w:r w:rsidR="006209A6" w:rsidRPr="00115A83">
        <w:rPr>
          <w:sz w:val="28"/>
          <w:szCs w:val="28"/>
        </w:rPr>
        <w:t>глав</w:t>
      </w:r>
      <w:r w:rsidR="00DE675A" w:rsidRPr="00115A83">
        <w:rPr>
          <w:sz w:val="28"/>
          <w:szCs w:val="28"/>
        </w:rPr>
        <w:t>ами</w:t>
      </w:r>
      <w:r w:rsidR="00DC7885" w:rsidRPr="00115A83">
        <w:rPr>
          <w:sz w:val="28"/>
          <w:szCs w:val="28"/>
        </w:rPr>
        <w:t xml:space="preserve"> </w:t>
      </w:r>
      <w:r w:rsidR="00DC7885" w:rsidRPr="00115A83">
        <w:rPr>
          <w:sz w:val="28"/>
          <w:szCs w:val="28"/>
          <w:lang w:val="en-US"/>
        </w:rPr>
        <w:t>II</w:t>
      </w:r>
      <w:r w:rsidR="00DE675A" w:rsidRPr="00115A83">
        <w:rPr>
          <w:sz w:val="28"/>
          <w:szCs w:val="28"/>
        </w:rPr>
        <w:t>,</w:t>
      </w:r>
      <w:r w:rsidR="00DC7885" w:rsidRPr="00115A83">
        <w:rPr>
          <w:sz w:val="28"/>
          <w:szCs w:val="28"/>
        </w:rPr>
        <w:t xml:space="preserve"> </w:t>
      </w:r>
      <w:r w:rsidR="00DE675A" w:rsidRPr="00115A83">
        <w:rPr>
          <w:sz w:val="28"/>
          <w:szCs w:val="28"/>
          <w:lang w:val="en-US"/>
        </w:rPr>
        <w:t>III</w:t>
      </w:r>
      <w:r w:rsidR="00DE675A" w:rsidRPr="00115A83">
        <w:rPr>
          <w:sz w:val="28"/>
          <w:szCs w:val="28"/>
        </w:rPr>
        <w:t xml:space="preserve">, </w:t>
      </w:r>
      <w:r w:rsidR="00DE675A" w:rsidRPr="00115A83">
        <w:rPr>
          <w:sz w:val="28"/>
          <w:szCs w:val="28"/>
          <w:lang w:val="en-US"/>
        </w:rPr>
        <w:t>IV</w:t>
      </w:r>
      <w:r w:rsidR="00DE675A" w:rsidRPr="00115A83">
        <w:rPr>
          <w:sz w:val="28"/>
          <w:szCs w:val="28"/>
        </w:rPr>
        <w:t xml:space="preserve"> и </w:t>
      </w:r>
      <w:r w:rsidR="00DE675A" w:rsidRPr="00115A83">
        <w:rPr>
          <w:sz w:val="28"/>
          <w:szCs w:val="28"/>
          <w:lang w:val="en-US"/>
        </w:rPr>
        <w:t>V</w:t>
      </w:r>
      <w:r w:rsidR="00DE675A" w:rsidRPr="00115A83">
        <w:rPr>
          <w:sz w:val="28"/>
          <w:szCs w:val="28"/>
        </w:rPr>
        <w:t xml:space="preserve"> </w:t>
      </w:r>
      <w:r w:rsidR="00DC7885" w:rsidRPr="00115A83">
        <w:rPr>
          <w:sz w:val="28"/>
          <w:szCs w:val="28"/>
        </w:rPr>
        <w:t>настоящ</w:t>
      </w:r>
      <w:r w:rsidR="001B5038" w:rsidRPr="00115A83">
        <w:rPr>
          <w:sz w:val="28"/>
          <w:szCs w:val="28"/>
        </w:rPr>
        <w:t xml:space="preserve">ей </w:t>
      </w:r>
      <w:r w:rsidR="001C4DED" w:rsidRPr="00115A83">
        <w:rPr>
          <w:sz w:val="28"/>
          <w:szCs w:val="28"/>
        </w:rPr>
        <w:t>м</w:t>
      </w:r>
      <w:r w:rsidR="00DC7885" w:rsidRPr="00115A83">
        <w:rPr>
          <w:sz w:val="28"/>
          <w:szCs w:val="28"/>
        </w:rPr>
        <w:t>етод</w:t>
      </w:r>
      <w:r w:rsidR="00CC7174" w:rsidRPr="00115A83">
        <w:rPr>
          <w:sz w:val="28"/>
          <w:szCs w:val="28"/>
        </w:rPr>
        <w:t>ики</w:t>
      </w:r>
      <w:r w:rsidR="00D81787" w:rsidRPr="00115A83">
        <w:rPr>
          <w:sz w:val="28"/>
          <w:szCs w:val="28"/>
        </w:rPr>
        <w:t xml:space="preserve">, </w:t>
      </w:r>
      <w:r w:rsidR="004D52B3" w:rsidRPr="00115A83">
        <w:rPr>
          <w:sz w:val="28"/>
          <w:szCs w:val="28"/>
        </w:rPr>
        <w:t xml:space="preserve">и </w:t>
      </w:r>
      <w:r w:rsidR="00D81787" w:rsidRPr="00115A83">
        <w:rPr>
          <w:sz w:val="28"/>
          <w:szCs w:val="28"/>
        </w:rPr>
        <w:t>может содержать приложения.</w:t>
      </w:r>
      <w:r w:rsidR="000734DD" w:rsidRPr="00115A83">
        <w:rPr>
          <w:sz w:val="28"/>
          <w:szCs w:val="28"/>
        </w:rPr>
        <w:t xml:space="preserve"> Рекомендуемый </w:t>
      </w:r>
      <w:r w:rsidR="00273197" w:rsidRPr="00115A83">
        <w:rPr>
          <w:sz w:val="28"/>
          <w:szCs w:val="28"/>
        </w:rPr>
        <w:t xml:space="preserve">образец оформления </w:t>
      </w:r>
      <w:r w:rsidR="003A3921" w:rsidRPr="00115A83">
        <w:rPr>
          <w:sz w:val="28"/>
          <w:szCs w:val="28"/>
        </w:rPr>
        <w:t xml:space="preserve">содержания </w:t>
      </w:r>
      <w:r w:rsidR="00273197" w:rsidRPr="00115A83">
        <w:rPr>
          <w:sz w:val="28"/>
          <w:szCs w:val="28"/>
        </w:rPr>
        <w:t>расчетов</w:t>
      </w:r>
      <w:r w:rsidR="000734DD" w:rsidRPr="00115A83">
        <w:rPr>
          <w:sz w:val="28"/>
          <w:szCs w:val="28"/>
        </w:rPr>
        <w:t xml:space="preserve"> </w:t>
      </w:r>
      <w:r w:rsidR="00D53C4C" w:rsidRPr="00115A83">
        <w:rPr>
          <w:rStyle w:val="13"/>
          <w:sz w:val="28"/>
          <w:szCs w:val="28"/>
        </w:rPr>
        <w:t>предельно допустимых выбросов</w:t>
      </w:r>
      <w:r w:rsidR="000734DD" w:rsidRPr="00115A83">
        <w:rPr>
          <w:sz w:val="28"/>
          <w:szCs w:val="28"/>
        </w:rPr>
        <w:t xml:space="preserve"> приведен в</w:t>
      </w:r>
      <w:r w:rsidR="00D56514" w:rsidRPr="00115A83">
        <w:rPr>
          <w:sz w:val="28"/>
          <w:szCs w:val="28"/>
        </w:rPr>
        <w:t> </w:t>
      </w:r>
      <w:r w:rsidR="00F619BD" w:rsidRPr="00115A83">
        <w:rPr>
          <w:sz w:val="28"/>
          <w:szCs w:val="28"/>
        </w:rPr>
        <w:t>п</w:t>
      </w:r>
      <w:r w:rsidR="000734DD" w:rsidRPr="00115A83">
        <w:rPr>
          <w:sz w:val="28"/>
          <w:szCs w:val="28"/>
        </w:rPr>
        <w:t>риложени</w:t>
      </w:r>
      <w:r w:rsidR="007615F4" w:rsidRPr="00115A83">
        <w:rPr>
          <w:sz w:val="28"/>
          <w:szCs w:val="28"/>
        </w:rPr>
        <w:t>и</w:t>
      </w:r>
      <w:r w:rsidR="000734DD" w:rsidRPr="00115A83">
        <w:rPr>
          <w:sz w:val="28"/>
          <w:szCs w:val="28"/>
        </w:rPr>
        <w:t xml:space="preserve"> № </w:t>
      </w:r>
      <w:r w:rsidR="008624DA" w:rsidRPr="00115A83">
        <w:rPr>
          <w:sz w:val="28"/>
          <w:szCs w:val="28"/>
        </w:rPr>
        <w:t xml:space="preserve">1 </w:t>
      </w:r>
      <w:r w:rsidR="000734DD" w:rsidRPr="00115A83">
        <w:rPr>
          <w:sz w:val="28"/>
          <w:szCs w:val="28"/>
        </w:rPr>
        <w:t>к настоящ</w:t>
      </w:r>
      <w:r w:rsidR="0069698E" w:rsidRPr="00115A83">
        <w:rPr>
          <w:sz w:val="28"/>
          <w:szCs w:val="28"/>
        </w:rPr>
        <w:t>ей</w:t>
      </w:r>
      <w:r w:rsidR="000734DD" w:rsidRPr="00115A83">
        <w:rPr>
          <w:sz w:val="28"/>
          <w:szCs w:val="28"/>
        </w:rPr>
        <w:t xml:space="preserve"> </w:t>
      </w:r>
      <w:r w:rsidR="001C4DED" w:rsidRPr="00115A83">
        <w:rPr>
          <w:sz w:val="28"/>
          <w:szCs w:val="28"/>
        </w:rPr>
        <w:t>м</w:t>
      </w:r>
      <w:r w:rsidR="00CC7174" w:rsidRPr="00115A83">
        <w:rPr>
          <w:sz w:val="28"/>
          <w:szCs w:val="28"/>
        </w:rPr>
        <w:t>етодике</w:t>
      </w:r>
      <w:r w:rsidR="000734DD" w:rsidRPr="00115A83">
        <w:rPr>
          <w:sz w:val="28"/>
          <w:szCs w:val="28"/>
        </w:rPr>
        <w:t>.</w:t>
      </w:r>
    </w:p>
    <w:p w:rsidR="00CD2799" w:rsidRPr="00115A83" w:rsidRDefault="00A6532D" w:rsidP="000575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15A83">
        <w:rPr>
          <w:rFonts w:eastAsia="Calibri"/>
          <w:sz w:val="28"/>
          <w:szCs w:val="28"/>
        </w:rPr>
        <w:t>На бумажном носителе материалы</w:t>
      </w:r>
      <w:r w:rsidR="00DA2530" w:rsidRPr="00115A83">
        <w:rPr>
          <w:rFonts w:eastAsia="Calibri"/>
          <w:sz w:val="28"/>
          <w:szCs w:val="28"/>
        </w:rPr>
        <w:t xml:space="preserve"> </w:t>
      </w:r>
      <w:r w:rsidRPr="00115A83">
        <w:rPr>
          <w:rFonts w:eastAsia="Calibri"/>
          <w:sz w:val="28"/>
          <w:szCs w:val="28"/>
        </w:rPr>
        <w:t>должны быть подписаны</w:t>
      </w:r>
      <w:r w:rsidR="00DA2530" w:rsidRPr="00115A83">
        <w:rPr>
          <w:rFonts w:eastAsia="Calibri"/>
          <w:sz w:val="28"/>
          <w:szCs w:val="28"/>
        </w:rPr>
        <w:t xml:space="preserve"> и заверены </w:t>
      </w:r>
      <w:r w:rsidRPr="00115A83">
        <w:rPr>
          <w:rFonts w:eastAsia="Calibri"/>
          <w:sz w:val="28"/>
          <w:szCs w:val="28"/>
        </w:rPr>
        <w:t>печатью (при ее наличии)</w:t>
      </w:r>
      <w:r w:rsidR="00DA2530" w:rsidRPr="00115A83">
        <w:rPr>
          <w:rFonts w:eastAsia="Calibri"/>
          <w:sz w:val="28"/>
          <w:szCs w:val="28"/>
        </w:rPr>
        <w:t xml:space="preserve"> </w:t>
      </w:r>
      <w:r w:rsidR="009416AF" w:rsidRPr="00115A83">
        <w:rPr>
          <w:rFonts w:eastAsia="Calibri"/>
          <w:bCs/>
          <w:sz w:val="28"/>
          <w:szCs w:val="28"/>
        </w:rPr>
        <w:t>юридическим лицом или индивидуальным предпринимателем, осуществляющим хозяйственную и (или) иную деятельность на</w:t>
      </w:r>
      <w:r w:rsidR="00BB771F" w:rsidRPr="00115A83">
        <w:rPr>
          <w:rFonts w:eastAsia="Calibri"/>
          <w:bCs/>
          <w:sz w:val="28"/>
          <w:szCs w:val="28"/>
        </w:rPr>
        <w:t> </w:t>
      </w:r>
      <w:r w:rsidR="009416AF" w:rsidRPr="00115A83">
        <w:rPr>
          <w:rFonts w:eastAsia="Calibri"/>
          <w:bCs/>
          <w:sz w:val="28"/>
          <w:szCs w:val="28"/>
        </w:rPr>
        <w:t>объекте</w:t>
      </w:r>
      <w:r w:rsidR="006A3BA1" w:rsidRPr="00115A83">
        <w:rPr>
          <w:rFonts w:eastAsia="Calibri"/>
          <w:bCs/>
          <w:sz w:val="28"/>
          <w:szCs w:val="28"/>
        </w:rPr>
        <w:t xml:space="preserve"> ОНВ</w:t>
      </w:r>
      <w:r w:rsidR="009416AF" w:rsidRPr="00115A83">
        <w:rPr>
          <w:rFonts w:eastAsia="Calibri"/>
          <w:bCs/>
          <w:sz w:val="28"/>
          <w:szCs w:val="28"/>
        </w:rPr>
        <w:t>.</w:t>
      </w:r>
    </w:p>
    <w:p w:rsidR="001C5995" w:rsidRPr="00115A83" w:rsidRDefault="00217BBD" w:rsidP="000575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A83">
        <w:rPr>
          <w:rFonts w:eastAsia="Calibri"/>
          <w:sz w:val="28"/>
          <w:szCs w:val="28"/>
        </w:rPr>
        <w:t xml:space="preserve">В электронном виде материалы должны быть </w:t>
      </w:r>
      <w:r w:rsidR="00B07275" w:rsidRPr="00115A83">
        <w:rPr>
          <w:rFonts w:eastAsia="Calibri"/>
          <w:sz w:val="28"/>
          <w:szCs w:val="28"/>
        </w:rPr>
        <w:t xml:space="preserve">выполнены </w:t>
      </w:r>
      <w:r w:rsidRPr="00115A83">
        <w:rPr>
          <w:rFonts w:eastAsia="Calibri"/>
          <w:sz w:val="28"/>
          <w:szCs w:val="28"/>
        </w:rPr>
        <w:t xml:space="preserve">в </w:t>
      </w:r>
      <w:r w:rsidR="00B07275" w:rsidRPr="00115A83">
        <w:rPr>
          <w:rFonts w:eastAsia="Calibri"/>
          <w:sz w:val="28"/>
          <w:szCs w:val="28"/>
        </w:rPr>
        <w:t>виде</w:t>
      </w:r>
      <w:r w:rsidRPr="00115A83">
        <w:rPr>
          <w:rFonts w:eastAsia="Calibri"/>
          <w:sz w:val="28"/>
          <w:szCs w:val="28"/>
        </w:rPr>
        <w:t xml:space="preserve"> электронного документа,</w:t>
      </w:r>
      <w:r w:rsidR="00512408" w:rsidRPr="00115A83">
        <w:rPr>
          <w:rFonts w:eastAsia="Calibri"/>
          <w:sz w:val="28"/>
          <w:szCs w:val="28"/>
        </w:rPr>
        <w:t xml:space="preserve"> подписанн</w:t>
      </w:r>
      <w:r w:rsidR="00B07275" w:rsidRPr="00115A83">
        <w:rPr>
          <w:rFonts w:eastAsia="Calibri"/>
          <w:sz w:val="28"/>
          <w:szCs w:val="28"/>
        </w:rPr>
        <w:t>ого</w:t>
      </w:r>
      <w:r w:rsidR="00512408" w:rsidRPr="00115A83">
        <w:rPr>
          <w:rFonts w:eastAsia="Calibri"/>
          <w:sz w:val="28"/>
          <w:szCs w:val="28"/>
        </w:rPr>
        <w:t xml:space="preserve"> усиленной квалифицированной электронной подписью</w:t>
      </w:r>
      <w:r w:rsidR="00B07275" w:rsidRPr="00115A83">
        <w:rPr>
          <w:rFonts w:eastAsia="Calibri"/>
          <w:sz w:val="28"/>
          <w:szCs w:val="28"/>
        </w:rPr>
        <w:t xml:space="preserve"> (при ее наличии)</w:t>
      </w:r>
      <w:r w:rsidR="00512408" w:rsidRPr="00115A83">
        <w:rPr>
          <w:rFonts w:eastAsia="Calibri"/>
          <w:sz w:val="28"/>
          <w:szCs w:val="28"/>
        </w:rPr>
        <w:t xml:space="preserve">, в порядке, установленном Федеральным </w:t>
      </w:r>
      <w:hyperlink r:id="rId10" w:history="1">
        <w:r w:rsidR="00512408" w:rsidRPr="00115A83">
          <w:rPr>
            <w:rFonts w:eastAsia="Calibri"/>
            <w:sz w:val="28"/>
            <w:szCs w:val="28"/>
          </w:rPr>
          <w:t>законом</w:t>
        </w:r>
      </w:hyperlink>
      <w:r w:rsidR="00512408" w:rsidRPr="00115A83">
        <w:rPr>
          <w:rFonts w:eastAsia="Calibri"/>
          <w:sz w:val="28"/>
          <w:szCs w:val="28"/>
        </w:rPr>
        <w:t xml:space="preserve"> от </w:t>
      </w:r>
      <w:r w:rsidR="00E52D8D" w:rsidRPr="00115A83">
        <w:rPr>
          <w:rFonts w:eastAsia="Calibri"/>
          <w:sz w:val="28"/>
          <w:szCs w:val="28"/>
        </w:rPr>
        <w:t>0</w:t>
      </w:r>
      <w:r w:rsidR="00512408" w:rsidRPr="00115A83">
        <w:rPr>
          <w:rFonts w:eastAsia="Calibri"/>
          <w:sz w:val="28"/>
          <w:szCs w:val="28"/>
        </w:rPr>
        <w:t>6</w:t>
      </w:r>
      <w:r w:rsidR="00E52D8D" w:rsidRPr="00115A83">
        <w:rPr>
          <w:rFonts w:eastAsia="Calibri"/>
          <w:sz w:val="28"/>
          <w:szCs w:val="28"/>
        </w:rPr>
        <w:t>.04.</w:t>
      </w:r>
      <w:r w:rsidR="00512408" w:rsidRPr="00115A83">
        <w:rPr>
          <w:rFonts w:eastAsia="Calibri"/>
          <w:sz w:val="28"/>
          <w:szCs w:val="28"/>
        </w:rPr>
        <w:t xml:space="preserve">2011 </w:t>
      </w:r>
      <w:r w:rsidR="00E52D8D" w:rsidRPr="00115A83">
        <w:rPr>
          <w:rFonts w:eastAsia="Calibri"/>
          <w:sz w:val="28"/>
          <w:szCs w:val="28"/>
        </w:rPr>
        <w:t>№</w:t>
      </w:r>
      <w:r w:rsidR="006542CC" w:rsidRPr="00115A83">
        <w:rPr>
          <w:rFonts w:eastAsia="Calibri"/>
          <w:sz w:val="28"/>
          <w:szCs w:val="28"/>
        </w:rPr>
        <w:t> </w:t>
      </w:r>
      <w:r w:rsidR="00512408" w:rsidRPr="00115A83">
        <w:rPr>
          <w:rFonts w:eastAsia="Calibri"/>
          <w:sz w:val="28"/>
          <w:szCs w:val="28"/>
        </w:rPr>
        <w:t xml:space="preserve">63-ФЗ </w:t>
      </w:r>
      <w:r w:rsidR="00E52D8D" w:rsidRPr="00115A83">
        <w:rPr>
          <w:rFonts w:eastAsia="Calibri"/>
          <w:sz w:val="28"/>
          <w:szCs w:val="28"/>
        </w:rPr>
        <w:t>«Об электронной подписи»</w:t>
      </w:r>
      <w:r w:rsidR="006542CC" w:rsidRPr="00115A83">
        <w:rPr>
          <w:rStyle w:val="af3"/>
          <w:rFonts w:eastAsia="Calibri"/>
          <w:sz w:val="28"/>
          <w:szCs w:val="28"/>
        </w:rPr>
        <w:footnoteReference w:id="9"/>
      </w:r>
      <w:r w:rsidR="00E52D8D" w:rsidRPr="00115A83">
        <w:rPr>
          <w:rFonts w:eastAsia="Calibri"/>
          <w:sz w:val="28"/>
          <w:szCs w:val="28"/>
        </w:rPr>
        <w:t>.</w:t>
      </w:r>
    </w:p>
    <w:p w:rsidR="00187F8A" w:rsidRPr="00115A83" w:rsidRDefault="00BC20F7" w:rsidP="000575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A83">
        <w:rPr>
          <w:rFonts w:eastAsia="Calibri"/>
          <w:color w:val="000000"/>
          <w:sz w:val="28"/>
          <w:szCs w:val="28"/>
        </w:rPr>
        <w:t>С</w:t>
      </w:r>
      <w:r w:rsidR="00187F8A" w:rsidRPr="00115A83">
        <w:rPr>
          <w:rFonts w:eastAsia="Calibri"/>
          <w:color w:val="000000"/>
          <w:sz w:val="28"/>
          <w:szCs w:val="28"/>
        </w:rPr>
        <w:t xml:space="preserve">оответствие информации, представленной </w:t>
      </w:r>
      <w:r w:rsidRPr="00115A83">
        <w:rPr>
          <w:rFonts w:eastAsia="Calibri"/>
          <w:color w:val="000000"/>
          <w:sz w:val="28"/>
          <w:szCs w:val="28"/>
        </w:rPr>
        <w:t>в</w:t>
      </w:r>
      <w:r w:rsidR="00187F8A" w:rsidRPr="00115A83">
        <w:rPr>
          <w:rFonts w:eastAsia="Calibri"/>
          <w:color w:val="000000"/>
          <w:sz w:val="28"/>
          <w:szCs w:val="28"/>
        </w:rPr>
        <w:t xml:space="preserve"> электронном </w:t>
      </w:r>
      <w:r w:rsidRPr="00115A83">
        <w:rPr>
          <w:rFonts w:eastAsia="Calibri"/>
          <w:color w:val="000000"/>
          <w:sz w:val="28"/>
          <w:szCs w:val="28"/>
        </w:rPr>
        <w:t>виде</w:t>
      </w:r>
      <w:r w:rsidR="00187F8A" w:rsidRPr="00115A83">
        <w:rPr>
          <w:rFonts w:eastAsia="Calibri"/>
          <w:color w:val="000000"/>
          <w:sz w:val="28"/>
          <w:szCs w:val="28"/>
        </w:rPr>
        <w:t xml:space="preserve">, информации, представленной </w:t>
      </w:r>
      <w:r w:rsidRPr="00115A83">
        <w:rPr>
          <w:rFonts w:eastAsia="Calibri"/>
          <w:color w:val="000000"/>
          <w:sz w:val="28"/>
          <w:szCs w:val="28"/>
        </w:rPr>
        <w:t>на</w:t>
      </w:r>
      <w:r w:rsidR="00187F8A" w:rsidRPr="00115A83">
        <w:rPr>
          <w:rFonts w:eastAsia="Calibri"/>
          <w:color w:val="000000"/>
          <w:sz w:val="28"/>
          <w:szCs w:val="28"/>
        </w:rPr>
        <w:t xml:space="preserve"> бумажном </w:t>
      </w:r>
      <w:r w:rsidRPr="00115A83">
        <w:rPr>
          <w:rFonts w:eastAsia="Calibri"/>
          <w:color w:val="000000"/>
          <w:sz w:val="28"/>
          <w:szCs w:val="28"/>
        </w:rPr>
        <w:t>носителе, обеспечивается ю</w:t>
      </w:r>
      <w:r w:rsidR="00187F8A" w:rsidRPr="00115A83">
        <w:rPr>
          <w:rFonts w:eastAsia="Calibri"/>
          <w:sz w:val="28"/>
          <w:szCs w:val="28"/>
        </w:rPr>
        <w:t>ридическ</w:t>
      </w:r>
      <w:r w:rsidRPr="00115A83">
        <w:rPr>
          <w:rFonts w:eastAsia="Calibri"/>
          <w:sz w:val="28"/>
          <w:szCs w:val="28"/>
        </w:rPr>
        <w:t>им</w:t>
      </w:r>
      <w:r w:rsidR="00187F8A" w:rsidRPr="00115A83">
        <w:rPr>
          <w:rFonts w:eastAsia="Calibri"/>
          <w:sz w:val="28"/>
          <w:szCs w:val="28"/>
        </w:rPr>
        <w:t xml:space="preserve"> лицо</w:t>
      </w:r>
      <w:r w:rsidRPr="00115A83">
        <w:rPr>
          <w:rFonts w:eastAsia="Calibri"/>
          <w:sz w:val="28"/>
          <w:szCs w:val="28"/>
        </w:rPr>
        <w:t>м</w:t>
      </w:r>
      <w:r w:rsidR="00187F8A" w:rsidRPr="00115A83">
        <w:rPr>
          <w:rFonts w:eastAsia="Calibri"/>
          <w:sz w:val="28"/>
          <w:szCs w:val="28"/>
        </w:rPr>
        <w:t xml:space="preserve"> и</w:t>
      </w:r>
      <w:r w:rsidR="006A3BA1" w:rsidRPr="00115A83">
        <w:rPr>
          <w:rFonts w:eastAsia="Calibri"/>
          <w:sz w:val="28"/>
          <w:szCs w:val="28"/>
        </w:rPr>
        <w:t> </w:t>
      </w:r>
      <w:r w:rsidR="00187F8A" w:rsidRPr="00115A83">
        <w:rPr>
          <w:rFonts w:eastAsia="Calibri"/>
          <w:sz w:val="28"/>
          <w:szCs w:val="28"/>
        </w:rPr>
        <w:t>индивидуальны</w:t>
      </w:r>
      <w:r w:rsidRPr="00115A83">
        <w:rPr>
          <w:rFonts w:eastAsia="Calibri"/>
          <w:sz w:val="28"/>
          <w:szCs w:val="28"/>
        </w:rPr>
        <w:t>м</w:t>
      </w:r>
      <w:r w:rsidR="00187F8A" w:rsidRPr="00115A83">
        <w:rPr>
          <w:rFonts w:eastAsia="Calibri"/>
          <w:sz w:val="28"/>
          <w:szCs w:val="28"/>
        </w:rPr>
        <w:t xml:space="preserve"> предпринимател</w:t>
      </w:r>
      <w:r w:rsidRPr="00115A83">
        <w:rPr>
          <w:rFonts w:eastAsia="Calibri"/>
          <w:sz w:val="28"/>
          <w:szCs w:val="28"/>
        </w:rPr>
        <w:t>ем</w:t>
      </w:r>
      <w:r w:rsidR="00187F8A" w:rsidRPr="00115A83">
        <w:rPr>
          <w:rFonts w:eastAsia="Calibri"/>
          <w:sz w:val="28"/>
          <w:szCs w:val="28"/>
        </w:rPr>
        <w:t>, осуществляющи</w:t>
      </w:r>
      <w:r w:rsidR="003E24C4" w:rsidRPr="00115A83">
        <w:rPr>
          <w:rFonts w:eastAsia="Calibri"/>
          <w:sz w:val="28"/>
          <w:szCs w:val="28"/>
        </w:rPr>
        <w:t xml:space="preserve">м </w:t>
      </w:r>
      <w:r w:rsidR="00187F8A" w:rsidRPr="00115A83">
        <w:rPr>
          <w:rFonts w:eastAsia="Calibri"/>
          <w:sz w:val="28"/>
          <w:szCs w:val="28"/>
        </w:rPr>
        <w:t>хозяйственную и (или) иную деятельность</w:t>
      </w:r>
      <w:r w:rsidR="006542CC" w:rsidRPr="00115A83">
        <w:rPr>
          <w:rFonts w:eastAsia="Calibri"/>
          <w:sz w:val="28"/>
          <w:szCs w:val="28"/>
        </w:rPr>
        <w:t xml:space="preserve"> </w:t>
      </w:r>
      <w:r w:rsidR="003E24C4" w:rsidRPr="00115A83">
        <w:rPr>
          <w:rFonts w:eastAsia="Calibri"/>
          <w:sz w:val="28"/>
          <w:szCs w:val="28"/>
        </w:rPr>
        <w:t>на объекте ОНВ</w:t>
      </w:r>
      <w:r w:rsidRPr="00115A83">
        <w:rPr>
          <w:rFonts w:eastAsia="Calibri"/>
          <w:sz w:val="28"/>
          <w:szCs w:val="28"/>
        </w:rPr>
        <w:t xml:space="preserve">. </w:t>
      </w:r>
    </w:p>
    <w:p w:rsidR="00F34320" w:rsidRPr="00115A83" w:rsidRDefault="001B4162" w:rsidP="0005755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5A83">
        <w:rPr>
          <w:rStyle w:val="13"/>
          <w:sz w:val="28"/>
          <w:szCs w:val="28"/>
        </w:rPr>
        <w:t>1</w:t>
      </w:r>
      <w:r w:rsidR="00AD20C1" w:rsidRPr="00115A83">
        <w:rPr>
          <w:rStyle w:val="13"/>
          <w:sz w:val="28"/>
          <w:szCs w:val="28"/>
        </w:rPr>
        <w:t>2</w:t>
      </w:r>
      <w:r w:rsidR="00F34320" w:rsidRPr="00115A83">
        <w:rPr>
          <w:bCs/>
          <w:sz w:val="28"/>
          <w:szCs w:val="28"/>
        </w:rPr>
        <w:t>. </w:t>
      </w:r>
      <w:r w:rsidR="00B007DE" w:rsidRPr="00115A83">
        <w:rPr>
          <w:bCs/>
          <w:sz w:val="28"/>
          <w:szCs w:val="28"/>
        </w:rPr>
        <w:t xml:space="preserve">Разработка </w:t>
      </w:r>
      <w:r w:rsidR="00D53C4C" w:rsidRPr="00115A83">
        <w:rPr>
          <w:rStyle w:val="13"/>
          <w:sz w:val="28"/>
          <w:szCs w:val="28"/>
        </w:rPr>
        <w:t xml:space="preserve">предельно допустимых выбросов </w:t>
      </w:r>
      <w:r w:rsidR="00B007DE" w:rsidRPr="00115A83">
        <w:rPr>
          <w:bCs/>
          <w:sz w:val="28"/>
          <w:szCs w:val="28"/>
        </w:rPr>
        <w:t>включает</w:t>
      </w:r>
      <w:r w:rsidR="00F34320" w:rsidRPr="00115A83">
        <w:rPr>
          <w:bCs/>
          <w:sz w:val="28"/>
          <w:szCs w:val="28"/>
        </w:rPr>
        <w:t>:</w:t>
      </w:r>
    </w:p>
    <w:p w:rsidR="00F34320" w:rsidRPr="00115A83" w:rsidRDefault="00F34320" w:rsidP="0005755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5A83">
        <w:rPr>
          <w:bCs/>
          <w:sz w:val="28"/>
          <w:szCs w:val="28"/>
        </w:rPr>
        <w:t xml:space="preserve">а) формирование данных для </w:t>
      </w:r>
      <w:r w:rsidR="004566A9" w:rsidRPr="00115A83">
        <w:rPr>
          <w:sz w:val="28"/>
          <w:szCs w:val="28"/>
        </w:rPr>
        <w:t xml:space="preserve">разработки </w:t>
      </w:r>
      <w:r w:rsidR="00D53C4C" w:rsidRPr="00115A83">
        <w:rPr>
          <w:rStyle w:val="13"/>
          <w:sz w:val="28"/>
          <w:szCs w:val="28"/>
        </w:rPr>
        <w:t>предельно допустимых выбросов</w:t>
      </w:r>
      <w:r w:rsidRPr="00115A83">
        <w:rPr>
          <w:bCs/>
          <w:sz w:val="28"/>
          <w:szCs w:val="28"/>
        </w:rPr>
        <w:t>;</w:t>
      </w:r>
    </w:p>
    <w:p w:rsidR="00441F58" w:rsidRPr="00115A83" w:rsidRDefault="00441F58" w:rsidP="0005755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5A83">
        <w:rPr>
          <w:bCs/>
          <w:sz w:val="28"/>
          <w:szCs w:val="28"/>
        </w:rPr>
        <w:t>б) определени</w:t>
      </w:r>
      <w:r w:rsidR="00361B6E" w:rsidRPr="00115A83">
        <w:rPr>
          <w:bCs/>
          <w:sz w:val="28"/>
          <w:szCs w:val="28"/>
        </w:rPr>
        <w:t>е</w:t>
      </w:r>
      <w:r w:rsidRPr="00115A83">
        <w:rPr>
          <w:bCs/>
          <w:sz w:val="28"/>
          <w:szCs w:val="28"/>
        </w:rPr>
        <w:t xml:space="preserve"> перечня загрязняющих веществ и стационарных источников, в</w:t>
      </w:r>
      <w:r w:rsidR="009914A4" w:rsidRPr="00115A83">
        <w:rPr>
          <w:bCs/>
          <w:sz w:val="28"/>
          <w:szCs w:val="28"/>
        </w:rPr>
        <w:t> </w:t>
      </w:r>
      <w:r w:rsidRPr="00115A83">
        <w:rPr>
          <w:bCs/>
          <w:sz w:val="28"/>
          <w:szCs w:val="28"/>
        </w:rPr>
        <w:t>отношении которых осуществляется разработка</w:t>
      </w:r>
      <w:r w:rsidR="009914A4" w:rsidRPr="00115A83">
        <w:rPr>
          <w:bCs/>
          <w:sz w:val="28"/>
          <w:szCs w:val="28"/>
        </w:rPr>
        <w:t xml:space="preserve"> </w:t>
      </w:r>
      <w:r w:rsidR="00D53C4C" w:rsidRPr="00115A83">
        <w:rPr>
          <w:rStyle w:val="13"/>
          <w:sz w:val="28"/>
          <w:szCs w:val="28"/>
        </w:rPr>
        <w:t>предельно допустимых выбросов</w:t>
      </w:r>
      <w:r w:rsidR="009914A4" w:rsidRPr="00115A83">
        <w:rPr>
          <w:bCs/>
          <w:sz w:val="28"/>
          <w:szCs w:val="28"/>
        </w:rPr>
        <w:t>;</w:t>
      </w:r>
    </w:p>
    <w:p w:rsidR="00F34320" w:rsidRPr="00115A83" w:rsidRDefault="00441F58" w:rsidP="0005755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5A83">
        <w:rPr>
          <w:bCs/>
          <w:sz w:val="28"/>
          <w:szCs w:val="28"/>
        </w:rPr>
        <w:t>в</w:t>
      </w:r>
      <w:r w:rsidR="00F34320" w:rsidRPr="00115A83">
        <w:rPr>
          <w:bCs/>
          <w:sz w:val="28"/>
          <w:szCs w:val="28"/>
        </w:rPr>
        <w:t xml:space="preserve">)  </w:t>
      </w:r>
      <w:r w:rsidR="00C336C3" w:rsidRPr="00115A83">
        <w:rPr>
          <w:bCs/>
          <w:sz w:val="28"/>
          <w:szCs w:val="28"/>
        </w:rPr>
        <w:t xml:space="preserve">проведение и анализ </w:t>
      </w:r>
      <w:r w:rsidR="00F34320" w:rsidRPr="00115A83">
        <w:rPr>
          <w:bCs/>
          <w:sz w:val="28"/>
          <w:szCs w:val="28"/>
        </w:rPr>
        <w:t xml:space="preserve">расчетов рассеивания выбросов </w:t>
      </w:r>
      <w:r w:rsidR="00DF0814" w:rsidRPr="00115A83">
        <w:rPr>
          <w:bCs/>
          <w:sz w:val="28"/>
          <w:szCs w:val="28"/>
        </w:rPr>
        <w:t xml:space="preserve">и </w:t>
      </w:r>
      <w:r w:rsidR="00F34320" w:rsidRPr="00115A83">
        <w:rPr>
          <w:bCs/>
          <w:sz w:val="28"/>
          <w:szCs w:val="28"/>
        </w:rPr>
        <w:t xml:space="preserve"> </w:t>
      </w:r>
      <w:r w:rsidR="00A47FF9" w:rsidRPr="00115A83">
        <w:rPr>
          <w:bCs/>
          <w:sz w:val="28"/>
          <w:szCs w:val="28"/>
        </w:rPr>
        <w:t>ра</w:t>
      </w:r>
      <w:r w:rsidR="00DF0814" w:rsidRPr="00115A83">
        <w:rPr>
          <w:bCs/>
          <w:sz w:val="28"/>
          <w:szCs w:val="28"/>
        </w:rPr>
        <w:t>счет значений</w:t>
      </w:r>
      <w:r w:rsidR="00F34320" w:rsidRPr="00115A83">
        <w:rPr>
          <w:bCs/>
          <w:sz w:val="28"/>
          <w:szCs w:val="28"/>
        </w:rPr>
        <w:t xml:space="preserve"> </w:t>
      </w:r>
      <w:r w:rsidR="00D53C4C" w:rsidRPr="00115A83">
        <w:rPr>
          <w:rStyle w:val="13"/>
          <w:sz w:val="28"/>
          <w:szCs w:val="28"/>
        </w:rPr>
        <w:t>предельно допустимых выбросов</w:t>
      </w:r>
      <w:r w:rsidR="00F34320" w:rsidRPr="00115A83">
        <w:rPr>
          <w:bCs/>
          <w:sz w:val="28"/>
          <w:szCs w:val="28"/>
        </w:rPr>
        <w:t>;</w:t>
      </w:r>
    </w:p>
    <w:p w:rsidR="00F34320" w:rsidRPr="00115A83" w:rsidRDefault="00441F58" w:rsidP="00057550">
      <w:pPr>
        <w:widowControl w:val="0"/>
        <w:ind w:firstLine="709"/>
        <w:jc w:val="both"/>
        <w:rPr>
          <w:bCs/>
          <w:sz w:val="28"/>
          <w:szCs w:val="28"/>
        </w:rPr>
      </w:pPr>
      <w:r w:rsidRPr="00115A83">
        <w:t>г</w:t>
      </w:r>
      <w:r w:rsidR="00F34320" w:rsidRPr="00115A83">
        <w:rPr>
          <w:bCs/>
          <w:sz w:val="28"/>
          <w:szCs w:val="28"/>
        </w:rPr>
        <w:t>) </w:t>
      </w:r>
      <w:r w:rsidR="006F6841" w:rsidRPr="00115A83">
        <w:rPr>
          <w:bCs/>
          <w:sz w:val="28"/>
          <w:szCs w:val="28"/>
        </w:rPr>
        <w:t>расчет</w:t>
      </w:r>
      <w:r w:rsidR="001B4162" w:rsidRPr="00115A83">
        <w:rPr>
          <w:bCs/>
          <w:sz w:val="28"/>
          <w:szCs w:val="28"/>
        </w:rPr>
        <w:t xml:space="preserve"> </w:t>
      </w:r>
      <w:r w:rsidR="00F34320" w:rsidRPr="00115A83">
        <w:rPr>
          <w:bCs/>
          <w:sz w:val="28"/>
          <w:szCs w:val="28"/>
        </w:rPr>
        <w:t xml:space="preserve">выбросов </w:t>
      </w:r>
      <w:r w:rsidR="001B4162" w:rsidRPr="00115A83">
        <w:rPr>
          <w:bCs/>
          <w:sz w:val="28"/>
          <w:szCs w:val="28"/>
        </w:rPr>
        <w:t xml:space="preserve">для соблюдения </w:t>
      </w:r>
      <w:r w:rsidR="00D53C4C" w:rsidRPr="00115A83">
        <w:rPr>
          <w:rStyle w:val="13"/>
          <w:sz w:val="28"/>
          <w:szCs w:val="28"/>
        </w:rPr>
        <w:t>предельно допустимых выбросов</w:t>
      </w:r>
      <w:r w:rsidR="001B4162" w:rsidRPr="00115A83">
        <w:rPr>
          <w:bCs/>
          <w:sz w:val="28"/>
          <w:szCs w:val="28"/>
        </w:rPr>
        <w:t xml:space="preserve"> </w:t>
      </w:r>
      <w:r w:rsidR="00F34320" w:rsidRPr="00115A83">
        <w:rPr>
          <w:bCs/>
          <w:sz w:val="28"/>
          <w:szCs w:val="28"/>
        </w:rPr>
        <w:t>при</w:t>
      </w:r>
      <w:r w:rsidR="00750D7A" w:rsidRPr="00115A83">
        <w:rPr>
          <w:bCs/>
          <w:sz w:val="28"/>
          <w:szCs w:val="28"/>
        </w:rPr>
        <w:t> </w:t>
      </w:r>
      <w:r w:rsidR="006F6841" w:rsidRPr="00115A83">
        <w:rPr>
          <w:bCs/>
          <w:sz w:val="28"/>
          <w:szCs w:val="28"/>
        </w:rPr>
        <w:t xml:space="preserve">наступлении </w:t>
      </w:r>
      <w:r w:rsidR="00F34320" w:rsidRPr="00115A83">
        <w:rPr>
          <w:bCs/>
          <w:sz w:val="28"/>
          <w:szCs w:val="28"/>
        </w:rPr>
        <w:t>неблагоприятных метеорологических услови</w:t>
      </w:r>
      <w:r w:rsidR="00BD47BE" w:rsidRPr="00115A83">
        <w:rPr>
          <w:bCs/>
          <w:sz w:val="28"/>
          <w:szCs w:val="28"/>
        </w:rPr>
        <w:t>й</w:t>
      </w:r>
      <w:r w:rsidR="00F044DE" w:rsidRPr="00115A83">
        <w:rPr>
          <w:bCs/>
          <w:sz w:val="28"/>
          <w:szCs w:val="28"/>
        </w:rPr>
        <w:t>.</w:t>
      </w:r>
    </w:p>
    <w:p w:rsidR="00826DC1" w:rsidRPr="00115A83" w:rsidRDefault="00826DC1" w:rsidP="00057550">
      <w:pPr>
        <w:pStyle w:val="Standard"/>
        <w:suppressAutoHyphens w:val="0"/>
        <w:ind w:firstLine="709"/>
        <w:jc w:val="center"/>
        <w:rPr>
          <w:rStyle w:val="13"/>
          <w:b/>
          <w:sz w:val="28"/>
          <w:szCs w:val="28"/>
          <w:lang w:val="ru-RU"/>
        </w:rPr>
      </w:pPr>
    </w:p>
    <w:p w:rsidR="00DE675A" w:rsidRPr="00115A83" w:rsidRDefault="00DE675A" w:rsidP="00057550">
      <w:pPr>
        <w:pStyle w:val="Standard"/>
        <w:suppressAutoHyphens w:val="0"/>
        <w:jc w:val="center"/>
        <w:rPr>
          <w:b/>
          <w:sz w:val="28"/>
          <w:szCs w:val="28"/>
        </w:rPr>
      </w:pPr>
      <w:r w:rsidRPr="00115A83">
        <w:rPr>
          <w:rStyle w:val="13"/>
          <w:b/>
          <w:sz w:val="28"/>
          <w:szCs w:val="28"/>
          <w:lang w:val="en-US"/>
        </w:rPr>
        <w:t>II</w:t>
      </w:r>
      <w:r w:rsidRPr="00115A83">
        <w:rPr>
          <w:rStyle w:val="13"/>
          <w:b/>
          <w:sz w:val="28"/>
          <w:szCs w:val="28"/>
        </w:rPr>
        <w:t xml:space="preserve">. </w:t>
      </w:r>
      <w:proofErr w:type="spellStart"/>
      <w:r w:rsidR="00B007DE" w:rsidRPr="00115A83">
        <w:rPr>
          <w:b/>
          <w:sz w:val="28"/>
          <w:szCs w:val="28"/>
        </w:rPr>
        <w:t>Формирование</w:t>
      </w:r>
      <w:proofErr w:type="spellEnd"/>
      <w:r w:rsidR="00B007DE" w:rsidRPr="00115A83">
        <w:rPr>
          <w:b/>
          <w:sz w:val="28"/>
          <w:szCs w:val="28"/>
        </w:rPr>
        <w:t xml:space="preserve"> </w:t>
      </w:r>
      <w:proofErr w:type="spellStart"/>
      <w:r w:rsidR="00B007DE" w:rsidRPr="00115A83">
        <w:rPr>
          <w:b/>
          <w:sz w:val="28"/>
          <w:szCs w:val="28"/>
        </w:rPr>
        <w:t>данных</w:t>
      </w:r>
      <w:proofErr w:type="spellEnd"/>
      <w:r w:rsidR="00B007DE" w:rsidRPr="00115A83">
        <w:rPr>
          <w:b/>
          <w:sz w:val="28"/>
          <w:szCs w:val="28"/>
        </w:rPr>
        <w:t xml:space="preserve"> </w:t>
      </w:r>
    </w:p>
    <w:p w:rsidR="00B007DE" w:rsidRPr="00115A83" w:rsidRDefault="00B007DE" w:rsidP="00057550">
      <w:pPr>
        <w:pStyle w:val="Standard"/>
        <w:suppressAutoHyphens w:val="0"/>
        <w:jc w:val="center"/>
        <w:rPr>
          <w:rStyle w:val="13"/>
          <w:b/>
          <w:sz w:val="28"/>
          <w:szCs w:val="28"/>
          <w:lang w:val="ru-RU"/>
        </w:rPr>
      </w:pPr>
      <w:proofErr w:type="spellStart"/>
      <w:r w:rsidRPr="00115A83">
        <w:rPr>
          <w:b/>
          <w:sz w:val="28"/>
          <w:szCs w:val="28"/>
        </w:rPr>
        <w:t>для</w:t>
      </w:r>
      <w:proofErr w:type="spellEnd"/>
      <w:r w:rsidRPr="00115A83">
        <w:rPr>
          <w:b/>
          <w:sz w:val="28"/>
          <w:szCs w:val="28"/>
        </w:rPr>
        <w:t xml:space="preserve"> </w:t>
      </w:r>
      <w:proofErr w:type="spellStart"/>
      <w:r w:rsidRPr="00115A83">
        <w:rPr>
          <w:b/>
          <w:sz w:val="28"/>
          <w:szCs w:val="28"/>
        </w:rPr>
        <w:t>ра</w:t>
      </w:r>
      <w:r w:rsidR="004566A9" w:rsidRPr="00115A83">
        <w:rPr>
          <w:b/>
          <w:sz w:val="28"/>
          <w:szCs w:val="28"/>
          <w:lang w:val="ru-RU"/>
        </w:rPr>
        <w:t>зработки</w:t>
      </w:r>
      <w:proofErr w:type="spellEnd"/>
      <w:r w:rsidR="004566A9" w:rsidRPr="00115A83">
        <w:rPr>
          <w:b/>
          <w:sz w:val="28"/>
          <w:szCs w:val="28"/>
          <w:lang w:val="ru-RU"/>
        </w:rPr>
        <w:t xml:space="preserve"> </w:t>
      </w:r>
      <w:r w:rsidR="00207C86" w:rsidRPr="00115A83">
        <w:rPr>
          <w:rStyle w:val="13"/>
          <w:b/>
          <w:sz w:val="28"/>
          <w:szCs w:val="28"/>
        </w:rPr>
        <w:t>предельно допустимых выбросов</w:t>
      </w:r>
    </w:p>
    <w:p w:rsidR="00B007DE" w:rsidRPr="00115A83" w:rsidRDefault="00B007DE" w:rsidP="00057550">
      <w:pPr>
        <w:pStyle w:val="Standard"/>
        <w:suppressAutoHyphens w:val="0"/>
        <w:ind w:firstLine="709"/>
        <w:jc w:val="both"/>
        <w:rPr>
          <w:rStyle w:val="13"/>
          <w:b/>
          <w:sz w:val="28"/>
          <w:szCs w:val="28"/>
          <w:lang w:val="ru-RU"/>
        </w:rPr>
      </w:pPr>
    </w:p>
    <w:p w:rsidR="00055FD5" w:rsidRPr="00115A83" w:rsidRDefault="00A96609" w:rsidP="00057550">
      <w:pPr>
        <w:widowControl w:val="0"/>
        <w:autoSpaceDE w:val="0"/>
        <w:autoSpaceDN w:val="0"/>
        <w:adjustRightInd w:val="0"/>
        <w:ind w:right="-142" w:firstLine="709"/>
        <w:contextualSpacing/>
        <w:jc w:val="both"/>
        <w:rPr>
          <w:sz w:val="28"/>
          <w:szCs w:val="28"/>
        </w:rPr>
      </w:pPr>
      <w:r w:rsidRPr="00115A83">
        <w:rPr>
          <w:sz w:val="28"/>
          <w:szCs w:val="28"/>
        </w:rPr>
        <w:t>1</w:t>
      </w:r>
      <w:r w:rsidR="00AD20C1" w:rsidRPr="00115A83">
        <w:rPr>
          <w:sz w:val="28"/>
          <w:szCs w:val="28"/>
        </w:rPr>
        <w:t>3</w:t>
      </w:r>
      <w:r w:rsidR="00FF112F" w:rsidRPr="00115A83">
        <w:rPr>
          <w:sz w:val="28"/>
          <w:szCs w:val="28"/>
        </w:rPr>
        <w:t>. </w:t>
      </w:r>
      <w:r w:rsidR="007A02C5" w:rsidRPr="00115A83">
        <w:rPr>
          <w:sz w:val="28"/>
          <w:szCs w:val="28"/>
        </w:rPr>
        <w:t>В состав д</w:t>
      </w:r>
      <w:r w:rsidR="00055FD5" w:rsidRPr="00115A83">
        <w:rPr>
          <w:sz w:val="28"/>
          <w:szCs w:val="28"/>
        </w:rPr>
        <w:t>анны</w:t>
      </w:r>
      <w:r w:rsidR="007A02C5" w:rsidRPr="00115A83">
        <w:rPr>
          <w:sz w:val="28"/>
          <w:szCs w:val="28"/>
        </w:rPr>
        <w:t>х</w:t>
      </w:r>
      <w:r w:rsidR="00055FD5" w:rsidRPr="00115A83">
        <w:rPr>
          <w:sz w:val="28"/>
          <w:szCs w:val="28"/>
        </w:rPr>
        <w:t xml:space="preserve">, </w:t>
      </w:r>
      <w:r w:rsidR="00A6532D" w:rsidRPr="00115A83">
        <w:rPr>
          <w:sz w:val="28"/>
          <w:szCs w:val="28"/>
        </w:rPr>
        <w:t>на основе</w:t>
      </w:r>
      <w:r w:rsidR="00055FD5" w:rsidRPr="00115A83">
        <w:rPr>
          <w:sz w:val="28"/>
          <w:szCs w:val="28"/>
        </w:rPr>
        <w:t xml:space="preserve"> которых провод</w:t>
      </w:r>
      <w:r w:rsidR="004566A9" w:rsidRPr="00115A83">
        <w:rPr>
          <w:sz w:val="28"/>
          <w:szCs w:val="28"/>
        </w:rPr>
        <w:t>и</w:t>
      </w:r>
      <w:r w:rsidR="00055FD5" w:rsidRPr="00115A83">
        <w:rPr>
          <w:sz w:val="28"/>
          <w:szCs w:val="28"/>
        </w:rPr>
        <w:t>тся ра</w:t>
      </w:r>
      <w:r w:rsidR="004566A9" w:rsidRPr="00115A83">
        <w:rPr>
          <w:sz w:val="28"/>
          <w:szCs w:val="28"/>
        </w:rPr>
        <w:t>зработка</w:t>
      </w:r>
      <w:r w:rsidR="00055FD5" w:rsidRPr="00115A83">
        <w:rPr>
          <w:sz w:val="28"/>
          <w:szCs w:val="28"/>
        </w:rPr>
        <w:t xml:space="preserve"> </w:t>
      </w:r>
      <w:r w:rsidR="00D53C4C" w:rsidRPr="00115A83">
        <w:rPr>
          <w:rStyle w:val="13"/>
          <w:sz w:val="28"/>
          <w:szCs w:val="28"/>
        </w:rPr>
        <w:t>предельно допустимых выбросов</w:t>
      </w:r>
      <w:r w:rsidR="007B0FDC" w:rsidRPr="00115A83">
        <w:rPr>
          <w:sz w:val="28"/>
          <w:szCs w:val="28"/>
        </w:rPr>
        <w:t>,</w:t>
      </w:r>
      <w:r w:rsidR="007A02C5" w:rsidRPr="00115A83">
        <w:rPr>
          <w:sz w:val="28"/>
          <w:szCs w:val="28"/>
        </w:rPr>
        <w:t xml:space="preserve"> входят</w:t>
      </w:r>
      <w:r w:rsidR="004566A9" w:rsidRPr="00115A83">
        <w:rPr>
          <w:sz w:val="28"/>
          <w:szCs w:val="28"/>
        </w:rPr>
        <w:t>:</w:t>
      </w:r>
      <w:r w:rsidR="00055FD5" w:rsidRPr="00115A83">
        <w:rPr>
          <w:sz w:val="28"/>
          <w:szCs w:val="28"/>
        </w:rPr>
        <w:t xml:space="preserve"> </w:t>
      </w:r>
    </w:p>
    <w:p w:rsidR="009416AF" w:rsidRPr="00115A83" w:rsidRDefault="00273197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15A83">
        <w:rPr>
          <w:sz w:val="28"/>
          <w:szCs w:val="28"/>
        </w:rPr>
        <w:t xml:space="preserve">а) результаты анализа гигиенических и экологических </w:t>
      </w:r>
      <w:r w:rsidR="008D7C8A" w:rsidRPr="00115A83">
        <w:rPr>
          <w:sz w:val="28"/>
          <w:szCs w:val="28"/>
        </w:rPr>
        <w:t xml:space="preserve">(при их наличии) </w:t>
      </w:r>
      <w:r w:rsidRPr="00115A83">
        <w:rPr>
          <w:sz w:val="28"/>
          <w:szCs w:val="28"/>
        </w:rPr>
        <w:t>нормативов качества атмосферного воздуха, применимых для района расположения объекта ОНВ;</w:t>
      </w:r>
      <w:r w:rsidR="00B7553E" w:rsidRPr="00115A83">
        <w:rPr>
          <w:sz w:val="28"/>
          <w:szCs w:val="28"/>
        </w:rPr>
        <w:t xml:space="preserve"> </w:t>
      </w:r>
      <w:proofErr w:type="gramEnd"/>
    </w:p>
    <w:p w:rsidR="00FF112F" w:rsidRPr="00115A83" w:rsidRDefault="00FF112F" w:rsidP="00057550">
      <w:pPr>
        <w:pStyle w:val="12"/>
        <w:suppressAutoHyphens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>б)</w:t>
      </w:r>
      <w:r w:rsidR="00055FD5" w:rsidRPr="00115A83">
        <w:rPr>
          <w:sz w:val="28"/>
          <w:szCs w:val="28"/>
        </w:rPr>
        <w:t xml:space="preserve"> </w:t>
      </w:r>
      <w:r w:rsidRPr="00115A83">
        <w:rPr>
          <w:sz w:val="28"/>
          <w:szCs w:val="28"/>
        </w:rPr>
        <w:t>информация о географических</w:t>
      </w:r>
      <w:r w:rsidR="00932D34" w:rsidRPr="00115A83">
        <w:rPr>
          <w:sz w:val="28"/>
          <w:szCs w:val="28"/>
        </w:rPr>
        <w:t>, климатических</w:t>
      </w:r>
      <w:r w:rsidRPr="00115A83">
        <w:rPr>
          <w:sz w:val="28"/>
          <w:szCs w:val="28"/>
        </w:rPr>
        <w:t xml:space="preserve"> и м</w:t>
      </w:r>
      <w:r w:rsidRPr="00115A83">
        <w:rPr>
          <w:rFonts w:cs="Times New Roman"/>
          <w:sz w:val="28"/>
          <w:szCs w:val="28"/>
        </w:rPr>
        <w:t>етеорологических характеристиках</w:t>
      </w:r>
      <w:r w:rsidRPr="00115A83">
        <w:rPr>
          <w:sz w:val="28"/>
          <w:szCs w:val="28"/>
        </w:rPr>
        <w:t xml:space="preserve"> района расположения объекта ОНВ;</w:t>
      </w:r>
    </w:p>
    <w:p w:rsidR="00FF112F" w:rsidRPr="00115A83" w:rsidRDefault="00FF112F" w:rsidP="00057550">
      <w:pPr>
        <w:pStyle w:val="12"/>
        <w:suppressAutoHyphens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>в) данные о фоновом уровне загрязнения атмосферного воздуха;</w:t>
      </w:r>
    </w:p>
    <w:p w:rsidR="00C007D4" w:rsidRPr="00115A83" w:rsidRDefault="00FF112F" w:rsidP="00057550">
      <w:pPr>
        <w:pStyle w:val="12"/>
        <w:suppressAutoHyphens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>г) </w:t>
      </w:r>
      <w:r w:rsidR="00C007D4" w:rsidRPr="00115A83">
        <w:rPr>
          <w:sz w:val="28"/>
          <w:szCs w:val="28"/>
        </w:rPr>
        <w:t xml:space="preserve">сведения о расположении объекта ОНВ и прилегающей территории; </w:t>
      </w:r>
    </w:p>
    <w:p w:rsidR="00C007D4" w:rsidRPr="00115A83" w:rsidRDefault="00C007D4" w:rsidP="00057550">
      <w:pPr>
        <w:pStyle w:val="12"/>
        <w:suppressAutoHyphens w:val="0"/>
        <w:ind w:firstLine="709"/>
        <w:jc w:val="both"/>
        <w:rPr>
          <w:sz w:val="28"/>
          <w:szCs w:val="28"/>
        </w:rPr>
      </w:pPr>
      <w:proofErr w:type="spellStart"/>
      <w:r w:rsidRPr="00115A83">
        <w:rPr>
          <w:sz w:val="28"/>
          <w:szCs w:val="28"/>
        </w:rPr>
        <w:t>д</w:t>
      </w:r>
      <w:proofErr w:type="spellEnd"/>
      <w:r w:rsidRPr="00115A83">
        <w:rPr>
          <w:sz w:val="28"/>
          <w:szCs w:val="28"/>
        </w:rPr>
        <w:t xml:space="preserve">) </w:t>
      </w:r>
      <w:r w:rsidR="00960FDC" w:rsidRPr="00115A83">
        <w:rPr>
          <w:sz w:val="28"/>
          <w:szCs w:val="28"/>
        </w:rPr>
        <w:t xml:space="preserve">сведения об </w:t>
      </w:r>
      <w:proofErr w:type="gramStart"/>
      <w:r w:rsidR="00960FDC" w:rsidRPr="00115A83">
        <w:rPr>
          <w:sz w:val="28"/>
          <w:szCs w:val="28"/>
        </w:rPr>
        <w:t>объекте</w:t>
      </w:r>
      <w:proofErr w:type="gramEnd"/>
      <w:r w:rsidR="00960FDC" w:rsidRPr="00115A83">
        <w:rPr>
          <w:sz w:val="28"/>
          <w:szCs w:val="28"/>
        </w:rPr>
        <w:t xml:space="preserve"> ОНВ</w:t>
      </w:r>
      <w:r w:rsidR="009540E2" w:rsidRPr="00115A83">
        <w:rPr>
          <w:sz w:val="28"/>
          <w:szCs w:val="28"/>
        </w:rPr>
        <w:t xml:space="preserve"> и его воздействи</w:t>
      </w:r>
      <w:r w:rsidR="00D116A3" w:rsidRPr="00115A83">
        <w:rPr>
          <w:sz w:val="28"/>
          <w:szCs w:val="28"/>
        </w:rPr>
        <w:t>и</w:t>
      </w:r>
      <w:r w:rsidR="009540E2" w:rsidRPr="00115A83">
        <w:rPr>
          <w:sz w:val="28"/>
          <w:szCs w:val="28"/>
        </w:rPr>
        <w:t xml:space="preserve"> </w:t>
      </w:r>
      <w:r w:rsidR="00E00BBE" w:rsidRPr="00115A83">
        <w:rPr>
          <w:sz w:val="28"/>
          <w:szCs w:val="28"/>
        </w:rPr>
        <w:t>на </w:t>
      </w:r>
      <w:r w:rsidRPr="00115A83">
        <w:rPr>
          <w:sz w:val="28"/>
          <w:szCs w:val="28"/>
        </w:rPr>
        <w:t>атмосферн</w:t>
      </w:r>
      <w:r w:rsidR="00E00BBE" w:rsidRPr="00115A83">
        <w:rPr>
          <w:sz w:val="28"/>
          <w:szCs w:val="28"/>
        </w:rPr>
        <w:t>ый</w:t>
      </w:r>
      <w:r w:rsidRPr="00115A83">
        <w:rPr>
          <w:sz w:val="28"/>
          <w:szCs w:val="28"/>
        </w:rPr>
        <w:t xml:space="preserve"> воздух</w:t>
      </w:r>
      <w:r w:rsidR="00E00BBE" w:rsidRPr="00115A83">
        <w:rPr>
          <w:sz w:val="28"/>
          <w:szCs w:val="28"/>
        </w:rPr>
        <w:t xml:space="preserve"> с</w:t>
      </w:r>
      <w:r w:rsidR="009540E2" w:rsidRPr="00115A83">
        <w:rPr>
          <w:sz w:val="28"/>
          <w:szCs w:val="28"/>
        </w:rPr>
        <w:t> </w:t>
      </w:r>
      <w:r w:rsidR="00E00BBE" w:rsidRPr="00115A83">
        <w:rPr>
          <w:sz w:val="28"/>
          <w:szCs w:val="28"/>
        </w:rPr>
        <w:t>учетом возможных изменений</w:t>
      </w:r>
      <w:r w:rsidR="00B315DD" w:rsidRPr="00115A83">
        <w:rPr>
          <w:sz w:val="28"/>
          <w:szCs w:val="28"/>
        </w:rPr>
        <w:t xml:space="preserve"> видов и объемов </w:t>
      </w:r>
      <w:r w:rsidR="00455711" w:rsidRPr="00115A83">
        <w:rPr>
          <w:sz w:val="28"/>
          <w:szCs w:val="28"/>
        </w:rPr>
        <w:t>деятельности</w:t>
      </w:r>
      <w:r w:rsidR="00B315DD" w:rsidRPr="00115A83">
        <w:rPr>
          <w:sz w:val="28"/>
          <w:szCs w:val="28"/>
        </w:rPr>
        <w:t xml:space="preserve"> </w:t>
      </w:r>
      <w:r w:rsidR="00E00BBE" w:rsidRPr="00115A83">
        <w:rPr>
          <w:sz w:val="28"/>
          <w:szCs w:val="28"/>
        </w:rPr>
        <w:t>(</w:t>
      </w:r>
      <w:r w:rsidRPr="00115A83">
        <w:rPr>
          <w:sz w:val="28"/>
          <w:szCs w:val="28"/>
        </w:rPr>
        <w:t>перспективы развития</w:t>
      </w:r>
      <w:r w:rsidR="00E00BBE" w:rsidRPr="00115A83">
        <w:rPr>
          <w:sz w:val="28"/>
          <w:szCs w:val="28"/>
        </w:rPr>
        <w:t>)</w:t>
      </w:r>
      <w:r w:rsidRPr="00115A83">
        <w:rPr>
          <w:sz w:val="28"/>
          <w:szCs w:val="28"/>
        </w:rPr>
        <w:t>;</w:t>
      </w:r>
    </w:p>
    <w:p w:rsidR="00C007D4" w:rsidRPr="00115A83" w:rsidRDefault="00C007D4" w:rsidP="00057550">
      <w:pPr>
        <w:pStyle w:val="12"/>
        <w:suppressAutoHyphens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>е) данные об</w:t>
      </w:r>
      <w:r w:rsidR="00C336C3" w:rsidRPr="00115A83">
        <w:rPr>
          <w:bCs/>
          <w:sz w:val="28"/>
          <w:szCs w:val="28"/>
        </w:rPr>
        <w:t xml:space="preserve"> </w:t>
      </w:r>
      <w:r w:rsidRPr="00115A83">
        <w:rPr>
          <w:sz w:val="28"/>
          <w:szCs w:val="28"/>
        </w:rPr>
        <w:t>инвентаризации выбросов для действующих объектов ОНВ</w:t>
      </w:r>
      <w:r w:rsidR="00EC01C6" w:rsidRPr="00115A83">
        <w:rPr>
          <w:sz w:val="28"/>
          <w:szCs w:val="28"/>
        </w:rPr>
        <w:t>, включая сведения о стационарных источниках и выбросах объекта ОНВ, в том числе о стационарных источниках залповых выбросов</w:t>
      </w:r>
      <w:r w:rsidRPr="00115A83">
        <w:rPr>
          <w:sz w:val="28"/>
          <w:szCs w:val="28"/>
        </w:rPr>
        <w:t>;</w:t>
      </w:r>
    </w:p>
    <w:p w:rsidR="00C007D4" w:rsidRPr="00115A83" w:rsidRDefault="00C007D4" w:rsidP="00057550">
      <w:pPr>
        <w:pStyle w:val="12"/>
        <w:suppressAutoHyphens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 xml:space="preserve">ж) </w:t>
      </w:r>
      <w:r w:rsidR="0087134F" w:rsidRPr="00115A83">
        <w:rPr>
          <w:sz w:val="28"/>
          <w:szCs w:val="28"/>
        </w:rPr>
        <w:t>данные о стационарных источниках и</w:t>
      </w:r>
      <w:r w:rsidRPr="00115A83">
        <w:rPr>
          <w:sz w:val="28"/>
          <w:szCs w:val="28"/>
        </w:rPr>
        <w:t xml:space="preserve"> выброс</w:t>
      </w:r>
      <w:r w:rsidR="0087134F" w:rsidRPr="00115A83">
        <w:rPr>
          <w:sz w:val="28"/>
          <w:szCs w:val="28"/>
        </w:rPr>
        <w:t>ах</w:t>
      </w:r>
      <w:r w:rsidRPr="00115A83">
        <w:rPr>
          <w:sz w:val="28"/>
          <w:szCs w:val="28"/>
        </w:rPr>
        <w:t xml:space="preserve">, выполненные </w:t>
      </w:r>
      <w:r w:rsidR="00A6532D" w:rsidRPr="00115A83">
        <w:rPr>
          <w:sz w:val="28"/>
          <w:szCs w:val="28"/>
        </w:rPr>
        <w:t>на основе</w:t>
      </w:r>
      <w:r w:rsidRPr="00115A83">
        <w:rPr>
          <w:sz w:val="28"/>
          <w:szCs w:val="28"/>
        </w:rPr>
        <w:t xml:space="preserve"> проектной документации</w:t>
      </w:r>
      <w:r w:rsidRPr="00115A83">
        <w:rPr>
          <w:rStyle w:val="af3"/>
          <w:sz w:val="24"/>
          <w:szCs w:val="28"/>
        </w:rPr>
        <w:footnoteReference w:id="10"/>
      </w:r>
      <w:r w:rsidR="00A6532D" w:rsidRPr="00115A83">
        <w:rPr>
          <w:sz w:val="28"/>
          <w:szCs w:val="28"/>
        </w:rPr>
        <w:t>,</w:t>
      </w:r>
      <w:r w:rsidR="00744DD8" w:rsidRPr="00115A83">
        <w:rPr>
          <w:sz w:val="28"/>
          <w:szCs w:val="28"/>
        </w:rPr>
        <w:t xml:space="preserve"> </w:t>
      </w:r>
      <w:r w:rsidRPr="00115A83">
        <w:rPr>
          <w:sz w:val="28"/>
          <w:szCs w:val="28"/>
        </w:rPr>
        <w:t>для строящихся, вводимых в эксплуатацию новых и</w:t>
      </w:r>
      <w:r w:rsidR="00C3165F" w:rsidRPr="00115A83">
        <w:rPr>
          <w:sz w:val="28"/>
          <w:szCs w:val="28"/>
        </w:rPr>
        <w:t> </w:t>
      </w:r>
      <w:r w:rsidRPr="00115A83">
        <w:rPr>
          <w:sz w:val="28"/>
          <w:szCs w:val="28"/>
        </w:rPr>
        <w:t>(или) реконструированных объектов ОНВ</w:t>
      </w:r>
      <w:r w:rsidR="00F55574" w:rsidRPr="00115A83">
        <w:rPr>
          <w:i/>
          <w:sz w:val="28"/>
          <w:szCs w:val="28"/>
        </w:rPr>
        <w:t>.</w:t>
      </w:r>
      <w:r w:rsidR="008D7C8A" w:rsidRPr="00115A83">
        <w:rPr>
          <w:i/>
          <w:sz w:val="28"/>
          <w:szCs w:val="28"/>
        </w:rPr>
        <w:t xml:space="preserve"> </w:t>
      </w:r>
      <w:r w:rsidR="008D7C8A" w:rsidRPr="00115A83">
        <w:rPr>
          <w:sz w:val="28"/>
          <w:szCs w:val="28"/>
        </w:rPr>
        <w:t xml:space="preserve">Разделы </w:t>
      </w:r>
      <w:r w:rsidR="00106008" w:rsidRPr="00115A83">
        <w:rPr>
          <w:sz w:val="28"/>
          <w:szCs w:val="28"/>
        </w:rPr>
        <w:t xml:space="preserve">(подразделы) </w:t>
      </w:r>
      <w:proofErr w:type="gramStart"/>
      <w:r w:rsidR="00106008" w:rsidRPr="00115A83">
        <w:rPr>
          <w:sz w:val="28"/>
          <w:szCs w:val="28"/>
        </w:rPr>
        <w:t>проектной</w:t>
      </w:r>
      <w:proofErr w:type="gramEnd"/>
      <w:r w:rsidR="00106008" w:rsidRPr="00115A83">
        <w:rPr>
          <w:sz w:val="28"/>
          <w:szCs w:val="28"/>
        </w:rPr>
        <w:t xml:space="preserve"> документации, содержащие данные о стационарных источниках и выбросах, </w:t>
      </w:r>
      <w:r w:rsidR="008D7C8A" w:rsidRPr="00115A83">
        <w:rPr>
          <w:sz w:val="28"/>
          <w:szCs w:val="28"/>
        </w:rPr>
        <w:t>указаны в п</w:t>
      </w:r>
      <w:r w:rsidR="00106008" w:rsidRPr="00115A83">
        <w:rPr>
          <w:sz w:val="28"/>
          <w:szCs w:val="28"/>
        </w:rPr>
        <w:t xml:space="preserve">ункте </w:t>
      </w:r>
      <w:r w:rsidR="008D7C8A" w:rsidRPr="00115A83">
        <w:rPr>
          <w:sz w:val="28"/>
          <w:szCs w:val="28"/>
        </w:rPr>
        <w:t>20 наст</w:t>
      </w:r>
      <w:r w:rsidR="00106008" w:rsidRPr="00115A83">
        <w:rPr>
          <w:sz w:val="28"/>
          <w:szCs w:val="28"/>
        </w:rPr>
        <w:t>оящ</w:t>
      </w:r>
      <w:r w:rsidR="00331D5B" w:rsidRPr="00115A83">
        <w:rPr>
          <w:sz w:val="28"/>
          <w:szCs w:val="28"/>
        </w:rPr>
        <w:t>ей</w:t>
      </w:r>
      <w:r w:rsidR="008D7C8A" w:rsidRPr="00115A83">
        <w:rPr>
          <w:sz w:val="28"/>
          <w:szCs w:val="28"/>
        </w:rPr>
        <w:t xml:space="preserve"> мет</w:t>
      </w:r>
      <w:r w:rsidR="00331D5B" w:rsidRPr="00115A83">
        <w:rPr>
          <w:sz w:val="28"/>
          <w:szCs w:val="28"/>
        </w:rPr>
        <w:t>одики</w:t>
      </w:r>
      <w:r w:rsidR="00106008" w:rsidRPr="00115A83">
        <w:rPr>
          <w:sz w:val="28"/>
          <w:szCs w:val="28"/>
        </w:rPr>
        <w:t>.</w:t>
      </w:r>
    </w:p>
    <w:p w:rsidR="00B03A23" w:rsidRPr="00115A83" w:rsidRDefault="00D116A3" w:rsidP="00057550">
      <w:pPr>
        <w:pStyle w:val="12"/>
        <w:suppressAutoHyphens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 xml:space="preserve">14. </w:t>
      </w:r>
      <w:r w:rsidR="00205A33" w:rsidRPr="00115A83">
        <w:rPr>
          <w:sz w:val="28"/>
          <w:szCs w:val="28"/>
        </w:rPr>
        <w:t xml:space="preserve">Результаты анализа гигиенических и экологических </w:t>
      </w:r>
      <w:r w:rsidR="00AD20C1" w:rsidRPr="00115A83">
        <w:rPr>
          <w:sz w:val="28"/>
          <w:szCs w:val="28"/>
        </w:rPr>
        <w:t>нормативов качества атмосферного воздуха</w:t>
      </w:r>
      <w:r w:rsidR="00932D34" w:rsidRPr="00115A83">
        <w:rPr>
          <w:sz w:val="28"/>
          <w:szCs w:val="28"/>
        </w:rPr>
        <w:t xml:space="preserve">, применимых для района расположения объекта ОНВ, </w:t>
      </w:r>
      <w:r w:rsidR="00AD20C1" w:rsidRPr="00115A83">
        <w:rPr>
          <w:sz w:val="28"/>
          <w:szCs w:val="28"/>
        </w:rPr>
        <w:t>содерж</w:t>
      </w:r>
      <w:r w:rsidR="00B315DD" w:rsidRPr="00115A83">
        <w:rPr>
          <w:sz w:val="28"/>
          <w:szCs w:val="28"/>
        </w:rPr>
        <w:t>а</w:t>
      </w:r>
      <w:r w:rsidR="00AD20C1" w:rsidRPr="00115A83">
        <w:rPr>
          <w:sz w:val="28"/>
          <w:szCs w:val="28"/>
        </w:rPr>
        <w:t>т сведения о наличии и значениях</w:t>
      </w:r>
      <w:r w:rsidR="00B315DD" w:rsidRPr="00115A83">
        <w:rPr>
          <w:sz w:val="28"/>
          <w:szCs w:val="28"/>
        </w:rPr>
        <w:t>:</w:t>
      </w:r>
    </w:p>
    <w:p w:rsidR="00B03A23" w:rsidRPr="00115A83" w:rsidRDefault="00C5209B" w:rsidP="00057550">
      <w:pPr>
        <w:pStyle w:val="12"/>
        <w:suppressAutoHyphens w:val="0"/>
        <w:ind w:firstLine="709"/>
        <w:jc w:val="both"/>
        <w:rPr>
          <w:i/>
          <w:sz w:val="28"/>
        </w:rPr>
      </w:pPr>
      <w:proofErr w:type="gramStart"/>
      <w:r w:rsidRPr="00115A83">
        <w:rPr>
          <w:sz w:val="28"/>
          <w:szCs w:val="28"/>
        </w:rPr>
        <w:t xml:space="preserve">гигиенических нормативов </w:t>
      </w:r>
      <w:r w:rsidR="00B03A23" w:rsidRPr="00115A83">
        <w:rPr>
          <w:sz w:val="28"/>
          <w:szCs w:val="28"/>
        </w:rPr>
        <w:t>качества атмосферного воздуха</w:t>
      </w:r>
      <w:r w:rsidR="000A5462" w:rsidRPr="00115A83">
        <w:rPr>
          <w:sz w:val="28"/>
          <w:szCs w:val="28"/>
        </w:rPr>
        <w:t>, установленных в</w:t>
      </w:r>
      <w:r w:rsidR="00AB2EFD" w:rsidRPr="00115A83">
        <w:rPr>
          <w:sz w:val="28"/>
          <w:szCs w:val="28"/>
        </w:rPr>
        <w:t> </w:t>
      </w:r>
      <w:r w:rsidR="002C1EC1" w:rsidRPr="00115A83">
        <w:rPr>
          <w:sz w:val="28"/>
          <w:szCs w:val="28"/>
        </w:rPr>
        <w:t xml:space="preserve">соответствии </w:t>
      </w:r>
      <w:r w:rsidR="00A6532D" w:rsidRPr="00115A83">
        <w:rPr>
          <w:sz w:val="28"/>
          <w:szCs w:val="28"/>
        </w:rPr>
        <w:t>с пунктом 2 статьи 20 Федерального закона от 30.03.1999 № 52-ФЗ</w:t>
      </w:r>
      <w:r w:rsidR="002C1EC1" w:rsidRPr="00115A83">
        <w:rPr>
          <w:sz w:val="28"/>
          <w:szCs w:val="28"/>
        </w:rPr>
        <w:t xml:space="preserve"> «О санитарно-эпидемиологическом благополучии населения»</w:t>
      </w:r>
      <w:r w:rsidR="008D7C8A" w:rsidRPr="00115A83">
        <w:rPr>
          <w:rStyle w:val="af3"/>
          <w:sz w:val="28"/>
          <w:szCs w:val="28"/>
        </w:rPr>
        <w:footnoteReference w:id="11"/>
      </w:r>
      <w:r w:rsidR="00B4562C" w:rsidRPr="00115A83">
        <w:rPr>
          <w:sz w:val="28"/>
          <w:szCs w:val="28"/>
        </w:rPr>
        <w:t xml:space="preserve">, в том числе </w:t>
      </w:r>
      <w:r w:rsidR="00925ECC" w:rsidRPr="00115A83">
        <w:rPr>
          <w:sz w:val="28"/>
          <w:szCs w:val="28"/>
        </w:rPr>
        <w:t>с</w:t>
      </w:r>
      <w:r w:rsidR="002C1EC1" w:rsidRPr="00115A83">
        <w:rPr>
          <w:sz w:val="28"/>
          <w:szCs w:val="28"/>
        </w:rPr>
        <w:t> </w:t>
      </w:r>
      <w:r w:rsidR="00925ECC" w:rsidRPr="00115A83">
        <w:rPr>
          <w:sz w:val="28"/>
          <w:szCs w:val="28"/>
        </w:rPr>
        <w:t>учетом</w:t>
      </w:r>
      <w:r w:rsidR="00B4562C" w:rsidRPr="00115A83">
        <w:rPr>
          <w:sz w:val="28"/>
          <w:szCs w:val="28"/>
        </w:rPr>
        <w:t xml:space="preserve"> </w:t>
      </w:r>
      <w:r w:rsidR="00A6532D" w:rsidRPr="00115A83">
        <w:rPr>
          <w:sz w:val="28"/>
          <w:szCs w:val="28"/>
        </w:rPr>
        <w:t>требований</w:t>
      </w:r>
      <w:r w:rsidR="002C1EC1" w:rsidRPr="00115A83">
        <w:rPr>
          <w:sz w:val="28"/>
          <w:szCs w:val="28"/>
        </w:rPr>
        <w:t xml:space="preserve"> </w:t>
      </w:r>
      <w:r w:rsidR="00A6532D" w:rsidRPr="00115A83">
        <w:rPr>
          <w:sz w:val="28"/>
          <w:szCs w:val="28"/>
        </w:rPr>
        <w:t>к качеству атмосферного воздуха</w:t>
      </w:r>
      <w:r w:rsidR="002C1EC1" w:rsidRPr="00115A83">
        <w:rPr>
          <w:sz w:val="28"/>
          <w:szCs w:val="28"/>
        </w:rPr>
        <w:t xml:space="preserve"> </w:t>
      </w:r>
      <w:r w:rsidR="00B03A23" w:rsidRPr="00115A83">
        <w:rPr>
          <w:sz w:val="28"/>
          <w:szCs w:val="28"/>
        </w:rPr>
        <w:t xml:space="preserve">мест массового отдыха населения, </w:t>
      </w:r>
      <w:r w:rsidR="00B4562C" w:rsidRPr="00115A83">
        <w:rPr>
          <w:sz w:val="28"/>
          <w:szCs w:val="28"/>
        </w:rPr>
        <w:t>территори</w:t>
      </w:r>
      <w:r w:rsidR="00925ECC" w:rsidRPr="00115A83">
        <w:rPr>
          <w:sz w:val="28"/>
          <w:szCs w:val="28"/>
        </w:rPr>
        <w:t>й</w:t>
      </w:r>
      <w:r w:rsidR="00B4562C" w:rsidRPr="00115A83">
        <w:rPr>
          <w:sz w:val="28"/>
          <w:szCs w:val="28"/>
        </w:rPr>
        <w:t xml:space="preserve"> </w:t>
      </w:r>
      <w:r w:rsidR="00B03A23" w:rsidRPr="00115A83">
        <w:rPr>
          <w:sz w:val="28"/>
          <w:szCs w:val="28"/>
        </w:rPr>
        <w:t>размещения лечебно-профилактических учреждений длительного пребывания больных и центров реабилитации</w:t>
      </w:r>
      <w:r w:rsidR="00217BBD" w:rsidRPr="00115A83">
        <w:rPr>
          <w:rStyle w:val="af3"/>
          <w:sz w:val="28"/>
          <w:szCs w:val="28"/>
        </w:rPr>
        <w:footnoteReference w:id="12"/>
      </w:r>
      <w:r w:rsidR="00B03A23" w:rsidRPr="00115A83">
        <w:rPr>
          <w:sz w:val="28"/>
          <w:szCs w:val="28"/>
        </w:rPr>
        <w:t xml:space="preserve"> (далее - зоны с</w:t>
      </w:r>
      <w:r w:rsidR="008D7C8A" w:rsidRPr="00115A83">
        <w:rPr>
          <w:sz w:val="28"/>
          <w:szCs w:val="28"/>
        </w:rPr>
        <w:t> </w:t>
      </w:r>
      <w:r w:rsidR="00B03A23" w:rsidRPr="00115A83">
        <w:rPr>
          <w:sz w:val="28"/>
          <w:szCs w:val="28"/>
        </w:rPr>
        <w:t xml:space="preserve">особыми </w:t>
      </w:r>
      <w:r w:rsidR="00217BBD" w:rsidRPr="00115A83">
        <w:rPr>
          <w:sz w:val="28"/>
          <w:szCs w:val="28"/>
        </w:rPr>
        <w:t>условиями)</w:t>
      </w:r>
      <w:r w:rsidR="002C1EC1" w:rsidRPr="00115A83">
        <w:rPr>
          <w:sz w:val="28"/>
        </w:rPr>
        <w:t>;</w:t>
      </w:r>
      <w:proofErr w:type="gramEnd"/>
    </w:p>
    <w:p w:rsidR="009025FF" w:rsidRPr="00115A83" w:rsidRDefault="00B4073C" w:rsidP="009025FF">
      <w:pPr>
        <w:autoSpaceDE w:val="0"/>
        <w:autoSpaceDN w:val="0"/>
        <w:adjustRightInd w:val="0"/>
        <w:ind w:firstLine="709"/>
        <w:jc w:val="both"/>
        <w:rPr>
          <w:rStyle w:val="13"/>
          <w:i/>
          <w:sz w:val="28"/>
          <w:szCs w:val="28"/>
        </w:rPr>
      </w:pPr>
      <w:proofErr w:type="gramStart"/>
      <w:r w:rsidRPr="00115A83">
        <w:rPr>
          <w:rStyle w:val="13"/>
          <w:sz w:val="28"/>
          <w:szCs w:val="28"/>
        </w:rPr>
        <w:t xml:space="preserve">экологических нормативов </w:t>
      </w:r>
      <w:r w:rsidR="002A1D62" w:rsidRPr="00115A83">
        <w:rPr>
          <w:rStyle w:val="13"/>
          <w:sz w:val="28"/>
          <w:szCs w:val="28"/>
        </w:rPr>
        <w:t>качества атмосферного воздуха, установлен</w:t>
      </w:r>
      <w:r w:rsidR="00036691" w:rsidRPr="00115A83">
        <w:rPr>
          <w:rStyle w:val="13"/>
          <w:sz w:val="28"/>
          <w:szCs w:val="28"/>
        </w:rPr>
        <w:t>н</w:t>
      </w:r>
      <w:r w:rsidR="002A1D62" w:rsidRPr="00115A83">
        <w:rPr>
          <w:rStyle w:val="13"/>
          <w:sz w:val="28"/>
          <w:szCs w:val="28"/>
        </w:rPr>
        <w:t>ы</w:t>
      </w:r>
      <w:r w:rsidR="004F4E58" w:rsidRPr="00115A83">
        <w:rPr>
          <w:rStyle w:val="13"/>
          <w:sz w:val="28"/>
          <w:szCs w:val="28"/>
        </w:rPr>
        <w:t>х</w:t>
      </w:r>
      <w:r w:rsidR="002A1D62" w:rsidRPr="00115A83">
        <w:rPr>
          <w:rStyle w:val="13"/>
          <w:sz w:val="28"/>
          <w:szCs w:val="28"/>
        </w:rPr>
        <w:t xml:space="preserve"> </w:t>
      </w:r>
      <w:r w:rsidR="00A329D2" w:rsidRPr="00115A83">
        <w:rPr>
          <w:rStyle w:val="13"/>
          <w:sz w:val="28"/>
          <w:szCs w:val="28"/>
        </w:rPr>
        <w:t>в</w:t>
      </w:r>
      <w:r w:rsidR="00AB2EFD" w:rsidRPr="00115A83">
        <w:rPr>
          <w:rStyle w:val="13"/>
          <w:sz w:val="28"/>
          <w:szCs w:val="28"/>
        </w:rPr>
        <w:t> </w:t>
      </w:r>
      <w:r w:rsidR="00A329D2" w:rsidRPr="00115A83">
        <w:rPr>
          <w:rStyle w:val="13"/>
          <w:sz w:val="28"/>
          <w:szCs w:val="28"/>
        </w:rPr>
        <w:t xml:space="preserve">соответствии с </w:t>
      </w:r>
      <w:r w:rsidR="006A3BA1" w:rsidRPr="00115A83">
        <w:rPr>
          <w:rFonts w:eastAsia="Calibri"/>
          <w:sz w:val="28"/>
          <w:szCs w:val="28"/>
        </w:rPr>
        <w:t xml:space="preserve">Положением о разработке, установлении и пересмотре нормативов качества окружающей среды для химических и физических показателей состояния окружающей среды, утвержденным постановление Правительства Российской Федерации от 13.02.2019 № 149 </w:t>
      </w:r>
      <w:r w:rsidR="00A6532D" w:rsidRPr="00115A83">
        <w:rPr>
          <w:rStyle w:val="af3"/>
        </w:rPr>
        <w:footnoteReference w:id="13"/>
      </w:r>
      <w:r w:rsidR="00A6532D" w:rsidRPr="00115A83">
        <w:rPr>
          <w:rStyle w:val="13"/>
          <w:i/>
          <w:sz w:val="28"/>
          <w:szCs w:val="28"/>
        </w:rPr>
        <w:t xml:space="preserve">. </w:t>
      </w:r>
      <w:proofErr w:type="gramEnd"/>
    </w:p>
    <w:p w:rsidR="00027413" w:rsidRPr="00115A83" w:rsidRDefault="00485569" w:rsidP="00057550">
      <w:pPr>
        <w:pStyle w:val="12"/>
        <w:suppressAutoHyphens w:val="0"/>
        <w:ind w:firstLine="709"/>
        <w:jc w:val="both"/>
        <w:rPr>
          <w:sz w:val="28"/>
          <w:szCs w:val="28"/>
        </w:rPr>
      </w:pPr>
      <w:r w:rsidRPr="00115A83">
        <w:rPr>
          <w:rFonts w:cs="Times New Roman"/>
          <w:kern w:val="0"/>
          <w:sz w:val="28"/>
          <w:szCs w:val="28"/>
          <w:lang w:eastAsia="ru-RU"/>
        </w:rPr>
        <w:t xml:space="preserve">Для </w:t>
      </w:r>
      <w:r w:rsidR="002F5F5B" w:rsidRPr="00115A83">
        <w:rPr>
          <w:rFonts w:cs="Times New Roman"/>
          <w:kern w:val="0"/>
          <w:sz w:val="28"/>
          <w:szCs w:val="28"/>
          <w:lang w:eastAsia="ru-RU"/>
        </w:rPr>
        <w:t xml:space="preserve">гигиенических нормативов качества атмосферного воздуха указываются </w:t>
      </w:r>
      <w:r w:rsidR="00C67B56" w:rsidRPr="00115A83">
        <w:rPr>
          <w:rFonts w:cs="Times New Roman"/>
          <w:kern w:val="0"/>
          <w:sz w:val="28"/>
          <w:szCs w:val="28"/>
          <w:lang w:eastAsia="ru-RU"/>
        </w:rPr>
        <w:t xml:space="preserve">значения </w:t>
      </w:r>
      <w:r w:rsidR="002F5F5B" w:rsidRPr="00115A83">
        <w:rPr>
          <w:rFonts w:cs="Times New Roman"/>
          <w:kern w:val="0"/>
          <w:sz w:val="28"/>
          <w:szCs w:val="28"/>
          <w:lang w:eastAsia="ru-RU"/>
        </w:rPr>
        <w:t>максимальн</w:t>
      </w:r>
      <w:r w:rsidR="008D5604" w:rsidRPr="00115A83">
        <w:rPr>
          <w:rFonts w:cs="Times New Roman"/>
          <w:kern w:val="0"/>
          <w:sz w:val="28"/>
          <w:szCs w:val="28"/>
          <w:lang w:eastAsia="ru-RU"/>
        </w:rPr>
        <w:t>ых</w:t>
      </w:r>
      <w:r w:rsidR="002F5F5B" w:rsidRPr="00115A83">
        <w:rPr>
          <w:rFonts w:cs="Times New Roman"/>
          <w:kern w:val="0"/>
          <w:sz w:val="28"/>
          <w:szCs w:val="28"/>
          <w:lang w:eastAsia="ru-RU"/>
        </w:rPr>
        <w:t xml:space="preserve"> разовы</w:t>
      </w:r>
      <w:r w:rsidR="00C67B56" w:rsidRPr="00115A83">
        <w:rPr>
          <w:rFonts w:cs="Times New Roman"/>
          <w:kern w:val="0"/>
          <w:sz w:val="28"/>
          <w:szCs w:val="28"/>
          <w:lang w:eastAsia="ru-RU"/>
        </w:rPr>
        <w:t>х</w:t>
      </w:r>
      <w:r w:rsidR="002F5F5B" w:rsidRPr="00115A83">
        <w:rPr>
          <w:rFonts w:cs="Times New Roman"/>
          <w:kern w:val="0"/>
          <w:sz w:val="28"/>
          <w:szCs w:val="28"/>
          <w:lang w:eastAsia="ru-RU"/>
        </w:rPr>
        <w:t xml:space="preserve"> </w:t>
      </w:r>
      <w:r w:rsidR="00BF5980" w:rsidRPr="00115A83">
        <w:rPr>
          <w:rFonts w:cs="Times New Roman"/>
          <w:kern w:val="0"/>
          <w:sz w:val="28"/>
          <w:szCs w:val="28"/>
          <w:lang w:eastAsia="ru-RU"/>
        </w:rPr>
        <w:t>предельно допустимых концентраци</w:t>
      </w:r>
      <w:r w:rsidR="004E6BF9" w:rsidRPr="00115A83">
        <w:rPr>
          <w:rFonts w:cs="Times New Roman"/>
          <w:kern w:val="0"/>
          <w:sz w:val="28"/>
          <w:szCs w:val="28"/>
          <w:lang w:eastAsia="ru-RU"/>
        </w:rPr>
        <w:t>й</w:t>
      </w:r>
      <w:r w:rsidR="00BF5980" w:rsidRPr="00115A83">
        <w:rPr>
          <w:rFonts w:cs="Times New Roman"/>
          <w:kern w:val="0"/>
          <w:sz w:val="28"/>
          <w:szCs w:val="28"/>
          <w:lang w:eastAsia="ru-RU"/>
        </w:rPr>
        <w:t xml:space="preserve">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Pr="00115A83">
        <w:rPr>
          <w:rFonts w:cs="Times New Roman"/>
          <w:kern w:val="0"/>
          <w:sz w:val="28"/>
          <w:szCs w:val="28"/>
          <w:lang w:eastAsia="ru-RU"/>
        </w:rPr>
        <w:t xml:space="preserve"> </w:t>
      </w:r>
      <w:r w:rsidR="00BF5980" w:rsidRPr="00115A83">
        <w:rPr>
          <w:rFonts w:cs="Times New Roman"/>
          <w:kern w:val="0"/>
          <w:sz w:val="28"/>
          <w:szCs w:val="28"/>
          <w:lang w:eastAsia="ru-RU"/>
        </w:rPr>
        <w:t>в атмосферном воздухе</w:t>
      </w:r>
      <w:r w:rsidR="00BF5980" w:rsidRPr="00115A83">
        <w:rPr>
          <w:rFonts w:cs="Times New Roman"/>
          <w:kern w:val="0"/>
          <w:lang w:eastAsia="ru-RU"/>
        </w:rPr>
        <w:t xml:space="preserve"> </w:t>
      </w:r>
      <w:r w:rsidR="00BF5980" w:rsidRPr="00115A83">
        <w:rPr>
          <w:rFonts w:cs="Times New Roman"/>
          <w:kern w:val="0"/>
          <w:sz w:val="28"/>
          <w:szCs w:val="28"/>
          <w:lang w:eastAsia="ru-RU"/>
        </w:rPr>
        <w:t>(</w:t>
      </w:r>
      <w:r w:rsidR="00CC3BD5" w:rsidRPr="00115A83">
        <w:rPr>
          <w:rFonts w:cs="Times New Roman"/>
          <w:kern w:val="0"/>
          <w:sz w:val="28"/>
          <w:szCs w:val="28"/>
          <w:lang w:eastAsia="ru-RU"/>
        </w:rPr>
        <w:t xml:space="preserve">далее - </w:t>
      </w:r>
      <w:r w:rsidR="00BF5980" w:rsidRPr="00115A83">
        <w:rPr>
          <w:rFonts w:cs="Times New Roman"/>
          <w:kern w:val="0"/>
          <w:sz w:val="28"/>
          <w:szCs w:val="28"/>
          <w:lang w:eastAsia="ru-RU"/>
        </w:rPr>
        <w:t>ПДК м.р.</w:t>
      </w:r>
      <w:r w:rsidRPr="00115A83">
        <w:rPr>
          <w:rFonts w:cs="Times New Roman"/>
          <w:kern w:val="0"/>
          <w:sz w:val="28"/>
          <w:szCs w:val="28"/>
          <w:lang w:eastAsia="ru-RU"/>
        </w:rPr>
        <w:t>)</w:t>
      </w:r>
      <w:r w:rsidR="002F5F5B" w:rsidRPr="00115A83">
        <w:rPr>
          <w:rFonts w:cs="Times New Roman"/>
          <w:kern w:val="0"/>
          <w:sz w:val="28"/>
          <w:szCs w:val="28"/>
          <w:lang w:eastAsia="ru-RU"/>
        </w:rPr>
        <w:t xml:space="preserve">, </w:t>
      </w:r>
      <w:r w:rsidR="002B2A9D" w:rsidRPr="00115A83">
        <w:rPr>
          <w:rFonts w:cs="Times New Roman"/>
          <w:kern w:val="0"/>
          <w:sz w:val="28"/>
          <w:szCs w:val="28"/>
          <w:lang w:eastAsia="ru-RU"/>
        </w:rPr>
        <w:t>ориентировочно безопасных уровней воздействия (</w:t>
      </w:r>
      <w:r w:rsidR="00CC3BD5" w:rsidRPr="00115A83">
        <w:rPr>
          <w:rFonts w:cs="Times New Roman"/>
          <w:kern w:val="0"/>
          <w:sz w:val="28"/>
          <w:szCs w:val="28"/>
          <w:lang w:eastAsia="ru-RU"/>
        </w:rPr>
        <w:t xml:space="preserve">далее - </w:t>
      </w:r>
      <w:r w:rsidR="002B2A9D" w:rsidRPr="00115A83">
        <w:rPr>
          <w:rFonts w:cs="Times New Roman"/>
          <w:kern w:val="0"/>
          <w:sz w:val="28"/>
          <w:szCs w:val="28"/>
          <w:lang w:eastAsia="ru-RU"/>
        </w:rPr>
        <w:t xml:space="preserve">ОБУВ), </w:t>
      </w:r>
      <w:r w:rsidR="002F5F5B" w:rsidRPr="00115A83">
        <w:rPr>
          <w:rFonts w:cs="Times New Roman"/>
          <w:kern w:val="0"/>
          <w:sz w:val="28"/>
          <w:szCs w:val="28"/>
          <w:lang w:eastAsia="ru-RU"/>
        </w:rPr>
        <w:t>среднесуточны</w:t>
      </w:r>
      <w:r w:rsidR="00C67B56" w:rsidRPr="00115A83">
        <w:rPr>
          <w:rFonts w:cs="Times New Roman"/>
          <w:kern w:val="0"/>
          <w:sz w:val="28"/>
          <w:szCs w:val="28"/>
          <w:lang w:eastAsia="ru-RU"/>
        </w:rPr>
        <w:t>х</w:t>
      </w:r>
      <w:r w:rsidR="002F5F5B" w:rsidRPr="00115A83">
        <w:rPr>
          <w:rFonts w:cs="Times New Roman"/>
          <w:kern w:val="0"/>
          <w:sz w:val="28"/>
          <w:szCs w:val="28"/>
          <w:lang w:eastAsia="ru-RU"/>
        </w:rPr>
        <w:t xml:space="preserve"> </w:t>
      </w:r>
      <w:r w:rsidRPr="00115A83">
        <w:rPr>
          <w:rFonts w:cs="Times New Roman"/>
          <w:kern w:val="0"/>
          <w:sz w:val="28"/>
          <w:szCs w:val="28"/>
          <w:lang w:eastAsia="ru-RU"/>
        </w:rPr>
        <w:t>и</w:t>
      </w:r>
      <w:r w:rsidR="00BF5980" w:rsidRPr="00115A83">
        <w:rPr>
          <w:rFonts w:cs="Times New Roman"/>
          <w:kern w:val="0"/>
          <w:sz w:val="28"/>
          <w:szCs w:val="28"/>
          <w:lang w:eastAsia="ru-RU"/>
        </w:rPr>
        <w:t xml:space="preserve"> (или) среднегодовых предельно допустимых концентраций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="00BF5980" w:rsidRPr="00115A83">
        <w:rPr>
          <w:rFonts w:cs="Times New Roman"/>
          <w:kern w:val="0"/>
          <w:sz w:val="28"/>
          <w:szCs w:val="28"/>
          <w:lang w:eastAsia="ru-RU"/>
        </w:rPr>
        <w:t xml:space="preserve"> в атмосферном воздухе (</w:t>
      </w:r>
      <w:r w:rsidR="00CC3BD5" w:rsidRPr="00115A83">
        <w:rPr>
          <w:rFonts w:cs="Times New Roman"/>
          <w:kern w:val="0"/>
          <w:sz w:val="28"/>
          <w:szCs w:val="28"/>
          <w:lang w:eastAsia="ru-RU"/>
        </w:rPr>
        <w:t xml:space="preserve">далее </w:t>
      </w:r>
      <w:r w:rsidR="006A3BA1" w:rsidRPr="00115A83">
        <w:rPr>
          <w:rFonts w:cs="Times New Roman"/>
          <w:kern w:val="0"/>
          <w:sz w:val="28"/>
          <w:szCs w:val="28"/>
          <w:lang w:eastAsia="ru-RU"/>
        </w:rPr>
        <w:t>–</w:t>
      </w:r>
      <w:r w:rsidR="00CC3BD5" w:rsidRPr="00115A83">
        <w:rPr>
          <w:rFonts w:cs="Times New Roman"/>
          <w:kern w:val="0"/>
          <w:sz w:val="28"/>
          <w:szCs w:val="28"/>
          <w:lang w:eastAsia="ru-RU"/>
        </w:rPr>
        <w:t xml:space="preserve"> </w:t>
      </w:r>
      <w:r w:rsidR="00BF5980" w:rsidRPr="00115A83">
        <w:rPr>
          <w:rFonts w:cs="Times New Roman"/>
          <w:kern w:val="0"/>
          <w:sz w:val="28"/>
          <w:szCs w:val="28"/>
          <w:lang w:eastAsia="ru-RU"/>
        </w:rPr>
        <w:t>ПДК</w:t>
      </w:r>
      <w:r w:rsidR="006A3BA1" w:rsidRPr="00115A83">
        <w:rPr>
          <w:rFonts w:cs="Times New Roman"/>
          <w:kern w:val="0"/>
          <w:sz w:val="28"/>
          <w:szCs w:val="28"/>
          <w:lang w:eastAsia="ru-RU"/>
        </w:rPr>
        <w:t> </w:t>
      </w:r>
      <w:r w:rsidR="009025FF" w:rsidRPr="00115A83">
        <w:rPr>
          <w:rFonts w:cs="Times New Roman"/>
          <w:kern w:val="0"/>
          <w:lang w:eastAsia="ru-RU"/>
        </w:rPr>
        <w:t>с.с.</w:t>
      </w:r>
      <w:r w:rsidR="00BF5980" w:rsidRPr="00115A83">
        <w:rPr>
          <w:rFonts w:cs="Times New Roman"/>
          <w:kern w:val="0"/>
          <w:sz w:val="28"/>
          <w:szCs w:val="28"/>
          <w:lang w:eastAsia="ru-RU"/>
        </w:rPr>
        <w:t>, ПДК</w:t>
      </w:r>
      <w:r w:rsidR="00F453A2" w:rsidRPr="00115A83">
        <w:rPr>
          <w:rFonts w:cs="Times New Roman"/>
          <w:kern w:val="0"/>
          <w:sz w:val="28"/>
          <w:szCs w:val="28"/>
          <w:lang w:eastAsia="ru-RU"/>
        </w:rPr>
        <w:t> </w:t>
      </w:r>
      <w:r w:rsidR="009025FF" w:rsidRPr="00115A83">
        <w:rPr>
          <w:rFonts w:cs="Times New Roman"/>
          <w:kern w:val="0"/>
          <w:lang w:eastAsia="ru-RU"/>
        </w:rPr>
        <w:t>с</w:t>
      </w:r>
      <w:proofErr w:type="gramStart"/>
      <w:r w:rsidR="009025FF" w:rsidRPr="00115A83">
        <w:rPr>
          <w:rFonts w:cs="Times New Roman"/>
          <w:kern w:val="0"/>
          <w:lang w:eastAsia="ru-RU"/>
        </w:rPr>
        <w:t>.г</w:t>
      </w:r>
      <w:proofErr w:type="gramEnd"/>
      <w:r w:rsidR="00266A6C" w:rsidRPr="00115A83">
        <w:rPr>
          <w:rFonts w:cs="Times New Roman"/>
          <w:kern w:val="0"/>
          <w:lang w:eastAsia="ru-RU"/>
        </w:rPr>
        <w:t>од</w:t>
      </w:r>
      <w:r w:rsidR="00BF5980" w:rsidRPr="00115A83">
        <w:rPr>
          <w:rFonts w:cs="Times New Roman"/>
          <w:kern w:val="0"/>
          <w:sz w:val="28"/>
          <w:szCs w:val="28"/>
          <w:lang w:eastAsia="ru-RU"/>
        </w:rPr>
        <w:t>)</w:t>
      </w:r>
      <w:r w:rsidR="002F5F5B" w:rsidRPr="00115A83">
        <w:rPr>
          <w:rFonts w:cs="Times New Roman"/>
          <w:kern w:val="0"/>
          <w:sz w:val="28"/>
          <w:szCs w:val="28"/>
          <w:lang w:eastAsia="ru-RU"/>
        </w:rPr>
        <w:t xml:space="preserve"> </w:t>
      </w:r>
      <w:r w:rsidR="00027413" w:rsidRPr="00115A83">
        <w:rPr>
          <w:rFonts w:cs="Times New Roman"/>
          <w:kern w:val="0"/>
          <w:sz w:val="28"/>
          <w:szCs w:val="28"/>
          <w:lang w:eastAsia="ru-RU"/>
        </w:rPr>
        <w:t>при</w:t>
      </w:r>
      <w:r w:rsidR="00F453A2" w:rsidRPr="00115A83">
        <w:rPr>
          <w:rFonts w:cs="Times New Roman"/>
          <w:kern w:val="0"/>
          <w:sz w:val="28"/>
          <w:szCs w:val="28"/>
          <w:lang w:eastAsia="ru-RU"/>
        </w:rPr>
        <w:t> </w:t>
      </w:r>
      <w:r w:rsidR="00027413" w:rsidRPr="00115A83">
        <w:rPr>
          <w:rFonts w:cs="Times New Roman"/>
          <w:kern w:val="0"/>
          <w:sz w:val="28"/>
          <w:szCs w:val="28"/>
          <w:lang w:eastAsia="ru-RU"/>
        </w:rPr>
        <w:t>их</w:t>
      </w:r>
      <w:r w:rsidR="00F453A2" w:rsidRPr="00115A83">
        <w:rPr>
          <w:rFonts w:cs="Times New Roman"/>
          <w:kern w:val="0"/>
          <w:sz w:val="28"/>
          <w:szCs w:val="28"/>
          <w:lang w:eastAsia="ru-RU"/>
        </w:rPr>
        <w:t> </w:t>
      </w:r>
      <w:r w:rsidR="00027413" w:rsidRPr="00115A83">
        <w:rPr>
          <w:rFonts w:cs="Times New Roman"/>
          <w:kern w:val="0"/>
          <w:sz w:val="28"/>
          <w:szCs w:val="28"/>
          <w:lang w:eastAsia="ru-RU"/>
        </w:rPr>
        <w:t>наличии</w:t>
      </w:r>
      <w:r w:rsidR="003B5A7A" w:rsidRPr="00115A83">
        <w:rPr>
          <w:rStyle w:val="af3"/>
          <w:sz w:val="24"/>
          <w:szCs w:val="24"/>
        </w:rPr>
        <w:footnoteReference w:id="14"/>
      </w:r>
      <w:r w:rsidR="002B2A9D" w:rsidRPr="00115A83">
        <w:rPr>
          <w:rFonts w:cs="Times New Roman"/>
          <w:kern w:val="0"/>
          <w:sz w:val="28"/>
          <w:szCs w:val="28"/>
          <w:lang w:eastAsia="ru-RU"/>
        </w:rPr>
        <w:t xml:space="preserve">, а также </w:t>
      </w:r>
      <w:r w:rsidR="00027413" w:rsidRPr="00115A83">
        <w:rPr>
          <w:sz w:val="28"/>
          <w:szCs w:val="28"/>
        </w:rPr>
        <w:t>перечни смесей</w:t>
      </w:r>
      <w:r w:rsidR="008B1C97" w:rsidRPr="00115A83">
        <w:rPr>
          <w:sz w:val="28"/>
          <w:szCs w:val="28"/>
        </w:rPr>
        <w:t xml:space="preserve"> </w:t>
      </w:r>
      <w:r w:rsidR="00027413" w:rsidRPr="00115A83">
        <w:rPr>
          <w:sz w:val="28"/>
          <w:szCs w:val="28"/>
        </w:rPr>
        <w:t>загрязняющих веществ, обладающих суммацией действия (комбинированным действием).</w:t>
      </w:r>
    </w:p>
    <w:p w:rsidR="002F5F5B" w:rsidRPr="00115A83" w:rsidRDefault="00A329D2" w:rsidP="00057550">
      <w:pPr>
        <w:pStyle w:val="12"/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115A83">
        <w:rPr>
          <w:rFonts w:cs="Times New Roman"/>
          <w:sz w:val="28"/>
          <w:szCs w:val="28"/>
          <w:lang w:eastAsia="ru-RU"/>
        </w:rPr>
        <w:t>Для</w:t>
      </w:r>
      <w:r w:rsidR="00027413" w:rsidRPr="00115A83">
        <w:rPr>
          <w:sz w:val="28"/>
          <w:szCs w:val="28"/>
        </w:rPr>
        <w:t xml:space="preserve"> </w:t>
      </w:r>
      <w:proofErr w:type="gramStart"/>
      <w:r w:rsidR="002F5F5B" w:rsidRPr="00115A83">
        <w:rPr>
          <w:rFonts w:cs="Times New Roman"/>
          <w:sz w:val="28"/>
          <w:szCs w:val="28"/>
          <w:lang w:eastAsia="ru-RU"/>
        </w:rPr>
        <w:t>экологически</w:t>
      </w:r>
      <w:r w:rsidR="00027413" w:rsidRPr="00115A83">
        <w:rPr>
          <w:rFonts w:cs="Times New Roman"/>
          <w:sz w:val="28"/>
          <w:szCs w:val="28"/>
          <w:lang w:eastAsia="ru-RU"/>
        </w:rPr>
        <w:t>х</w:t>
      </w:r>
      <w:proofErr w:type="gramEnd"/>
      <w:r w:rsidR="002F5F5B" w:rsidRPr="00115A83">
        <w:rPr>
          <w:rFonts w:cs="Times New Roman"/>
          <w:sz w:val="28"/>
          <w:szCs w:val="28"/>
          <w:lang w:eastAsia="ru-RU"/>
        </w:rPr>
        <w:t xml:space="preserve"> норматив</w:t>
      </w:r>
      <w:r w:rsidR="00027413" w:rsidRPr="00115A83">
        <w:rPr>
          <w:rFonts w:cs="Times New Roman"/>
          <w:sz w:val="28"/>
          <w:szCs w:val="28"/>
          <w:lang w:eastAsia="ru-RU"/>
        </w:rPr>
        <w:t>ов качества атмосферного воздуха</w:t>
      </w:r>
      <w:r w:rsidR="002F5F5B" w:rsidRPr="00115A83">
        <w:rPr>
          <w:rFonts w:cs="Times New Roman"/>
          <w:sz w:val="28"/>
          <w:szCs w:val="28"/>
          <w:lang w:eastAsia="ru-RU"/>
        </w:rPr>
        <w:t>, определенны</w:t>
      </w:r>
      <w:r w:rsidR="0031779D" w:rsidRPr="00115A83">
        <w:rPr>
          <w:rFonts w:cs="Times New Roman"/>
          <w:sz w:val="28"/>
          <w:szCs w:val="28"/>
          <w:lang w:eastAsia="ru-RU"/>
        </w:rPr>
        <w:t>х</w:t>
      </w:r>
      <w:r w:rsidR="002F5F5B" w:rsidRPr="00115A83">
        <w:rPr>
          <w:rFonts w:cs="Times New Roman"/>
          <w:sz w:val="28"/>
          <w:szCs w:val="28"/>
          <w:lang w:eastAsia="ru-RU"/>
        </w:rPr>
        <w:t xml:space="preserve"> для конкретных загрязняющих веществ, а также норматив</w:t>
      </w:r>
      <w:r w:rsidR="0031779D" w:rsidRPr="00115A83">
        <w:rPr>
          <w:rFonts w:cs="Times New Roman"/>
          <w:sz w:val="28"/>
          <w:szCs w:val="28"/>
          <w:lang w:eastAsia="ru-RU"/>
        </w:rPr>
        <w:t>ов</w:t>
      </w:r>
      <w:r w:rsidR="002F5F5B" w:rsidRPr="00115A83">
        <w:rPr>
          <w:rFonts w:cs="Times New Roman"/>
          <w:sz w:val="28"/>
          <w:szCs w:val="28"/>
          <w:lang w:eastAsia="ru-RU"/>
        </w:rPr>
        <w:t xml:space="preserve"> качества атмосферного воздуха, установленны</w:t>
      </w:r>
      <w:r w:rsidR="0031779D" w:rsidRPr="00115A83">
        <w:rPr>
          <w:rFonts w:cs="Times New Roman"/>
          <w:sz w:val="28"/>
          <w:szCs w:val="28"/>
          <w:lang w:eastAsia="ru-RU"/>
        </w:rPr>
        <w:t>х</w:t>
      </w:r>
      <w:r w:rsidR="002F5F5B" w:rsidRPr="00115A83">
        <w:rPr>
          <w:rFonts w:cs="Times New Roman"/>
          <w:sz w:val="28"/>
          <w:szCs w:val="28"/>
          <w:lang w:eastAsia="ru-RU"/>
        </w:rPr>
        <w:t xml:space="preserve"> субъектом Российской Федерации</w:t>
      </w:r>
      <w:r w:rsidR="00734518" w:rsidRPr="00115A83">
        <w:rPr>
          <w:rStyle w:val="af3"/>
          <w:sz w:val="24"/>
          <w:szCs w:val="24"/>
        </w:rPr>
        <w:footnoteReference w:id="15"/>
      </w:r>
      <w:r w:rsidR="002F5F5B" w:rsidRPr="00115A83">
        <w:rPr>
          <w:rFonts w:cs="Times New Roman"/>
          <w:sz w:val="28"/>
          <w:szCs w:val="28"/>
          <w:lang w:eastAsia="ru-RU"/>
        </w:rPr>
        <w:t xml:space="preserve">, указываются </w:t>
      </w:r>
      <w:r w:rsidR="00027413" w:rsidRPr="00115A83">
        <w:rPr>
          <w:rFonts w:cs="Times New Roman"/>
          <w:sz w:val="28"/>
          <w:szCs w:val="28"/>
          <w:lang w:eastAsia="ru-RU"/>
        </w:rPr>
        <w:t xml:space="preserve">значения </w:t>
      </w:r>
      <w:r w:rsidR="002F5F5B" w:rsidRPr="00115A83">
        <w:rPr>
          <w:rFonts w:cs="Times New Roman"/>
          <w:sz w:val="28"/>
          <w:szCs w:val="28"/>
          <w:lang w:eastAsia="ru-RU"/>
        </w:rPr>
        <w:t>таки</w:t>
      </w:r>
      <w:r w:rsidR="00027413" w:rsidRPr="00115A83">
        <w:rPr>
          <w:rFonts w:cs="Times New Roman"/>
          <w:sz w:val="28"/>
          <w:szCs w:val="28"/>
          <w:lang w:eastAsia="ru-RU"/>
        </w:rPr>
        <w:t>х</w:t>
      </w:r>
      <w:r w:rsidR="002F5F5B" w:rsidRPr="00115A83">
        <w:rPr>
          <w:rFonts w:cs="Times New Roman"/>
          <w:sz w:val="28"/>
          <w:szCs w:val="28"/>
          <w:lang w:eastAsia="ru-RU"/>
        </w:rPr>
        <w:t xml:space="preserve"> норматив</w:t>
      </w:r>
      <w:r w:rsidR="00027413" w:rsidRPr="00115A83">
        <w:rPr>
          <w:rFonts w:cs="Times New Roman"/>
          <w:sz w:val="28"/>
          <w:szCs w:val="28"/>
          <w:lang w:eastAsia="ru-RU"/>
        </w:rPr>
        <w:t>ов</w:t>
      </w:r>
      <w:r w:rsidR="002F5F5B" w:rsidRPr="00115A83">
        <w:rPr>
          <w:rFonts w:cs="Times New Roman"/>
          <w:sz w:val="28"/>
          <w:szCs w:val="28"/>
          <w:lang w:eastAsia="ru-RU"/>
        </w:rPr>
        <w:t xml:space="preserve">. </w:t>
      </w:r>
    </w:p>
    <w:p w:rsidR="00027413" w:rsidRPr="00115A83" w:rsidRDefault="00D116A3" w:rsidP="00057550">
      <w:pPr>
        <w:pStyle w:val="12"/>
        <w:suppressAutoHyphens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 xml:space="preserve">15. </w:t>
      </w:r>
      <w:r w:rsidR="00846A29" w:rsidRPr="00115A83">
        <w:rPr>
          <w:sz w:val="28"/>
          <w:szCs w:val="28"/>
        </w:rPr>
        <w:t>Информация о географических</w:t>
      </w:r>
      <w:r w:rsidR="00932D34" w:rsidRPr="00115A83">
        <w:rPr>
          <w:sz w:val="28"/>
          <w:szCs w:val="28"/>
        </w:rPr>
        <w:t>, климатических</w:t>
      </w:r>
      <w:r w:rsidR="00846A29" w:rsidRPr="00115A83">
        <w:rPr>
          <w:sz w:val="28"/>
          <w:szCs w:val="28"/>
        </w:rPr>
        <w:t xml:space="preserve"> и м</w:t>
      </w:r>
      <w:r w:rsidR="00846A29" w:rsidRPr="00115A83">
        <w:rPr>
          <w:rFonts w:cs="Times New Roman"/>
          <w:sz w:val="28"/>
          <w:szCs w:val="28"/>
        </w:rPr>
        <w:t>етеорологических характеристиках</w:t>
      </w:r>
      <w:r w:rsidR="00846A29" w:rsidRPr="00115A83">
        <w:rPr>
          <w:sz w:val="28"/>
          <w:szCs w:val="28"/>
        </w:rPr>
        <w:t xml:space="preserve"> района расположения объекта ОНВ, </w:t>
      </w:r>
      <w:r w:rsidR="00846A29" w:rsidRPr="00115A83">
        <w:rPr>
          <w:rFonts w:cs="Times New Roman"/>
          <w:sz w:val="28"/>
          <w:szCs w:val="28"/>
        </w:rPr>
        <w:t>определяющих условия рассеивания загрязняющих веществ в атмосферном воздухе,</w:t>
      </w:r>
      <w:r w:rsidR="00846A29" w:rsidRPr="00115A83">
        <w:rPr>
          <w:sz w:val="28"/>
          <w:szCs w:val="28"/>
        </w:rPr>
        <w:t xml:space="preserve"> содерж</w:t>
      </w:r>
      <w:r w:rsidR="00405CEB" w:rsidRPr="00115A83">
        <w:rPr>
          <w:sz w:val="28"/>
          <w:szCs w:val="28"/>
        </w:rPr>
        <w:t>и</w:t>
      </w:r>
      <w:r w:rsidR="00846A29" w:rsidRPr="00115A83">
        <w:rPr>
          <w:sz w:val="28"/>
          <w:szCs w:val="28"/>
        </w:rPr>
        <w:t xml:space="preserve">т следующие </w:t>
      </w:r>
      <w:r w:rsidR="00887109" w:rsidRPr="00115A83">
        <w:rPr>
          <w:sz w:val="28"/>
          <w:szCs w:val="28"/>
        </w:rPr>
        <w:t>сведения</w:t>
      </w:r>
      <w:r w:rsidR="00846A29" w:rsidRPr="00115A83">
        <w:rPr>
          <w:sz w:val="28"/>
          <w:szCs w:val="28"/>
        </w:rPr>
        <w:t xml:space="preserve">: </w:t>
      </w:r>
    </w:p>
    <w:p w:rsidR="00027413" w:rsidRPr="00115A83" w:rsidRDefault="00846A29" w:rsidP="00057550">
      <w:pPr>
        <w:pStyle w:val="12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115A83">
        <w:rPr>
          <w:rFonts w:cs="Times New Roman"/>
          <w:sz w:val="28"/>
          <w:szCs w:val="28"/>
        </w:rPr>
        <w:t>коэффициент, зависящий от температурной стратификации атмосферы (А)</w:t>
      </w:r>
      <w:r w:rsidR="00A329D2" w:rsidRPr="00115A83">
        <w:rPr>
          <w:rFonts w:cs="Times New Roman"/>
          <w:sz w:val="28"/>
          <w:szCs w:val="28"/>
        </w:rPr>
        <w:t>;</w:t>
      </w:r>
      <w:r w:rsidRPr="00115A83">
        <w:rPr>
          <w:rFonts w:cs="Times New Roman"/>
          <w:sz w:val="28"/>
          <w:szCs w:val="28"/>
        </w:rPr>
        <w:t xml:space="preserve"> </w:t>
      </w:r>
    </w:p>
    <w:p w:rsidR="00D73D3E" w:rsidRPr="00115A83" w:rsidRDefault="00D73D3E" w:rsidP="00057550">
      <w:pPr>
        <w:pStyle w:val="12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115A83">
        <w:rPr>
          <w:rFonts w:cs="Times New Roman"/>
          <w:sz w:val="28"/>
          <w:szCs w:val="28"/>
        </w:rPr>
        <w:t xml:space="preserve">коэффициент рельефа местности; </w:t>
      </w:r>
    </w:p>
    <w:p w:rsidR="00027413" w:rsidRPr="00115A83" w:rsidRDefault="00846A29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 xml:space="preserve">средняя максимальная температура наружного воздуха наиболее жаркого месяца года (Т, </w:t>
      </w:r>
      <w:r w:rsidR="00027413" w:rsidRPr="00115A83">
        <w:rPr>
          <w:rFonts w:eastAsia="Calibri"/>
          <w:sz w:val="28"/>
          <w:szCs w:val="28"/>
        </w:rPr>
        <w:t>°C</w:t>
      </w:r>
      <w:r w:rsidRPr="00115A83">
        <w:rPr>
          <w:sz w:val="28"/>
          <w:szCs w:val="28"/>
        </w:rPr>
        <w:t>);</w:t>
      </w:r>
    </w:p>
    <w:p w:rsidR="00027413" w:rsidRPr="00115A83" w:rsidRDefault="00027413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 xml:space="preserve">средняя температура наружного воздуха наиболее холодного месяца (Т, </w:t>
      </w:r>
      <w:r w:rsidRPr="00115A83">
        <w:rPr>
          <w:rFonts w:eastAsia="Calibri"/>
          <w:sz w:val="28"/>
          <w:szCs w:val="28"/>
        </w:rPr>
        <w:t>°C)</w:t>
      </w:r>
      <w:r w:rsidRPr="00115A83">
        <w:rPr>
          <w:sz w:val="28"/>
          <w:szCs w:val="28"/>
        </w:rPr>
        <w:t>;</w:t>
      </w:r>
    </w:p>
    <w:p w:rsidR="00027413" w:rsidRPr="00115A83" w:rsidRDefault="00846A29" w:rsidP="00057550">
      <w:pPr>
        <w:pStyle w:val="12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115A83">
        <w:rPr>
          <w:rFonts w:cs="Times New Roman"/>
          <w:sz w:val="28"/>
          <w:szCs w:val="28"/>
        </w:rPr>
        <w:t xml:space="preserve">среднегодовая роза ветров </w:t>
      </w:r>
      <w:r w:rsidR="00B315DD" w:rsidRPr="00115A83">
        <w:rPr>
          <w:rFonts w:cs="Times New Roman"/>
          <w:sz w:val="28"/>
          <w:szCs w:val="28"/>
        </w:rPr>
        <w:t>по 8 румбам ветра</w:t>
      </w:r>
      <w:proofErr w:type="gramStart"/>
      <w:r w:rsidR="00B315DD" w:rsidRPr="00115A83">
        <w:rPr>
          <w:rFonts w:cs="Times New Roman"/>
          <w:sz w:val="28"/>
          <w:szCs w:val="28"/>
        </w:rPr>
        <w:t xml:space="preserve"> </w:t>
      </w:r>
      <w:r w:rsidRPr="00115A83">
        <w:rPr>
          <w:rFonts w:cs="Times New Roman"/>
          <w:sz w:val="28"/>
          <w:szCs w:val="28"/>
        </w:rPr>
        <w:t xml:space="preserve">(%); </w:t>
      </w:r>
      <w:proofErr w:type="gramEnd"/>
    </w:p>
    <w:p w:rsidR="00BD5FE1" w:rsidRPr="00115A83" w:rsidRDefault="00BD5FE1" w:rsidP="000575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</w:rPr>
      </w:pPr>
      <w:r w:rsidRPr="00115A83">
        <w:rPr>
          <w:sz w:val="28"/>
          <w:szCs w:val="28"/>
        </w:rPr>
        <w:t xml:space="preserve">данные о скорости </w:t>
      </w:r>
      <w:r w:rsidR="00846A29" w:rsidRPr="00115A83">
        <w:rPr>
          <w:sz w:val="28"/>
          <w:szCs w:val="28"/>
        </w:rPr>
        <w:t xml:space="preserve">ветра </w:t>
      </w:r>
      <w:r w:rsidRPr="00115A83">
        <w:rPr>
          <w:sz w:val="28"/>
          <w:szCs w:val="28"/>
        </w:rPr>
        <w:t>необходимые для проведения расчетов рассеивания.</w:t>
      </w:r>
      <w:r w:rsidRPr="00115A83">
        <w:t xml:space="preserve"> </w:t>
      </w:r>
    </w:p>
    <w:p w:rsidR="000100FF" w:rsidRPr="00115A83" w:rsidRDefault="005D22CE" w:rsidP="00057550">
      <w:pPr>
        <w:pStyle w:val="12"/>
        <w:suppressAutoHyphens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115A83">
        <w:rPr>
          <w:sz w:val="28"/>
          <w:szCs w:val="28"/>
        </w:rPr>
        <w:t xml:space="preserve">Состав и значения </w:t>
      </w:r>
      <w:r w:rsidR="00BD5FE1" w:rsidRPr="00115A83">
        <w:rPr>
          <w:sz w:val="28"/>
          <w:szCs w:val="28"/>
        </w:rPr>
        <w:t>географических</w:t>
      </w:r>
      <w:r w:rsidR="00932D34" w:rsidRPr="00115A83">
        <w:rPr>
          <w:sz w:val="28"/>
          <w:szCs w:val="28"/>
        </w:rPr>
        <w:t xml:space="preserve">, </w:t>
      </w:r>
      <w:r w:rsidR="00BD5FE1" w:rsidRPr="00115A83">
        <w:rPr>
          <w:sz w:val="28"/>
          <w:szCs w:val="28"/>
        </w:rPr>
        <w:t xml:space="preserve">климатических </w:t>
      </w:r>
      <w:r w:rsidR="00932D34" w:rsidRPr="00115A83">
        <w:rPr>
          <w:sz w:val="28"/>
          <w:szCs w:val="28"/>
        </w:rPr>
        <w:t xml:space="preserve">и </w:t>
      </w:r>
      <w:r w:rsidR="00BD5FE1" w:rsidRPr="00115A83">
        <w:rPr>
          <w:sz w:val="28"/>
          <w:szCs w:val="28"/>
        </w:rPr>
        <w:t>м</w:t>
      </w:r>
      <w:r w:rsidR="00BD5FE1" w:rsidRPr="00115A83">
        <w:rPr>
          <w:rFonts w:cs="Times New Roman"/>
          <w:sz w:val="28"/>
          <w:szCs w:val="28"/>
        </w:rPr>
        <w:t xml:space="preserve">етеорологических </w:t>
      </w:r>
      <w:r w:rsidR="00932D34" w:rsidRPr="00115A83">
        <w:rPr>
          <w:rFonts w:cs="Times New Roman"/>
          <w:sz w:val="28"/>
          <w:szCs w:val="28"/>
        </w:rPr>
        <w:t>характеристик</w:t>
      </w:r>
      <w:r w:rsidR="00932D34" w:rsidRPr="00115A83">
        <w:rPr>
          <w:sz w:val="28"/>
          <w:szCs w:val="28"/>
        </w:rPr>
        <w:t xml:space="preserve"> района расположения объекта ОНВ</w:t>
      </w:r>
      <w:r w:rsidR="00C336C3" w:rsidRPr="00115A83">
        <w:rPr>
          <w:sz w:val="28"/>
          <w:szCs w:val="28"/>
        </w:rPr>
        <w:t xml:space="preserve">, </w:t>
      </w:r>
      <w:r w:rsidR="00BD5FE1" w:rsidRPr="00115A83">
        <w:rPr>
          <w:sz w:val="28"/>
          <w:szCs w:val="28"/>
        </w:rPr>
        <w:t xml:space="preserve">необходимых </w:t>
      </w:r>
      <w:r w:rsidR="00C336C3" w:rsidRPr="00115A83">
        <w:rPr>
          <w:sz w:val="28"/>
          <w:szCs w:val="28"/>
        </w:rPr>
        <w:t>для проведения расчетов рассеивания,</w:t>
      </w:r>
      <w:r w:rsidR="00C336C3" w:rsidRPr="00115A83">
        <w:rPr>
          <w:bCs/>
          <w:sz w:val="28"/>
          <w:szCs w:val="28"/>
        </w:rPr>
        <w:t xml:space="preserve"> </w:t>
      </w:r>
      <w:r w:rsidR="00932D34" w:rsidRPr="00115A83">
        <w:rPr>
          <w:sz w:val="28"/>
          <w:szCs w:val="28"/>
        </w:rPr>
        <w:t>определяются</w:t>
      </w:r>
      <w:r w:rsidR="004566A9" w:rsidRPr="00115A83">
        <w:rPr>
          <w:sz w:val="28"/>
          <w:szCs w:val="28"/>
        </w:rPr>
        <w:t xml:space="preserve"> в соответствии с </w:t>
      </w:r>
      <w:r w:rsidR="00932D34" w:rsidRPr="00115A83">
        <w:rPr>
          <w:sz w:val="28"/>
          <w:szCs w:val="28"/>
        </w:rPr>
        <w:t>Методами расчета рассеивания</w:t>
      </w:r>
      <w:r w:rsidR="00932D34" w:rsidRPr="00115A83">
        <w:rPr>
          <w:rStyle w:val="af3"/>
        </w:rPr>
        <w:footnoteReference w:id="16"/>
      </w:r>
      <w:r w:rsidR="00932D34" w:rsidRPr="00115A83">
        <w:rPr>
          <w:sz w:val="28"/>
          <w:szCs w:val="28"/>
        </w:rPr>
        <w:t>.</w:t>
      </w:r>
      <w:r w:rsidR="0045535C" w:rsidRPr="00115A83">
        <w:rPr>
          <w:sz w:val="28"/>
          <w:szCs w:val="28"/>
        </w:rPr>
        <w:t xml:space="preserve"> </w:t>
      </w:r>
      <w:r w:rsidR="000100FF" w:rsidRPr="00115A83">
        <w:rPr>
          <w:sz w:val="28"/>
          <w:szCs w:val="28"/>
        </w:rPr>
        <w:t>Рекомендуемый образец документирования информации о</w:t>
      </w:r>
      <w:r w:rsidR="00D73D3E" w:rsidRPr="00115A83">
        <w:rPr>
          <w:sz w:val="28"/>
          <w:szCs w:val="28"/>
        </w:rPr>
        <w:t> </w:t>
      </w:r>
      <w:r w:rsidR="000100FF" w:rsidRPr="00115A83">
        <w:rPr>
          <w:sz w:val="28"/>
          <w:szCs w:val="28"/>
        </w:rPr>
        <w:t>географических, климатических и м</w:t>
      </w:r>
      <w:r w:rsidR="000100FF" w:rsidRPr="00115A83">
        <w:rPr>
          <w:rFonts w:cs="Times New Roman"/>
          <w:sz w:val="28"/>
          <w:szCs w:val="28"/>
        </w:rPr>
        <w:t>етеорологических характеристиках</w:t>
      </w:r>
      <w:r w:rsidR="000100FF" w:rsidRPr="00115A83">
        <w:rPr>
          <w:sz w:val="28"/>
          <w:szCs w:val="28"/>
        </w:rPr>
        <w:t xml:space="preserve"> района расположения объекта ОНВ</w:t>
      </w:r>
      <w:r w:rsidR="00BC1506" w:rsidRPr="00115A83">
        <w:rPr>
          <w:sz w:val="28"/>
          <w:szCs w:val="28"/>
        </w:rPr>
        <w:t>,</w:t>
      </w:r>
      <w:r w:rsidR="000100FF" w:rsidRPr="00115A83">
        <w:rPr>
          <w:sz w:val="28"/>
          <w:szCs w:val="28"/>
        </w:rPr>
        <w:t xml:space="preserve"> </w:t>
      </w:r>
      <w:r w:rsidR="00BC1506" w:rsidRPr="00115A83">
        <w:rPr>
          <w:rFonts w:cs="Times New Roman"/>
          <w:sz w:val="28"/>
          <w:szCs w:val="28"/>
        </w:rPr>
        <w:t>определяющих условия рассеивания выбросов,</w:t>
      </w:r>
      <w:r w:rsidR="00BC1506" w:rsidRPr="00115A83">
        <w:rPr>
          <w:sz w:val="28"/>
          <w:szCs w:val="28"/>
        </w:rPr>
        <w:t xml:space="preserve"> </w:t>
      </w:r>
      <w:r w:rsidR="000100FF" w:rsidRPr="00115A83">
        <w:rPr>
          <w:sz w:val="28"/>
          <w:szCs w:val="28"/>
        </w:rPr>
        <w:t xml:space="preserve">приведен в </w:t>
      </w:r>
      <w:r w:rsidR="003A24C9" w:rsidRPr="00115A83">
        <w:rPr>
          <w:sz w:val="28"/>
          <w:szCs w:val="28"/>
        </w:rPr>
        <w:t>т</w:t>
      </w:r>
      <w:r w:rsidR="000100FF" w:rsidRPr="00115A83">
        <w:rPr>
          <w:sz w:val="28"/>
          <w:szCs w:val="28"/>
        </w:rPr>
        <w:t xml:space="preserve">аблице № 1 </w:t>
      </w:r>
      <w:r w:rsidR="00BE4F00" w:rsidRPr="00115A83">
        <w:rPr>
          <w:sz w:val="28"/>
          <w:szCs w:val="28"/>
        </w:rPr>
        <w:t xml:space="preserve">приложения </w:t>
      </w:r>
      <w:r w:rsidR="000100FF" w:rsidRPr="00115A83">
        <w:rPr>
          <w:sz w:val="28"/>
          <w:szCs w:val="28"/>
        </w:rPr>
        <w:t xml:space="preserve">№ </w:t>
      </w:r>
      <w:r w:rsidR="004A47E8" w:rsidRPr="00115A83">
        <w:rPr>
          <w:sz w:val="28"/>
          <w:szCs w:val="28"/>
        </w:rPr>
        <w:t xml:space="preserve">2 </w:t>
      </w:r>
      <w:r w:rsidR="000100FF" w:rsidRPr="00115A83">
        <w:rPr>
          <w:sz w:val="28"/>
          <w:szCs w:val="28"/>
        </w:rPr>
        <w:t>к настоящ</w:t>
      </w:r>
      <w:r w:rsidR="0069698E" w:rsidRPr="00115A83">
        <w:rPr>
          <w:sz w:val="28"/>
          <w:szCs w:val="28"/>
        </w:rPr>
        <w:t>ей</w:t>
      </w:r>
      <w:r w:rsidR="000100FF" w:rsidRPr="00115A83">
        <w:rPr>
          <w:sz w:val="28"/>
          <w:szCs w:val="28"/>
        </w:rPr>
        <w:t xml:space="preserve"> </w:t>
      </w:r>
      <w:r w:rsidR="001C4DED" w:rsidRPr="00115A83">
        <w:rPr>
          <w:sz w:val="28"/>
          <w:szCs w:val="28"/>
        </w:rPr>
        <w:t>м</w:t>
      </w:r>
      <w:r w:rsidR="00CC7174" w:rsidRPr="00115A83">
        <w:rPr>
          <w:sz w:val="28"/>
          <w:szCs w:val="28"/>
        </w:rPr>
        <w:t>етодике</w:t>
      </w:r>
      <w:r w:rsidR="000100FF" w:rsidRPr="00115A83">
        <w:rPr>
          <w:sz w:val="28"/>
          <w:szCs w:val="28"/>
        </w:rPr>
        <w:t>.</w:t>
      </w:r>
      <w:proofErr w:type="gramEnd"/>
    </w:p>
    <w:p w:rsidR="00405CEB" w:rsidRPr="00115A83" w:rsidRDefault="00D116A3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 xml:space="preserve">16. </w:t>
      </w:r>
      <w:r w:rsidR="00846A29" w:rsidRPr="00115A83">
        <w:rPr>
          <w:sz w:val="28"/>
          <w:szCs w:val="28"/>
        </w:rPr>
        <w:t>Данные о фоновом уровне загрязнения атмосферного воздуха (фоновы</w:t>
      </w:r>
      <w:r w:rsidR="00405CEB" w:rsidRPr="00115A83">
        <w:rPr>
          <w:sz w:val="28"/>
          <w:szCs w:val="28"/>
        </w:rPr>
        <w:t>х</w:t>
      </w:r>
      <w:r w:rsidR="00846A29" w:rsidRPr="00115A83">
        <w:rPr>
          <w:sz w:val="28"/>
          <w:szCs w:val="28"/>
        </w:rPr>
        <w:t xml:space="preserve"> концентраци</w:t>
      </w:r>
      <w:r w:rsidR="00405CEB" w:rsidRPr="00115A83">
        <w:rPr>
          <w:sz w:val="28"/>
          <w:szCs w:val="28"/>
        </w:rPr>
        <w:t>ях</w:t>
      </w:r>
      <w:r w:rsidR="00846A29" w:rsidRPr="00115A83">
        <w:rPr>
          <w:sz w:val="28"/>
          <w:szCs w:val="28"/>
        </w:rPr>
        <w:t xml:space="preserve">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="00846A29" w:rsidRPr="00115A83">
        <w:rPr>
          <w:sz w:val="28"/>
          <w:szCs w:val="28"/>
        </w:rPr>
        <w:t xml:space="preserve">) </w:t>
      </w:r>
      <w:r w:rsidR="00405CEB" w:rsidRPr="00115A83">
        <w:rPr>
          <w:sz w:val="28"/>
          <w:szCs w:val="28"/>
        </w:rPr>
        <w:t>запрашива</w:t>
      </w:r>
      <w:r w:rsidR="00932D34" w:rsidRPr="00115A83">
        <w:rPr>
          <w:sz w:val="28"/>
          <w:szCs w:val="28"/>
        </w:rPr>
        <w:t>ю</w:t>
      </w:r>
      <w:r w:rsidR="00846A29" w:rsidRPr="00115A83">
        <w:rPr>
          <w:sz w:val="28"/>
          <w:szCs w:val="28"/>
        </w:rPr>
        <w:t xml:space="preserve">тся </w:t>
      </w:r>
      <w:r w:rsidR="00405CEB" w:rsidRPr="00115A83">
        <w:rPr>
          <w:sz w:val="28"/>
          <w:szCs w:val="28"/>
        </w:rPr>
        <w:t xml:space="preserve">в </w:t>
      </w:r>
      <w:r w:rsidR="00846A29" w:rsidRPr="00115A83">
        <w:rPr>
          <w:sz w:val="28"/>
          <w:szCs w:val="28"/>
        </w:rPr>
        <w:t>организация</w:t>
      </w:r>
      <w:r w:rsidR="00405CEB" w:rsidRPr="00115A83">
        <w:rPr>
          <w:sz w:val="28"/>
          <w:szCs w:val="28"/>
        </w:rPr>
        <w:t>х</w:t>
      </w:r>
      <w:r w:rsidR="00846A29" w:rsidRPr="00115A83">
        <w:rPr>
          <w:sz w:val="28"/>
          <w:szCs w:val="28"/>
        </w:rPr>
        <w:t xml:space="preserve"> федерального </w:t>
      </w:r>
      <w:hyperlink r:id="rId11" w:history="1">
        <w:r w:rsidR="00846A29" w:rsidRPr="00115A83">
          <w:rPr>
            <w:sz w:val="28"/>
            <w:szCs w:val="28"/>
          </w:rPr>
          <w:t>органа</w:t>
        </w:r>
      </w:hyperlink>
      <w:r w:rsidR="00846A29" w:rsidRPr="00115A83">
        <w:rPr>
          <w:sz w:val="28"/>
          <w:szCs w:val="28"/>
        </w:rPr>
        <w:t xml:space="preserve"> исполнительной власти в области гидрометеорологии и</w:t>
      </w:r>
      <w:r w:rsidR="00DB0957" w:rsidRPr="00115A83">
        <w:rPr>
          <w:sz w:val="28"/>
          <w:szCs w:val="28"/>
        </w:rPr>
        <w:t> </w:t>
      </w:r>
      <w:r w:rsidR="00846A29" w:rsidRPr="00115A83">
        <w:rPr>
          <w:sz w:val="28"/>
          <w:szCs w:val="28"/>
        </w:rPr>
        <w:t>смежных с ней областях</w:t>
      </w:r>
      <w:r w:rsidR="00E27602" w:rsidRPr="00115A83">
        <w:rPr>
          <w:rStyle w:val="af3"/>
        </w:rPr>
        <w:footnoteReference w:id="17"/>
      </w:r>
      <w:r w:rsidR="00405CEB" w:rsidRPr="00115A83">
        <w:rPr>
          <w:sz w:val="28"/>
          <w:szCs w:val="28"/>
        </w:rPr>
        <w:t>.</w:t>
      </w:r>
    </w:p>
    <w:p w:rsidR="00533488" w:rsidRPr="00115A83" w:rsidRDefault="00533488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15A83">
        <w:rPr>
          <w:rFonts w:eastAsia="Calibri"/>
          <w:sz w:val="28"/>
          <w:szCs w:val="28"/>
        </w:rPr>
        <w:t xml:space="preserve">В отношении загрязняющих веществ, по которым не осуществляется государственный мониторинг атмосферного воздуха, фоновый уровень загрязнения атмосферного воздуха определяется на основе данных сводных расчетов загрязнения атмосферного воздуха в случае, если такие расчеты проводятся на территории населенного пункта, его части или территории индустриального (промышленного) парка в </w:t>
      </w:r>
      <w:r w:rsidRPr="00115A83">
        <w:rPr>
          <w:sz w:val="28"/>
          <w:szCs w:val="28"/>
        </w:rPr>
        <w:t xml:space="preserve">соответствии со </w:t>
      </w:r>
      <w:r w:rsidR="009025FF" w:rsidRPr="00115A83">
        <w:rPr>
          <w:sz w:val="28"/>
          <w:szCs w:val="28"/>
        </w:rPr>
        <w:t>с</w:t>
      </w:r>
      <w:r w:rsidR="009025FF" w:rsidRPr="00115A83">
        <w:rPr>
          <w:rFonts w:eastAsiaTheme="minorHAnsi"/>
          <w:sz w:val="28"/>
          <w:szCs w:val="28"/>
          <w:lang w:eastAsia="en-US"/>
        </w:rPr>
        <w:t xml:space="preserve">татьей 22.1 </w:t>
      </w:r>
      <w:r w:rsidR="009025FF" w:rsidRPr="00115A83">
        <w:rPr>
          <w:sz w:val="28"/>
          <w:lang w:eastAsia="en-US"/>
        </w:rPr>
        <w:t xml:space="preserve">Федерального закона </w:t>
      </w:r>
      <w:r w:rsidR="009025FF" w:rsidRPr="00115A83">
        <w:rPr>
          <w:sz w:val="28"/>
          <w:szCs w:val="28"/>
          <w:lang w:eastAsia="en-US"/>
        </w:rPr>
        <w:t xml:space="preserve">от 04.05.1999 № 96-ФЗ «Об охране атмосферного воздуха» </w:t>
      </w:r>
      <w:r w:rsidR="009025FF" w:rsidRPr="00115A83">
        <w:rPr>
          <w:sz w:val="28"/>
          <w:szCs w:val="28"/>
        </w:rPr>
        <w:t>(Собрание законодательства Российской</w:t>
      </w:r>
      <w:proofErr w:type="gramEnd"/>
      <w:r w:rsidR="009025FF" w:rsidRPr="00115A83">
        <w:rPr>
          <w:sz w:val="28"/>
          <w:szCs w:val="28"/>
        </w:rPr>
        <w:t xml:space="preserve"> </w:t>
      </w:r>
      <w:proofErr w:type="gramStart"/>
      <w:r w:rsidR="009025FF" w:rsidRPr="00115A83">
        <w:rPr>
          <w:sz w:val="28"/>
          <w:szCs w:val="28"/>
        </w:rPr>
        <w:t>Федерации, 1999, № 18, ст. 2222; 2019, № 30, ст. 4097)</w:t>
      </w:r>
      <w:r w:rsidRPr="00115A83">
        <w:rPr>
          <w:sz w:val="28"/>
          <w:szCs w:val="28"/>
          <w:lang w:eastAsia="en-US"/>
        </w:rPr>
        <w:t>.</w:t>
      </w:r>
      <w:proofErr w:type="gramEnd"/>
      <w:r w:rsidRPr="00115A83">
        <w:rPr>
          <w:sz w:val="28"/>
          <w:szCs w:val="28"/>
          <w:lang w:eastAsia="en-US"/>
        </w:rPr>
        <w:t xml:space="preserve"> </w:t>
      </w:r>
      <w:r w:rsidRPr="00115A83">
        <w:rPr>
          <w:sz w:val="28"/>
          <w:szCs w:val="28"/>
        </w:rPr>
        <w:t xml:space="preserve">В данном случае </w:t>
      </w:r>
      <w:r w:rsidR="00441090" w:rsidRPr="00115A83">
        <w:rPr>
          <w:sz w:val="28"/>
          <w:szCs w:val="28"/>
        </w:rPr>
        <w:t>сведения</w:t>
      </w:r>
      <w:r w:rsidRPr="00115A83">
        <w:rPr>
          <w:sz w:val="28"/>
          <w:szCs w:val="28"/>
        </w:rPr>
        <w:t xml:space="preserve"> о фоновых концентрациях </w:t>
      </w:r>
      <w:r w:rsidRPr="00115A83">
        <w:rPr>
          <w:rStyle w:val="13"/>
          <w:sz w:val="28"/>
          <w:szCs w:val="28"/>
        </w:rPr>
        <w:t xml:space="preserve">загрязняющих веществ </w:t>
      </w:r>
      <w:r w:rsidRPr="00115A83">
        <w:rPr>
          <w:rFonts w:eastAsia="Calibri"/>
          <w:sz w:val="28"/>
          <w:szCs w:val="28"/>
        </w:rPr>
        <w:t>запрашиваются в органах государственной власти соответствующего субъекта Российской Федерации</w:t>
      </w:r>
      <w:r w:rsidRPr="00115A83">
        <w:rPr>
          <w:rStyle w:val="af3"/>
          <w:rFonts w:eastAsia="Calibri"/>
        </w:rPr>
        <w:footnoteReference w:id="18"/>
      </w:r>
      <w:r w:rsidRPr="00115A83">
        <w:rPr>
          <w:sz w:val="28"/>
          <w:szCs w:val="28"/>
        </w:rPr>
        <w:t>, или, при проведении сводных расчетов для городских округов – участников эксперимента по квотированию выбросов,</w:t>
      </w:r>
      <w:r w:rsidR="00E0115A" w:rsidRPr="00115A83">
        <w:rPr>
          <w:sz w:val="28"/>
          <w:szCs w:val="28"/>
          <w:lang w:val="en-US"/>
        </w:rPr>
        <w:t> </w:t>
      </w:r>
      <w:r w:rsidRPr="00115A83">
        <w:rPr>
          <w:sz w:val="28"/>
          <w:szCs w:val="28"/>
        </w:rPr>
        <w:t>-</w:t>
      </w:r>
      <w:r w:rsidR="00E0115A" w:rsidRPr="00115A83">
        <w:rPr>
          <w:sz w:val="28"/>
          <w:szCs w:val="28"/>
          <w:lang w:val="en-US"/>
        </w:rPr>
        <w:t> </w:t>
      </w:r>
      <w:r w:rsidRPr="00115A83">
        <w:rPr>
          <w:sz w:val="28"/>
          <w:szCs w:val="28"/>
        </w:rPr>
        <w:t xml:space="preserve"> в</w:t>
      </w:r>
      <w:r w:rsidR="00E0115A" w:rsidRPr="00115A83">
        <w:rPr>
          <w:sz w:val="28"/>
          <w:szCs w:val="28"/>
          <w:lang w:val="en-US"/>
        </w:rPr>
        <w:t> </w:t>
      </w:r>
      <w:r w:rsidRPr="00115A83">
        <w:rPr>
          <w:sz w:val="28"/>
          <w:szCs w:val="28"/>
        </w:rPr>
        <w:t>соответствующем территориальном органе Росприроднадзора</w:t>
      </w:r>
      <w:r w:rsidRPr="00115A83">
        <w:rPr>
          <w:rStyle w:val="af3"/>
          <w:rFonts w:eastAsia="Calibri"/>
        </w:rPr>
        <w:footnoteReference w:id="19"/>
      </w:r>
      <w:r w:rsidRPr="00115A83">
        <w:rPr>
          <w:sz w:val="28"/>
          <w:szCs w:val="28"/>
        </w:rPr>
        <w:t xml:space="preserve">. </w:t>
      </w:r>
    </w:p>
    <w:p w:rsidR="00A96609" w:rsidRPr="00115A83" w:rsidRDefault="00D116A3" w:rsidP="00057550">
      <w:pPr>
        <w:pStyle w:val="12"/>
        <w:suppressAutoHyphens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 xml:space="preserve">17. </w:t>
      </w:r>
      <w:r w:rsidR="00405CEB" w:rsidRPr="00115A83">
        <w:rPr>
          <w:sz w:val="28"/>
          <w:szCs w:val="28"/>
        </w:rPr>
        <w:t xml:space="preserve">Сведения </w:t>
      </w:r>
      <w:r w:rsidR="00A96609" w:rsidRPr="00115A83">
        <w:rPr>
          <w:sz w:val="28"/>
          <w:szCs w:val="28"/>
        </w:rPr>
        <w:t>о расположении объекта ОНВ и прилегающей территории содержат:</w:t>
      </w:r>
    </w:p>
    <w:p w:rsidR="00A96609" w:rsidRPr="00115A83" w:rsidRDefault="00A96609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15A83">
        <w:rPr>
          <w:sz w:val="28"/>
          <w:szCs w:val="28"/>
        </w:rPr>
        <w:t xml:space="preserve">полное наименование и </w:t>
      </w:r>
      <w:r w:rsidR="00221D19" w:rsidRPr="00115A83">
        <w:rPr>
          <w:sz w:val="28"/>
          <w:szCs w:val="28"/>
        </w:rPr>
        <w:t xml:space="preserve">код </w:t>
      </w:r>
      <w:r w:rsidRPr="00115A83">
        <w:rPr>
          <w:sz w:val="28"/>
          <w:szCs w:val="28"/>
        </w:rPr>
        <w:t>объекта ОНВ</w:t>
      </w:r>
      <w:r w:rsidR="00181B88" w:rsidRPr="00115A83">
        <w:rPr>
          <w:sz w:val="28"/>
          <w:szCs w:val="28"/>
        </w:rPr>
        <w:t xml:space="preserve"> (при наличии)</w:t>
      </w:r>
      <w:r w:rsidR="000F6544" w:rsidRPr="00115A83">
        <w:rPr>
          <w:rStyle w:val="af3"/>
          <w:sz w:val="28"/>
        </w:rPr>
        <w:footnoteReference w:id="20"/>
      </w:r>
      <w:r w:rsidRPr="00115A83">
        <w:t>,</w:t>
      </w:r>
      <w:r w:rsidR="00E13178" w:rsidRPr="00115A83">
        <w:rPr>
          <w:sz w:val="28"/>
          <w:szCs w:val="28"/>
        </w:rPr>
        <w:t xml:space="preserve"> </w:t>
      </w:r>
      <w:r w:rsidR="00221D19" w:rsidRPr="00115A83">
        <w:rPr>
          <w:sz w:val="28"/>
          <w:szCs w:val="28"/>
        </w:rPr>
        <w:t>место</w:t>
      </w:r>
      <w:r w:rsidR="000B1668" w:rsidRPr="00115A83">
        <w:rPr>
          <w:sz w:val="28"/>
          <w:szCs w:val="28"/>
        </w:rPr>
        <w:t xml:space="preserve"> </w:t>
      </w:r>
      <w:r w:rsidR="00960FDC" w:rsidRPr="00115A83">
        <w:rPr>
          <w:sz w:val="28"/>
          <w:szCs w:val="28"/>
        </w:rPr>
        <w:t>нахожд</w:t>
      </w:r>
      <w:r w:rsidR="00221D19" w:rsidRPr="00115A83">
        <w:rPr>
          <w:sz w:val="28"/>
          <w:szCs w:val="28"/>
        </w:rPr>
        <w:t>ени</w:t>
      </w:r>
      <w:r w:rsidR="000B1668" w:rsidRPr="00115A83">
        <w:rPr>
          <w:sz w:val="28"/>
          <w:szCs w:val="28"/>
        </w:rPr>
        <w:t xml:space="preserve">я </w:t>
      </w:r>
      <w:r w:rsidRPr="00115A83">
        <w:rPr>
          <w:sz w:val="28"/>
          <w:szCs w:val="28"/>
        </w:rPr>
        <w:t>объекта ОНВ;</w:t>
      </w:r>
      <w:proofErr w:type="gramEnd"/>
    </w:p>
    <w:p w:rsidR="003F408B" w:rsidRPr="00115A83" w:rsidRDefault="00580088" w:rsidP="00057550">
      <w:pPr>
        <w:pStyle w:val="12"/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115A83">
        <w:rPr>
          <w:sz w:val="28"/>
          <w:szCs w:val="28"/>
        </w:rPr>
        <w:t>карту</w:t>
      </w:r>
      <w:r w:rsidR="00A96609" w:rsidRPr="00115A83">
        <w:rPr>
          <w:sz w:val="28"/>
          <w:szCs w:val="28"/>
        </w:rPr>
        <w:t>-</w:t>
      </w:r>
      <w:r w:rsidRPr="00115A83">
        <w:rPr>
          <w:sz w:val="28"/>
          <w:szCs w:val="28"/>
        </w:rPr>
        <w:t xml:space="preserve">схему </w:t>
      </w:r>
      <w:r w:rsidR="00A96609" w:rsidRPr="00115A83">
        <w:rPr>
          <w:sz w:val="28"/>
          <w:szCs w:val="28"/>
        </w:rPr>
        <w:t>объекта ОНВ</w:t>
      </w:r>
      <w:r w:rsidR="00441090" w:rsidRPr="00115A83">
        <w:rPr>
          <w:sz w:val="28"/>
          <w:szCs w:val="28"/>
        </w:rPr>
        <w:t>,</w:t>
      </w:r>
      <w:r w:rsidR="00A96609" w:rsidRPr="00115A83">
        <w:rPr>
          <w:sz w:val="28"/>
          <w:szCs w:val="28"/>
        </w:rPr>
        <w:t xml:space="preserve"> </w:t>
      </w:r>
      <w:r w:rsidR="00443139" w:rsidRPr="00115A83">
        <w:rPr>
          <w:sz w:val="28"/>
          <w:szCs w:val="28"/>
        </w:rPr>
        <w:t xml:space="preserve">с указанием масштаба (например, 1:500 или 1:1000), направлений сторон света и </w:t>
      </w:r>
      <w:r w:rsidR="0074220E" w:rsidRPr="00115A83">
        <w:rPr>
          <w:sz w:val="28"/>
          <w:szCs w:val="28"/>
        </w:rPr>
        <w:t xml:space="preserve">используемой </w:t>
      </w:r>
      <w:r w:rsidR="00A6532D" w:rsidRPr="00115A83">
        <w:rPr>
          <w:rFonts w:cs="Times New Roman"/>
          <w:sz w:val="28"/>
          <w:szCs w:val="28"/>
        </w:rPr>
        <w:t>при инвентаризации выбросов</w:t>
      </w:r>
      <w:r w:rsidR="00FB062F" w:rsidRPr="00115A83">
        <w:rPr>
          <w:sz w:val="28"/>
          <w:szCs w:val="28"/>
        </w:rPr>
        <w:t xml:space="preserve"> </w:t>
      </w:r>
      <w:r w:rsidR="00443139" w:rsidRPr="00115A83">
        <w:rPr>
          <w:sz w:val="28"/>
          <w:szCs w:val="28"/>
        </w:rPr>
        <w:t>системы координат</w:t>
      </w:r>
      <w:r w:rsidR="00A6532D" w:rsidRPr="00115A83">
        <w:rPr>
          <w:rStyle w:val="af3"/>
          <w:sz w:val="28"/>
          <w:szCs w:val="28"/>
        </w:rPr>
        <w:footnoteReference w:id="21"/>
      </w:r>
      <w:r w:rsidR="00441090" w:rsidRPr="00115A83">
        <w:rPr>
          <w:sz w:val="28"/>
          <w:szCs w:val="28"/>
        </w:rPr>
        <w:t>,</w:t>
      </w:r>
      <w:r w:rsidR="00A6532D" w:rsidRPr="00115A83">
        <w:rPr>
          <w:sz w:val="28"/>
          <w:szCs w:val="28"/>
        </w:rPr>
        <w:t xml:space="preserve"> </w:t>
      </w:r>
      <w:r w:rsidR="00A96609" w:rsidRPr="00115A83">
        <w:rPr>
          <w:sz w:val="28"/>
          <w:szCs w:val="28"/>
        </w:rPr>
        <w:t xml:space="preserve">с нанесенными на </w:t>
      </w:r>
      <w:r w:rsidR="00441090" w:rsidRPr="00115A83">
        <w:rPr>
          <w:sz w:val="28"/>
          <w:szCs w:val="28"/>
        </w:rPr>
        <w:t>данную карту-схему</w:t>
      </w:r>
      <w:r w:rsidR="00A96609" w:rsidRPr="00115A83">
        <w:rPr>
          <w:sz w:val="28"/>
          <w:szCs w:val="28"/>
        </w:rPr>
        <w:t xml:space="preserve"> сооружениями, установками и </w:t>
      </w:r>
      <w:r w:rsidR="00F55477" w:rsidRPr="00115A83">
        <w:rPr>
          <w:sz w:val="28"/>
          <w:szCs w:val="28"/>
        </w:rPr>
        <w:t xml:space="preserve">стационарными </w:t>
      </w:r>
      <w:r w:rsidR="00A96609" w:rsidRPr="00115A83">
        <w:rPr>
          <w:sz w:val="28"/>
          <w:szCs w:val="28"/>
        </w:rPr>
        <w:t>источниками с указанием номеров, присвоенных</w:t>
      </w:r>
      <w:r w:rsidR="00A96609" w:rsidRPr="00115A83">
        <w:rPr>
          <w:rFonts w:cs="Times New Roman"/>
          <w:b/>
          <w:sz w:val="28"/>
          <w:szCs w:val="28"/>
        </w:rPr>
        <w:t xml:space="preserve"> </w:t>
      </w:r>
      <w:r w:rsidR="00A96609" w:rsidRPr="00115A83">
        <w:rPr>
          <w:rFonts w:cs="Times New Roman"/>
          <w:sz w:val="28"/>
          <w:szCs w:val="28"/>
        </w:rPr>
        <w:t>при инвентаризации выбросов</w:t>
      </w:r>
      <w:r w:rsidR="00C54553" w:rsidRPr="00115A83">
        <w:rPr>
          <w:rFonts w:cs="Times New Roman"/>
          <w:sz w:val="28"/>
          <w:szCs w:val="28"/>
        </w:rPr>
        <w:t>,</w:t>
      </w:r>
      <w:r w:rsidR="00A96609" w:rsidRPr="00115A83">
        <w:rPr>
          <w:sz w:val="28"/>
          <w:szCs w:val="28"/>
        </w:rPr>
        <w:t xml:space="preserve"> границами территории</w:t>
      </w:r>
      <w:r w:rsidR="00E13178" w:rsidRPr="00115A83">
        <w:rPr>
          <w:sz w:val="28"/>
          <w:szCs w:val="28"/>
        </w:rPr>
        <w:t xml:space="preserve"> объекта ОНВ</w:t>
      </w:r>
      <w:r w:rsidR="00A96609" w:rsidRPr="00115A83">
        <w:rPr>
          <w:sz w:val="28"/>
          <w:szCs w:val="28"/>
        </w:rPr>
        <w:t>;</w:t>
      </w:r>
      <w:r w:rsidR="00523ECF" w:rsidRPr="00115A83">
        <w:rPr>
          <w:rFonts w:eastAsia="Calibri"/>
          <w:sz w:val="28"/>
          <w:szCs w:val="28"/>
        </w:rPr>
        <w:t xml:space="preserve"> границ</w:t>
      </w:r>
      <w:r w:rsidR="009540E2" w:rsidRPr="00115A83">
        <w:rPr>
          <w:rFonts w:eastAsia="Calibri"/>
          <w:sz w:val="28"/>
          <w:szCs w:val="28"/>
        </w:rPr>
        <w:t>ами</w:t>
      </w:r>
      <w:r w:rsidR="00523ECF" w:rsidRPr="00115A83">
        <w:rPr>
          <w:rFonts w:eastAsia="Calibri"/>
          <w:sz w:val="28"/>
          <w:szCs w:val="28"/>
        </w:rPr>
        <w:t xml:space="preserve"> санитарно-защитной зоны</w:t>
      </w:r>
      <w:r w:rsidR="00354614" w:rsidRPr="00115A83">
        <w:rPr>
          <w:rFonts w:eastAsia="Calibri"/>
          <w:sz w:val="28"/>
          <w:szCs w:val="28"/>
        </w:rPr>
        <w:t xml:space="preserve">, установленной в соответствии с </w:t>
      </w:r>
      <w:hyperlink r:id="rId12" w:history="1">
        <w:r w:rsidR="00354614" w:rsidRPr="00115A83">
          <w:rPr>
            <w:rFonts w:eastAsia="Calibri"/>
            <w:sz w:val="28"/>
            <w:szCs w:val="28"/>
          </w:rPr>
          <w:t>Правила</w:t>
        </w:r>
      </w:hyperlink>
      <w:r w:rsidR="00354614" w:rsidRPr="00115A83">
        <w:rPr>
          <w:rFonts w:eastAsia="Calibri"/>
          <w:sz w:val="28"/>
          <w:szCs w:val="28"/>
        </w:rPr>
        <w:t>ми установления санитарно-защитных зон и использования земельных участков, расположенных в границах санитарно-защитных зон, утвержденными постановлением Правительства Российской Федерации от 03.03.2018 № 222</w:t>
      </w:r>
      <w:r w:rsidR="00441090" w:rsidRPr="00115A83">
        <w:rPr>
          <w:rStyle w:val="af3"/>
          <w:rFonts w:eastAsia="Calibri"/>
          <w:sz w:val="28"/>
          <w:szCs w:val="28"/>
        </w:rPr>
        <w:footnoteReference w:id="22"/>
      </w:r>
      <w:r w:rsidR="00A6532D" w:rsidRPr="00115A83">
        <w:rPr>
          <w:rFonts w:eastAsia="Calibri"/>
          <w:sz w:val="28"/>
          <w:szCs w:val="28"/>
        </w:rPr>
        <w:t>;</w:t>
      </w:r>
    </w:p>
    <w:p w:rsidR="00D60732" w:rsidRPr="00115A83" w:rsidRDefault="00D60732" w:rsidP="0005755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15A83">
        <w:rPr>
          <w:sz w:val="28"/>
          <w:szCs w:val="28"/>
        </w:rPr>
        <w:t xml:space="preserve">ситуационный план расположения объекта ОНВ по отношению к близлежащим </w:t>
      </w:r>
      <w:r w:rsidRPr="00115A83">
        <w:rPr>
          <w:rFonts w:eastAsia="Calibri"/>
          <w:sz w:val="28"/>
          <w:szCs w:val="28"/>
        </w:rPr>
        <w:t>зданиям, сооружениям,</w:t>
      </w:r>
      <w:r w:rsidRPr="00115A83">
        <w:rPr>
          <w:sz w:val="28"/>
          <w:szCs w:val="28"/>
        </w:rPr>
        <w:t xml:space="preserve"> объектам жилой зоны</w:t>
      </w:r>
      <w:r w:rsidRPr="00115A83">
        <w:rPr>
          <w:rFonts w:eastAsia="Calibri"/>
          <w:sz w:val="28"/>
          <w:szCs w:val="28"/>
        </w:rPr>
        <w:t xml:space="preserve"> </w:t>
      </w:r>
      <w:r w:rsidRPr="00115A83">
        <w:rPr>
          <w:sz w:val="28"/>
          <w:szCs w:val="28"/>
        </w:rPr>
        <w:t xml:space="preserve">(с информацией, необходимой для проведения расчетов рассеивания), зонам производственного, сельскохозяйственного и иного назначения, особо охраняемым природным территориям, </w:t>
      </w:r>
      <w:r w:rsidRPr="00115A83">
        <w:rPr>
          <w:rFonts w:eastAsia="Calibri"/>
          <w:sz w:val="28"/>
          <w:szCs w:val="28"/>
        </w:rPr>
        <w:t xml:space="preserve">зонам с особыми условиями с указанием границ санитарно-защитной зоны, масштаба плана (например, 1:2000, 1:5000, 1:10000), а также с указанием </w:t>
      </w:r>
      <w:r w:rsidRPr="00115A83">
        <w:rPr>
          <w:sz w:val="28"/>
          <w:szCs w:val="28"/>
        </w:rPr>
        <w:t xml:space="preserve">наличия всех </w:t>
      </w:r>
      <w:r w:rsidRPr="00115A83">
        <w:rPr>
          <w:rFonts w:eastAsia="Calibri"/>
          <w:bCs/>
          <w:sz w:val="28"/>
          <w:szCs w:val="28"/>
        </w:rPr>
        <w:t xml:space="preserve">объектов </w:t>
      </w:r>
      <w:r w:rsidR="00A6532D" w:rsidRPr="00115A83">
        <w:rPr>
          <w:rFonts w:eastAsia="Calibri"/>
          <w:bCs/>
          <w:sz w:val="28"/>
          <w:szCs w:val="28"/>
        </w:rPr>
        <w:t>ОНВ, находящихся на расстоянии</w:t>
      </w:r>
      <w:proofErr w:type="gramEnd"/>
      <w:r w:rsidR="00A6532D" w:rsidRPr="00115A83">
        <w:rPr>
          <w:rFonts w:eastAsia="Calibri"/>
          <w:bCs/>
          <w:sz w:val="28"/>
          <w:szCs w:val="28"/>
        </w:rPr>
        <w:t xml:space="preserve"> не более 2 километров от объекта ОНВ, для которого разрабатываются </w:t>
      </w:r>
      <w:r w:rsidR="00A6532D" w:rsidRPr="00115A83">
        <w:rPr>
          <w:rStyle w:val="13"/>
          <w:sz w:val="28"/>
          <w:szCs w:val="28"/>
        </w:rPr>
        <w:t>предельно допустимые выбросы</w:t>
      </w:r>
      <w:r w:rsidR="00A6532D" w:rsidRPr="00115A83">
        <w:rPr>
          <w:rFonts w:eastAsia="Calibri"/>
          <w:bCs/>
          <w:sz w:val="28"/>
          <w:szCs w:val="28"/>
        </w:rPr>
        <w:t>,</w:t>
      </w:r>
      <w:r w:rsidR="00A6532D" w:rsidRPr="00115A83">
        <w:rPr>
          <w:sz w:val="28"/>
          <w:szCs w:val="28"/>
        </w:rPr>
        <w:t xml:space="preserve"> в производственной зоне</w:t>
      </w:r>
      <w:r w:rsidR="009533BC" w:rsidRPr="00115A83">
        <w:rPr>
          <w:sz w:val="28"/>
          <w:szCs w:val="28"/>
        </w:rPr>
        <w:t xml:space="preserve"> </w:t>
      </w:r>
      <w:r w:rsidRPr="00115A83">
        <w:rPr>
          <w:sz w:val="28"/>
          <w:szCs w:val="28"/>
        </w:rPr>
        <w:t>(на основ</w:t>
      </w:r>
      <w:r w:rsidR="00042517" w:rsidRPr="00115A83">
        <w:rPr>
          <w:sz w:val="28"/>
          <w:szCs w:val="28"/>
        </w:rPr>
        <w:t>е</w:t>
      </w:r>
      <w:r w:rsidRPr="00115A83">
        <w:rPr>
          <w:sz w:val="28"/>
          <w:szCs w:val="28"/>
        </w:rPr>
        <w:t xml:space="preserve"> данных </w:t>
      </w:r>
      <w:r w:rsidRPr="00115A83">
        <w:rPr>
          <w:rFonts w:eastAsiaTheme="minorHAnsi"/>
          <w:sz w:val="28"/>
          <w:szCs w:val="28"/>
          <w:lang w:eastAsia="en-US"/>
        </w:rPr>
        <w:t>Федеральной государственной информационной системы территориального планирования</w:t>
      </w:r>
      <w:r w:rsidR="00A6532D" w:rsidRPr="00115A83">
        <w:rPr>
          <w:rFonts w:eastAsiaTheme="minorHAnsi"/>
          <w:sz w:val="28"/>
          <w:szCs w:val="28"/>
          <w:lang w:eastAsia="en-US"/>
        </w:rPr>
        <w:t>)</w:t>
      </w:r>
      <w:r w:rsidR="00A6532D" w:rsidRPr="00115A83">
        <w:rPr>
          <w:rStyle w:val="af3"/>
          <w:sz w:val="28"/>
        </w:rPr>
        <w:footnoteReference w:id="23"/>
      </w:r>
      <w:r w:rsidR="00A6532D" w:rsidRPr="00115A83">
        <w:rPr>
          <w:sz w:val="28"/>
          <w:szCs w:val="28"/>
        </w:rPr>
        <w:t xml:space="preserve">, </w:t>
      </w:r>
      <w:r w:rsidRPr="00115A83">
        <w:rPr>
          <w:sz w:val="28"/>
          <w:szCs w:val="28"/>
        </w:rPr>
        <w:t>на территории индустриального (промышленного) парка (на основ</w:t>
      </w:r>
      <w:r w:rsidR="00042517" w:rsidRPr="00115A83">
        <w:rPr>
          <w:sz w:val="28"/>
          <w:szCs w:val="28"/>
        </w:rPr>
        <w:t>е</w:t>
      </w:r>
      <w:r w:rsidRPr="00115A83">
        <w:rPr>
          <w:sz w:val="28"/>
          <w:szCs w:val="28"/>
        </w:rPr>
        <w:t xml:space="preserve"> данных</w:t>
      </w:r>
      <w:r w:rsidRPr="00115A83">
        <w:rPr>
          <w:rFonts w:eastAsia="Calibri"/>
          <w:sz w:val="28"/>
          <w:szCs w:val="28"/>
        </w:rPr>
        <w:t xml:space="preserve"> реестра индустриальных (промышленных) парков и управляющих компаний индустриальных (промышленных) парков</w:t>
      </w:r>
      <w:r w:rsidRPr="00115A83">
        <w:rPr>
          <w:rStyle w:val="af3"/>
          <w:sz w:val="28"/>
          <w:szCs w:val="28"/>
        </w:rPr>
        <w:t xml:space="preserve"> </w:t>
      </w:r>
      <w:r w:rsidRPr="00115A83">
        <w:rPr>
          <w:rStyle w:val="af3"/>
          <w:sz w:val="28"/>
        </w:rPr>
        <w:footnoteReference w:id="24"/>
      </w:r>
      <w:r w:rsidRPr="00115A83">
        <w:rPr>
          <w:sz w:val="28"/>
          <w:szCs w:val="28"/>
        </w:rPr>
        <w:t>).</w:t>
      </w:r>
    </w:p>
    <w:p w:rsidR="00FB062F" w:rsidRPr="00115A83" w:rsidRDefault="00FB062F" w:rsidP="0005755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 xml:space="preserve">Доступ к данным </w:t>
      </w:r>
      <w:r w:rsidRPr="00115A83">
        <w:rPr>
          <w:rFonts w:eastAsiaTheme="minorHAnsi"/>
          <w:sz w:val="28"/>
          <w:szCs w:val="28"/>
          <w:lang w:eastAsia="en-US"/>
        </w:rPr>
        <w:t xml:space="preserve">Федеральной государственной информационной системы территориального планирования осуществляется в соответствии с </w:t>
      </w:r>
      <w:r w:rsidRPr="00115A83">
        <w:rPr>
          <w:sz w:val="28"/>
          <w:szCs w:val="28"/>
        </w:rPr>
        <w:t>Правилами ведения федеральной государственной информационной системы территориального планирования, утвержденными постановлением Правительства Российской Федерации от 12.04.2012 № 289  «О федеральной государственной информационной системе территориального планирования»</w:t>
      </w:r>
      <w:r w:rsidR="00B900AE" w:rsidRPr="00115A83">
        <w:rPr>
          <w:rStyle w:val="af3"/>
          <w:sz w:val="28"/>
          <w:szCs w:val="28"/>
        </w:rPr>
        <w:footnoteReference w:id="25"/>
      </w:r>
      <w:r w:rsidRPr="00115A83">
        <w:rPr>
          <w:sz w:val="28"/>
          <w:szCs w:val="28"/>
        </w:rPr>
        <w:t>.</w:t>
      </w:r>
    </w:p>
    <w:p w:rsidR="00A55707" w:rsidRPr="00115A83" w:rsidRDefault="00D116A3" w:rsidP="0005755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 xml:space="preserve">18. </w:t>
      </w:r>
      <w:r w:rsidR="00960FDC" w:rsidRPr="00115A83">
        <w:rPr>
          <w:sz w:val="28"/>
          <w:szCs w:val="28"/>
        </w:rPr>
        <w:t xml:space="preserve">Сведения об </w:t>
      </w:r>
      <w:proofErr w:type="gramStart"/>
      <w:r w:rsidR="009540E2" w:rsidRPr="00115A83">
        <w:rPr>
          <w:sz w:val="28"/>
          <w:szCs w:val="28"/>
        </w:rPr>
        <w:t>объект</w:t>
      </w:r>
      <w:r w:rsidR="00960FDC" w:rsidRPr="00115A83">
        <w:rPr>
          <w:sz w:val="28"/>
          <w:szCs w:val="28"/>
        </w:rPr>
        <w:t>е</w:t>
      </w:r>
      <w:proofErr w:type="gramEnd"/>
      <w:r w:rsidR="009540E2" w:rsidRPr="00115A83">
        <w:rPr>
          <w:sz w:val="28"/>
          <w:szCs w:val="28"/>
        </w:rPr>
        <w:t xml:space="preserve"> ОНВ и его воздействи</w:t>
      </w:r>
      <w:r w:rsidRPr="00115A83">
        <w:rPr>
          <w:sz w:val="28"/>
          <w:szCs w:val="28"/>
        </w:rPr>
        <w:t>и</w:t>
      </w:r>
      <w:r w:rsidR="009540E2" w:rsidRPr="00115A83">
        <w:rPr>
          <w:sz w:val="28"/>
          <w:szCs w:val="28"/>
        </w:rPr>
        <w:t xml:space="preserve"> на атмосферный воздух с учетом возможных изменений</w:t>
      </w:r>
      <w:r w:rsidR="00A5048E" w:rsidRPr="00115A83">
        <w:rPr>
          <w:sz w:val="28"/>
          <w:szCs w:val="28"/>
        </w:rPr>
        <w:t xml:space="preserve"> видов и объемов деятельности</w:t>
      </w:r>
      <w:r w:rsidR="009540E2" w:rsidRPr="00115A83">
        <w:rPr>
          <w:sz w:val="28"/>
          <w:szCs w:val="28"/>
        </w:rPr>
        <w:t xml:space="preserve"> (перспективы развития)</w:t>
      </w:r>
      <w:r w:rsidR="00ED653D" w:rsidRPr="00115A83">
        <w:rPr>
          <w:sz w:val="28"/>
          <w:szCs w:val="28"/>
        </w:rPr>
        <w:t xml:space="preserve"> содержат</w:t>
      </w:r>
      <w:r w:rsidR="00A55707" w:rsidRPr="00115A83">
        <w:rPr>
          <w:sz w:val="28"/>
          <w:szCs w:val="28"/>
        </w:rPr>
        <w:t>:</w:t>
      </w:r>
    </w:p>
    <w:p w:rsidR="00A55707" w:rsidRPr="00115A83" w:rsidRDefault="00A55707" w:rsidP="00057550">
      <w:pPr>
        <w:pStyle w:val="afff1"/>
        <w:shd w:val="clear" w:color="auto" w:fill="FFFFFF" w:themeFill="background1"/>
        <w:tabs>
          <w:tab w:val="left" w:pos="284"/>
        </w:tabs>
        <w:ind w:firstLine="709"/>
        <w:rPr>
          <w:sz w:val="28"/>
          <w:szCs w:val="28"/>
        </w:rPr>
      </w:pPr>
      <w:proofErr w:type="gramStart"/>
      <w:r w:rsidRPr="00115A83">
        <w:rPr>
          <w:sz w:val="28"/>
          <w:szCs w:val="28"/>
        </w:rPr>
        <w:t xml:space="preserve">описание видов деятельности на объекте ОНВ, </w:t>
      </w:r>
      <w:r w:rsidR="00264D08" w:rsidRPr="00115A83">
        <w:rPr>
          <w:sz w:val="28"/>
          <w:szCs w:val="28"/>
        </w:rPr>
        <w:t>включая сведения о видах</w:t>
      </w:r>
      <w:r w:rsidRPr="00115A83">
        <w:rPr>
          <w:sz w:val="28"/>
          <w:szCs w:val="28"/>
        </w:rPr>
        <w:t xml:space="preserve"> и характеристик</w:t>
      </w:r>
      <w:r w:rsidR="00264D08" w:rsidRPr="00115A83">
        <w:rPr>
          <w:sz w:val="28"/>
          <w:szCs w:val="28"/>
        </w:rPr>
        <w:t>ах</w:t>
      </w:r>
      <w:r w:rsidRPr="00115A83">
        <w:rPr>
          <w:sz w:val="28"/>
          <w:szCs w:val="28"/>
        </w:rPr>
        <w:t xml:space="preserve"> используемого сырья, </w:t>
      </w:r>
      <w:r w:rsidR="00264D08" w:rsidRPr="00115A83">
        <w:rPr>
          <w:sz w:val="28"/>
          <w:szCs w:val="28"/>
        </w:rPr>
        <w:t xml:space="preserve">материалов, </w:t>
      </w:r>
      <w:r w:rsidRPr="00115A83">
        <w:rPr>
          <w:sz w:val="28"/>
          <w:szCs w:val="28"/>
        </w:rPr>
        <w:t xml:space="preserve">топливно-энергетических ресурсов; </w:t>
      </w:r>
      <w:r w:rsidR="00264D08" w:rsidRPr="00115A83">
        <w:rPr>
          <w:sz w:val="28"/>
          <w:szCs w:val="28"/>
        </w:rPr>
        <w:t>информацию о видах и объемах производства продукции (товаров), выполнения работ и (или) оказания услуг (далее – производство продукции) с</w:t>
      </w:r>
      <w:r w:rsidR="00E10B84" w:rsidRPr="00115A83">
        <w:rPr>
          <w:sz w:val="28"/>
          <w:szCs w:val="28"/>
        </w:rPr>
        <w:t> </w:t>
      </w:r>
      <w:r w:rsidR="00264D08" w:rsidRPr="00115A83">
        <w:rPr>
          <w:sz w:val="28"/>
          <w:szCs w:val="28"/>
        </w:rPr>
        <w:t xml:space="preserve">указанием </w:t>
      </w:r>
      <w:r w:rsidRPr="00115A83">
        <w:rPr>
          <w:sz w:val="28"/>
          <w:szCs w:val="28"/>
        </w:rPr>
        <w:t>проектны</w:t>
      </w:r>
      <w:r w:rsidR="00264D08" w:rsidRPr="00115A83">
        <w:rPr>
          <w:sz w:val="28"/>
          <w:szCs w:val="28"/>
        </w:rPr>
        <w:t>х</w:t>
      </w:r>
      <w:r w:rsidRPr="00115A83">
        <w:rPr>
          <w:sz w:val="28"/>
          <w:szCs w:val="28"/>
        </w:rPr>
        <w:t xml:space="preserve"> и фактически</w:t>
      </w:r>
      <w:r w:rsidR="00264D08" w:rsidRPr="00115A83">
        <w:rPr>
          <w:sz w:val="28"/>
          <w:szCs w:val="28"/>
        </w:rPr>
        <w:t>х значений</w:t>
      </w:r>
      <w:r w:rsidRPr="00115A83">
        <w:rPr>
          <w:sz w:val="28"/>
          <w:szCs w:val="28"/>
        </w:rPr>
        <w:t>, в</w:t>
      </w:r>
      <w:r w:rsidR="00963D72" w:rsidRPr="00115A83">
        <w:rPr>
          <w:sz w:val="28"/>
          <w:szCs w:val="28"/>
        </w:rPr>
        <w:t xml:space="preserve">ключающую </w:t>
      </w:r>
      <w:r w:rsidRPr="00115A83">
        <w:rPr>
          <w:sz w:val="28"/>
          <w:szCs w:val="28"/>
        </w:rPr>
        <w:t>показател</w:t>
      </w:r>
      <w:r w:rsidR="00963D72" w:rsidRPr="00115A83">
        <w:rPr>
          <w:sz w:val="28"/>
          <w:szCs w:val="28"/>
        </w:rPr>
        <w:t xml:space="preserve">и </w:t>
      </w:r>
      <w:r w:rsidRPr="00115A83">
        <w:rPr>
          <w:sz w:val="28"/>
          <w:szCs w:val="28"/>
        </w:rPr>
        <w:t>основной деятельности</w:t>
      </w:r>
      <w:r w:rsidR="00963D72" w:rsidRPr="00115A83">
        <w:rPr>
          <w:sz w:val="28"/>
          <w:szCs w:val="28"/>
        </w:rPr>
        <w:t xml:space="preserve">, описание основных </w:t>
      </w:r>
      <w:r w:rsidR="009F03BF" w:rsidRPr="00115A83">
        <w:rPr>
          <w:sz w:val="28"/>
          <w:szCs w:val="28"/>
        </w:rPr>
        <w:t>технологических процесс</w:t>
      </w:r>
      <w:r w:rsidR="00963D72" w:rsidRPr="00115A83">
        <w:rPr>
          <w:sz w:val="28"/>
          <w:szCs w:val="28"/>
        </w:rPr>
        <w:t>ов</w:t>
      </w:r>
      <w:r w:rsidR="009F03BF" w:rsidRPr="00115A83">
        <w:rPr>
          <w:sz w:val="28"/>
          <w:szCs w:val="28"/>
        </w:rPr>
        <w:t>, оборудовани</w:t>
      </w:r>
      <w:r w:rsidR="00963D72" w:rsidRPr="00115A83">
        <w:rPr>
          <w:sz w:val="28"/>
          <w:szCs w:val="28"/>
        </w:rPr>
        <w:t>я и</w:t>
      </w:r>
      <w:r w:rsidR="00981D71" w:rsidRPr="00115A83">
        <w:rPr>
          <w:sz w:val="28"/>
          <w:szCs w:val="28"/>
        </w:rPr>
        <w:t> </w:t>
      </w:r>
      <w:r w:rsidR="00963D72" w:rsidRPr="00115A83">
        <w:rPr>
          <w:sz w:val="28"/>
          <w:szCs w:val="28"/>
        </w:rPr>
        <w:t>источников</w:t>
      </w:r>
      <w:r w:rsidR="00E10B84" w:rsidRPr="00115A83">
        <w:rPr>
          <w:sz w:val="28"/>
          <w:szCs w:val="28"/>
        </w:rPr>
        <w:t> </w:t>
      </w:r>
      <w:r w:rsidR="009F03BF" w:rsidRPr="00115A83">
        <w:rPr>
          <w:sz w:val="28"/>
          <w:szCs w:val="28"/>
        </w:rPr>
        <w:t>выбросов</w:t>
      </w:r>
      <w:r w:rsidRPr="00115A83">
        <w:rPr>
          <w:sz w:val="28"/>
          <w:szCs w:val="28"/>
        </w:rPr>
        <w:t xml:space="preserve">; </w:t>
      </w:r>
      <w:proofErr w:type="gramEnd"/>
    </w:p>
    <w:p w:rsidR="00A55707" w:rsidRPr="00115A83" w:rsidRDefault="00A55707" w:rsidP="0005755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>сведения о количестве, характеристиках и эффективности установок очистки газа (</w:t>
      </w:r>
      <w:r w:rsidR="009F03BF" w:rsidRPr="00115A83">
        <w:rPr>
          <w:sz w:val="28"/>
          <w:szCs w:val="28"/>
        </w:rPr>
        <w:t xml:space="preserve">далее - </w:t>
      </w:r>
      <w:r w:rsidRPr="00115A83">
        <w:rPr>
          <w:sz w:val="28"/>
          <w:szCs w:val="28"/>
        </w:rPr>
        <w:t>ГОУ)</w:t>
      </w:r>
      <w:r w:rsidR="009748CE" w:rsidRPr="00115A83">
        <w:rPr>
          <w:sz w:val="28"/>
          <w:szCs w:val="28"/>
        </w:rPr>
        <w:t xml:space="preserve">; </w:t>
      </w:r>
    </w:p>
    <w:p w:rsidR="00A55707" w:rsidRPr="00115A83" w:rsidRDefault="00A55707" w:rsidP="00057550">
      <w:pPr>
        <w:pStyle w:val="12"/>
        <w:shd w:val="clear" w:color="auto" w:fill="FFFFFF" w:themeFill="background1"/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115A83">
        <w:rPr>
          <w:sz w:val="28"/>
          <w:szCs w:val="28"/>
        </w:rPr>
        <w:t xml:space="preserve">сведения о перспективе развития производства на </w:t>
      </w:r>
      <w:r w:rsidR="009F03BF" w:rsidRPr="00115A83">
        <w:rPr>
          <w:sz w:val="28"/>
          <w:szCs w:val="28"/>
        </w:rPr>
        <w:t>предстоящий</w:t>
      </w:r>
      <w:r w:rsidRPr="00115A83">
        <w:rPr>
          <w:sz w:val="28"/>
          <w:szCs w:val="28"/>
        </w:rPr>
        <w:t xml:space="preserve"> период, в том числе в части планирования мероприятий по снижению выбросов, </w:t>
      </w:r>
      <w:r w:rsidR="007712F3" w:rsidRPr="00115A83">
        <w:rPr>
          <w:sz w:val="28"/>
          <w:szCs w:val="28"/>
        </w:rPr>
        <w:t>включая данные об изменениях объем</w:t>
      </w:r>
      <w:r w:rsidR="00E10B84" w:rsidRPr="00115A83">
        <w:rPr>
          <w:sz w:val="28"/>
          <w:szCs w:val="28"/>
        </w:rPr>
        <w:t>ов</w:t>
      </w:r>
      <w:r w:rsidR="007712F3" w:rsidRPr="00115A83">
        <w:rPr>
          <w:sz w:val="28"/>
          <w:szCs w:val="28"/>
        </w:rPr>
        <w:t xml:space="preserve"> производства</w:t>
      </w:r>
      <w:r w:rsidRPr="00115A83">
        <w:rPr>
          <w:sz w:val="28"/>
          <w:szCs w:val="28"/>
        </w:rPr>
        <w:t xml:space="preserve">, реконструкции, ликвидации производств, источников выбросов, строительстве новых </w:t>
      </w:r>
      <w:r w:rsidR="00887109" w:rsidRPr="00115A83">
        <w:rPr>
          <w:sz w:val="28"/>
          <w:szCs w:val="28"/>
        </w:rPr>
        <w:t xml:space="preserve">производств, </w:t>
      </w:r>
      <w:r w:rsidRPr="00115A83">
        <w:rPr>
          <w:sz w:val="28"/>
          <w:szCs w:val="28"/>
        </w:rPr>
        <w:t>сооружений</w:t>
      </w:r>
      <w:r w:rsidR="007712F3" w:rsidRPr="00115A83">
        <w:rPr>
          <w:sz w:val="28"/>
          <w:szCs w:val="28"/>
        </w:rPr>
        <w:t xml:space="preserve"> и установок,</w:t>
      </w:r>
      <w:r w:rsidRPr="00115A83">
        <w:rPr>
          <w:sz w:val="28"/>
          <w:szCs w:val="28"/>
        </w:rPr>
        <w:t xml:space="preserve"> срок</w:t>
      </w:r>
      <w:r w:rsidR="00106500" w:rsidRPr="00115A83">
        <w:rPr>
          <w:sz w:val="28"/>
          <w:szCs w:val="28"/>
        </w:rPr>
        <w:t>ах</w:t>
      </w:r>
      <w:r w:rsidRPr="00115A83">
        <w:rPr>
          <w:sz w:val="28"/>
          <w:szCs w:val="28"/>
        </w:rPr>
        <w:t xml:space="preserve"> проведения реконструкции, расширения и введения в действие новых производств, </w:t>
      </w:r>
      <w:r w:rsidR="00D33208" w:rsidRPr="00115A83">
        <w:rPr>
          <w:sz w:val="28"/>
          <w:szCs w:val="28"/>
        </w:rPr>
        <w:t>сооружений и</w:t>
      </w:r>
      <w:r w:rsidRPr="00115A83">
        <w:rPr>
          <w:sz w:val="28"/>
          <w:szCs w:val="28"/>
        </w:rPr>
        <w:t xml:space="preserve"> установок, а также общие сведения об основных перспективных направлениях </w:t>
      </w:r>
      <w:proofErr w:type="spellStart"/>
      <w:r w:rsidRPr="00115A83">
        <w:rPr>
          <w:sz w:val="28"/>
          <w:szCs w:val="28"/>
        </w:rPr>
        <w:t>воздухоохранных</w:t>
      </w:r>
      <w:proofErr w:type="spellEnd"/>
      <w:r w:rsidRPr="00115A83">
        <w:rPr>
          <w:sz w:val="28"/>
          <w:szCs w:val="28"/>
        </w:rPr>
        <w:t xml:space="preserve"> мероприятий со ссылкой</w:t>
      </w:r>
      <w:proofErr w:type="gramEnd"/>
      <w:r w:rsidRPr="00115A83">
        <w:rPr>
          <w:sz w:val="28"/>
          <w:szCs w:val="28"/>
        </w:rPr>
        <w:t xml:space="preserve"> на</w:t>
      </w:r>
      <w:r w:rsidR="009540E2" w:rsidRPr="00115A83">
        <w:rPr>
          <w:sz w:val="28"/>
          <w:szCs w:val="28"/>
        </w:rPr>
        <w:t> </w:t>
      </w:r>
      <w:r w:rsidRPr="00115A83">
        <w:rPr>
          <w:sz w:val="28"/>
          <w:szCs w:val="28"/>
        </w:rPr>
        <w:t xml:space="preserve">документ, определяющий перспективу развития и </w:t>
      </w:r>
      <w:r w:rsidR="003107F4" w:rsidRPr="00115A83">
        <w:rPr>
          <w:sz w:val="28"/>
          <w:szCs w:val="28"/>
        </w:rPr>
        <w:t xml:space="preserve">содержащий сведения </w:t>
      </w:r>
      <w:r w:rsidRPr="00115A83">
        <w:rPr>
          <w:sz w:val="28"/>
          <w:szCs w:val="28"/>
        </w:rPr>
        <w:t>о</w:t>
      </w:r>
      <w:r w:rsidR="00CF697B" w:rsidRPr="00115A83">
        <w:rPr>
          <w:sz w:val="28"/>
          <w:szCs w:val="28"/>
        </w:rPr>
        <w:t> </w:t>
      </w:r>
      <w:r w:rsidRPr="00115A83">
        <w:rPr>
          <w:sz w:val="28"/>
          <w:szCs w:val="28"/>
        </w:rPr>
        <w:t>наличии проектов на реконструкцию, расширение или строительство</w:t>
      </w:r>
      <w:r w:rsidR="003107F4" w:rsidRPr="00115A83">
        <w:rPr>
          <w:sz w:val="28"/>
          <w:szCs w:val="28"/>
        </w:rPr>
        <w:t>.</w:t>
      </w:r>
    </w:p>
    <w:p w:rsidR="00D116A3" w:rsidRPr="00115A83" w:rsidRDefault="00D116A3" w:rsidP="00057550">
      <w:pPr>
        <w:pStyle w:val="12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115A83">
        <w:rPr>
          <w:sz w:val="28"/>
          <w:szCs w:val="28"/>
        </w:rPr>
        <w:t xml:space="preserve">19. </w:t>
      </w:r>
      <w:proofErr w:type="gramStart"/>
      <w:r w:rsidR="00C007D4" w:rsidRPr="00115A83">
        <w:rPr>
          <w:sz w:val="28"/>
          <w:szCs w:val="28"/>
        </w:rPr>
        <w:t>Данные об инвентаризации выбросов д</w:t>
      </w:r>
      <w:r w:rsidR="00156A09" w:rsidRPr="00115A83">
        <w:rPr>
          <w:sz w:val="28"/>
          <w:szCs w:val="28"/>
        </w:rPr>
        <w:t>ля действующих объектов ОНВ</w:t>
      </w:r>
      <w:r w:rsidR="00A5048E" w:rsidRPr="00115A83">
        <w:rPr>
          <w:sz w:val="28"/>
          <w:szCs w:val="28"/>
        </w:rPr>
        <w:t>, включая сведения о стационарных источниках и выбросах объекта ОНВ, в том числе о стационарных источниках залповых выбросов,</w:t>
      </w:r>
      <w:r w:rsidR="00156A09" w:rsidRPr="00115A83">
        <w:rPr>
          <w:sz w:val="28"/>
          <w:szCs w:val="28"/>
        </w:rPr>
        <w:t xml:space="preserve"> </w:t>
      </w:r>
      <w:r w:rsidR="00C51019" w:rsidRPr="00115A83">
        <w:rPr>
          <w:sz w:val="28"/>
          <w:szCs w:val="28"/>
        </w:rPr>
        <w:t>приводятся в соответствии с</w:t>
      </w:r>
      <w:r w:rsidR="00BE09C8" w:rsidRPr="00115A83">
        <w:rPr>
          <w:sz w:val="28"/>
          <w:szCs w:val="28"/>
        </w:rPr>
        <w:t> </w:t>
      </w:r>
      <w:r w:rsidR="00C51019" w:rsidRPr="00115A83">
        <w:rPr>
          <w:sz w:val="28"/>
          <w:szCs w:val="28"/>
        </w:rPr>
        <w:t xml:space="preserve">отчетом </w:t>
      </w:r>
      <w:r w:rsidR="0052328E" w:rsidRPr="00115A83">
        <w:rPr>
          <w:sz w:val="28"/>
          <w:szCs w:val="28"/>
        </w:rPr>
        <w:t xml:space="preserve">о результатах </w:t>
      </w:r>
      <w:r w:rsidR="00C51019" w:rsidRPr="00115A83">
        <w:rPr>
          <w:sz w:val="28"/>
          <w:szCs w:val="28"/>
        </w:rPr>
        <w:t>инвентаризации выбросов</w:t>
      </w:r>
      <w:r w:rsidR="00E13464" w:rsidRPr="00115A83">
        <w:rPr>
          <w:rStyle w:val="af3"/>
          <w:sz w:val="28"/>
        </w:rPr>
        <w:footnoteReference w:id="26"/>
      </w:r>
      <w:r w:rsidR="00E13464" w:rsidRPr="00115A83">
        <w:rPr>
          <w:sz w:val="24"/>
          <w:szCs w:val="24"/>
        </w:rPr>
        <w:t xml:space="preserve"> </w:t>
      </w:r>
      <w:r w:rsidRPr="00115A83">
        <w:rPr>
          <w:rFonts w:cs="Times New Roman"/>
          <w:sz w:val="28"/>
          <w:szCs w:val="28"/>
        </w:rPr>
        <w:t>и включают данные о</w:t>
      </w:r>
      <w:r w:rsidR="00233B8A" w:rsidRPr="00115A83">
        <w:rPr>
          <w:rFonts w:cs="Times New Roman"/>
          <w:sz w:val="28"/>
          <w:szCs w:val="28"/>
        </w:rPr>
        <w:t> </w:t>
      </w:r>
      <w:r w:rsidRPr="00115A83">
        <w:rPr>
          <w:rFonts w:cs="Times New Roman"/>
          <w:sz w:val="28"/>
          <w:szCs w:val="28"/>
        </w:rPr>
        <w:t xml:space="preserve">наименованиях, количестве </w:t>
      </w:r>
      <w:r w:rsidR="00F57711" w:rsidRPr="00115A83">
        <w:rPr>
          <w:rFonts w:cs="Times New Roman"/>
          <w:sz w:val="28"/>
          <w:szCs w:val="28"/>
        </w:rPr>
        <w:t xml:space="preserve">и характеристиках </w:t>
      </w:r>
      <w:r w:rsidRPr="00115A83">
        <w:rPr>
          <w:rFonts w:cs="Times New Roman"/>
          <w:sz w:val="28"/>
          <w:szCs w:val="28"/>
        </w:rPr>
        <w:t xml:space="preserve">источников выделения (сооружениях, технических устройствах, оборудовании, технологических или иных процессах, являющихся источниками образования и выделения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="00085717" w:rsidRPr="00115A83">
        <w:rPr>
          <w:rStyle w:val="13"/>
          <w:sz w:val="28"/>
          <w:szCs w:val="28"/>
        </w:rPr>
        <w:t>)</w:t>
      </w:r>
      <w:r w:rsidRPr="00115A83">
        <w:rPr>
          <w:rStyle w:val="af3"/>
          <w:sz w:val="28"/>
        </w:rPr>
        <w:footnoteReference w:id="27"/>
      </w:r>
      <w:r w:rsidRPr="00115A83">
        <w:rPr>
          <w:rFonts w:cs="Times New Roman"/>
          <w:sz w:val="28"/>
          <w:szCs w:val="28"/>
        </w:rPr>
        <w:t xml:space="preserve"> и</w:t>
      </w:r>
      <w:proofErr w:type="gramEnd"/>
      <w:r w:rsidRPr="00115A83">
        <w:rPr>
          <w:rFonts w:cs="Times New Roman"/>
          <w:sz w:val="28"/>
          <w:szCs w:val="28"/>
        </w:rPr>
        <w:t xml:space="preserve"> </w:t>
      </w:r>
      <w:r w:rsidR="008D5701" w:rsidRPr="00115A83">
        <w:rPr>
          <w:rFonts w:cs="Times New Roman"/>
          <w:sz w:val="28"/>
          <w:szCs w:val="28"/>
        </w:rPr>
        <w:t>времени работы источников выделения (часов в сутки, часов в год)</w:t>
      </w:r>
      <w:r w:rsidRPr="00115A83">
        <w:rPr>
          <w:rFonts w:cs="Times New Roman"/>
          <w:sz w:val="28"/>
          <w:szCs w:val="28"/>
        </w:rPr>
        <w:t>, а</w:t>
      </w:r>
      <w:r w:rsidR="008D5701" w:rsidRPr="00115A83">
        <w:rPr>
          <w:rFonts w:cs="Times New Roman"/>
          <w:sz w:val="28"/>
          <w:szCs w:val="28"/>
        </w:rPr>
        <w:t> </w:t>
      </w:r>
      <w:r w:rsidRPr="00115A83">
        <w:rPr>
          <w:rFonts w:cs="Times New Roman"/>
          <w:sz w:val="28"/>
          <w:szCs w:val="28"/>
        </w:rPr>
        <w:t>также о</w:t>
      </w:r>
      <w:r w:rsidR="009533BC" w:rsidRPr="00115A83">
        <w:rPr>
          <w:rFonts w:cs="Times New Roman"/>
          <w:sz w:val="28"/>
          <w:szCs w:val="28"/>
        </w:rPr>
        <w:t> </w:t>
      </w:r>
      <w:r w:rsidRPr="00115A83">
        <w:rPr>
          <w:rFonts w:cs="Times New Roman"/>
          <w:sz w:val="28"/>
          <w:szCs w:val="28"/>
        </w:rPr>
        <w:t xml:space="preserve">соответствующих таким источникам выделения стационарных источниках и характеристиках выбросов по каждому подразделению объекта </w:t>
      </w:r>
      <w:r w:rsidR="00F22576" w:rsidRPr="00115A83">
        <w:rPr>
          <w:rFonts w:cs="Times New Roman"/>
          <w:sz w:val="28"/>
          <w:szCs w:val="28"/>
        </w:rPr>
        <w:t xml:space="preserve">ОНВ </w:t>
      </w:r>
      <w:r w:rsidRPr="00115A83">
        <w:rPr>
          <w:rFonts w:cs="Times New Roman"/>
          <w:sz w:val="28"/>
          <w:szCs w:val="28"/>
        </w:rPr>
        <w:t>(например, цех, участок</w:t>
      </w:r>
      <w:r w:rsidR="00085717" w:rsidRPr="00115A83">
        <w:rPr>
          <w:rFonts w:cs="Times New Roman"/>
          <w:sz w:val="28"/>
          <w:szCs w:val="28"/>
        </w:rPr>
        <w:t>).</w:t>
      </w:r>
    </w:p>
    <w:p w:rsidR="00BE09C8" w:rsidRPr="00115A83" w:rsidRDefault="00961EFB" w:rsidP="00057550">
      <w:pPr>
        <w:pStyle w:val="21"/>
        <w:suppressAutoHyphens w:val="0"/>
        <w:ind w:firstLine="709"/>
        <w:rPr>
          <w:rFonts w:cs="Times New Roman"/>
          <w:lang w:val="ru-RU"/>
        </w:rPr>
      </w:pPr>
      <w:r w:rsidRPr="00115A83">
        <w:rPr>
          <w:rFonts w:cs="Times New Roman"/>
          <w:lang w:val="ru-RU"/>
        </w:rPr>
        <w:t>Сведения о</w:t>
      </w:r>
      <w:r w:rsidR="00D116A3" w:rsidRPr="00115A83">
        <w:rPr>
          <w:rFonts w:cs="Times New Roman"/>
          <w:lang w:val="ru-RU"/>
        </w:rPr>
        <w:t xml:space="preserve"> стационарн</w:t>
      </w:r>
      <w:r w:rsidRPr="00115A83">
        <w:rPr>
          <w:rFonts w:cs="Times New Roman"/>
          <w:lang w:val="ru-RU"/>
        </w:rPr>
        <w:t xml:space="preserve">ых </w:t>
      </w:r>
      <w:r w:rsidR="00D116A3" w:rsidRPr="00115A83">
        <w:rPr>
          <w:rFonts w:cs="Times New Roman"/>
          <w:lang w:val="ru-RU"/>
        </w:rPr>
        <w:t>источник</w:t>
      </w:r>
      <w:r w:rsidRPr="00115A83">
        <w:rPr>
          <w:rFonts w:cs="Times New Roman"/>
          <w:lang w:val="ru-RU"/>
        </w:rPr>
        <w:t>ах</w:t>
      </w:r>
      <w:r w:rsidR="00D116A3" w:rsidRPr="00115A83">
        <w:rPr>
          <w:rFonts w:cs="Times New Roman"/>
          <w:lang w:val="ru-RU"/>
        </w:rPr>
        <w:t xml:space="preserve"> и выбросах</w:t>
      </w:r>
      <w:r w:rsidR="00C74C0D" w:rsidRPr="00115A83">
        <w:rPr>
          <w:rFonts w:cs="Times New Roman"/>
          <w:lang w:val="ru-RU"/>
        </w:rPr>
        <w:t>, в том числе залповых</w:t>
      </w:r>
      <w:r w:rsidR="00BE09C8" w:rsidRPr="00115A83">
        <w:rPr>
          <w:rFonts w:cs="Times New Roman"/>
          <w:lang w:val="ru-RU"/>
        </w:rPr>
        <w:t>, приводятся</w:t>
      </w:r>
      <w:r w:rsidR="00D116A3" w:rsidRPr="00115A83">
        <w:rPr>
          <w:rFonts w:cs="Times New Roman"/>
          <w:lang w:val="ru-RU"/>
        </w:rPr>
        <w:t xml:space="preserve"> </w:t>
      </w:r>
      <w:proofErr w:type="spellStart"/>
      <w:r w:rsidR="00BE09C8" w:rsidRPr="00115A83">
        <w:rPr>
          <w:rFonts w:cs="Times New Roman"/>
        </w:rPr>
        <w:t>на</w:t>
      </w:r>
      <w:proofErr w:type="spellEnd"/>
      <w:r w:rsidR="00BE09C8" w:rsidRPr="00115A83">
        <w:rPr>
          <w:rFonts w:cs="Times New Roman"/>
        </w:rPr>
        <w:t xml:space="preserve"> </w:t>
      </w:r>
      <w:proofErr w:type="spellStart"/>
      <w:r w:rsidR="00BE09C8" w:rsidRPr="00115A83">
        <w:rPr>
          <w:rFonts w:cs="Times New Roman"/>
        </w:rPr>
        <w:t>момент</w:t>
      </w:r>
      <w:proofErr w:type="spellEnd"/>
      <w:r w:rsidR="00BE09C8" w:rsidRPr="00115A83">
        <w:rPr>
          <w:rFonts w:cs="Times New Roman"/>
        </w:rPr>
        <w:t xml:space="preserve"> разработки </w:t>
      </w:r>
      <w:r w:rsidR="00D53C4C" w:rsidRPr="00115A83">
        <w:rPr>
          <w:rStyle w:val="13"/>
        </w:rPr>
        <w:t>предельно допустимых выбросов</w:t>
      </w:r>
      <w:r w:rsidR="00BE09C8" w:rsidRPr="00115A83">
        <w:rPr>
          <w:rFonts w:cs="Times New Roman"/>
        </w:rPr>
        <w:t xml:space="preserve"> </w:t>
      </w:r>
      <w:r w:rsidR="00BE09C8" w:rsidRPr="00115A83">
        <w:rPr>
          <w:rFonts w:cs="Times New Roman"/>
          <w:lang w:val="ru-RU"/>
        </w:rPr>
        <w:t xml:space="preserve">и </w:t>
      </w:r>
      <w:r w:rsidR="00D116A3" w:rsidRPr="00115A83">
        <w:rPr>
          <w:rFonts w:cs="Times New Roman"/>
          <w:lang w:val="ru-RU"/>
        </w:rPr>
        <w:t xml:space="preserve">содержат </w:t>
      </w:r>
      <w:r w:rsidRPr="00115A83">
        <w:rPr>
          <w:rFonts w:cs="Times New Roman"/>
          <w:lang w:val="ru-RU"/>
        </w:rPr>
        <w:t>данные</w:t>
      </w:r>
      <w:r w:rsidR="00D116A3" w:rsidRPr="00115A83">
        <w:rPr>
          <w:rFonts w:cs="Times New Roman"/>
          <w:lang w:val="ru-RU"/>
        </w:rPr>
        <w:t>:</w:t>
      </w:r>
      <w:r w:rsidR="00433A82" w:rsidRPr="00115A83">
        <w:rPr>
          <w:rFonts w:cs="Times New Roman"/>
          <w:lang w:val="ru-RU"/>
        </w:rPr>
        <w:t xml:space="preserve"> </w:t>
      </w:r>
    </w:p>
    <w:p w:rsidR="00D116A3" w:rsidRPr="00115A83" w:rsidRDefault="00D116A3" w:rsidP="00057550">
      <w:pPr>
        <w:pStyle w:val="21"/>
        <w:suppressAutoHyphens w:val="0"/>
        <w:ind w:firstLine="709"/>
        <w:rPr>
          <w:rFonts w:cs="Times New Roman"/>
          <w:lang w:val="ru-RU"/>
        </w:rPr>
      </w:pPr>
      <w:r w:rsidRPr="00115A83">
        <w:rPr>
          <w:rFonts w:cs="Times New Roman"/>
          <w:lang w:val="ru-RU"/>
        </w:rPr>
        <w:t xml:space="preserve">о номере </w:t>
      </w:r>
      <w:r w:rsidR="00961EFB" w:rsidRPr="00115A83">
        <w:rPr>
          <w:rFonts w:cs="Times New Roman"/>
          <w:lang w:val="ru-RU"/>
        </w:rPr>
        <w:t xml:space="preserve">каждого </w:t>
      </w:r>
      <w:r w:rsidRPr="00115A83">
        <w:rPr>
          <w:rFonts w:cs="Times New Roman"/>
          <w:lang w:val="ru-RU"/>
        </w:rPr>
        <w:t xml:space="preserve">стационарного источника и номере режима (стадии) </w:t>
      </w:r>
      <w:r w:rsidR="00961EFB" w:rsidRPr="00115A83">
        <w:rPr>
          <w:rFonts w:cs="Times New Roman"/>
          <w:lang w:val="ru-RU"/>
        </w:rPr>
        <w:t>его</w:t>
      </w:r>
      <w:r w:rsidRPr="00115A83">
        <w:rPr>
          <w:rFonts w:cs="Times New Roman"/>
          <w:lang w:val="ru-RU"/>
        </w:rPr>
        <w:t xml:space="preserve"> работы, соответствующих отчету об инвентаризации выбросов, о координатах, высоте, размерах устья (для точечных стационарных источников) или ширине</w:t>
      </w:r>
      <w:r w:rsidR="00B44AF0" w:rsidRPr="00115A83">
        <w:rPr>
          <w:rFonts w:cs="Times New Roman"/>
          <w:lang w:val="ru-RU"/>
        </w:rPr>
        <w:t>,</w:t>
      </w:r>
      <w:r w:rsidR="00B26912" w:rsidRPr="00115A83">
        <w:rPr>
          <w:rFonts w:cs="Times New Roman"/>
          <w:lang w:val="ru-RU"/>
        </w:rPr>
        <w:t xml:space="preserve"> длине</w:t>
      </w:r>
      <w:r w:rsidR="00B44AF0" w:rsidRPr="00115A83">
        <w:rPr>
          <w:rFonts w:cs="Times New Roman"/>
          <w:lang w:val="ru-RU"/>
        </w:rPr>
        <w:t xml:space="preserve">, </w:t>
      </w:r>
      <w:r w:rsidR="00EC6245" w:rsidRPr="00115A83">
        <w:rPr>
          <w:rFonts w:cs="Times New Roman"/>
          <w:lang w:val="ru-RU"/>
        </w:rPr>
        <w:t xml:space="preserve">величине </w:t>
      </w:r>
      <w:r w:rsidR="00B44AF0" w:rsidRPr="00115A83">
        <w:rPr>
          <w:rFonts w:cs="Times New Roman"/>
          <w:lang w:val="ru-RU"/>
        </w:rPr>
        <w:t>площади</w:t>
      </w:r>
      <w:r w:rsidRPr="00115A83">
        <w:rPr>
          <w:rFonts w:cs="Times New Roman"/>
          <w:lang w:val="ru-RU"/>
        </w:rPr>
        <w:t xml:space="preserve"> (для площадных стационарных источников);</w:t>
      </w:r>
    </w:p>
    <w:p w:rsidR="0026496D" w:rsidRPr="00115A83" w:rsidRDefault="0026496D" w:rsidP="00057550">
      <w:pPr>
        <w:pStyle w:val="21"/>
        <w:suppressAutoHyphens w:val="0"/>
        <w:ind w:firstLine="709"/>
        <w:rPr>
          <w:rFonts w:cs="Times New Roman"/>
          <w:i/>
          <w:color w:val="FF0000"/>
          <w:lang w:val="ru-RU"/>
        </w:rPr>
      </w:pPr>
      <w:r w:rsidRPr="00115A83">
        <w:rPr>
          <w:rFonts w:cs="Times New Roman"/>
          <w:lang w:val="ru-RU"/>
        </w:rPr>
        <w:t>о параметрах газовоздушной смеси на выходе из стационарного источника, включая скорость (</w:t>
      </w:r>
      <w:proofErr w:type="gramStart"/>
      <w:r w:rsidRPr="00115A83">
        <w:rPr>
          <w:rFonts w:cs="Times New Roman"/>
          <w:lang w:val="ru-RU"/>
        </w:rPr>
        <w:t>м</w:t>
      </w:r>
      <w:proofErr w:type="gramEnd"/>
      <w:r w:rsidRPr="00115A83">
        <w:rPr>
          <w:rFonts w:cs="Times New Roman"/>
          <w:lang w:val="ru-RU"/>
        </w:rPr>
        <w:t>/с), температуру (</w:t>
      </w:r>
      <w:r w:rsidRPr="00115A83">
        <w:rPr>
          <w:rFonts w:eastAsia="Calibri"/>
        </w:rPr>
        <w:t>°C</w:t>
      </w:r>
      <w:r w:rsidRPr="00115A83">
        <w:rPr>
          <w:rFonts w:cs="Times New Roman"/>
          <w:lang w:val="ru-RU"/>
        </w:rPr>
        <w:t>) и объемный расход (м</w:t>
      </w:r>
      <w:r w:rsidRPr="00115A83">
        <w:rPr>
          <w:rFonts w:cs="Times New Roman"/>
          <w:vertAlign w:val="superscript"/>
          <w:lang w:val="ru-RU"/>
        </w:rPr>
        <w:t>3</w:t>
      </w:r>
      <w:r w:rsidRPr="00115A83">
        <w:rPr>
          <w:rFonts w:cs="Times New Roman"/>
          <w:lang w:val="ru-RU"/>
        </w:rPr>
        <w:t>/с);</w:t>
      </w:r>
      <w:r w:rsidR="009533BC" w:rsidRPr="00115A83">
        <w:rPr>
          <w:rFonts w:cs="Times New Roman"/>
          <w:lang w:val="ru-RU"/>
        </w:rPr>
        <w:t xml:space="preserve"> </w:t>
      </w:r>
    </w:p>
    <w:p w:rsidR="007C1E1B" w:rsidRPr="00115A83" w:rsidRDefault="00D116A3" w:rsidP="00057550">
      <w:pPr>
        <w:widowControl w:val="0"/>
        <w:autoSpaceDE w:val="0"/>
        <w:snapToGrid w:val="0"/>
        <w:ind w:right="113" w:firstLine="709"/>
        <w:jc w:val="both"/>
        <w:rPr>
          <w:rFonts w:eastAsia="Calibri"/>
          <w:sz w:val="28"/>
          <w:szCs w:val="28"/>
        </w:rPr>
      </w:pPr>
      <w:r w:rsidRPr="00115A83">
        <w:rPr>
          <w:kern w:val="16"/>
          <w:sz w:val="28"/>
          <w:szCs w:val="28"/>
          <w:lang w:eastAsia="ja-JP" w:bidi="fa-IR"/>
        </w:rPr>
        <w:t xml:space="preserve">об </w:t>
      </w:r>
      <w:proofErr w:type="gramStart"/>
      <w:r w:rsidRPr="00115A83">
        <w:rPr>
          <w:kern w:val="16"/>
          <w:sz w:val="28"/>
          <w:szCs w:val="28"/>
          <w:lang w:eastAsia="ja-JP" w:bidi="fa-IR"/>
        </w:rPr>
        <w:t>установках</w:t>
      </w:r>
      <w:proofErr w:type="gramEnd"/>
      <w:r w:rsidRPr="00115A83">
        <w:rPr>
          <w:kern w:val="16"/>
          <w:sz w:val="28"/>
          <w:szCs w:val="28"/>
          <w:lang w:eastAsia="ja-JP" w:bidi="fa-IR"/>
        </w:rPr>
        <w:t xml:space="preserve"> очистки газа, включая наименование, </w:t>
      </w:r>
      <w:r w:rsidR="00BD2A13" w:rsidRPr="00115A83">
        <w:rPr>
          <w:kern w:val="16"/>
          <w:sz w:val="28"/>
          <w:szCs w:val="28"/>
          <w:lang w:eastAsia="ja-JP" w:bidi="fa-IR"/>
        </w:rPr>
        <w:t xml:space="preserve">фактический </w:t>
      </w:r>
      <w:r w:rsidRPr="00115A83">
        <w:rPr>
          <w:rFonts w:ascii="Times New Roman CYR" w:hAnsi="Times New Roman CYR" w:cs="Times New Roman CYR"/>
          <w:bCs/>
          <w:iCs/>
          <w:sz w:val="28"/>
          <w:szCs w:val="28"/>
        </w:rPr>
        <w:t>коэффициент обеспече</w:t>
      </w:r>
      <w:r w:rsidR="009748CE" w:rsidRPr="00115A83">
        <w:rPr>
          <w:rFonts w:ascii="Times New Roman CYR" w:hAnsi="Times New Roman CYR" w:cs="Times New Roman CYR"/>
          <w:bCs/>
          <w:iCs/>
          <w:sz w:val="28"/>
          <w:szCs w:val="28"/>
        </w:rPr>
        <w:t>нности</w:t>
      </w:r>
      <w:r w:rsidRPr="00115A83">
        <w:rPr>
          <w:rFonts w:ascii="Times New Roman CYR" w:hAnsi="Times New Roman CYR" w:cs="Times New Roman CYR"/>
          <w:bCs/>
          <w:iCs/>
          <w:sz w:val="28"/>
          <w:szCs w:val="28"/>
        </w:rPr>
        <w:t xml:space="preserve"> очистк</w:t>
      </w:r>
      <w:r w:rsidR="0026243F" w:rsidRPr="00115A83">
        <w:rPr>
          <w:rFonts w:ascii="Times New Roman CYR" w:hAnsi="Times New Roman CYR" w:cs="Times New Roman CYR"/>
          <w:bCs/>
          <w:iCs/>
          <w:sz w:val="28"/>
          <w:szCs w:val="28"/>
        </w:rPr>
        <w:t>и газа</w:t>
      </w:r>
      <w:r w:rsidR="009748CE" w:rsidRPr="00115A83">
        <w:rPr>
          <w:rStyle w:val="af3"/>
          <w:sz w:val="28"/>
        </w:rPr>
        <w:footnoteReference w:id="28"/>
      </w:r>
      <w:r w:rsidRPr="00115A83">
        <w:rPr>
          <w:rFonts w:ascii="Times New Roman CYR" w:hAnsi="Times New Roman CYR" w:cs="Times New Roman CYR"/>
          <w:bCs/>
          <w:iCs/>
          <w:sz w:val="28"/>
          <w:szCs w:val="28"/>
        </w:rPr>
        <w:t xml:space="preserve">, </w:t>
      </w:r>
      <w:r w:rsidRPr="00115A83">
        <w:rPr>
          <w:kern w:val="16"/>
          <w:sz w:val="28"/>
          <w:szCs w:val="28"/>
          <w:lang w:eastAsia="ja-JP" w:bidi="fa-IR"/>
        </w:rPr>
        <w:t xml:space="preserve">среднюю </w:t>
      </w:r>
      <w:r w:rsidR="00A612E1" w:rsidRPr="00115A83">
        <w:rPr>
          <w:kern w:val="16"/>
          <w:sz w:val="28"/>
          <w:szCs w:val="28"/>
          <w:lang w:eastAsia="ja-JP" w:bidi="fa-IR"/>
        </w:rPr>
        <w:t xml:space="preserve">фактическую </w:t>
      </w:r>
      <w:r w:rsidR="007C1E1B" w:rsidRPr="00115A83">
        <w:rPr>
          <w:kern w:val="16"/>
          <w:sz w:val="28"/>
          <w:szCs w:val="28"/>
          <w:lang w:eastAsia="ja-JP" w:bidi="fa-IR"/>
        </w:rPr>
        <w:t>степень очистки</w:t>
      </w:r>
      <w:r w:rsidR="007C1E1B" w:rsidRPr="00115A83">
        <w:rPr>
          <w:sz w:val="28"/>
          <w:szCs w:val="28"/>
        </w:rPr>
        <w:t xml:space="preserve"> в отношении подвергающихся очистке (утилизации и обезвреживанию) </w:t>
      </w:r>
      <w:r w:rsidR="007C1E1B" w:rsidRPr="00115A83">
        <w:rPr>
          <w:rStyle w:val="13"/>
          <w:sz w:val="28"/>
          <w:szCs w:val="28"/>
        </w:rPr>
        <w:t>загрязняющих веществ</w:t>
      </w:r>
      <w:r w:rsidR="007C1E1B" w:rsidRPr="00115A83">
        <w:rPr>
          <w:kern w:val="16"/>
          <w:sz w:val="28"/>
          <w:szCs w:val="28"/>
          <w:lang w:eastAsia="ja-JP" w:bidi="fa-IR"/>
        </w:rPr>
        <w:t xml:space="preserve"> </w:t>
      </w:r>
      <w:r w:rsidRPr="00115A83">
        <w:rPr>
          <w:kern w:val="16"/>
          <w:sz w:val="28"/>
          <w:szCs w:val="28"/>
          <w:lang w:eastAsia="ja-JP" w:bidi="fa-IR"/>
        </w:rPr>
        <w:t xml:space="preserve">и </w:t>
      </w:r>
      <w:r w:rsidR="007C1E1B" w:rsidRPr="00115A83">
        <w:rPr>
          <w:rFonts w:eastAsia="Calibri"/>
          <w:sz w:val="28"/>
          <w:szCs w:val="28"/>
        </w:rPr>
        <w:t>технические характеристики ГОУ, содержащиеся в</w:t>
      </w:r>
      <w:r w:rsidR="009533BC" w:rsidRPr="00115A83">
        <w:rPr>
          <w:rFonts w:eastAsia="Calibri"/>
          <w:sz w:val="28"/>
          <w:szCs w:val="28"/>
        </w:rPr>
        <w:t> </w:t>
      </w:r>
      <w:r w:rsidR="007C1E1B" w:rsidRPr="00115A83">
        <w:rPr>
          <w:rFonts w:eastAsia="Calibri"/>
          <w:sz w:val="28"/>
          <w:szCs w:val="28"/>
        </w:rPr>
        <w:t>паспорте ГОУ</w:t>
      </w:r>
      <w:r w:rsidR="00A6532D" w:rsidRPr="00115A83">
        <w:rPr>
          <w:rFonts w:eastAsia="Calibri"/>
          <w:sz w:val="28"/>
          <w:szCs w:val="28"/>
        </w:rPr>
        <w:t>;</w:t>
      </w:r>
    </w:p>
    <w:p w:rsidR="00D116A3" w:rsidRPr="00115A83" w:rsidRDefault="00D116A3" w:rsidP="00057550">
      <w:pPr>
        <w:pStyle w:val="21"/>
        <w:suppressAutoHyphens w:val="0"/>
        <w:ind w:firstLine="709"/>
        <w:rPr>
          <w:rFonts w:cs="Times New Roman"/>
          <w:lang w:val="ru-RU"/>
        </w:rPr>
      </w:pPr>
      <w:r w:rsidRPr="00115A83">
        <w:rPr>
          <w:rFonts w:cs="Times New Roman"/>
          <w:lang w:val="ru-RU"/>
        </w:rPr>
        <w:t xml:space="preserve">о фактических выбросах, включая наименования и </w:t>
      </w:r>
      <w:proofErr w:type="gramStart"/>
      <w:r w:rsidRPr="00115A83">
        <w:rPr>
          <w:rFonts w:cs="Times New Roman"/>
          <w:lang w:val="ru-RU"/>
        </w:rPr>
        <w:t>коды</w:t>
      </w:r>
      <w:proofErr w:type="gramEnd"/>
      <w:r w:rsidRPr="00115A83">
        <w:rPr>
          <w:rFonts w:cs="Times New Roman"/>
          <w:lang w:val="ru-RU"/>
        </w:rPr>
        <w:t xml:space="preserve"> выбрасываемых </w:t>
      </w:r>
      <w:r w:rsidR="00E2305E" w:rsidRPr="00115A83">
        <w:rPr>
          <w:rStyle w:val="13"/>
        </w:rPr>
        <w:t>загрязняющих веществ</w:t>
      </w:r>
      <w:r w:rsidRPr="00115A83">
        <w:rPr>
          <w:rFonts w:cs="Times New Roman"/>
          <w:lang w:val="ru-RU"/>
        </w:rPr>
        <w:t>, величину массового расхода газовоздушной смеси (г/с и</w:t>
      </w:r>
      <w:r w:rsidR="00485177" w:rsidRPr="00115A83">
        <w:rPr>
          <w:rFonts w:cs="Times New Roman"/>
          <w:lang w:val="ru-RU"/>
        </w:rPr>
        <w:t>  </w:t>
      </w:r>
      <w:r w:rsidR="00A6532D" w:rsidRPr="00115A83">
        <w:rPr>
          <w:rFonts w:cs="Times New Roman"/>
          <w:lang w:val="ru-RU"/>
        </w:rPr>
        <w:t>т/год</w:t>
      </w:r>
      <w:r w:rsidRPr="00115A83">
        <w:rPr>
          <w:rFonts w:cs="Times New Roman"/>
          <w:lang w:val="ru-RU"/>
        </w:rPr>
        <w:t xml:space="preserve">), </w:t>
      </w:r>
      <w:r w:rsidR="00DC21B8" w:rsidRPr="00115A83">
        <w:rPr>
          <w:rFonts w:cs="Times New Roman"/>
          <w:lang w:val="ru-RU"/>
        </w:rPr>
        <w:t xml:space="preserve">приведенные к нормальным условиям </w:t>
      </w:r>
      <w:r w:rsidRPr="00115A83">
        <w:rPr>
          <w:rFonts w:cs="Times New Roman"/>
          <w:lang w:val="ru-RU"/>
        </w:rPr>
        <w:t>показатели выбросов (мг/м</w:t>
      </w:r>
      <w:r w:rsidRPr="00115A83">
        <w:rPr>
          <w:rFonts w:cs="Times New Roman"/>
          <w:vertAlign w:val="superscript"/>
          <w:lang w:val="ru-RU"/>
        </w:rPr>
        <w:t>3</w:t>
      </w:r>
      <w:r w:rsidRPr="00115A83">
        <w:rPr>
          <w:rFonts w:cs="Times New Roman"/>
          <w:lang w:val="ru-RU"/>
        </w:rPr>
        <w:t>)</w:t>
      </w:r>
      <w:r w:rsidR="00DC21B8" w:rsidRPr="00115A83">
        <w:rPr>
          <w:rFonts w:cs="Times New Roman"/>
          <w:lang w:val="ru-RU"/>
        </w:rPr>
        <w:t xml:space="preserve"> в</w:t>
      </w:r>
      <w:r w:rsidR="00485177" w:rsidRPr="00115A83">
        <w:rPr>
          <w:rFonts w:cs="Times New Roman"/>
          <w:lang w:val="ru-RU"/>
        </w:rPr>
        <w:t> </w:t>
      </w:r>
      <w:r w:rsidR="00DC21B8" w:rsidRPr="00115A83">
        <w:rPr>
          <w:rFonts w:cs="Times New Roman"/>
          <w:lang w:val="ru-RU"/>
        </w:rPr>
        <w:t>случае их о</w:t>
      </w:r>
      <w:r w:rsidRPr="00115A83">
        <w:rPr>
          <w:rFonts w:cs="Times New Roman"/>
          <w:lang w:val="ru-RU"/>
        </w:rPr>
        <w:t>пределен</w:t>
      </w:r>
      <w:r w:rsidR="00DC21B8" w:rsidRPr="00115A83">
        <w:rPr>
          <w:rFonts w:cs="Times New Roman"/>
          <w:lang w:val="ru-RU"/>
        </w:rPr>
        <w:t>ия</w:t>
      </w:r>
      <w:r w:rsidRPr="00115A83">
        <w:rPr>
          <w:rFonts w:cs="Times New Roman"/>
          <w:lang w:val="ru-RU"/>
        </w:rPr>
        <w:t xml:space="preserve"> инструментальными методами, </w:t>
      </w:r>
      <w:r w:rsidR="00DC21B8" w:rsidRPr="00115A83">
        <w:rPr>
          <w:rFonts w:cs="Times New Roman"/>
          <w:lang w:val="ru-RU"/>
        </w:rPr>
        <w:t xml:space="preserve">а также </w:t>
      </w:r>
      <w:r w:rsidRPr="00115A83">
        <w:rPr>
          <w:rFonts w:cs="Times New Roman"/>
          <w:lang w:val="ru-RU"/>
        </w:rPr>
        <w:t>значения валов</w:t>
      </w:r>
      <w:r w:rsidR="00A6532D" w:rsidRPr="00115A83">
        <w:rPr>
          <w:rFonts w:cs="Times New Roman"/>
          <w:lang w:val="ru-RU"/>
        </w:rPr>
        <w:t>ых</w:t>
      </w:r>
      <w:r w:rsidRPr="00115A83">
        <w:rPr>
          <w:rFonts w:cs="Times New Roman"/>
          <w:lang w:val="ru-RU"/>
        </w:rPr>
        <w:t xml:space="preserve"> выброс</w:t>
      </w:r>
      <w:r w:rsidR="00A6532D" w:rsidRPr="00115A83">
        <w:rPr>
          <w:rFonts w:cs="Times New Roman"/>
          <w:lang w:val="ru-RU"/>
        </w:rPr>
        <w:t>ов</w:t>
      </w:r>
      <w:r w:rsidRPr="00115A83">
        <w:rPr>
          <w:rFonts w:cs="Times New Roman"/>
          <w:lang w:val="ru-RU"/>
        </w:rPr>
        <w:t xml:space="preserve"> </w:t>
      </w:r>
      <w:r w:rsidR="00A6532D" w:rsidRPr="00115A83">
        <w:rPr>
          <w:rFonts w:cs="Times New Roman"/>
          <w:lang w:val="ru-RU"/>
        </w:rPr>
        <w:t>(т/год);</w:t>
      </w:r>
    </w:p>
    <w:p w:rsidR="00D116A3" w:rsidRPr="00115A83" w:rsidRDefault="00D116A3" w:rsidP="00057550">
      <w:pPr>
        <w:pStyle w:val="21"/>
        <w:suppressAutoHyphens w:val="0"/>
        <w:ind w:firstLine="709"/>
        <w:rPr>
          <w:rFonts w:cs="Times New Roman"/>
          <w:lang w:val="ru-RU"/>
        </w:rPr>
      </w:pPr>
      <w:r w:rsidRPr="00115A83">
        <w:rPr>
          <w:rFonts w:cs="Times New Roman"/>
        </w:rPr>
        <w:t xml:space="preserve">о </w:t>
      </w:r>
      <w:proofErr w:type="spellStart"/>
      <w:r w:rsidRPr="00115A83">
        <w:rPr>
          <w:rFonts w:cs="Times New Roman"/>
        </w:rPr>
        <w:t>залповых</w:t>
      </w:r>
      <w:proofErr w:type="spellEnd"/>
      <w:r w:rsidRPr="00115A83">
        <w:rPr>
          <w:rFonts w:cs="Times New Roman"/>
        </w:rPr>
        <w:t xml:space="preserve"> </w:t>
      </w:r>
      <w:proofErr w:type="spellStart"/>
      <w:r w:rsidRPr="00115A83">
        <w:rPr>
          <w:rFonts w:cs="Times New Roman"/>
        </w:rPr>
        <w:t>выбросах</w:t>
      </w:r>
      <w:proofErr w:type="spellEnd"/>
      <w:r w:rsidRPr="00115A83">
        <w:rPr>
          <w:rFonts w:cs="Times New Roman"/>
        </w:rPr>
        <w:t xml:space="preserve">, </w:t>
      </w:r>
      <w:proofErr w:type="spellStart"/>
      <w:r w:rsidRPr="00115A83">
        <w:rPr>
          <w:rFonts w:cs="Times New Roman"/>
        </w:rPr>
        <w:t>включая</w:t>
      </w:r>
      <w:proofErr w:type="spellEnd"/>
      <w:r w:rsidRPr="00115A83">
        <w:rPr>
          <w:rFonts w:cs="Times New Roman"/>
        </w:rPr>
        <w:t xml:space="preserve"> </w:t>
      </w:r>
      <w:proofErr w:type="spellStart"/>
      <w:r w:rsidRPr="00115A83">
        <w:rPr>
          <w:rFonts w:cs="Times New Roman"/>
        </w:rPr>
        <w:t>перечень</w:t>
      </w:r>
      <w:proofErr w:type="spellEnd"/>
      <w:r w:rsidRPr="00115A83">
        <w:rPr>
          <w:rFonts w:cs="Times New Roman"/>
        </w:rPr>
        <w:t xml:space="preserve"> </w:t>
      </w:r>
      <w:r w:rsidRPr="00115A83">
        <w:rPr>
          <w:rFonts w:cs="Times New Roman"/>
          <w:lang w:val="ru-RU"/>
        </w:rPr>
        <w:t xml:space="preserve">стационарных </w:t>
      </w:r>
      <w:proofErr w:type="spellStart"/>
      <w:r w:rsidRPr="00115A83">
        <w:rPr>
          <w:rFonts w:cs="Times New Roman"/>
        </w:rPr>
        <w:t>источников</w:t>
      </w:r>
      <w:proofErr w:type="spellEnd"/>
      <w:r w:rsidRPr="00115A83">
        <w:rPr>
          <w:rFonts w:cs="Times New Roman"/>
          <w:lang w:val="ru-RU"/>
        </w:rPr>
        <w:t>, для которых характерны</w:t>
      </w:r>
      <w:r w:rsidRPr="00115A83">
        <w:rPr>
          <w:rFonts w:cs="Times New Roman"/>
        </w:rPr>
        <w:t xml:space="preserve"> </w:t>
      </w:r>
      <w:proofErr w:type="spellStart"/>
      <w:r w:rsidRPr="00115A83">
        <w:rPr>
          <w:rFonts w:cs="Times New Roman"/>
        </w:rPr>
        <w:t>залповы</w:t>
      </w:r>
      <w:proofErr w:type="spellEnd"/>
      <w:r w:rsidRPr="00115A83">
        <w:rPr>
          <w:rFonts w:cs="Times New Roman"/>
          <w:lang w:val="ru-RU"/>
        </w:rPr>
        <w:t>е</w:t>
      </w:r>
      <w:r w:rsidRPr="00115A83">
        <w:rPr>
          <w:rFonts w:cs="Times New Roman"/>
        </w:rPr>
        <w:t xml:space="preserve"> </w:t>
      </w:r>
      <w:proofErr w:type="spellStart"/>
      <w:r w:rsidRPr="00115A83">
        <w:rPr>
          <w:rFonts w:cs="Times New Roman"/>
        </w:rPr>
        <w:t>выброс</w:t>
      </w:r>
      <w:r w:rsidRPr="00115A83">
        <w:rPr>
          <w:rFonts w:cs="Times New Roman"/>
          <w:lang w:val="ru-RU"/>
        </w:rPr>
        <w:t>ы</w:t>
      </w:r>
      <w:proofErr w:type="spellEnd"/>
      <w:r w:rsidRPr="00115A83">
        <w:rPr>
          <w:rFonts w:cs="Times New Roman"/>
          <w:lang w:val="ru-RU"/>
        </w:rPr>
        <w:t>,</w:t>
      </w:r>
      <w:r w:rsidRPr="00115A83">
        <w:rPr>
          <w:rFonts w:cs="Times New Roman"/>
        </w:rPr>
        <w:t xml:space="preserve"> </w:t>
      </w:r>
      <w:r w:rsidRPr="00115A83">
        <w:rPr>
          <w:rFonts w:cs="Times New Roman"/>
          <w:lang w:val="ru-RU"/>
        </w:rPr>
        <w:t xml:space="preserve">с указанием </w:t>
      </w:r>
      <w:proofErr w:type="spellStart"/>
      <w:r w:rsidRPr="00115A83">
        <w:rPr>
          <w:rFonts w:cs="Times New Roman"/>
        </w:rPr>
        <w:t>наименовани</w:t>
      </w:r>
      <w:r w:rsidR="00A6532D" w:rsidRPr="00115A83">
        <w:rPr>
          <w:rFonts w:cs="Times New Roman"/>
          <w:lang w:val="ru-RU"/>
        </w:rPr>
        <w:t>й</w:t>
      </w:r>
      <w:proofErr w:type="spellEnd"/>
      <w:r w:rsidR="00A6532D" w:rsidRPr="00115A83">
        <w:rPr>
          <w:rFonts w:cs="Times New Roman"/>
        </w:rPr>
        <w:t xml:space="preserve"> </w:t>
      </w:r>
      <w:proofErr w:type="spellStart"/>
      <w:r w:rsidR="00A6532D" w:rsidRPr="00115A83">
        <w:rPr>
          <w:rFonts w:cs="Times New Roman"/>
        </w:rPr>
        <w:t>подразделений</w:t>
      </w:r>
      <w:proofErr w:type="spellEnd"/>
      <w:r w:rsidR="00A6532D" w:rsidRPr="00115A83">
        <w:rPr>
          <w:rFonts w:cs="Times New Roman"/>
        </w:rPr>
        <w:t xml:space="preserve"> </w:t>
      </w:r>
      <w:r w:rsidR="00B900AE" w:rsidRPr="00115A83">
        <w:rPr>
          <w:rFonts w:cs="Times New Roman"/>
          <w:lang w:val="ru-RU"/>
        </w:rPr>
        <w:t xml:space="preserve">объекта ОНВ </w:t>
      </w:r>
      <w:r w:rsidR="00A6532D" w:rsidRPr="00115A83">
        <w:rPr>
          <w:rFonts w:cs="Times New Roman"/>
        </w:rPr>
        <w:t xml:space="preserve">и </w:t>
      </w:r>
      <w:r w:rsidR="00A6532D" w:rsidRPr="00115A83">
        <w:rPr>
          <w:rFonts w:cs="Times New Roman"/>
          <w:lang w:val="ru-RU"/>
        </w:rPr>
        <w:t xml:space="preserve">номеров </w:t>
      </w:r>
      <w:proofErr w:type="spellStart"/>
      <w:r w:rsidR="00A6532D" w:rsidRPr="00115A83">
        <w:rPr>
          <w:rFonts w:cs="Times New Roman"/>
        </w:rPr>
        <w:t>стационарных</w:t>
      </w:r>
      <w:proofErr w:type="spellEnd"/>
      <w:r w:rsidR="00A6532D" w:rsidRPr="00115A83">
        <w:rPr>
          <w:rFonts w:cs="Times New Roman"/>
        </w:rPr>
        <w:t xml:space="preserve"> </w:t>
      </w:r>
      <w:proofErr w:type="spellStart"/>
      <w:r w:rsidR="00A6532D" w:rsidRPr="00115A83">
        <w:rPr>
          <w:rFonts w:cs="Times New Roman"/>
        </w:rPr>
        <w:t>источников</w:t>
      </w:r>
      <w:proofErr w:type="spellEnd"/>
      <w:r w:rsidR="00A6532D" w:rsidRPr="00115A83">
        <w:rPr>
          <w:rFonts w:cs="Times New Roman"/>
          <w:lang w:val="ru-RU"/>
        </w:rPr>
        <w:t xml:space="preserve">, перечень </w:t>
      </w:r>
      <w:r w:rsidR="00D22640" w:rsidRPr="00115A83">
        <w:rPr>
          <w:rStyle w:val="13"/>
        </w:rPr>
        <w:t>загрязняющих веществ</w:t>
      </w:r>
      <w:r w:rsidR="00D22640" w:rsidRPr="00115A83">
        <w:rPr>
          <w:rFonts w:cs="Times New Roman"/>
          <w:lang w:val="ru-RU"/>
        </w:rPr>
        <w:t xml:space="preserve"> и значения массового расхода выбросов без учета залповых выбросов и при залповых выбросах (г/с), периодичность (ед./год), продолжительность каждого залпового выброса (минуты, часы) и годовые величины залповых выбросов (т</w:t>
      </w:r>
      <w:r w:rsidR="0040176C" w:rsidRPr="00115A83">
        <w:rPr>
          <w:rFonts w:cs="Times New Roman"/>
          <w:lang w:val="ru-RU"/>
        </w:rPr>
        <w:t>/год</w:t>
      </w:r>
      <w:r w:rsidRPr="00115A83">
        <w:rPr>
          <w:rFonts w:cs="Times New Roman"/>
          <w:lang w:val="ru-RU"/>
        </w:rPr>
        <w:t>), а также характеристик</w:t>
      </w:r>
      <w:r w:rsidR="00DC21B8" w:rsidRPr="00115A83">
        <w:rPr>
          <w:rFonts w:cs="Times New Roman"/>
          <w:lang w:val="ru-RU"/>
        </w:rPr>
        <w:t>и</w:t>
      </w:r>
      <w:r w:rsidRPr="00115A83">
        <w:rPr>
          <w:rFonts w:cs="Times New Roman"/>
          <w:lang w:val="ru-RU"/>
        </w:rPr>
        <w:t xml:space="preserve"> условий, при которых возможны залповые выбросы</w:t>
      </w:r>
      <w:r w:rsidR="00BD59B9" w:rsidRPr="00115A83">
        <w:rPr>
          <w:rFonts w:cs="Times New Roman"/>
          <w:lang w:val="ru-RU"/>
        </w:rPr>
        <w:t>;</w:t>
      </w:r>
    </w:p>
    <w:p w:rsidR="00703513" w:rsidRPr="00115A83" w:rsidRDefault="008E10F4" w:rsidP="00057550">
      <w:pPr>
        <w:pStyle w:val="21"/>
        <w:suppressAutoHyphens w:val="0"/>
        <w:ind w:firstLine="709"/>
        <w:rPr>
          <w:rFonts w:cs="Times New Roman"/>
          <w:lang w:val="ru-RU"/>
        </w:rPr>
      </w:pPr>
      <w:r w:rsidRPr="00115A83">
        <w:rPr>
          <w:rFonts w:cs="Times New Roman"/>
          <w:lang w:val="ru-RU"/>
        </w:rPr>
        <w:t xml:space="preserve">о </w:t>
      </w:r>
      <w:r w:rsidR="00703513" w:rsidRPr="00115A83">
        <w:rPr>
          <w:rFonts w:cs="Times New Roman"/>
          <w:lang w:val="ru-RU"/>
        </w:rPr>
        <w:t>дополнительны</w:t>
      </w:r>
      <w:r w:rsidRPr="00115A83">
        <w:rPr>
          <w:rFonts w:cs="Times New Roman"/>
          <w:lang w:val="ru-RU"/>
        </w:rPr>
        <w:t>х</w:t>
      </w:r>
      <w:r w:rsidR="00703513" w:rsidRPr="00115A83">
        <w:rPr>
          <w:rFonts w:cs="Times New Roman"/>
          <w:lang w:val="ru-RU"/>
        </w:rPr>
        <w:t xml:space="preserve"> параметр</w:t>
      </w:r>
      <w:r w:rsidRPr="00115A83">
        <w:rPr>
          <w:rFonts w:cs="Times New Roman"/>
          <w:lang w:val="ru-RU"/>
        </w:rPr>
        <w:t>ах</w:t>
      </w:r>
      <w:r w:rsidR="00703513" w:rsidRPr="00115A83">
        <w:rPr>
          <w:rFonts w:cs="Times New Roman"/>
          <w:lang w:val="ru-RU"/>
        </w:rPr>
        <w:t xml:space="preserve"> стационарных источников и (или) выбросов</w:t>
      </w:r>
      <w:r w:rsidR="002F202A" w:rsidRPr="00115A83">
        <w:rPr>
          <w:rFonts w:cs="Times New Roman"/>
          <w:lang w:val="ru-RU"/>
        </w:rPr>
        <w:t xml:space="preserve">, </w:t>
      </w:r>
      <w:r w:rsidRPr="00115A83">
        <w:rPr>
          <w:rFonts w:cs="Times New Roman"/>
          <w:lang w:val="ru-RU"/>
        </w:rPr>
        <w:t>(</w:t>
      </w:r>
      <w:r w:rsidR="00EC6245" w:rsidRPr="00115A83">
        <w:rPr>
          <w:rFonts w:cs="Times New Roman"/>
          <w:lang w:val="ru-RU"/>
        </w:rPr>
        <w:t>в</w:t>
      </w:r>
      <w:r w:rsidR="003F408B" w:rsidRPr="00115A83">
        <w:rPr>
          <w:rFonts w:cs="Times New Roman"/>
          <w:lang w:val="ru-RU"/>
        </w:rPr>
        <w:t> </w:t>
      </w:r>
      <w:r w:rsidR="00EC6245" w:rsidRPr="00115A83">
        <w:rPr>
          <w:rFonts w:cs="Times New Roman"/>
          <w:lang w:val="ru-RU"/>
        </w:rPr>
        <w:t>случае необходимости</w:t>
      </w:r>
      <w:r w:rsidR="003F408B" w:rsidRPr="00115A83">
        <w:rPr>
          <w:rFonts w:cs="Times New Roman"/>
          <w:lang w:val="ru-RU"/>
        </w:rPr>
        <w:t xml:space="preserve"> </w:t>
      </w:r>
      <w:r w:rsidR="00703513" w:rsidRPr="00115A83">
        <w:rPr>
          <w:rFonts w:cs="Times New Roman"/>
          <w:lang w:val="ru-RU"/>
        </w:rPr>
        <w:t>в</w:t>
      </w:r>
      <w:r w:rsidR="00EC6245" w:rsidRPr="00115A83">
        <w:rPr>
          <w:rFonts w:cs="Times New Roman"/>
          <w:lang w:val="ru-RU"/>
        </w:rPr>
        <w:t> </w:t>
      </w:r>
      <w:r w:rsidR="00703513" w:rsidRPr="00115A83">
        <w:rPr>
          <w:rFonts w:cs="Times New Roman"/>
          <w:lang w:val="ru-RU"/>
        </w:rPr>
        <w:t xml:space="preserve">соответствии с </w:t>
      </w:r>
      <w:r w:rsidR="00EC6245" w:rsidRPr="00115A83">
        <w:rPr>
          <w:rFonts w:cs="Times New Roman"/>
          <w:lang w:val="ru-RU"/>
        </w:rPr>
        <w:t xml:space="preserve">главой </w:t>
      </w:r>
      <w:r w:rsidR="00EC6245" w:rsidRPr="00115A83">
        <w:rPr>
          <w:rFonts w:cs="Times New Roman"/>
          <w:lang w:val="en-US"/>
        </w:rPr>
        <w:t>XII</w:t>
      </w:r>
      <w:r w:rsidR="000159D3" w:rsidRPr="00115A83">
        <w:rPr>
          <w:rFonts w:cs="Times New Roman"/>
          <w:lang w:val="ru-RU"/>
        </w:rPr>
        <w:t xml:space="preserve"> </w:t>
      </w:r>
      <w:r w:rsidR="00703513" w:rsidRPr="00115A83">
        <w:rPr>
          <w:rFonts w:cs="Times New Roman"/>
          <w:lang w:val="ru-RU"/>
        </w:rPr>
        <w:t>Метод</w:t>
      </w:r>
      <w:r w:rsidR="00EC6245" w:rsidRPr="00115A83">
        <w:rPr>
          <w:rFonts w:cs="Times New Roman"/>
          <w:lang w:val="ru-RU"/>
        </w:rPr>
        <w:t>ов</w:t>
      </w:r>
      <w:r w:rsidR="00703513" w:rsidRPr="00115A83">
        <w:rPr>
          <w:rFonts w:cs="Times New Roman"/>
          <w:lang w:val="ru-RU"/>
        </w:rPr>
        <w:t xml:space="preserve"> расчета рассеивания</w:t>
      </w:r>
      <w:r w:rsidR="003F408B" w:rsidRPr="00115A83">
        <w:rPr>
          <w:rFonts w:cs="Times New Roman"/>
          <w:lang w:val="ru-RU"/>
        </w:rPr>
        <w:t>)</w:t>
      </w:r>
      <w:r w:rsidR="00703513" w:rsidRPr="00115A83">
        <w:rPr>
          <w:rFonts w:cs="Times New Roman"/>
          <w:lang w:val="ru-RU"/>
        </w:rPr>
        <w:t xml:space="preserve">. </w:t>
      </w:r>
    </w:p>
    <w:p w:rsidR="002F2CE7" w:rsidRPr="00115A83" w:rsidRDefault="00C74C0D" w:rsidP="00057550">
      <w:pPr>
        <w:pStyle w:val="21"/>
        <w:suppressAutoHyphens w:val="0"/>
        <w:ind w:firstLine="709"/>
        <w:rPr>
          <w:rFonts w:cs="Times New Roman"/>
          <w:lang w:val="ru-RU"/>
        </w:rPr>
      </w:pPr>
      <w:r w:rsidRPr="00115A83">
        <w:rPr>
          <w:rFonts w:cs="Times New Roman"/>
          <w:lang w:val="ru-RU"/>
        </w:rPr>
        <w:t>Р</w:t>
      </w:r>
      <w:proofErr w:type="spellStart"/>
      <w:r w:rsidRPr="00115A83">
        <w:rPr>
          <w:rFonts w:cs="Times New Roman"/>
        </w:rPr>
        <w:t>екомендуемы</w:t>
      </w:r>
      <w:proofErr w:type="spellEnd"/>
      <w:r w:rsidR="00CF697B" w:rsidRPr="00115A83">
        <w:rPr>
          <w:rFonts w:cs="Times New Roman"/>
          <w:lang w:val="ru-RU"/>
        </w:rPr>
        <w:t>е</w:t>
      </w:r>
      <w:r w:rsidRPr="00115A83">
        <w:rPr>
          <w:rFonts w:cs="Times New Roman"/>
        </w:rPr>
        <w:t xml:space="preserve"> </w:t>
      </w:r>
      <w:proofErr w:type="spellStart"/>
      <w:r w:rsidRPr="00115A83">
        <w:rPr>
          <w:rFonts w:cs="Times New Roman"/>
        </w:rPr>
        <w:t>образ</w:t>
      </w:r>
      <w:r w:rsidR="00CF697B" w:rsidRPr="00115A83">
        <w:rPr>
          <w:rFonts w:cs="Times New Roman"/>
          <w:lang w:val="ru-RU"/>
        </w:rPr>
        <w:t>цы</w:t>
      </w:r>
      <w:proofErr w:type="spellEnd"/>
      <w:r w:rsidRPr="00115A83">
        <w:rPr>
          <w:rFonts w:cs="Times New Roman"/>
        </w:rPr>
        <w:t xml:space="preserve"> </w:t>
      </w:r>
      <w:proofErr w:type="spellStart"/>
      <w:r w:rsidRPr="00115A83">
        <w:rPr>
          <w:rFonts w:cs="Times New Roman"/>
        </w:rPr>
        <w:t>оформления</w:t>
      </w:r>
      <w:proofErr w:type="spellEnd"/>
      <w:r w:rsidRPr="00115A83">
        <w:rPr>
          <w:rFonts w:cs="Times New Roman"/>
        </w:rPr>
        <w:t xml:space="preserve"> </w:t>
      </w:r>
      <w:proofErr w:type="spellStart"/>
      <w:r w:rsidRPr="00115A83">
        <w:rPr>
          <w:rFonts w:cs="Times New Roman"/>
        </w:rPr>
        <w:t>сведений</w:t>
      </w:r>
      <w:proofErr w:type="spellEnd"/>
      <w:r w:rsidRPr="00115A83">
        <w:rPr>
          <w:rFonts w:cs="Times New Roman"/>
        </w:rPr>
        <w:t xml:space="preserve"> о</w:t>
      </w:r>
      <w:r w:rsidRPr="00115A83">
        <w:rPr>
          <w:rFonts w:cs="Times New Roman"/>
          <w:lang w:val="ru-RU"/>
        </w:rPr>
        <w:t xml:space="preserve"> стационарных </w:t>
      </w:r>
      <w:proofErr w:type="spellStart"/>
      <w:r w:rsidRPr="00115A83">
        <w:rPr>
          <w:rFonts w:cs="Times New Roman"/>
        </w:rPr>
        <w:t>источниках</w:t>
      </w:r>
      <w:proofErr w:type="spellEnd"/>
      <w:r w:rsidRPr="00115A83">
        <w:rPr>
          <w:rFonts w:cs="Times New Roman"/>
        </w:rPr>
        <w:t xml:space="preserve"> и</w:t>
      </w:r>
      <w:r w:rsidRPr="00115A83">
        <w:rPr>
          <w:rFonts w:cs="Times New Roman"/>
          <w:lang w:val="ru-RU"/>
        </w:rPr>
        <w:t> </w:t>
      </w:r>
      <w:proofErr w:type="spellStart"/>
      <w:r w:rsidRPr="00115A83">
        <w:rPr>
          <w:rFonts w:cs="Times New Roman"/>
        </w:rPr>
        <w:t>выбросах</w:t>
      </w:r>
      <w:proofErr w:type="spellEnd"/>
      <w:r w:rsidR="001D5793" w:rsidRPr="00115A83">
        <w:rPr>
          <w:rFonts w:cs="Times New Roman"/>
          <w:lang w:val="ru-RU"/>
        </w:rPr>
        <w:t xml:space="preserve"> и о залповых </w:t>
      </w:r>
      <w:proofErr w:type="spellStart"/>
      <w:r w:rsidR="001D5793" w:rsidRPr="00115A83">
        <w:rPr>
          <w:rFonts w:cs="Times New Roman"/>
        </w:rPr>
        <w:t>выброс</w:t>
      </w:r>
      <w:proofErr w:type="spellEnd"/>
      <w:r w:rsidR="001D5793" w:rsidRPr="00115A83">
        <w:rPr>
          <w:rFonts w:cs="Times New Roman"/>
          <w:lang w:val="ru-RU"/>
        </w:rPr>
        <w:t>ах</w:t>
      </w:r>
      <w:r w:rsidRPr="00115A83">
        <w:rPr>
          <w:rFonts w:cs="Times New Roman"/>
        </w:rPr>
        <w:t xml:space="preserve"> </w:t>
      </w:r>
      <w:proofErr w:type="spellStart"/>
      <w:r w:rsidRPr="00115A83">
        <w:rPr>
          <w:rFonts w:cs="Times New Roman"/>
        </w:rPr>
        <w:t>привод</w:t>
      </w:r>
      <w:proofErr w:type="spellEnd"/>
      <w:r w:rsidR="00CF697B" w:rsidRPr="00115A83">
        <w:rPr>
          <w:rFonts w:cs="Times New Roman"/>
          <w:lang w:val="ru-RU"/>
        </w:rPr>
        <w:t>я</w:t>
      </w:r>
      <w:proofErr w:type="spellStart"/>
      <w:r w:rsidRPr="00115A83">
        <w:rPr>
          <w:rFonts w:cs="Times New Roman"/>
        </w:rPr>
        <w:t>тся</w:t>
      </w:r>
      <w:proofErr w:type="spellEnd"/>
      <w:r w:rsidRPr="00115A83">
        <w:rPr>
          <w:rFonts w:cs="Times New Roman"/>
        </w:rPr>
        <w:t xml:space="preserve"> в </w:t>
      </w:r>
      <w:proofErr w:type="spellStart"/>
      <w:r w:rsidRPr="00115A83">
        <w:rPr>
          <w:rFonts w:cs="Times New Roman"/>
        </w:rPr>
        <w:t>таблиц</w:t>
      </w:r>
      <w:proofErr w:type="spellEnd"/>
      <w:r w:rsidR="009F2739" w:rsidRPr="00115A83">
        <w:rPr>
          <w:rFonts w:cs="Times New Roman"/>
          <w:lang w:val="ru-RU"/>
        </w:rPr>
        <w:t>ах</w:t>
      </w:r>
      <w:r w:rsidRPr="00115A83">
        <w:rPr>
          <w:rFonts w:cs="Times New Roman"/>
        </w:rPr>
        <w:t xml:space="preserve"> № </w:t>
      </w:r>
      <w:r w:rsidRPr="00115A83">
        <w:rPr>
          <w:rFonts w:cs="Times New Roman"/>
          <w:lang w:val="ru-RU"/>
        </w:rPr>
        <w:t>2</w:t>
      </w:r>
      <w:r w:rsidR="002F2CE7" w:rsidRPr="00115A83">
        <w:rPr>
          <w:rFonts w:cs="Times New Roman"/>
          <w:lang w:val="ru-RU"/>
        </w:rPr>
        <w:t xml:space="preserve"> (при необходимости дополняется параметрами стационарных источников и (или) выбросов, требующимися в соответствии с главой </w:t>
      </w:r>
      <w:r w:rsidR="002F2CE7" w:rsidRPr="00115A83">
        <w:rPr>
          <w:rFonts w:cs="Times New Roman"/>
          <w:lang w:val="en-US"/>
        </w:rPr>
        <w:t>XII</w:t>
      </w:r>
      <w:r w:rsidR="002F2CE7" w:rsidRPr="00115A83">
        <w:rPr>
          <w:rFonts w:cs="Times New Roman"/>
          <w:lang w:val="ru-RU"/>
        </w:rPr>
        <w:t xml:space="preserve"> Методов расчета рассеивания) </w:t>
      </w:r>
      <w:r w:rsidR="009F2739" w:rsidRPr="00115A83">
        <w:rPr>
          <w:rFonts w:cs="Times New Roman"/>
          <w:lang w:val="ru-RU"/>
        </w:rPr>
        <w:t>и № 3</w:t>
      </w:r>
      <w:r w:rsidRPr="00115A83">
        <w:rPr>
          <w:rFonts w:cs="Times New Roman"/>
        </w:rPr>
        <w:t xml:space="preserve"> </w:t>
      </w:r>
      <w:proofErr w:type="spellStart"/>
      <w:r w:rsidR="00354614" w:rsidRPr="00115A83">
        <w:rPr>
          <w:rFonts w:cs="Times New Roman"/>
          <w:lang w:val="ru-RU"/>
        </w:rPr>
        <w:t>п</w:t>
      </w:r>
      <w:r w:rsidRPr="00115A83">
        <w:rPr>
          <w:rFonts w:cs="Times New Roman"/>
        </w:rPr>
        <w:t>риложения</w:t>
      </w:r>
      <w:proofErr w:type="spellEnd"/>
      <w:r w:rsidR="00CF697B" w:rsidRPr="00115A83">
        <w:rPr>
          <w:rFonts w:cs="Times New Roman"/>
          <w:lang w:val="ru-RU"/>
        </w:rPr>
        <w:t> </w:t>
      </w:r>
      <w:r w:rsidRPr="00115A83">
        <w:rPr>
          <w:rFonts w:cs="Times New Roman"/>
        </w:rPr>
        <w:t>№</w:t>
      </w:r>
      <w:r w:rsidR="008E10F4" w:rsidRPr="00115A83">
        <w:rPr>
          <w:rFonts w:cs="Times New Roman"/>
          <w:lang w:val="ru-RU"/>
        </w:rPr>
        <w:t> </w:t>
      </w:r>
      <w:r w:rsidRPr="00115A83">
        <w:rPr>
          <w:rFonts w:cs="Times New Roman"/>
        </w:rPr>
        <w:t xml:space="preserve"> </w:t>
      </w:r>
      <w:r w:rsidR="009F2739" w:rsidRPr="00115A83">
        <w:rPr>
          <w:rFonts w:cs="Times New Roman"/>
          <w:lang w:val="ru-RU"/>
        </w:rPr>
        <w:t>2</w:t>
      </w:r>
      <w:r w:rsidRPr="00115A83">
        <w:rPr>
          <w:rFonts w:cs="Times New Roman"/>
        </w:rPr>
        <w:t xml:space="preserve"> к </w:t>
      </w:r>
      <w:proofErr w:type="spellStart"/>
      <w:r w:rsidRPr="00115A83">
        <w:rPr>
          <w:rFonts w:cs="Times New Roman"/>
        </w:rPr>
        <w:t>настоящ</w:t>
      </w:r>
      <w:proofErr w:type="spellEnd"/>
      <w:r w:rsidR="00CD31F2" w:rsidRPr="00115A83">
        <w:rPr>
          <w:rFonts w:cs="Times New Roman"/>
          <w:lang w:val="ru-RU"/>
        </w:rPr>
        <w:t>ей</w:t>
      </w:r>
      <w:r w:rsidRPr="00115A83">
        <w:rPr>
          <w:rFonts w:cs="Times New Roman"/>
        </w:rPr>
        <w:t xml:space="preserve"> </w:t>
      </w:r>
      <w:r w:rsidR="001C4DED" w:rsidRPr="00115A83">
        <w:rPr>
          <w:rFonts w:cs="Times New Roman"/>
          <w:lang w:val="ru-RU"/>
        </w:rPr>
        <w:t>м</w:t>
      </w:r>
      <w:r w:rsidR="00CC7174" w:rsidRPr="00115A83">
        <w:rPr>
          <w:rFonts w:cs="Times New Roman"/>
          <w:lang w:val="ru-RU"/>
        </w:rPr>
        <w:t>етодике</w:t>
      </w:r>
      <w:r w:rsidR="00087F6E" w:rsidRPr="00115A83">
        <w:rPr>
          <w:rFonts w:cs="Times New Roman"/>
          <w:lang w:val="ru-RU"/>
        </w:rPr>
        <w:t>.</w:t>
      </w:r>
      <w:r w:rsidR="00703513" w:rsidRPr="00115A83" w:rsidDel="00703513">
        <w:rPr>
          <w:rFonts w:cs="Times New Roman"/>
          <w:lang w:val="ru-RU"/>
        </w:rPr>
        <w:t xml:space="preserve"> </w:t>
      </w:r>
    </w:p>
    <w:p w:rsidR="00960FDC" w:rsidRPr="00115A83" w:rsidRDefault="00D116A3" w:rsidP="00057550">
      <w:pPr>
        <w:pStyle w:val="12"/>
        <w:suppressAutoHyphens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 xml:space="preserve">20. </w:t>
      </w:r>
      <w:r w:rsidR="008D2E1B" w:rsidRPr="00115A83">
        <w:rPr>
          <w:sz w:val="28"/>
          <w:szCs w:val="28"/>
        </w:rPr>
        <w:t xml:space="preserve">Данные о стационарных источниках и выбросах, </w:t>
      </w:r>
      <w:r w:rsidR="008E10F4" w:rsidRPr="00115A83">
        <w:rPr>
          <w:sz w:val="28"/>
          <w:szCs w:val="28"/>
        </w:rPr>
        <w:t>полученные</w:t>
      </w:r>
      <w:r w:rsidR="008D2E1B" w:rsidRPr="00115A83">
        <w:rPr>
          <w:sz w:val="28"/>
          <w:szCs w:val="28"/>
        </w:rPr>
        <w:t xml:space="preserve"> на основ</w:t>
      </w:r>
      <w:r w:rsidR="00042517" w:rsidRPr="00115A83">
        <w:rPr>
          <w:sz w:val="28"/>
          <w:szCs w:val="28"/>
        </w:rPr>
        <w:t>е</w:t>
      </w:r>
      <w:r w:rsidR="008D2E1B" w:rsidRPr="00115A83">
        <w:rPr>
          <w:sz w:val="28"/>
          <w:szCs w:val="28"/>
        </w:rPr>
        <w:t xml:space="preserve"> проектной документации для строящихся, вводимых в эксплуатацию новых и (или) реконструированных объектов ОНВ, </w:t>
      </w:r>
      <w:r w:rsidR="008E10F4" w:rsidRPr="00115A83">
        <w:rPr>
          <w:sz w:val="28"/>
          <w:szCs w:val="28"/>
        </w:rPr>
        <w:t>формируются</w:t>
      </w:r>
      <w:r w:rsidR="008D2E1B" w:rsidRPr="00115A83">
        <w:rPr>
          <w:sz w:val="28"/>
          <w:szCs w:val="28"/>
        </w:rPr>
        <w:t xml:space="preserve"> на основ</w:t>
      </w:r>
      <w:r w:rsidR="00042517" w:rsidRPr="00115A83">
        <w:rPr>
          <w:sz w:val="28"/>
          <w:szCs w:val="28"/>
        </w:rPr>
        <w:t>е</w:t>
      </w:r>
      <w:r w:rsidR="008D2E1B" w:rsidRPr="00115A83">
        <w:rPr>
          <w:sz w:val="28"/>
          <w:szCs w:val="28"/>
        </w:rPr>
        <w:t xml:space="preserve"> расчетов состава и количества выбросов указанных объектов ОНВ.</w:t>
      </w:r>
    </w:p>
    <w:p w:rsidR="00CC3BD5" w:rsidRPr="00115A83" w:rsidRDefault="00FF69F3" w:rsidP="00057550">
      <w:pPr>
        <w:pStyle w:val="21"/>
        <w:suppressAutoHyphens w:val="0"/>
        <w:ind w:firstLine="709"/>
        <w:rPr>
          <w:rStyle w:val="apple-style-span"/>
          <w:color w:val="000000"/>
          <w:lang w:val="ru-RU"/>
        </w:rPr>
      </w:pPr>
      <w:proofErr w:type="gramStart"/>
      <w:r w:rsidRPr="00115A83">
        <w:rPr>
          <w:lang w:val="ru-RU"/>
        </w:rPr>
        <w:t>Р</w:t>
      </w:r>
      <w:proofErr w:type="spellStart"/>
      <w:r w:rsidRPr="00115A83">
        <w:t>асчеты</w:t>
      </w:r>
      <w:proofErr w:type="spellEnd"/>
      <w:r w:rsidRPr="00115A83">
        <w:t xml:space="preserve"> </w:t>
      </w:r>
      <w:proofErr w:type="spellStart"/>
      <w:r w:rsidRPr="00115A83">
        <w:t>состава</w:t>
      </w:r>
      <w:proofErr w:type="spellEnd"/>
      <w:r w:rsidRPr="00115A83">
        <w:t xml:space="preserve"> и </w:t>
      </w:r>
      <w:proofErr w:type="spellStart"/>
      <w:r w:rsidRPr="00115A83">
        <w:t>количества</w:t>
      </w:r>
      <w:proofErr w:type="spellEnd"/>
      <w:r w:rsidRPr="00115A83">
        <w:t xml:space="preserve"> выбросов </w:t>
      </w:r>
      <w:proofErr w:type="spellStart"/>
      <w:r w:rsidRPr="00115A83">
        <w:rPr>
          <w:lang w:val="ru-RU"/>
        </w:rPr>
        <w:t>д</w:t>
      </w:r>
      <w:r w:rsidR="00C51019" w:rsidRPr="00115A83">
        <w:t>ля</w:t>
      </w:r>
      <w:proofErr w:type="spellEnd"/>
      <w:r w:rsidR="00C51019" w:rsidRPr="00115A83">
        <w:t xml:space="preserve"> </w:t>
      </w:r>
      <w:proofErr w:type="spellStart"/>
      <w:r w:rsidR="000A678B" w:rsidRPr="00115A83">
        <w:t>строящихся</w:t>
      </w:r>
      <w:proofErr w:type="spellEnd"/>
      <w:r w:rsidR="000A678B" w:rsidRPr="00115A83">
        <w:rPr>
          <w:rFonts w:eastAsia="Calibri"/>
          <w:bCs/>
        </w:rPr>
        <w:t xml:space="preserve">, </w:t>
      </w:r>
      <w:proofErr w:type="spellStart"/>
      <w:r w:rsidR="000A678B" w:rsidRPr="00115A83">
        <w:rPr>
          <w:rFonts w:eastAsia="Calibri"/>
          <w:bCs/>
        </w:rPr>
        <w:t>вводимых</w:t>
      </w:r>
      <w:proofErr w:type="spellEnd"/>
      <w:r w:rsidR="000A678B" w:rsidRPr="00115A83">
        <w:rPr>
          <w:rFonts w:eastAsia="Calibri"/>
          <w:bCs/>
        </w:rPr>
        <w:t xml:space="preserve"> в</w:t>
      </w:r>
      <w:r w:rsidRPr="00115A83">
        <w:rPr>
          <w:rFonts w:eastAsia="Calibri"/>
          <w:bCs/>
          <w:lang w:val="ru-RU"/>
        </w:rPr>
        <w:t> </w:t>
      </w:r>
      <w:proofErr w:type="spellStart"/>
      <w:r w:rsidR="000A678B" w:rsidRPr="00115A83">
        <w:rPr>
          <w:rFonts w:eastAsia="Calibri"/>
          <w:bCs/>
        </w:rPr>
        <w:t>эксплуатацию</w:t>
      </w:r>
      <w:proofErr w:type="spellEnd"/>
      <w:r w:rsidR="000A678B" w:rsidRPr="00115A83">
        <w:rPr>
          <w:rFonts w:eastAsia="Calibri"/>
          <w:bCs/>
        </w:rPr>
        <w:t xml:space="preserve"> </w:t>
      </w:r>
      <w:proofErr w:type="spellStart"/>
      <w:r w:rsidR="000A678B" w:rsidRPr="00115A83">
        <w:rPr>
          <w:rFonts w:eastAsia="Calibri"/>
          <w:bCs/>
        </w:rPr>
        <w:t>новых</w:t>
      </w:r>
      <w:proofErr w:type="spellEnd"/>
      <w:r w:rsidR="000A678B" w:rsidRPr="00115A83">
        <w:rPr>
          <w:rFonts w:eastAsia="Calibri"/>
          <w:bCs/>
        </w:rPr>
        <w:t xml:space="preserve"> и (</w:t>
      </w:r>
      <w:proofErr w:type="spellStart"/>
      <w:r w:rsidR="000A678B" w:rsidRPr="00115A83">
        <w:rPr>
          <w:rFonts w:eastAsia="Calibri"/>
          <w:bCs/>
        </w:rPr>
        <w:t>или</w:t>
      </w:r>
      <w:proofErr w:type="spellEnd"/>
      <w:r w:rsidR="000A678B" w:rsidRPr="00115A83">
        <w:rPr>
          <w:rFonts w:eastAsia="Calibri"/>
          <w:bCs/>
        </w:rPr>
        <w:t xml:space="preserve">) </w:t>
      </w:r>
      <w:proofErr w:type="spellStart"/>
      <w:r w:rsidR="000A678B" w:rsidRPr="00115A83">
        <w:rPr>
          <w:rFonts w:eastAsia="Calibri"/>
          <w:bCs/>
        </w:rPr>
        <w:t>реконструированных</w:t>
      </w:r>
      <w:proofErr w:type="spellEnd"/>
      <w:r w:rsidR="000A678B" w:rsidRPr="00115A83">
        <w:t xml:space="preserve"> </w:t>
      </w:r>
      <w:proofErr w:type="spellStart"/>
      <w:r w:rsidR="00C51019" w:rsidRPr="00115A83">
        <w:t>объектов</w:t>
      </w:r>
      <w:proofErr w:type="spellEnd"/>
      <w:r w:rsidR="00C51019" w:rsidRPr="00115A83">
        <w:t xml:space="preserve"> ОНВ </w:t>
      </w:r>
      <w:r w:rsidR="008D2E1B" w:rsidRPr="00115A83">
        <w:rPr>
          <w:lang w:val="ru-RU"/>
        </w:rPr>
        <w:t xml:space="preserve">осуществляются </w:t>
      </w:r>
      <w:r w:rsidR="009748CE" w:rsidRPr="00115A83">
        <w:rPr>
          <w:lang w:val="ru-RU"/>
        </w:rPr>
        <w:t>исходя из</w:t>
      </w:r>
      <w:r w:rsidRPr="00115A83">
        <w:rPr>
          <w:lang w:val="ru-RU"/>
        </w:rPr>
        <w:t xml:space="preserve"> </w:t>
      </w:r>
      <w:r w:rsidR="00D116A3" w:rsidRPr="00115A83">
        <w:rPr>
          <w:lang w:val="ru-RU"/>
        </w:rPr>
        <w:t>содержащихся в</w:t>
      </w:r>
      <w:r w:rsidR="00D116A3" w:rsidRPr="00115A83">
        <w:t xml:space="preserve"> </w:t>
      </w:r>
      <w:proofErr w:type="spellStart"/>
      <w:r w:rsidR="00D116A3" w:rsidRPr="00115A83">
        <w:t>проектной</w:t>
      </w:r>
      <w:proofErr w:type="spellEnd"/>
      <w:r w:rsidR="00D116A3" w:rsidRPr="00115A83">
        <w:t xml:space="preserve"> документации</w:t>
      </w:r>
      <w:r w:rsidR="00D116A3" w:rsidRPr="00115A83">
        <w:rPr>
          <w:lang w:val="ru-RU"/>
        </w:rPr>
        <w:t xml:space="preserve"> </w:t>
      </w:r>
      <w:proofErr w:type="spellStart"/>
      <w:r w:rsidRPr="00115A83">
        <w:t>данны</w:t>
      </w:r>
      <w:r w:rsidRPr="00115A83">
        <w:rPr>
          <w:lang w:val="ru-RU"/>
        </w:rPr>
        <w:t>х</w:t>
      </w:r>
      <w:proofErr w:type="spellEnd"/>
      <w:r w:rsidRPr="00115A83">
        <w:t xml:space="preserve"> о </w:t>
      </w:r>
      <w:proofErr w:type="spellStart"/>
      <w:r w:rsidRPr="00115A83">
        <w:t>стационарных</w:t>
      </w:r>
      <w:proofErr w:type="spellEnd"/>
      <w:r w:rsidRPr="00115A83">
        <w:t xml:space="preserve"> </w:t>
      </w:r>
      <w:proofErr w:type="spellStart"/>
      <w:r w:rsidRPr="00115A83">
        <w:t>источниках</w:t>
      </w:r>
      <w:proofErr w:type="spellEnd"/>
      <w:r w:rsidRPr="00115A83">
        <w:t xml:space="preserve"> и </w:t>
      </w:r>
      <w:proofErr w:type="spellStart"/>
      <w:r w:rsidRPr="00115A83">
        <w:t>выбросах</w:t>
      </w:r>
      <w:proofErr w:type="spellEnd"/>
      <w:r w:rsidRPr="00115A83">
        <w:t xml:space="preserve"> (</w:t>
      </w:r>
      <w:proofErr w:type="spellStart"/>
      <w:r w:rsidRPr="00115A83">
        <w:t>далее</w:t>
      </w:r>
      <w:proofErr w:type="spellEnd"/>
      <w:r w:rsidRPr="00115A83">
        <w:t xml:space="preserve"> – </w:t>
      </w:r>
      <w:proofErr w:type="spellStart"/>
      <w:r w:rsidRPr="00115A83">
        <w:t>проектные</w:t>
      </w:r>
      <w:proofErr w:type="spellEnd"/>
      <w:r w:rsidRPr="00115A83">
        <w:t xml:space="preserve"> </w:t>
      </w:r>
      <w:r w:rsidRPr="00115A83">
        <w:rPr>
          <w:lang w:val="ru-RU"/>
        </w:rPr>
        <w:t>характеристики</w:t>
      </w:r>
      <w:r w:rsidRPr="00115A83">
        <w:t xml:space="preserve"> </w:t>
      </w:r>
      <w:proofErr w:type="spellStart"/>
      <w:r w:rsidRPr="00115A83">
        <w:t>выброс</w:t>
      </w:r>
      <w:r w:rsidRPr="00115A83">
        <w:rPr>
          <w:lang w:val="ru-RU"/>
        </w:rPr>
        <w:t>ов</w:t>
      </w:r>
      <w:proofErr w:type="spellEnd"/>
      <w:r w:rsidRPr="00115A83">
        <w:t>)</w:t>
      </w:r>
      <w:r w:rsidRPr="00115A83">
        <w:rPr>
          <w:lang w:val="ru-RU"/>
        </w:rPr>
        <w:t xml:space="preserve">, </w:t>
      </w:r>
      <w:r w:rsidR="00C51019" w:rsidRPr="00115A83">
        <w:rPr>
          <w:lang w:val="ru-RU"/>
        </w:rPr>
        <w:t xml:space="preserve">и включают </w:t>
      </w:r>
      <w:r w:rsidR="00C51019" w:rsidRPr="00115A83" w:rsidDel="00A04A1A">
        <w:t xml:space="preserve"> </w:t>
      </w:r>
      <w:r w:rsidR="00C51019" w:rsidRPr="00115A83">
        <w:rPr>
          <w:lang w:val="ru-RU"/>
        </w:rPr>
        <w:t>сведения</w:t>
      </w:r>
      <w:r w:rsidR="007C1548" w:rsidRPr="00115A83">
        <w:rPr>
          <w:lang w:val="ru-RU"/>
        </w:rPr>
        <w:t xml:space="preserve"> о</w:t>
      </w:r>
      <w:r w:rsidRPr="00115A83">
        <w:rPr>
          <w:lang w:val="ru-RU"/>
        </w:rPr>
        <w:t> </w:t>
      </w:r>
      <w:proofErr w:type="spellStart"/>
      <w:r w:rsidR="00C51019" w:rsidRPr="00115A83">
        <w:t>выброс</w:t>
      </w:r>
      <w:proofErr w:type="spellEnd"/>
      <w:r w:rsidR="00C51019" w:rsidRPr="00115A83">
        <w:rPr>
          <w:lang w:val="ru-RU"/>
        </w:rPr>
        <w:t>ах по каждому</w:t>
      </w:r>
      <w:r w:rsidR="00C51019" w:rsidRPr="00115A83">
        <w:t xml:space="preserve"> </w:t>
      </w:r>
      <w:proofErr w:type="spellStart"/>
      <w:r w:rsidR="00C51019" w:rsidRPr="00115A83">
        <w:t>стационарн</w:t>
      </w:r>
      <w:r w:rsidR="00C51019" w:rsidRPr="00115A83">
        <w:rPr>
          <w:lang w:val="ru-RU"/>
        </w:rPr>
        <w:t>ому</w:t>
      </w:r>
      <w:proofErr w:type="spellEnd"/>
      <w:r w:rsidR="00C51019" w:rsidRPr="00115A83">
        <w:t xml:space="preserve"> </w:t>
      </w:r>
      <w:proofErr w:type="spellStart"/>
      <w:r w:rsidR="00C51019" w:rsidRPr="00115A83">
        <w:t>источник</w:t>
      </w:r>
      <w:proofErr w:type="spellEnd"/>
      <w:r w:rsidR="00C51019" w:rsidRPr="00115A83">
        <w:rPr>
          <w:lang w:val="ru-RU"/>
        </w:rPr>
        <w:t xml:space="preserve">у </w:t>
      </w:r>
      <w:r w:rsidR="007C1548" w:rsidRPr="00115A83">
        <w:rPr>
          <w:lang w:val="ru-RU"/>
        </w:rPr>
        <w:t xml:space="preserve">на период </w:t>
      </w:r>
      <w:proofErr w:type="spellStart"/>
      <w:r w:rsidR="007C1548" w:rsidRPr="00115A83">
        <w:t>строительств</w:t>
      </w:r>
      <w:proofErr w:type="spellEnd"/>
      <w:r w:rsidR="007C1548" w:rsidRPr="00115A83">
        <w:rPr>
          <w:lang w:val="ru-RU"/>
        </w:rPr>
        <w:t xml:space="preserve">а </w:t>
      </w:r>
      <w:r w:rsidR="007C1548" w:rsidRPr="00115A83">
        <w:rPr>
          <w:rStyle w:val="apple-style-span"/>
          <w:color w:val="000000"/>
        </w:rPr>
        <w:t xml:space="preserve">с </w:t>
      </w:r>
      <w:proofErr w:type="spellStart"/>
      <w:r w:rsidR="007C1548" w:rsidRPr="00115A83">
        <w:rPr>
          <w:rStyle w:val="apple-style-span"/>
          <w:color w:val="000000"/>
        </w:rPr>
        <w:t>учетом</w:t>
      </w:r>
      <w:proofErr w:type="spellEnd"/>
      <w:r w:rsidR="007C1548" w:rsidRPr="00115A83">
        <w:rPr>
          <w:rStyle w:val="apple-style-span"/>
          <w:color w:val="000000"/>
        </w:rPr>
        <w:t xml:space="preserve"> </w:t>
      </w:r>
      <w:proofErr w:type="spellStart"/>
      <w:r w:rsidR="007C1548" w:rsidRPr="00115A83">
        <w:rPr>
          <w:rStyle w:val="apple-style-span"/>
          <w:color w:val="000000"/>
        </w:rPr>
        <w:t>этапов</w:t>
      </w:r>
      <w:proofErr w:type="spellEnd"/>
      <w:r w:rsidR="007C1548" w:rsidRPr="00115A83">
        <w:rPr>
          <w:rStyle w:val="apple-style-span"/>
          <w:color w:val="000000"/>
        </w:rPr>
        <w:t xml:space="preserve"> </w:t>
      </w:r>
      <w:proofErr w:type="spellStart"/>
      <w:r w:rsidR="007C1548" w:rsidRPr="00115A83">
        <w:rPr>
          <w:rStyle w:val="apple-style-span"/>
          <w:color w:val="000000"/>
        </w:rPr>
        <w:t>строительства</w:t>
      </w:r>
      <w:proofErr w:type="spellEnd"/>
      <w:r w:rsidR="007C1548" w:rsidRPr="00115A83">
        <w:rPr>
          <w:rStyle w:val="apple-style-span"/>
          <w:color w:val="000000"/>
        </w:rPr>
        <w:t xml:space="preserve"> и</w:t>
      </w:r>
      <w:r w:rsidR="007C1548" w:rsidRPr="00115A83">
        <w:rPr>
          <w:rStyle w:val="apple-style-span"/>
          <w:color w:val="000000"/>
          <w:lang w:val="ru-RU"/>
        </w:rPr>
        <w:t xml:space="preserve"> на период </w:t>
      </w:r>
      <w:proofErr w:type="spellStart"/>
      <w:r w:rsidR="007C1548" w:rsidRPr="00115A83">
        <w:rPr>
          <w:rStyle w:val="apple-style-span"/>
          <w:color w:val="000000"/>
        </w:rPr>
        <w:t>последующей</w:t>
      </w:r>
      <w:proofErr w:type="spellEnd"/>
      <w:r w:rsidR="007C1548" w:rsidRPr="00115A83">
        <w:rPr>
          <w:rStyle w:val="apple-style-span"/>
          <w:color w:val="000000"/>
        </w:rPr>
        <w:t xml:space="preserve"> </w:t>
      </w:r>
      <w:proofErr w:type="spellStart"/>
      <w:r w:rsidR="007C1548" w:rsidRPr="00115A83">
        <w:rPr>
          <w:rStyle w:val="apple-style-span"/>
          <w:color w:val="000000"/>
        </w:rPr>
        <w:t>эксплуатации</w:t>
      </w:r>
      <w:proofErr w:type="spellEnd"/>
      <w:r w:rsidR="007C1548" w:rsidRPr="00115A83">
        <w:rPr>
          <w:rStyle w:val="apple-style-span"/>
          <w:color w:val="000000"/>
        </w:rPr>
        <w:t xml:space="preserve"> </w:t>
      </w:r>
      <w:proofErr w:type="spellStart"/>
      <w:r w:rsidR="007C1548" w:rsidRPr="00115A83">
        <w:rPr>
          <w:rStyle w:val="apple-style-span"/>
          <w:color w:val="000000"/>
        </w:rPr>
        <w:t>объекта</w:t>
      </w:r>
      <w:proofErr w:type="spellEnd"/>
      <w:r w:rsidR="007C1548" w:rsidRPr="00115A83">
        <w:rPr>
          <w:rStyle w:val="apple-style-span"/>
          <w:color w:val="000000"/>
          <w:lang w:val="ru-RU"/>
        </w:rPr>
        <w:t> ОНВ</w:t>
      </w:r>
      <w:r w:rsidR="00CC3BD5" w:rsidRPr="00115A83">
        <w:rPr>
          <w:rStyle w:val="apple-style-span"/>
          <w:color w:val="000000"/>
          <w:lang w:val="ru-RU"/>
        </w:rPr>
        <w:t>.</w:t>
      </w:r>
      <w:proofErr w:type="gramEnd"/>
      <w:r w:rsidR="00CC3BD5" w:rsidRPr="00115A83">
        <w:rPr>
          <w:rStyle w:val="apple-style-span"/>
          <w:color w:val="000000"/>
          <w:lang w:val="ru-RU"/>
        </w:rPr>
        <w:t xml:space="preserve"> При </w:t>
      </w:r>
      <w:proofErr w:type="spellStart"/>
      <w:r w:rsidR="00CC3BD5" w:rsidRPr="00115A83">
        <w:rPr>
          <w:rFonts w:cs="Times New Roman"/>
        </w:rPr>
        <w:t>оформлени</w:t>
      </w:r>
      <w:proofErr w:type="spellEnd"/>
      <w:r w:rsidR="00CC3BD5" w:rsidRPr="00115A83">
        <w:rPr>
          <w:rFonts w:cs="Times New Roman"/>
          <w:lang w:val="ru-RU"/>
        </w:rPr>
        <w:t>и</w:t>
      </w:r>
      <w:r w:rsidR="00CC3BD5" w:rsidRPr="00115A83">
        <w:rPr>
          <w:rFonts w:cs="Times New Roman"/>
        </w:rPr>
        <w:t xml:space="preserve"> </w:t>
      </w:r>
      <w:proofErr w:type="spellStart"/>
      <w:r w:rsidR="00CC3BD5" w:rsidRPr="00115A83">
        <w:rPr>
          <w:rFonts w:cs="Times New Roman"/>
        </w:rPr>
        <w:t>сведений</w:t>
      </w:r>
      <w:proofErr w:type="spellEnd"/>
      <w:r w:rsidR="00CC3BD5" w:rsidRPr="00115A83">
        <w:rPr>
          <w:rFonts w:cs="Times New Roman"/>
        </w:rPr>
        <w:t xml:space="preserve"> о</w:t>
      </w:r>
      <w:r w:rsidR="00CC3BD5" w:rsidRPr="00115A83">
        <w:rPr>
          <w:rFonts w:cs="Times New Roman"/>
          <w:lang w:val="ru-RU"/>
        </w:rPr>
        <w:t xml:space="preserve"> стационарных </w:t>
      </w:r>
      <w:proofErr w:type="spellStart"/>
      <w:r w:rsidR="00CC3BD5" w:rsidRPr="00115A83">
        <w:rPr>
          <w:rFonts w:cs="Times New Roman"/>
        </w:rPr>
        <w:t>источниках</w:t>
      </w:r>
      <w:proofErr w:type="spellEnd"/>
      <w:r w:rsidR="00A212E1" w:rsidRPr="00115A83">
        <w:rPr>
          <w:rFonts w:cs="Times New Roman"/>
          <w:lang w:val="ru-RU"/>
        </w:rPr>
        <w:t xml:space="preserve"> и о </w:t>
      </w:r>
      <w:proofErr w:type="spellStart"/>
      <w:r w:rsidR="00CC3BD5" w:rsidRPr="00115A83">
        <w:rPr>
          <w:rFonts w:cs="Times New Roman"/>
        </w:rPr>
        <w:t>выбросах</w:t>
      </w:r>
      <w:proofErr w:type="spellEnd"/>
      <w:r w:rsidR="00A212E1" w:rsidRPr="00115A83">
        <w:rPr>
          <w:rFonts w:cs="Times New Roman"/>
          <w:lang w:val="ru-RU"/>
        </w:rPr>
        <w:t>, в том числе</w:t>
      </w:r>
      <w:r w:rsidR="00CC3BD5" w:rsidRPr="00115A83">
        <w:rPr>
          <w:rFonts w:cs="Times New Roman"/>
          <w:lang w:val="ru-RU"/>
        </w:rPr>
        <w:t xml:space="preserve"> залповых</w:t>
      </w:r>
      <w:r w:rsidR="00A212E1" w:rsidRPr="00115A83">
        <w:rPr>
          <w:rFonts w:cs="Times New Roman"/>
          <w:lang w:val="ru-RU"/>
        </w:rPr>
        <w:t>,</w:t>
      </w:r>
      <w:r w:rsidR="00CC3BD5" w:rsidRPr="00115A83">
        <w:rPr>
          <w:lang w:val="ru-RU"/>
        </w:rPr>
        <w:t xml:space="preserve"> </w:t>
      </w:r>
      <w:proofErr w:type="spellStart"/>
      <w:r w:rsidR="00CC3BD5" w:rsidRPr="00115A83">
        <w:rPr>
          <w:lang w:val="ru-RU"/>
        </w:rPr>
        <w:t>д</w:t>
      </w:r>
      <w:r w:rsidR="00CC3BD5" w:rsidRPr="00115A83">
        <w:t>ля</w:t>
      </w:r>
      <w:proofErr w:type="spellEnd"/>
      <w:r w:rsidR="00CC3BD5" w:rsidRPr="00115A83">
        <w:t xml:space="preserve"> </w:t>
      </w:r>
      <w:proofErr w:type="spellStart"/>
      <w:r w:rsidR="00CC3BD5" w:rsidRPr="00115A83">
        <w:t>строящихся</w:t>
      </w:r>
      <w:proofErr w:type="spellEnd"/>
      <w:r w:rsidR="00CC3BD5" w:rsidRPr="00115A83">
        <w:rPr>
          <w:rFonts w:eastAsia="Calibri"/>
          <w:bCs/>
        </w:rPr>
        <w:t xml:space="preserve">, </w:t>
      </w:r>
      <w:proofErr w:type="spellStart"/>
      <w:r w:rsidR="00CC3BD5" w:rsidRPr="00115A83">
        <w:rPr>
          <w:rFonts w:eastAsia="Calibri"/>
          <w:bCs/>
        </w:rPr>
        <w:t>вводимых</w:t>
      </w:r>
      <w:proofErr w:type="spellEnd"/>
      <w:r w:rsidR="00CC3BD5" w:rsidRPr="00115A83">
        <w:rPr>
          <w:rFonts w:eastAsia="Calibri"/>
          <w:bCs/>
        </w:rPr>
        <w:t xml:space="preserve"> в</w:t>
      </w:r>
      <w:r w:rsidR="00CC3BD5" w:rsidRPr="00115A83">
        <w:rPr>
          <w:rFonts w:eastAsia="Calibri"/>
          <w:bCs/>
          <w:lang w:val="ru-RU"/>
        </w:rPr>
        <w:t> </w:t>
      </w:r>
      <w:proofErr w:type="spellStart"/>
      <w:r w:rsidR="00CC3BD5" w:rsidRPr="00115A83">
        <w:rPr>
          <w:rFonts w:eastAsia="Calibri"/>
          <w:bCs/>
        </w:rPr>
        <w:t>эксплуатацию</w:t>
      </w:r>
      <w:proofErr w:type="spellEnd"/>
      <w:r w:rsidR="00CC3BD5" w:rsidRPr="00115A83">
        <w:rPr>
          <w:rFonts w:eastAsia="Calibri"/>
          <w:bCs/>
        </w:rPr>
        <w:t xml:space="preserve"> </w:t>
      </w:r>
      <w:proofErr w:type="spellStart"/>
      <w:r w:rsidR="00CC3BD5" w:rsidRPr="00115A83">
        <w:rPr>
          <w:rFonts w:eastAsia="Calibri"/>
          <w:bCs/>
        </w:rPr>
        <w:t>новых</w:t>
      </w:r>
      <w:proofErr w:type="spellEnd"/>
      <w:r w:rsidR="00CC3BD5" w:rsidRPr="00115A83">
        <w:rPr>
          <w:rFonts w:eastAsia="Calibri"/>
          <w:bCs/>
        </w:rPr>
        <w:t xml:space="preserve"> и (</w:t>
      </w:r>
      <w:proofErr w:type="spellStart"/>
      <w:r w:rsidR="00CC3BD5" w:rsidRPr="00115A83">
        <w:rPr>
          <w:rFonts w:eastAsia="Calibri"/>
          <w:bCs/>
        </w:rPr>
        <w:t>или</w:t>
      </w:r>
      <w:proofErr w:type="spellEnd"/>
      <w:r w:rsidR="00CC3BD5" w:rsidRPr="00115A83">
        <w:rPr>
          <w:rFonts w:eastAsia="Calibri"/>
          <w:bCs/>
        </w:rPr>
        <w:t xml:space="preserve">) </w:t>
      </w:r>
      <w:proofErr w:type="spellStart"/>
      <w:r w:rsidR="00CC3BD5" w:rsidRPr="00115A83">
        <w:rPr>
          <w:rFonts w:eastAsia="Calibri"/>
          <w:bCs/>
        </w:rPr>
        <w:t>реконструированных</w:t>
      </w:r>
      <w:proofErr w:type="spellEnd"/>
      <w:r w:rsidR="00CC3BD5" w:rsidRPr="00115A83">
        <w:t xml:space="preserve"> </w:t>
      </w:r>
      <w:proofErr w:type="spellStart"/>
      <w:r w:rsidR="00CC3BD5" w:rsidRPr="00115A83">
        <w:t>объектов</w:t>
      </w:r>
      <w:proofErr w:type="spellEnd"/>
      <w:r w:rsidR="00CC3BD5" w:rsidRPr="00115A83">
        <w:t xml:space="preserve"> ОНВ</w:t>
      </w:r>
      <w:r w:rsidR="00CC3BD5" w:rsidRPr="00115A83">
        <w:rPr>
          <w:rStyle w:val="apple-style-span"/>
          <w:color w:val="000000"/>
          <w:lang w:val="ru-RU"/>
        </w:rPr>
        <w:t xml:space="preserve"> </w:t>
      </w:r>
      <w:r w:rsidR="00354614" w:rsidRPr="00115A83">
        <w:rPr>
          <w:rStyle w:val="apple-style-span"/>
          <w:color w:val="000000"/>
          <w:lang w:val="ru-RU"/>
        </w:rPr>
        <w:t xml:space="preserve">указываются </w:t>
      </w:r>
      <w:proofErr w:type="spellStart"/>
      <w:r w:rsidR="00CC3BD5" w:rsidRPr="00115A83">
        <w:rPr>
          <w:rStyle w:val="apple-style-span"/>
          <w:color w:val="000000"/>
        </w:rPr>
        <w:t>проектны</w:t>
      </w:r>
      <w:proofErr w:type="spellEnd"/>
      <w:r w:rsidR="00CC3BD5" w:rsidRPr="00115A83">
        <w:rPr>
          <w:rStyle w:val="apple-style-span"/>
          <w:color w:val="000000"/>
          <w:lang w:val="ru-RU"/>
        </w:rPr>
        <w:t>е</w:t>
      </w:r>
      <w:r w:rsidR="00CC3BD5" w:rsidRPr="00115A83">
        <w:rPr>
          <w:rStyle w:val="apple-style-span"/>
          <w:color w:val="000000"/>
        </w:rPr>
        <w:t xml:space="preserve"> </w:t>
      </w:r>
      <w:proofErr w:type="spellStart"/>
      <w:r w:rsidR="00CC3BD5" w:rsidRPr="00115A83">
        <w:rPr>
          <w:rStyle w:val="apple-style-span"/>
          <w:color w:val="000000"/>
        </w:rPr>
        <w:t>характеристик</w:t>
      </w:r>
      <w:proofErr w:type="spellEnd"/>
      <w:r w:rsidR="00CC3BD5" w:rsidRPr="00115A83">
        <w:rPr>
          <w:rStyle w:val="apple-style-span"/>
          <w:color w:val="000000"/>
          <w:lang w:val="ru-RU"/>
        </w:rPr>
        <w:t>и</w:t>
      </w:r>
      <w:r w:rsidR="00CC3BD5" w:rsidRPr="00115A83">
        <w:rPr>
          <w:rStyle w:val="apple-style-span"/>
          <w:color w:val="000000"/>
        </w:rPr>
        <w:t xml:space="preserve"> выбросов</w:t>
      </w:r>
      <w:r w:rsidR="00CC3BD5" w:rsidRPr="00115A83">
        <w:rPr>
          <w:rStyle w:val="apple-style-span"/>
          <w:color w:val="000000"/>
          <w:lang w:val="ru-RU"/>
        </w:rPr>
        <w:t>.</w:t>
      </w:r>
    </w:p>
    <w:p w:rsidR="007C1548" w:rsidRPr="00115A83" w:rsidRDefault="007C1548" w:rsidP="00057550">
      <w:pPr>
        <w:pStyle w:val="21"/>
        <w:suppressAutoHyphens w:val="0"/>
        <w:ind w:firstLine="709"/>
      </w:pPr>
      <w:proofErr w:type="gramStart"/>
      <w:r w:rsidRPr="00115A83">
        <w:rPr>
          <w:lang w:val="ru-RU"/>
        </w:rPr>
        <w:t>П</w:t>
      </w:r>
      <w:proofErr w:type="spellStart"/>
      <w:r w:rsidR="00C51019" w:rsidRPr="00115A83">
        <w:t>роектные</w:t>
      </w:r>
      <w:proofErr w:type="spellEnd"/>
      <w:r w:rsidR="00C51019" w:rsidRPr="00115A83">
        <w:t xml:space="preserve"> </w:t>
      </w:r>
      <w:r w:rsidR="00C51019" w:rsidRPr="00115A83">
        <w:rPr>
          <w:lang w:val="ru-RU"/>
        </w:rPr>
        <w:t>характеристики</w:t>
      </w:r>
      <w:r w:rsidR="00C51019" w:rsidRPr="00115A83">
        <w:t xml:space="preserve"> </w:t>
      </w:r>
      <w:proofErr w:type="spellStart"/>
      <w:r w:rsidR="00C51019" w:rsidRPr="00115A83">
        <w:t>выброс</w:t>
      </w:r>
      <w:r w:rsidR="00C51019" w:rsidRPr="00115A83">
        <w:rPr>
          <w:lang w:val="ru-RU"/>
        </w:rPr>
        <w:t>ов</w:t>
      </w:r>
      <w:proofErr w:type="spellEnd"/>
      <w:r w:rsidRPr="00115A83">
        <w:rPr>
          <w:lang w:val="ru-RU"/>
        </w:rPr>
        <w:t xml:space="preserve"> определяются </w:t>
      </w:r>
      <w:r w:rsidRPr="00115A83">
        <w:t xml:space="preserve">с </w:t>
      </w:r>
      <w:proofErr w:type="spellStart"/>
      <w:r w:rsidRPr="00115A83">
        <w:t>учетом</w:t>
      </w:r>
      <w:proofErr w:type="spellEnd"/>
      <w:r w:rsidRPr="00115A83">
        <w:t xml:space="preserve"> </w:t>
      </w:r>
      <w:proofErr w:type="spellStart"/>
      <w:r w:rsidRPr="00115A83">
        <w:t>руководств</w:t>
      </w:r>
      <w:proofErr w:type="spellEnd"/>
      <w:r w:rsidRPr="00115A83">
        <w:t xml:space="preserve"> (</w:t>
      </w:r>
      <w:proofErr w:type="spellStart"/>
      <w:r w:rsidRPr="00115A83">
        <w:t>инструкций</w:t>
      </w:r>
      <w:proofErr w:type="spellEnd"/>
      <w:r w:rsidRPr="00115A83">
        <w:t xml:space="preserve">) </w:t>
      </w:r>
      <w:proofErr w:type="spellStart"/>
      <w:r w:rsidRPr="00115A83">
        <w:t>по</w:t>
      </w:r>
      <w:proofErr w:type="spellEnd"/>
      <w:r w:rsidRPr="00115A83">
        <w:t xml:space="preserve"> </w:t>
      </w:r>
      <w:proofErr w:type="spellStart"/>
      <w:r w:rsidRPr="00115A83">
        <w:t>эксплуатации</w:t>
      </w:r>
      <w:proofErr w:type="spellEnd"/>
      <w:r w:rsidRPr="00115A83">
        <w:t> </w:t>
      </w:r>
      <w:proofErr w:type="spellStart"/>
      <w:r w:rsidRPr="00115A83">
        <w:t>проектируемого</w:t>
      </w:r>
      <w:proofErr w:type="spellEnd"/>
      <w:r w:rsidRPr="00115A83">
        <w:t xml:space="preserve"> </w:t>
      </w:r>
      <w:proofErr w:type="spellStart"/>
      <w:r w:rsidRPr="00115A83">
        <w:t>технологического</w:t>
      </w:r>
      <w:proofErr w:type="spellEnd"/>
      <w:r w:rsidRPr="00115A83">
        <w:t xml:space="preserve"> </w:t>
      </w:r>
      <w:proofErr w:type="spellStart"/>
      <w:r w:rsidRPr="00115A83">
        <w:t>оборудования</w:t>
      </w:r>
      <w:proofErr w:type="spellEnd"/>
      <w:r w:rsidRPr="00115A83">
        <w:t xml:space="preserve"> и </w:t>
      </w:r>
      <w:proofErr w:type="spellStart"/>
      <w:r w:rsidRPr="00115A83">
        <w:t>проектируемых</w:t>
      </w:r>
      <w:proofErr w:type="spellEnd"/>
      <w:r w:rsidRPr="00115A83">
        <w:t xml:space="preserve"> </w:t>
      </w:r>
      <w:proofErr w:type="spellStart"/>
      <w:r w:rsidRPr="00115A83">
        <w:t>технологических</w:t>
      </w:r>
      <w:proofErr w:type="spellEnd"/>
      <w:r w:rsidRPr="00115A83">
        <w:t xml:space="preserve"> </w:t>
      </w:r>
      <w:proofErr w:type="spellStart"/>
      <w:r w:rsidRPr="00115A83">
        <w:t>операций</w:t>
      </w:r>
      <w:proofErr w:type="spellEnd"/>
      <w:r w:rsidR="003C0FD2" w:rsidRPr="00115A83">
        <w:rPr>
          <w:lang w:val="ru-RU"/>
        </w:rPr>
        <w:t xml:space="preserve">, </w:t>
      </w:r>
      <w:proofErr w:type="spellStart"/>
      <w:r w:rsidRPr="00115A83">
        <w:t>по</w:t>
      </w:r>
      <w:proofErr w:type="spellEnd"/>
      <w:r w:rsidRPr="00115A83">
        <w:t xml:space="preserve"> </w:t>
      </w:r>
      <w:proofErr w:type="spellStart"/>
      <w:r w:rsidRPr="00115A83">
        <w:t>данным</w:t>
      </w:r>
      <w:proofErr w:type="spellEnd"/>
      <w:r w:rsidRPr="00115A83">
        <w:t xml:space="preserve"> </w:t>
      </w:r>
      <w:proofErr w:type="spellStart"/>
      <w:r w:rsidRPr="00115A83">
        <w:t>производителя</w:t>
      </w:r>
      <w:proofErr w:type="spellEnd"/>
      <w:r w:rsidRPr="00115A83">
        <w:t xml:space="preserve"> (</w:t>
      </w:r>
      <w:proofErr w:type="spellStart"/>
      <w:r w:rsidRPr="00115A83">
        <w:t>поставщика</w:t>
      </w:r>
      <w:proofErr w:type="spellEnd"/>
      <w:r w:rsidRPr="00115A83">
        <w:t xml:space="preserve">) </w:t>
      </w:r>
      <w:proofErr w:type="spellStart"/>
      <w:r w:rsidRPr="00115A83">
        <w:t>технологического</w:t>
      </w:r>
      <w:proofErr w:type="spellEnd"/>
      <w:r w:rsidRPr="00115A83">
        <w:t xml:space="preserve"> </w:t>
      </w:r>
      <w:proofErr w:type="spellStart"/>
      <w:r w:rsidRPr="00115A83">
        <w:t>оборудования</w:t>
      </w:r>
      <w:proofErr w:type="spellEnd"/>
      <w:r w:rsidRPr="00115A83">
        <w:t xml:space="preserve"> </w:t>
      </w:r>
      <w:r w:rsidR="003C0FD2" w:rsidRPr="00115A83">
        <w:rPr>
          <w:lang w:val="ru-RU"/>
        </w:rPr>
        <w:t xml:space="preserve">и (или) </w:t>
      </w:r>
      <w:proofErr w:type="spellStart"/>
      <w:r w:rsidRPr="00115A83">
        <w:t>по</w:t>
      </w:r>
      <w:proofErr w:type="spellEnd"/>
      <w:r w:rsidRPr="00115A83">
        <w:t> </w:t>
      </w:r>
      <w:proofErr w:type="spellStart"/>
      <w:r w:rsidRPr="00115A83">
        <w:t>данным</w:t>
      </w:r>
      <w:proofErr w:type="spellEnd"/>
      <w:r w:rsidRPr="00115A83">
        <w:t xml:space="preserve"> </w:t>
      </w:r>
      <w:r w:rsidR="00EC16D3" w:rsidRPr="00115A83">
        <w:rPr>
          <w:lang w:val="ru-RU"/>
        </w:rPr>
        <w:t xml:space="preserve">об </w:t>
      </w:r>
      <w:proofErr w:type="spellStart"/>
      <w:r w:rsidR="00EC16D3" w:rsidRPr="00115A83">
        <w:t>объект</w:t>
      </w:r>
      <w:proofErr w:type="spellEnd"/>
      <w:r w:rsidR="00EC16D3" w:rsidRPr="00115A83">
        <w:rPr>
          <w:lang w:val="ru-RU"/>
        </w:rPr>
        <w:t>ах</w:t>
      </w:r>
      <w:r w:rsidRPr="00115A83">
        <w:t>-</w:t>
      </w:r>
      <w:proofErr w:type="spellStart"/>
      <w:r w:rsidR="00EC16D3" w:rsidRPr="00115A83">
        <w:t>аналог</w:t>
      </w:r>
      <w:proofErr w:type="spellEnd"/>
      <w:r w:rsidR="00EC16D3" w:rsidRPr="00115A83">
        <w:rPr>
          <w:lang w:val="ru-RU"/>
        </w:rPr>
        <w:t>ах</w:t>
      </w:r>
      <w:r w:rsidRPr="00115A83">
        <w:t>.</w:t>
      </w:r>
      <w:proofErr w:type="gramEnd"/>
    </w:p>
    <w:p w:rsidR="007C1548" w:rsidRPr="00115A83" w:rsidRDefault="007C1548" w:rsidP="00057550">
      <w:pPr>
        <w:widowControl w:val="0"/>
        <w:ind w:firstLine="709"/>
        <w:jc w:val="both"/>
        <w:rPr>
          <w:rFonts w:cs="Tahoma"/>
          <w:kern w:val="16"/>
          <w:sz w:val="28"/>
          <w:szCs w:val="28"/>
          <w:lang w:eastAsia="ja-JP" w:bidi="fa-IR"/>
        </w:rPr>
      </w:pPr>
      <w:r w:rsidRPr="00115A83">
        <w:rPr>
          <w:sz w:val="28"/>
          <w:szCs w:val="28"/>
        </w:rPr>
        <w:t>Расчеты состава и количества выбросов проводятся на основ</w:t>
      </w:r>
      <w:r w:rsidR="00042517" w:rsidRPr="00115A83">
        <w:rPr>
          <w:sz w:val="28"/>
          <w:szCs w:val="28"/>
        </w:rPr>
        <w:t>е</w:t>
      </w:r>
      <w:r w:rsidRPr="00115A83">
        <w:rPr>
          <w:sz w:val="28"/>
          <w:szCs w:val="28"/>
        </w:rPr>
        <w:t xml:space="preserve"> характеристик технологического оборудования, выделяющего </w:t>
      </w:r>
      <w:r w:rsidR="00E2305E" w:rsidRPr="00115A83">
        <w:rPr>
          <w:rStyle w:val="13"/>
          <w:sz w:val="28"/>
          <w:szCs w:val="28"/>
        </w:rPr>
        <w:t>загрязняющие вещества</w:t>
      </w:r>
      <w:r w:rsidRPr="00115A83">
        <w:rPr>
          <w:sz w:val="28"/>
          <w:szCs w:val="28"/>
        </w:rPr>
        <w:t>, и</w:t>
      </w:r>
      <w:r w:rsidR="00485177" w:rsidRPr="00115A83">
        <w:rPr>
          <w:sz w:val="28"/>
          <w:szCs w:val="28"/>
        </w:rPr>
        <w:t> </w:t>
      </w:r>
      <w:r w:rsidRPr="00115A83">
        <w:rPr>
          <w:sz w:val="28"/>
          <w:szCs w:val="28"/>
        </w:rPr>
        <w:t>характеристик объект</w:t>
      </w:r>
      <w:r w:rsidR="009C1C36" w:rsidRPr="00115A83">
        <w:rPr>
          <w:sz w:val="28"/>
          <w:szCs w:val="28"/>
        </w:rPr>
        <w:t>ов</w:t>
      </w:r>
      <w:r w:rsidRPr="00115A83">
        <w:rPr>
          <w:sz w:val="28"/>
          <w:szCs w:val="28"/>
        </w:rPr>
        <w:t xml:space="preserve"> проектирования, связанных с выделением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Pr="00115A83">
        <w:rPr>
          <w:sz w:val="28"/>
          <w:szCs w:val="28"/>
        </w:rPr>
        <w:t xml:space="preserve">, указанных в следующих </w:t>
      </w:r>
      <w:proofErr w:type="spellStart"/>
      <w:r w:rsidRPr="00115A83">
        <w:rPr>
          <w:rFonts w:cs="Tahoma"/>
          <w:kern w:val="16"/>
          <w:sz w:val="28"/>
          <w:szCs w:val="28"/>
          <w:lang w:val="de-DE" w:eastAsia="ja-JP" w:bidi="fa-IR"/>
        </w:rPr>
        <w:t>раздел</w:t>
      </w:r>
      <w:proofErr w:type="spellEnd"/>
      <w:r w:rsidRPr="00115A83">
        <w:rPr>
          <w:rFonts w:cs="Tahoma"/>
          <w:kern w:val="16"/>
          <w:sz w:val="28"/>
          <w:szCs w:val="28"/>
          <w:lang w:eastAsia="ja-JP" w:bidi="fa-IR"/>
        </w:rPr>
        <w:t xml:space="preserve">ах </w:t>
      </w:r>
      <w:r w:rsidR="00BF6A1D" w:rsidRPr="00115A83">
        <w:rPr>
          <w:rFonts w:cs="Tahoma"/>
          <w:kern w:val="16"/>
          <w:sz w:val="28"/>
          <w:szCs w:val="28"/>
          <w:lang w:eastAsia="ja-JP" w:bidi="fa-IR"/>
        </w:rPr>
        <w:t xml:space="preserve">(подразделах) </w:t>
      </w:r>
      <w:proofErr w:type="spellStart"/>
      <w:r w:rsidRPr="00115A83">
        <w:rPr>
          <w:rFonts w:cs="Tahoma"/>
          <w:kern w:val="16"/>
          <w:sz w:val="28"/>
          <w:szCs w:val="28"/>
          <w:lang w:val="de-DE" w:eastAsia="ja-JP" w:bidi="fa-IR"/>
        </w:rPr>
        <w:t>проектной</w:t>
      </w:r>
      <w:proofErr w:type="spellEnd"/>
      <w:r w:rsidRPr="00115A83">
        <w:rPr>
          <w:rFonts w:cs="Tahoma"/>
          <w:kern w:val="16"/>
          <w:sz w:val="28"/>
          <w:szCs w:val="28"/>
          <w:lang w:val="de-DE" w:eastAsia="ja-JP" w:bidi="fa-IR"/>
        </w:rPr>
        <w:t xml:space="preserve"> документации</w:t>
      </w:r>
      <w:r w:rsidRPr="00115A83">
        <w:rPr>
          <w:rStyle w:val="af3"/>
        </w:rPr>
        <w:footnoteReference w:id="29"/>
      </w:r>
      <w:r w:rsidRPr="00115A83">
        <w:rPr>
          <w:rFonts w:cs="Tahoma"/>
          <w:kern w:val="16"/>
          <w:sz w:val="28"/>
          <w:szCs w:val="28"/>
          <w:lang w:eastAsia="ja-JP" w:bidi="fa-IR"/>
        </w:rPr>
        <w:t>:</w:t>
      </w:r>
    </w:p>
    <w:p w:rsidR="007C1548" w:rsidRPr="00115A83" w:rsidRDefault="007C1548" w:rsidP="00057550">
      <w:pPr>
        <w:pStyle w:val="12"/>
        <w:suppressAutoHyphens w:val="0"/>
        <w:ind w:right="-1" w:firstLine="709"/>
        <w:contextualSpacing/>
        <w:jc w:val="both"/>
        <w:rPr>
          <w:sz w:val="28"/>
          <w:szCs w:val="28"/>
        </w:rPr>
      </w:pPr>
      <w:r w:rsidRPr="00115A83">
        <w:rPr>
          <w:sz w:val="28"/>
          <w:szCs w:val="28"/>
        </w:rPr>
        <w:t>а)</w:t>
      </w:r>
      <w:r w:rsidR="00754133" w:rsidRPr="00115A83">
        <w:rPr>
          <w:sz w:val="28"/>
          <w:szCs w:val="28"/>
        </w:rPr>
        <w:t> </w:t>
      </w:r>
      <w:r w:rsidRPr="00115A83">
        <w:rPr>
          <w:sz w:val="28"/>
          <w:szCs w:val="28"/>
        </w:rPr>
        <w:t xml:space="preserve">для объектов капитального строительства производственного </w:t>
      </w:r>
      <w:r w:rsidRPr="00115A83">
        <w:rPr>
          <w:sz w:val="28"/>
          <w:szCs w:val="28"/>
        </w:rPr>
        <w:br/>
        <w:t xml:space="preserve">и непроизводственного назначения: </w:t>
      </w:r>
    </w:p>
    <w:p w:rsidR="00792D19" w:rsidRPr="00115A83" w:rsidRDefault="00792D19" w:rsidP="00057550">
      <w:pPr>
        <w:pStyle w:val="12"/>
        <w:suppressAutoHyphens w:val="0"/>
        <w:ind w:right="-1" w:firstLine="709"/>
        <w:contextualSpacing/>
        <w:jc w:val="both"/>
        <w:rPr>
          <w:sz w:val="28"/>
          <w:szCs w:val="28"/>
        </w:rPr>
      </w:pPr>
      <w:r w:rsidRPr="00115A83">
        <w:rPr>
          <w:sz w:val="28"/>
          <w:szCs w:val="28"/>
        </w:rPr>
        <w:t xml:space="preserve">«Сведения об инженерном </w:t>
      </w:r>
      <w:proofErr w:type="gramStart"/>
      <w:r w:rsidRPr="00115A83">
        <w:rPr>
          <w:sz w:val="28"/>
          <w:szCs w:val="28"/>
        </w:rPr>
        <w:t>оборудовании</w:t>
      </w:r>
      <w:proofErr w:type="gramEnd"/>
      <w:r w:rsidRPr="00115A83">
        <w:rPr>
          <w:sz w:val="28"/>
          <w:szCs w:val="28"/>
        </w:rPr>
        <w:t>, о сетях инженерно-технического обеспечения, перечень инженерно-технических мероприятий, содержание технологических решений»</w:t>
      </w:r>
      <w:r w:rsidR="00BE2572" w:rsidRPr="00115A83">
        <w:rPr>
          <w:sz w:val="28"/>
          <w:szCs w:val="28"/>
        </w:rPr>
        <w:t>;</w:t>
      </w:r>
    </w:p>
    <w:p w:rsidR="007C1548" w:rsidRPr="00115A83" w:rsidRDefault="007C1548" w:rsidP="00057550">
      <w:pPr>
        <w:pStyle w:val="12"/>
        <w:suppressAutoHyphens w:val="0"/>
        <w:ind w:right="-1" w:firstLine="709"/>
        <w:contextualSpacing/>
        <w:jc w:val="both"/>
        <w:rPr>
          <w:sz w:val="28"/>
          <w:szCs w:val="28"/>
        </w:rPr>
      </w:pPr>
      <w:r w:rsidRPr="00115A83">
        <w:rPr>
          <w:sz w:val="28"/>
          <w:szCs w:val="28"/>
        </w:rPr>
        <w:t>«Отопление, вентиляция и кондиционирование воздуха</w:t>
      </w:r>
      <w:r w:rsidR="00BF2D8D" w:rsidRPr="00115A83">
        <w:rPr>
          <w:sz w:val="28"/>
          <w:szCs w:val="28"/>
        </w:rPr>
        <w:t>, тепловые сети</w:t>
      </w:r>
      <w:r w:rsidRPr="00115A83">
        <w:rPr>
          <w:sz w:val="28"/>
          <w:szCs w:val="28"/>
        </w:rPr>
        <w:t>»</w:t>
      </w:r>
      <w:r w:rsidR="00233B8A" w:rsidRPr="00115A83">
        <w:rPr>
          <w:sz w:val="28"/>
          <w:szCs w:val="28"/>
        </w:rPr>
        <w:t>,</w:t>
      </w:r>
      <w:r w:rsidRPr="00115A83">
        <w:rPr>
          <w:rFonts w:cs="Times New Roman"/>
        </w:rPr>
        <w:t xml:space="preserve"> </w:t>
      </w:r>
    </w:p>
    <w:p w:rsidR="007C1548" w:rsidRPr="00115A83" w:rsidRDefault="007C1548" w:rsidP="00057550">
      <w:pPr>
        <w:pStyle w:val="12"/>
        <w:suppressAutoHyphens w:val="0"/>
        <w:ind w:right="-1" w:firstLine="709"/>
        <w:contextualSpacing/>
        <w:jc w:val="both"/>
        <w:rPr>
          <w:sz w:val="28"/>
          <w:szCs w:val="28"/>
        </w:rPr>
      </w:pPr>
      <w:r w:rsidRPr="00115A83">
        <w:rPr>
          <w:sz w:val="28"/>
          <w:szCs w:val="28"/>
        </w:rPr>
        <w:t>«Технологические решения</w:t>
      </w:r>
      <w:r w:rsidR="00BE2572" w:rsidRPr="00115A83">
        <w:rPr>
          <w:sz w:val="28"/>
          <w:szCs w:val="28"/>
        </w:rPr>
        <w:t>»;</w:t>
      </w:r>
    </w:p>
    <w:p w:rsidR="007C1548" w:rsidRPr="00115A83" w:rsidRDefault="007C1548" w:rsidP="00057550">
      <w:pPr>
        <w:pStyle w:val="12"/>
        <w:suppressAutoHyphens w:val="0"/>
        <w:ind w:right="-1" w:firstLine="709"/>
        <w:contextualSpacing/>
        <w:jc w:val="both"/>
        <w:rPr>
          <w:sz w:val="28"/>
          <w:szCs w:val="28"/>
        </w:rPr>
      </w:pPr>
      <w:r w:rsidRPr="00115A83">
        <w:rPr>
          <w:sz w:val="28"/>
          <w:szCs w:val="28"/>
        </w:rPr>
        <w:t>«Проект организации строительства»</w:t>
      </w:r>
      <w:r w:rsidR="00BE2572" w:rsidRPr="00115A83">
        <w:rPr>
          <w:sz w:val="28"/>
          <w:szCs w:val="28"/>
        </w:rPr>
        <w:t>;</w:t>
      </w:r>
    </w:p>
    <w:p w:rsidR="007A5FCF" w:rsidRPr="00115A83" w:rsidRDefault="0055210B" w:rsidP="007A5F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A83">
        <w:rPr>
          <w:rFonts w:eastAsia="Calibri"/>
          <w:sz w:val="28"/>
          <w:szCs w:val="28"/>
        </w:rPr>
        <w:t>«</w:t>
      </w:r>
      <w:r w:rsidR="000F6544" w:rsidRPr="00115A83">
        <w:rPr>
          <w:rFonts w:eastAsia="Calibri"/>
          <w:sz w:val="28"/>
          <w:szCs w:val="28"/>
        </w:rPr>
        <w:t>Перечень</w:t>
      </w:r>
      <w:r w:rsidRPr="00115A83">
        <w:rPr>
          <w:rFonts w:eastAsia="Calibri"/>
          <w:sz w:val="28"/>
          <w:szCs w:val="28"/>
        </w:rPr>
        <w:t xml:space="preserve"> мероприятий по охране окружающей среды»;</w:t>
      </w:r>
      <w:r w:rsidR="007A5FCF" w:rsidRPr="00115A83">
        <w:rPr>
          <w:rFonts w:eastAsia="Calibri"/>
          <w:sz w:val="28"/>
          <w:szCs w:val="28"/>
        </w:rPr>
        <w:t xml:space="preserve"> </w:t>
      </w:r>
    </w:p>
    <w:p w:rsidR="00830577" w:rsidRPr="00115A83" w:rsidRDefault="007A5FCF" w:rsidP="008305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A83">
        <w:rPr>
          <w:rFonts w:eastAsia="Calibri"/>
          <w:sz w:val="28"/>
          <w:szCs w:val="28"/>
        </w:rPr>
        <w:t>«</w:t>
      </w:r>
      <w:hyperlink r:id="rId13" w:history="1">
        <w:r w:rsidRPr="00115A83">
          <w:rPr>
            <w:rFonts w:eastAsia="Calibri"/>
            <w:sz w:val="28"/>
            <w:szCs w:val="28"/>
          </w:rPr>
          <w:t>Проект</w:t>
        </w:r>
      </w:hyperlink>
      <w:r w:rsidRPr="00115A83">
        <w:rPr>
          <w:rFonts w:eastAsia="Calibri"/>
          <w:sz w:val="28"/>
          <w:szCs w:val="28"/>
        </w:rPr>
        <w:t xml:space="preserve"> организации работ по сносу или демонтажу объектов капитального строительства» </w:t>
      </w:r>
      <w:r w:rsidR="00403FFA" w:rsidRPr="00115A83">
        <w:rPr>
          <w:rFonts w:eastAsia="Calibri"/>
          <w:sz w:val="28"/>
          <w:szCs w:val="28"/>
        </w:rPr>
        <w:t>(</w:t>
      </w:r>
      <w:r w:rsidRPr="00115A83">
        <w:rPr>
          <w:rFonts w:eastAsia="Calibri"/>
          <w:sz w:val="28"/>
          <w:szCs w:val="28"/>
        </w:rPr>
        <w:t>при сносе (демонтаже) объекта или части объекта капитального строительства</w:t>
      </w:r>
      <w:r w:rsidR="00403FFA" w:rsidRPr="00115A83">
        <w:rPr>
          <w:rFonts w:eastAsia="Calibri"/>
          <w:sz w:val="28"/>
          <w:szCs w:val="28"/>
        </w:rPr>
        <w:t>)</w:t>
      </w:r>
      <w:r w:rsidRPr="00115A83">
        <w:rPr>
          <w:rFonts w:eastAsia="Calibri"/>
          <w:sz w:val="28"/>
          <w:szCs w:val="28"/>
        </w:rPr>
        <w:t>;</w:t>
      </w:r>
    </w:p>
    <w:p w:rsidR="007C1548" w:rsidRPr="00115A83" w:rsidRDefault="007C1548" w:rsidP="00057550">
      <w:pPr>
        <w:pStyle w:val="12"/>
        <w:suppressAutoHyphens w:val="0"/>
        <w:ind w:right="-1" w:firstLine="709"/>
        <w:contextualSpacing/>
        <w:jc w:val="both"/>
        <w:rPr>
          <w:sz w:val="28"/>
          <w:szCs w:val="28"/>
        </w:rPr>
      </w:pPr>
      <w:r w:rsidRPr="00115A83">
        <w:rPr>
          <w:sz w:val="28"/>
          <w:szCs w:val="28"/>
        </w:rPr>
        <w:t>б)</w:t>
      </w:r>
      <w:r w:rsidR="00754133" w:rsidRPr="00115A83">
        <w:rPr>
          <w:sz w:val="28"/>
          <w:szCs w:val="28"/>
        </w:rPr>
        <w:t> </w:t>
      </w:r>
      <w:r w:rsidRPr="00115A83">
        <w:rPr>
          <w:sz w:val="28"/>
          <w:szCs w:val="28"/>
        </w:rPr>
        <w:t>для линейных объектов капитального строительства:</w:t>
      </w:r>
    </w:p>
    <w:p w:rsidR="007C1548" w:rsidRPr="00115A83" w:rsidRDefault="007C1548" w:rsidP="00057550">
      <w:pPr>
        <w:pStyle w:val="12"/>
        <w:suppressAutoHyphens w:val="0"/>
        <w:ind w:right="-1" w:firstLine="709"/>
        <w:contextualSpacing/>
        <w:jc w:val="both"/>
        <w:rPr>
          <w:sz w:val="28"/>
          <w:szCs w:val="28"/>
        </w:rPr>
      </w:pPr>
      <w:r w:rsidRPr="00115A83">
        <w:rPr>
          <w:sz w:val="28"/>
          <w:szCs w:val="28"/>
        </w:rPr>
        <w:t>«Пояснительная записка</w:t>
      </w:r>
      <w:r w:rsidR="00E0115A" w:rsidRPr="00115A83">
        <w:rPr>
          <w:sz w:val="28"/>
          <w:szCs w:val="28"/>
        </w:rPr>
        <w:t>»</w:t>
      </w:r>
      <w:r w:rsidR="00BE2572" w:rsidRPr="00115A83">
        <w:rPr>
          <w:sz w:val="28"/>
          <w:szCs w:val="28"/>
        </w:rPr>
        <w:t>;</w:t>
      </w:r>
    </w:p>
    <w:p w:rsidR="007C1548" w:rsidRPr="00115A83" w:rsidRDefault="007C1548" w:rsidP="00057550">
      <w:pPr>
        <w:pStyle w:val="12"/>
        <w:suppressAutoHyphens w:val="0"/>
        <w:ind w:right="-1" w:firstLine="709"/>
        <w:contextualSpacing/>
        <w:jc w:val="both"/>
        <w:rPr>
          <w:sz w:val="28"/>
          <w:szCs w:val="28"/>
        </w:rPr>
      </w:pPr>
      <w:r w:rsidRPr="00115A83">
        <w:rPr>
          <w:sz w:val="28"/>
          <w:szCs w:val="28"/>
        </w:rPr>
        <w:t>«Проект полосы отвода</w:t>
      </w:r>
      <w:r w:rsidR="00BE2572" w:rsidRPr="00115A83">
        <w:rPr>
          <w:sz w:val="28"/>
          <w:szCs w:val="28"/>
        </w:rPr>
        <w:t>»;</w:t>
      </w:r>
    </w:p>
    <w:p w:rsidR="00233B8A" w:rsidRPr="00115A83" w:rsidRDefault="007C1548" w:rsidP="00057550">
      <w:pPr>
        <w:pStyle w:val="12"/>
        <w:suppressAutoHyphens w:val="0"/>
        <w:ind w:right="-1" w:firstLine="709"/>
        <w:contextualSpacing/>
        <w:jc w:val="both"/>
        <w:rPr>
          <w:sz w:val="28"/>
          <w:szCs w:val="28"/>
        </w:rPr>
      </w:pPr>
      <w:r w:rsidRPr="00115A83">
        <w:rPr>
          <w:sz w:val="28"/>
          <w:szCs w:val="28"/>
        </w:rPr>
        <w:t>«Технологические и конструктивные решения линейного объекта</w:t>
      </w:r>
      <w:r w:rsidR="00354614" w:rsidRPr="00115A83">
        <w:rPr>
          <w:sz w:val="28"/>
          <w:szCs w:val="28"/>
        </w:rPr>
        <w:t>. Искусственные сооружения</w:t>
      </w:r>
      <w:r w:rsidR="00BE2572" w:rsidRPr="00115A83">
        <w:rPr>
          <w:sz w:val="28"/>
          <w:szCs w:val="28"/>
        </w:rPr>
        <w:t>»;</w:t>
      </w:r>
    </w:p>
    <w:p w:rsidR="007C1548" w:rsidRPr="00115A83" w:rsidRDefault="007C1548" w:rsidP="00057550">
      <w:pPr>
        <w:pStyle w:val="12"/>
        <w:suppressAutoHyphens w:val="0"/>
        <w:ind w:right="-1" w:firstLine="709"/>
        <w:contextualSpacing/>
        <w:jc w:val="both"/>
        <w:rPr>
          <w:sz w:val="28"/>
          <w:szCs w:val="28"/>
        </w:rPr>
      </w:pPr>
      <w:r w:rsidRPr="00115A83">
        <w:rPr>
          <w:sz w:val="28"/>
          <w:szCs w:val="28"/>
        </w:rPr>
        <w:t>«Здания, строения и сооружения, входящие в инфраструктуру линейного объекта</w:t>
      </w:r>
      <w:r w:rsidR="00BE2572" w:rsidRPr="00115A83">
        <w:rPr>
          <w:sz w:val="28"/>
          <w:szCs w:val="28"/>
        </w:rPr>
        <w:t>»;</w:t>
      </w:r>
    </w:p>
    <w:p w:rsidR="007C1548" w:rsidRPr="00115A83" w:rsidRDefault="007C1548" w:rsidP="00057550">
      <w:pPr>
        <w:pStyle w:val="12"/>
        <w:suppressAutoHyphens w:val="0"/>
        <w:ind w:right="-1" w:firstLine="709"/>
        <w:contextualSpacing/>
        <w:jc w:val="both"/>
        <w:rPr>
          <w:sz w:val="28"/>
          <w:szCs w:val="28"/>
        </w:rPr>
      </w:pPr>
      <w:r w:rsidRPr="00115A83">
        <w:rPr>
          <w:sz w:val="28"/>
          <w:szCs w:val="28"/>
        </w:rPr>
        <w:t>«Проект организации строительства</w:t>
      </w:r>
      <w:r w:rsidR="00BE2572" w:rsidRPr="00115A83">
        <w:rPr>
          <w:sz w:val="28"/>
          <w:szCs w:val="28"/>
        </w:rPr>
        <w:t>»;</w:t>
      </w:r>
    </w:p>
    <w:p w:rsidR="007C1548" w:rsidRPr="00115A83" w:rsidRDefault="007C1548" w:rsidP="00057550">
      <w:pPr>
        <w:pStyle w:val="12"/>
        <w:suppressAutoHyphens w:val="0"/>
        <w:ind w:right="-1"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>«Проект организации работ по сносу или демонтажу линейного объекта»</w:t>
      </w:r>
      <w:r w:rsidR="00BE2572" w:rsidRPr="00115A83">
        <w:rPr>
          <w:sz w:val="28"/>
          <w:szCs w:val="28"/>
        </w:rPr>
        <w:t>;</w:t>
      </w:r>
    </w:p>
    <w:p w:rsidR="007A5FCF" w:rsidRPr="00115A83" w:rsidRDefault="0055210B" w:rsidP="000575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A83">
        <w:rPr>
          <w:rFonts w:eastAsia="Calibri"/>
          <w:sz w:val="28"/>
          <w:szCs w:val="28"/>
        </w:rPr>
        <w:t>«Мероприятия по охране окружающей среды»</w:t>
      </w:r>
      <w:r w:rsidR="00403FFA" w:rsidRPr="00115A83">
        <w:rPr>
          <w:rFonts w:eastAsia="Calibri"/>
          <w:sz w:val="28"/>
          <w:szCs w:val="28"/>
        </w:rPr>
        <w:t>;</w:t>
      </w:r>
    </w:p>
    <w:p w:rsidR="00830577" w:rsidRPr="00115A83" w:rsidRDefault="007A5FCF" w:rsidP="008305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A83">
        <w:rPr>
          <w:rFonts w:eastAsia="Calibri"/>
          <w:sz w:val="28"/>
          <w:szCs w:val="28"/>
        </w:rPr>
        <w:t>«Проект организации работ по сносу (демонтажу) линейного объекта»</w:t>
      </w:r>
      <w:r w:rsidR="00403FFA" w:rsidRPr="00115A83">
        <w:rPr>
          <w:rFonts w:eastAsia="Calibri"/>
          <w:sz w:val="28"/>
          <w:szCs w:val="28"/>
        </w:rPr>
        <w:t xml:space="preserve"> (</w:t>
      </w:r>
      <w:r w:rsidRPr="00115A83">
        <w:rPr>
          <w:rFonts w:eastAsia="Calibri"/>
          <w:sz w:val="28"/>
          <w:szCs w:val="28"/>
        </w:rPr>
        <w:t>при сносе (демонтаже) линейного объекта или части линейного объекта</w:t>
      </w:r>
      <w:r w:rsidR="00403FFA" w:rsidRPr="00115A83">
        <w:rPr>
          <w:rFonts w:eastAsia="Calibri"/>
          <w:sz w:val="28"/>
          <w:szCs w:val="28"/>
        </w:rPr>
        <w:t>)</w:t>
      </w:r>
      <w:r w:rsidR="0055210B" w:rsidRPr="00115A83">
        <w:rPr>
          <w:rFonts w:eastAsia="Calibri"/>
          <w:sz w:val="28"/>
          <w:szCs w:val="28"/>
        </w:rPr>
        <w:t>.</w:t>
      </w:r>
    </w:p>
    <w:p w:rsidR="00754133" w:rsidRPr="00115A83" w:rsidRDefault="00754133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75A" w:rsidRPr="00115A83" w:rsidRDefault="00DE675A" w:rsidP="00E0115A">
      <w:pPr>
        <w:pStyle w:val="Standard"/>
        <w:suppressAutoHyphens w:val="0"/>
        <w:jc w:val="center"/>
        <w:rPr>
          <w:b/>
          <w:sz w:val="28"/>
          <w:szCs w:val="28"/>
          <w:lang w:val="ru-RU"/>
        </w:rPr>
      </w:pPr>
      <w:r w:rsidRPr="00115A83">
        <w:rPr>
          <w:b/>
          <w:sz w:val="28"/>
          <w:szCs w:val="28"/>
          <w:lang w:val="en-US"/>
        </w:rPr>
        <w:t>III</w:t>
      </w:r>
      <w:r w:rsidRPr="00115A83">
        <w:rPr>
          <w:b/>
          <w:sz w:val="28"/>
          <w:szCs w:val="28"/>
          <w:lang w:val="ru-RU"/>
        </w:rPr>
        <w:t>.</w:t>
      </w:r>
      <w:r w:rsidRPr="00115A83">
        <w:rPr>
          <w:sz w:val="28"/>
          <w:szCs w:val="28"/>
          <w:lang w:val="ru-RU"/>
        </w:rPr>
        <w:t xml:space="preserve"> </w:t>
      </w:r>
      <w:r w:rsidR="00235FC2" w:rsidRPr="00115A83">
        <w:rPr>
          <w:b/>
          <w:sz w:val="28"/>
          <w:szCs w:val="28"/>
          <w:lang w:val="ru-RU"/>
        </w:rPr>
        <w:t>О</w:t>
      </w:r>
      <w:r w:rsidR="00441F58" w:rsidRPr="00115A83">
        <w:rPr>
          <w:b/>
          <w:sz w:val="28"/>
          <w:szCs w:val="28"/>
          <w:lang w:val="ru-RU"/>
        </w:rPr>
        <w:t>пределени</w:t>
      </w:r>
      <w:r w:rsidR="00235FC2" w:rsidRPr="00115A83">
        <w:rPr>
          <w:b/>
          <w:sz w:val="28"/>
          <w:szCs w:val="28"/>
          <w:lang w:val="ru-RU"/>
        </w:rPr>
        <w:t>е</w:t>
      </w:r>
      <w:r w:rsidR="00441F58" w:rsidRPr="00115A83">
        <w:rPr>
          <w:b/>
          <w:sz w:val="28"/>
          <w:szCs w:val="28"/>
          <w:lang w:val="ru-RU"/>
        </w:rPr>
        <w:t xml:space="preserve"> перечня загрязняющих веществ </w:t>
      </w:r>
    </w:p>
    <w:p w:rsidR="00E0115A" w:rsidRPr="00115A83" w:rsidRDefault="00441F58" w:rsidP="00E0115A">
      <w:pPr>
        <w:pStyle w:val="Standard"/>
        <w:suppressAutoHyphens w:val="0"/>
        <w:jc w:val="center"/>
        <w:rPr>
          <w:b/>
          <w:sz w:val="28"/>
          <w:szCs w:val="28"/>
          <w:lang w:val="ru-RU"/>
        </w:rPr>
      </w:pPr>
      <w:r w:rsidRPr="00115A83">
        <w:rPr>
          <w:b/>
          <w:sz w:val="28"/>
          <w:szCs w:val="28"/>
          <w:lang w:val="ru-RU"/>
        </w:rPr>
        <w:t xml:space="preserve">и стационарных источников, в отношении которых осуществляется </w:t>
      </w:r>
    </w:p>
    <w:p w:rsidR="00441F58" w:rsidRPr="00115A83" w:rsidRDefault="00441F58" w:rsidP="00E0115A">
      <w:pPr>
        <w:pStyle w:val="Standard"/>
        <w:suppressAutoHyphens w:val="0"/>
        <w:jc w:val="center"/>
        <w:rPr>
          <w:rStyle w:val="13"/>
          <w:b/>
          <w:sz w:val="28"/>
          <w:szCs w:val="28"/>
          <w:lang w:val="ru-RU"/>
        </w:rPr>
      </w:pPr>
      <w:r w:rsidRPr="00115A83">
        <w:rPr>
          <w:b/>
          <w:sz w:val="28"/>
          <w:szCs w:val="28"/>
          <w:lang w:val="ru-RU"/>
        </w:rPr>
        <w:t xml:space="preserve">разработка </w:t>
      </w:r>
      <w:r w:rsidR="00207C86" w:rsidRPr="00115A83">
        <w:rPr>
          <w:rStyle w:val="13"/>
          <w:b/>
          <w:sz w:val="28"/>
          <w:szCs w:val="28"/>
        </w:rPr>
        <w:t>предельно допустимых выбросов</w:t>
      </w:r>
    </w:p>
    <w:p w:rsidR="00361B6E" w:rsidRPr="00115A83" w:rsidRDefault="00361B6E" w:rsidP="00057550">
      <w:pPr>
        <w:pStyle w:val="12"/>
        <w:suppressAutoHyphens w:val="0"/>
        <w:ind w:firstLine="709"/>
        <w:jc w:val="both"/>
        <w:rPr>
          <w:sz w:val="24"/>
          <w:szCs w:val="28"/>
        </w:rPr>
      </w:pPr>
    </w:p>
    <w:p w:rsidR="00361B6E" w:rsidRPr="00115A83" w:rsidRDefault="00361B6E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fa-IR"/>
        </w:rPr>
      </w:pPr>
      <w:r w:rsidRPr="00115A83">
        <w:rPr>
          <w:sz w:val="28"/>
          <w:szCs w:val="28"/>
        </w:rPr>
        <w:t>2</w:t>
      </w:r>
      <w:r w:rsidR="001A793F" w:rsidRPr="00115A83">
        <w:rPr>
          <w:sz w:val="28"/>
          <w:szCs w:val="28"/>
        </w:rPr>
        <w:t>1</w:t>
      </w:r>
      <w:r w:rsidRPr="00115A83">
        <w:rPr>
          <w:sz w:val="28"/>
          <w:szCs w:val="28"/>
        </w:rPr>
        <w:t xml:space="preserve">. </w:t>
      </w:r>
      <w:r w:rsidRPr="00115A83">
        <w:rPr>
          <w:sz w:val="28"/>
          <w:szCs w:val="28"/>
          <w:lang w:bidi="fa-IR"/>
        </w:rPr>
        <w:t>П</w:t>
      </w:r>
      <w:proofErr w:type="spellStart"/>
      <w:r w:rsidRPr="00115A83">
        <w:rPr>
          <w:sz w:val="28"/>
          <w:szCs w:val="28"/>
          <w:lang w:val="de-DE" w:bidi="fa-IR"/>
        </w:rPr>
        <w:t>еречень</w:t>
      </w:r>
      <w:proofErr w:type="spellEnd"/>
      <w:r w:rsidRPr="00115A83">
        <w:rPr>
          <w:sz w:val="28"/>
          <w:szCs w:val="28"/>
          <w:lang w:val="de-DE" w:bidi="fa-IR"/>
        </w:rPr>
        <w:t xml:space="preserve">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Pr="00115A83">
        <w:rPr>
          <w:sz w:val="28"/>
          <w:szCs w:val="28"/>
          <w:lang w:val="de-DE" w:bidi="fa-IR"/>
        </w:rPr>
        <w:t xml:space="preserve">, </w:t>
      </w:r>
      <w:r w:rsidRPr="00115A83">
        <w:rPr>
          <w:sz w:val="28"/>
          <w:szCs w:val="28"/>
          <w:lang w:bidi="fa-IR"/>
        </w:rPr>
        <w:t>в отношении</w:t>
      </w:r>
      <w:r w:rsidRPr="00115A83">
        <w:rPr>
          <w:sz w:val="28"/>
          <w:szCs w:val="28"/>
          <w:lang w:val="de-DE" w:bidi="fa-IR"/>
        </w:rPr>
        <w:t xml:space="preserve"> </w:t>
      </w:r>
      <w:proofErr w:type="spellStart"/>
      <w:r w:rsidRPr="00115A83">
        <w:rPr>
          <w:sz w:val="28"/>
          <w:szCs w:val="28"/>
          <w:lang w:val="de-DE" w:bidi="fa-IR"/>
        </w:rPr>
        <w:t>которых</w:t>
      </w:r>
      <w:proofErr w:type="spellEnd"/>
      <w:r w:rsidRPr="00115A83">
        <w:rPr>
          <w:sz w:val="28"/>
          <w:szCs w:val="28"/>
          <w:lang w:val="de-DE" w:bidi="fa-IR"/>
        </w:rPr>
        <w:t xml:space="preserve"> </w:t>
      </w:r>
      <w:proofErr w:type="spellStart"/>
      <w:r w:rsidRPr="00115A83">
        <w:rPr>
          <w:sz w:val="28"/>
          <w:szCs w:val="28"/>
          <w:lang w:val="de-DE" w:bidi="fa-IR"/>
        </w:rPr>
        <w:t>разрабатываются</w:t>
      </w:r>
      <w:proofErr w:type="spellEnd"/>
      <w:r w:rsidRPr="00115A83">
        <w:rPr>
          <w:sz w:val="28"/>
          <w:szCs w:val="28"/>
          <w:lang w:val="de-DE" w:bidi="fa-IR"/>
        </w:rPr>
        <w:t xml:space="preserve"> </w:t>
      </w:r>
      <w:r w:rsidR="00D53C4C" w:rsidRPr="00115A83">
        <w:rPr>
          <w:rStyle w:val="13"/>
          <w:sz w:val="28"/>
          <w:szCs w:val="28"/>
        </w:rPr>
        <w:t>предельно допустимые выбросы</w:t>
      </w:r>
      <w:r w:rsidRPr="00115A83">
        <w:rPr>
          <w:sz w:val="28"/>
          <w:szCs w:val="28"/>
          <w:lang w:val="de-DE" w:bidi="fa-IR"/>
        </w:rPr>
        <w:t xml:space="preserve"> </w:t>
      </w:r>
      <w:proofErr w:type="spellStart"/>
      <w:r w:rsidRPr="00115A83">
        <w:rPr>
          <w:sz w:val="28"/>
          <w:szCs w:val="28"/>
          <w:lang w:val="de-DE" w:bidi="fa-IR"/>
        </w:rPr>
        <w:t>для</w:t>
      </w:r>
      <w:proofErr w:type="spellEnd"/>
      <w:r w:rsidRPr="00115A83">
        <w:rPr>
          <w:sz w:val="28"/>
          <w:szCs w:val="28"/>
          <w:lang w:val="de-DE" w:bidi="fa-IR"/>
        </w:rPr>
        <w:t xml:space="preserve"> </w:t>
      </w:r>
      <w:proofErr w:type="spellStart"/>
      <w:r w:rsidRPr="00115A83">
        <w:rPr>
          <w:sz w:val="28"/>
          <w:szCs w:val="28"/>
          <w:lang w:val="de-DE" w:bidi="fa-IR"/>
        </w:rPr>
        <w:t>объекта</w:t>
      </w:r>
      <w:proofErr w:type="spellEnd"/>
      <w:r w:rsidRPr="00115A83">
        <w:rPr>
          <w:sz w:val="28"/>
          <w:szCs w:val="28"/>
          <w:lang w:val="de-DE" w:bidi="fa-IR"/>
        </w:rPr>
        <w:t xml:space="preserve"> ОНВ, </w:t>
      </w:r>
      <w:proofErr w:type="spellStart"/>
      <w:r w:rsidRPr="00115A83">
        <w:rPr>
          <w:sz w:val="28"/>
          <w:szCs w:val="28"/>
          <w:lang w:val="de-DE" w:bidi="fa-IR"/>
        </w:rPr>
        <w:t>определяется</w:t>
      </w:r>
      <w:proofErr w:type="spellEnd"/>
      <w:r w:rsidRPr="00115A83">
        <w:rPr>
          <w:sz w:val="28"/>
          <w:szCs w:val="28"/>
          <w:lang w:val="de-DE" w:bidi="fa-IR"/>
        </w:rPr>
        <w:t xml:space="preserve"> </w:t>
      </w:r>
      <w:r w:rsidRPr="00115A83">
        <w:rPr>
          <w:sz w:val="28"/>
          <w:szCs w:val="28"/>
          <w:lang w:bidi="fa-IR"/>
        </w:rPr>
        <w:t xml:space="preserve">с использованием </w:t>
      </w:r>
      <w:r w:rsidR="00B21012" w:rsidRPr="00115A83">
        <w:rPr>
          <w:sz w:val="28"/>
          <w:szCs w:val="28"/>
          <w:lang w:bidi="fa-IR"/>
        </w:rPr>
        <w:t>следующих способов</w:t>
      </w:r>
      <w:r w:rsidRPr="00115A83">
        <w:rPr>
          <w:sz w:val="28"/>
          <w:szCs w:val="28"/>
          <w:lang w:bidi="fa-IR"/>
        </w:rPr>
        <w:t>:</w:t>
      </w:r>
    </w:p>
    <w:p w:rsidR="00361B6E" w:rsidRPr="00115A83" w:rsidRDefault="00361B6E" w:rsidP="00403F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  <w:lang w:bidi="fa-IR"/>
        </w:rPr>
        <w:t>а) </w:t>
      </w:r>
      <w:r w:rsidR="00075507" w:rsidRPr="00115A83">
        <w:rPr>
          <w:rFonts w:eastAsia="Calibri"/>
          <w:sz w:val="20"/>
          <w:szCs w:val="20"/>
        </w:rPr>
        <w:t xml:space="preserve"> </w:t>
      </w:r>
      <w:r w:rsidR="00830577" w:rsidRPr="00115A83">
        <w:rPr>
          <w:sz w:val="28"/>
          <w:szCs w:val="28"/>
          <w:lang w:bidi="fa-IR"/>
        </w:rPr>
        <w:t xml:space="preserve">для планируемых к строительству объектов </w:t>
      </w:r>
      <w:r w:rsidR="00830577" w:rsidRPr="00115A83">
        <w:rPr>
          <w:sz w:val="28"/>
          <w:szCs w:val="28"/>
          <w:lang w:val="de-DE" w:bidi="fa-IR"/>
        </w:rPr>
        <w:t>ОНВ</w:t>
      </w:r>
      <w:r w:rsidR="00830577" w:rsidRPr="00115A83">
        <w:rPr>
          <w:sz w:val="28"/>
          <w:szCs w:val="28"/>
          <w:lang w:bidi="fa-IR"/>
        </w:rPr>
        <w:t>,</w:t>
      </w:r>
      <w:r w:rsidR="00830577" w:rsidRPr="00115A83">
        <w:rPr>
          <w:sz w:val="28"/>
          <w:szCs w:val="28"/>
          <w:lang w:val="de-DE" w:bidi="fa-IR"/>
        </w:rPr>
        <w:t xml:space="preserve"> </w:t>
      </w:r>
      <w:r w:rsidR="00830577" w:rsidRPr="00115A83">
        <w:rPr>
          <w:sz w:val="28"/>
          <w:szCs w:val="28"/>
          <w:lang w:bidi="fa-IR"/>
        </w:rPr>
        <w:t>а</w:t>
      </w:r>
      <w:r w:rsidR="00075507" w:rsidRPr="00115A83">
        <w:rPr>
          <w:sz w:val="28"/>
          <w:szCs w:val="28"/>
          <w:lang w:bidi="fa-IR"/>
        </w:rPr>
        <w:t xml:space="preserve"> также для</w:t>
      </w:r>
      <w:r w:rsidR="001F1B6C" w:rsidRPr="00115A83">
        <w:rPr>
          <w:sz w:val="28"/>
          <w:szCs w:val="28"/>
          <w:lang w:bidi="fa-IR"/>
        </w:rPr>
        <w:t> </w:t>
      </w:r>
      <w:r w:rsidR="00075507" w:rsidRPr="00115A83">
        <w:rPr>
          <w:sz w:val="28"/>
          <w:szCs w:val="28"/>
          <w:lang w:bidi="fa-IR"/>
        </w:rPr>
        <w:t xml:space="preserve">действующих объектов </w:t>
      </w:r>
      <w:r w:rsidR="006B5FBC" w:rsidRPr="00115A83">
        <w:rPr>
          <w:kern w:val="16"/>
          <w:sz w:val="28"/>
          <w:szCs w:val="28"/>
          <w:lang w:val="de-DE" w:eastAsia="ja-JP" w:bidi="fa-IR"/>
        </w:rPr>
        <w:t>ОНВ</w:t>
      </w:r>
      <w:r w:rsidR="006B5FBC" w:rsidRPr="00115A83">
        <w:rPr>
          <w:sz w:val="28"/>
          <w:szCs w:val="28"/>
          <w:lang w:bidi="fa-IR"/>
        </w:rPr>
        <w:t xml:space="preserve"> II категории </w:t>
      </w:r>
      <w:proofErr w:type="spellStart"/>
      <w:r w:rsidR="006B5FBC" w:rsidRPr="00115A83">
        <w:rPr>
          <w:kern w:val="16"/>
          <w:sz w:val="28"/>
          <w:szCs w:val="28"/>
          <w:lang w:val="de-DE" w:eastAsia="ja-JP" w:bidi="fa-IR"/>
        </w:rPr>
        <w:t>из</w:t>
      </w:r>
      <w:proofErr w:type="spellEnd"/>
      <w:r w:rsidR="006B5FBC" w:rsidRPr="00115A83">
        <w:rPr>
          <w:kern w:val="16"/>
          <w:sz w:val="28"/>
          <w:szCs w:val="28"/>
          <w:lang w:val="de-DE" w:eastAsia="ja-JP" w:bidi="fa-IR"/>
        </w:rPr>
        <w:t xml:space="preserve"> </w:t>
      </w:r>
      <w:r w:rsidR="006B5FBC" w:rsidRPr="00115A83">
        <w:rPr>
          <w:sz w:val="28"/>
          <w:szCs w:val="28"/>
          <w:lang w:bidi="fa-IR"/>
        </w:rPr>
        <w:t xml:space="preserve">перечня </w:t>
      </w:r>
      <w:r w:rsidR="006B5FBC" w:rsidRPr="00115A83">
        <w:rPr>
          <w:rStyle w:val="13"/>
          <w:sz w:val="28"/>
          <w:szCs w:val="28"/>
        </w:rPr>
        <w:t>загрязняющих веществ</w:t>
      </w:r>
      <w:r w:rsidR="006B5FBC" w:rsidRPr="00115A83">
        <w:rPr>
          <w:kern w:val="16"/>
          <w:sz w:val="28"/>
          <w:szCs w:val="28"/>
          <w:lang w:val="de-DE" w:eastAsia="ja-JP" w:bidi="fa-IR"/>
        </w:rPr>
        <w:t xml:space="preserve">, </w:t>
      </w:r>
      <w:proofErr w:type="spellStart"/>
      <w:r w:rsidR="006B5FBC" w:rsidRPr="00115A83">
        <w:rPr>
          <w:kern w:val="16"/>
          <w:sz w:val="28"/>
          <w:szCs w:val="28"/>
          <w:lang w:val="de-DE" w:eastAsia="ja-JP" w:bidi="fa-IR"/>
        </w:rPr>
        <w:t>поступающих</w:t>
      </w:r>
      <w:proofErr w:type="spellEnd"/>
      <w:r w:rsidR="006B5FBC" w:rsidRPr="00115A83">
        <w:rPr>
          <w:kern w:val="16"/>
          <w:sz w:val="28"/>
          <w:szCs w:val="28"/>
          <w:lang w:val="de-DE" w:eastAsia="ja-JP" w:bidi="fa-IR"/>
        </w:rPr>
        <w:t xml:space="preserve"> в</w:t>
      </w:r>
      <w:r w:rsidR="006B5FBC" w:rsidRPr="00115A83">
        <w:rPr>
          <w:kern w:val="16"/>
          <w:sz w:val="28"/>
          <w:szCs w:val="28"/>
          <w:lang w:eastAsia="ja-JP" w:bidi="fa-IR"/>
        </w:rPr>
        <w:t> </w:t>
      </w:r>
      <w:r w:rsidR="006B5FBC" w:rsidRPr="00115A83">
        <w:rPr>
          <w:kern w:val="16"/>
          <w:sz w:val="28"/>
          <w:szCs w:val="28"/>
          <w:lang w:val="de-DE" w:eastAsia="ja-JP" w:bidi="fa-IR"/>
        </w:rPr>
        <w:t xml:space="preserve">атмосферный воздух </w:t>
      </w:r>
      <w:r w:rsidR="006B5FBC" w:rsidRPr="00115A83">
        <w:rPr>
          <w:sz w:val="28"/>
          <w:szCs w:val="28"/>
          <w:lang w:bidi="fa-IR"/>
        </w:rPr>
        <w:t>от</w:t>
      </w:r>
      <w:r w:rsidR="006B5FBC" w:rsidRPr="00115A83">
        <w:rPr>
          <w:kern w:val="16"/>
          <w:sz w:val="28"/>
          <w:szCs w:val="28"/>
          <w:lang w:val="de-DE" w:eastAsia="ja-JP" w:bidi="fa-IR"/>
        </w:rPr>
        <w:t xml:space="preserve"> </w:t>
      </w:r>
      <w:proofErr w:type="spellStart"/>
      <w:r w:rsidR="006B5FBC" w:rsidRPr="00115A83">
        <w:rPr>
          <w:kern w:val="16"/>
          <w:sz w:val="28"/>
          <w:szCs w:val="28"/>
          <w:lang w:val="de-DE" w:eastAsia="ja-JP" w:bidi="fa-IR"/>
        </w:rPr>
        <w:t>стационарных</w:t>
      </w:r>
      <w:proofErr w:type="spellEnd"/>
      <w:r w:rsidR="006B5FBC" w:rsidRPr="00115A83">
        <w:rPr>
          <w:kern w:val="16"/>
          <w:sz w:val="28"/>
          <w:szCs w:val="28"/>
          <w:lang w:val="de-DE" w:eastAsia="ja-JP" w:bidi="fa-IR"/>
        </w:rPr>
        <w:t xml:space="preserve"> </w:t>
      </w:r>
      <w:proofErr w:type="spellStart"/>
      <w:r w:rsidR="006B5FBC" w:rsidRPr="00115A83">
        <w:rPr>
          <w:kern w:val="16"/>
          <w:sz w:val="28"/>
          <w:szCs w:val="28"/>
          <w:lang w:val="de-DE" w:eastAsia="ja-JP" w:bidi="fa-IR"/>
        </w:rPr>
        <w:t>источников</w:t>
      </w:r>
      <w:proofErr w:type="spellEnd"/>
      <w:r w:rsidR="006B5FBC" w:rsidRPr="00115A83">
        <w:rPr>
          <w:sz w:val="28"/>
          <w:szCs w:val="28"/>
          <w:lang w:bidi="fa-IR"/>
        </w:rPr>
        <w:t xml:space="preserve"> </w:t>
      </w:r>
      <w:proofErr w:type="spellStart"/>
      <w:r w:rsidR="006B5FBC" w:rsidRPr="00115A83">
        <w:rPr>
          <w:kern w:val="16"/>
          <w:sz w:val="28"/>
          <w:szCs w:val="28"/>
          <w:lang w:val="de-DE" w:eastAsia="ja-JP" w:bidi="fa-IR"/>
        </w:rPr>
        <w:t>объекта</w:t>
      </w:r>
      <w:proofErr w:type="spellEnd"/>
      <w:r w:rsidR="006B5FBC" w:rsidRPr="00115A83">
        <w:rPr>
          <w:kern w:val="16"/>
          <w:sz w:val="28"/>
          <w:szCs w:val="28"/>
          <w:lang w:val="de-DE" w:eastAsia="ja-JP" w:bidi="fa-IR"/>
        </w:rPr>
        <w:t xml:space="preserve"> ОНВ, </w:t>
      </w:r>
      <w:r w:rsidR="006B5FBC" w:rsidRPr="00115A83">
        <w:rPr>
          <w:sz w:val="28"/>
          <w:szCs w:val="28"/>
          <w:lang w:bidi="fa-IR"/>
        </w:rPr>
        <w:t xml:space="preserve">выбираются </w:t>
      </w:r>
      <w:r w:rsidR="006B5FBC" w:rsidRPr="00115A83">
        <w:rPr>
          <w:rStyle w:val="13"/>
          <w:sz w:val="28"/>
          <w:szCs w:val="28"/>
        </w:rPr>
        <w:t>загрязняющие вещества</w:t>
      </w:r>
      <w:r w:rsidR="006B5FBC" w:rsidRPr="00115A83">
        <w:rPr>
          <w:kern w:val="16"/>
          <w:sz w:val="28"/>
          <w:szCs w:val="28"/>
          <w:lang w:val="de-DE" w:eastAsia="ja-JP" w:bidi="fa-IR"/>
        </w:rPr>
        <w:t xml:space="preserve">, </w:t>
      </w:r>
      <w:proofErr w:type="spellStart"/>
      <w:r w:rsidR="006B5FBC" w:rsidRPr="00115A83">
        <w:rPr>
          <w:kern w:val="16"/>
          <w:sz w:val="28"/>
          <w:szCs w:val="28"/>
          <w:lang w:val="de-DE" w:eastAsia="ja-JP" w:bidi="fa-IR"/>
        </w:rPr>
        <w:t>которые</w:t>
      </w:r>
      <w:proofErr w:type="spellEnd"/>
      <w:r w:rsidR="006B5FBC" w:rsidRPr="00115A83">
        <w:rPr>
          <w:kern w:val="16"/>
          <w:sz w:val="28"/>
          <w:szCs w:val="28"/>
          <w:lang w:val="de-DE" w:eastAsia="ja-JP" w:bidi="fa-IR"/>
        </w:rPr>
        <w:t xml:space="preserve"> </w:t>
      </w:r>
      <w:proofErr w:type="spellStart"/>
      <w:r w:rsidR="006B5FBC" w:rsidRPr="00115A83">
        <w:rPr>
          <w:kern w:val="16"/>
          <w:sz w:val="28"/>
          <w:szCs w:val="28"/>
          <w:lang w:val="de-DE" w:eastAsia="ja-JP" w:bidi="fa-IR"/>
        </w:rPr>
        <w:t>включены</w:t>
      </w:r>
      <w:proofErr w:type="spellEnd"/>
      <w:r w:rsidR="006B5FBC" w:rsidRPr="00115A83">
        <w:rPr>
          <w:kern w:val="16"/>
          <w:sz w:val="28"/>
          <w:szCs w:val="28"/>
          <w:lang w:val="de-DE" w:eastAsia="ja-JP" w:bidi="fa-IR"/>
        </w:rPr>
        <w:t xml:space="preserve"> в </w:t>
      </w:r>
      <w:proofErr w:type="spellStart"/>
      <w:r w:rsidR="006B5FBC" w:rsidRPr="00115A83">
        <w:rPr>
          <w:kern w:val="16"/>
          <w:sz w:val="28"/>
          <w:szCs w:val="28"/>
          <w:lang w:val="de-DE" w:eastAsia="ja-JP" w:bidi="fa-IR"/>
        </w:rPr>
        <w:t>Перечень</w:t>
      </w:r>
      <w:proofErr w:type="spellEnd"/>
      <w:r w:rsidR="006B5FBC" w:rsidRPr="00115A83">
        <w:rPr>
          <w:kern w:val="16"/>
          <w:sz w:val="28"/>
          <w:szCs w:val="28"/>
          <w:lang w:val="de-DE" w:eastAsia="ja-JP" w:bidi="fa-IR"/>
        </w:rPr>
        <w:t xml:space="preserve"> </w:t>
      </w:r>
      <w:r w:rsidR="006B5FBC" w:rsidRPr="00115A83">
        <w:rPr>
          <w:sz w:val="28"/>
          <w:szCs w:val="28"/>
        </w:rPr>
        <w:t xml:space="preserve">регулируемых </w:t>
      </w:r>
      <w:r w:rsidR="006B5FBC" w:rsidRPr="00115A83">
        <w:rPr>
          <w:rStyle w:val="13"/>
          <w:sz w:val="28"/>
          <w:szCs w:val="28"/>
        </w:rPr>
        <w:t>загрязняющих веществ</w:t>
      </w:r>
      <w:r w:rsidR="006B5FBC" w:rsidRPr="00115A83">
        <w:rPr>
          <w:sz w:val="28"/>
          <w:szCs w:val="28"/>
        </w:rPr>
        <w:t>;</w:t>
      </w:r>
    </w:p>
    <w:p w:rsidR="00361B6E" w:rsidRPr="00115A83" w:rsidRDefault="00361B6E" w:rsidP="00057550">
      <w:pPr>
        <w:pStyle w:val="12"/>
        <w:suppressAutoHyphens w:val="0"/>
        <w:ind w:firstLine="709"/>
        <w:jc w:val="both"/>
        <w:rPr>
          <w:rFonts w:cs="Times New Roman"/>
          <w:sz w:val="28"/>
          <w:szCs w:val="28"/>
          <w:lang w:bidi="fa-IR"/>
        </w:rPr>
      </w:pPr>
      <w:r w:rsidRPr="00115A83">
        <w:rPr>
          <w:rFonts w:cs="Times New Roman"/>
          <w:sz w:val="28"/>
          <w:szCs w:val="28"/>
          <w:lang w:bidi="fa-IR"/>
        </w:rPr>
        <w:t>б) </w:t>
      </w:r>
      <w:proofErr w:type="spellStart"/>
      <w:r w:rsidRPr="00115A83">
        <w:rPr>
          <w:rFonts w:cs="Times New Roman"/>
          <w:sz w:val="28"/>
          <w:szCs w:val="28"/>
          <w:lang w:bidi="fa-IR"/>
        </w:rPr>
        <w:t>д</w:t>
      </w:r>
      <w:r w:rsidRPr="00115A83">
        <w:rPr>
          <w:rFonts w:cs="Times New Roman"/>
          <w:sz w:val="28"/>
          <w:szCs w:val="28"/>
          <w:lang w:val="de-DE" w:bidi="fa-IR"/>
        </w:rPr>
        <w:t>ля</w:t>
      </w:r>
      <w:proofErr w:type="spellEnd"/>
      <w:r w:rsidRPr="00115A83">
        <w:rPr>
          <w:rFonts w:cs="Times New Roman"/>
          <w:sz w:val="28"/>
          <w:szCs w:val="28"/>
          <w:lang w:val="de-DE" w:bidi="fa-IR"/>
        </w:rPr>
        <w:t xml:space="preserve"> </w:t>
      </w:r>
      <w:proofErr w:type="spellStart"/>
      <w:r w:rsidRPr="00115A83">
        <w:rPr>
          <w:rFonts w:cs="Times New Roman"/>
          <w:sz w:val="28"/>
          <w:szCs w:val="28"/>
          <w:lang w:val="de-DE" w:bidi="fa-IR"/>
        </w:rPr>
        <w:t>действующих</w:t>
      </w:r>
      <w:proofErr w:type="spellEnd"/>
      <w:r w:rsidRPr="00115A83">
        <w:rPr>
          <w:rFonts w:cs="Times New Roman"/>
          <w:sz w:val="28"/>
          <w:szCs w:val="28"/>
          <w:lang w:val="de-DE" w:bidi="fa-IR"/>
        </w:rPr>
        <w:t xml:space="preserve"> </w:t>
      </w:r>
      <w:proofErr w:type="spellStart"/>
      <w:r w:rsidRPr="00115A83">
        <w:rPr>
          <w:rFonts w:cs="Times New Roman"/>
          <w:sz w:val="28"/>
          <w:szCs w:val="28"/>
          <w:lang w:val="de-DE" w:bidi="fa-IR"/>
        </w:rPr>
        <w:t>объектов</w:t>
      </w:r>
      <w:proofErr w:type="spellEnd"/>
      <w:r w:rsidRPr="00115A83">
        <w:rPr>
          <w:rFonts w:cs="Times New Roman"/>
          <w:sz w:val="28"/>
          <w:szCs w:val="28"/>
          <w:lang w:val="de-DE" w:bidi="fa-IR"/>
        </w:rPr>
        <w:t xml:space="preserve"> ОНВ I и III </w:t>
      </w:r>
      <w:proofErr w:type="spellStart"/>
      <w:r w:rsidRPr="00115A83">
        <w:rPr>
          <w:rFonts w:cs="Times New Roman"/>
          <w:sz w:val="28"/>
          <w:szCs w:val="28"/>
          <w:lang w:val="de-DE" w:bidi="fa-IR"/>
        </w:rPr>
        <w:t>категори</w:t>
      </w:r>
      <w:r w:rsidR="00075507" w:rsidRPr="00115A83">
        <w:rPr>
          <w:rFonts w:cs="Times New Roman"/>
          <w:sz w:val="28"/>
          <w:szCs w:val="28"/>
          <w:lang w:bidi="fa-IR"/>
        </w:rPr>
        <w:t>й</w:t>
      </w:r>
      <w:proofErr w:type="spellEnd"/>
      <w:r w:rsidRPr="00115A83">
        <w:rPr>
          <w:rFonts w:cs="Times New Roman"/>
          <w:sz w:val="28"/>
          <w:szCs w:val="28"/>
          <w:lang w:val="de-DE" w:bidi="fa-IR"/>
        </w:rPr>
        <w:t xml:space="preserve"> </w:t>
      </w:r>
      <w:proofErr w:type="spellStart"/>
      <w:r w:rsidR="00D22640" w:rsidRPr="00115A83">
        <w:rPr>
          <w:rFonts w:cs="Times New Roman"/>
          <w:sz w:val="28"/>
          <w:szCs w:val="28"/>
          <w:lang w:val="de-DE" w:bidi="fa-IR"/>
        </w:rPr>
        <w:t>из</w:t>
      </w:r>
      <w:proofErr w:type="spellEnd"/>
      <w:r w:rsidR="00D22640" w:rsidRPr="00115A83">
        <w:rPr>
          <w:rFonts w:cs="Times New Roman"/>
          <w:sz w:val="28"/>
          <w:szCs w:val="28"/>
          <w:lang w:val="de-DE" w:bidi="fa-IR"/>
        </w:rPr>
        <w:t xml:space="preserve"> </w:t>
      </w:r>
      <w:r w:rsidR="00D22640" w:rsidRPr="00115A83">
        <w:rPr>
          <w:rFonts w:cs="Times New Roman"/>
          <w:sz w:val="28"/>
          <w:szCs w:val="28"/>
          <w:lang w:bidi="fa-IR"/>
        </w:rPr>
        <w:t xml:space="preserve">перечня </w:t>
      </w:r>
      <w:r w:rsidR="00D22640" w:rsidRPr="00115A83">
        <w:rPr>
          <w:rStyle w:val="13"/>
          <w:sz w:val="28"/>
          <w:szCs w:val="28"/>
        </w:rPr>
        <w:t>загрязняющих веществ</w:t>
      </w:r>
      <w:r w:rsidR="00D22640" w:rsidRPr="00115A83">
        <w:rPr>
          <w:rFonts w:cs="Times New Roman"/>
          <w:sz w:val="28"/>
          <w:szCs w:val="28"/>
          <w:lang w:val="de-DE" w:bidi="fa-IR"/>
        </w:rPr>
        <w:t xml:space="preserve">, </w:t>
      </w:r>
      <w:proofErr w:type="spellStart"/>
      <w:r w:rsidR="00D22640" w:rsidRPr="00115A83">
        <w:rPr>
          <w:rFonts w:cs="Times New Roman"/>
          <w:sz w:val="28"/>
          <w:szCs w:val="28"/>
          <w:lang w:val="de-DE" w:bidi="fa-IR"/>
        </w:rPr>
        <w:t>поступающих</w:t>
      </w:r>
      <w:proofErr w:type="spellEnd"/>
      <w:r w:rsidR="00D22640" w:rsidRPr="00115A83">
        <w:rPr>
          <w:rFonts w:cs="Times New Roman"/>
          <w:sz w:val="28"/>
          <w:szCs w:val="28"/>
          <w:lang w:val="de-DE" w:bidi="fa-IR"/>
        </w:rPr>
        <w:t xml:space="preserve"> в атмосферный воздух </w:t>
      </w:r>
      <w:r w:rsidR="00D22640" w:rsidRPr="00115A83">
        <w:rPr>
          <w:rFonts w:cs="Times New Roman"/>
          <w:sz w:val="28"/>
          <w:szCs w:val="28"/>
          <w:lang w:bidi="fa-IR"/>
        </w:rPr>
        <w:t>от</w:t>
      </w:r>
      <w:r w:rsidR="00D22640" w:rsidRPr="00115A83">
        <w:rPr>
          <w:rFonts w:cs="Times New Roman"/>
          <w:sz w:val="28"/>
          <w:szCs w:val="28"/>
          <w:lang w:val="de-DE" w:bidi="fa-IR"/>
        </w:rPr>
        <w:t xml:space="preserve"> </w:t>
      </w:r>
      <w:proofErr w:type="spellStart"/>
      <w:r w:rsidR="00D22640" w:rsidRPr="00115A83">
        <w:rPr>
          <w:rFonts w:cs="Times New Roman"/>
          <w:sz w:val="28"/>
          <w:szCs w:val="28"/>
          <w:lang w:val="de-DE" w:bidi="fa-IR"/>
        </w:rPr>
        <w:t>стационарных</w:t>
      </w:r>
      <w:proofErr w:type="spellEnd"/>
      <w:r w:rsidR="00D22640" w:rsidRPr="00115A83">
        <w:rPr>
          <w:rFonts w:cs="Times New Roman"/>
          <w:sz w:val="28"/>
          <w:szCs w:val="28"/>
          <w:lang w:val="de-DE" w:bidi="fa-IR"/>
        </w:rPr>
        <w:t xml:space="preserve"> </w:t>
      </w:r>
      <w:proofErr w:type="spellStart"/>
      <w:r w:rsidR="00D22640" w:rsidRPr="00115A83">
        <w:rPr>
          <w:rFonts w:cs="Times New Roman"/>
          <w:sz w:val="28"/>
          <w:szCs w:val="28"/>
          <w:lang w:val="de-DE" w:bidi="fa-IR"/>
        </w:rPr>
        <w:t>источников</w:t>
      </w:r>
      <w:proofErr w:type="spellEnd"/>
      <w:r w:rsidR="00D22640" w:rsidRPr="00115A83">
        <w:rPr>
          <w:rFonts w:cs="Times New Roman"/>
          <w:sz w:val="28"/>
          <w:szCs w:val="28"/>
          <w:lang w:bidi="fa-IR"/>
        </w:rPr>
        <w:t xml:space="preserve"> </w:t>
      </w:r>
      <w:proofErr w:type="spellStart"/>
      <w:r w:rsidR="00D22640" w:rsidRPr="00115A83">
        <w:rPr>
          <w:rFonts w:cs="Times New Roman"/>
          <w:sz w:val="28"/>
          <w:szCs w:val="28"/>
          <w:lang w:val="de-DE" w:bidi="fa-IR"/>
        </w:rPr>
        <w:t>объекта</w:t>
      </w:r>
      <w:proofErr w:type="spellEnd"/>
      <w:r w:rsidR="00D22640" w:rsidRPr="00115A83">
        <w:rPr>
          <w:rFonts w:cs="Times New Roman"/>
          <w:sz w:val="28"/>
          <w:szCs w:val="28"/>
          <w:lang w:val="de-DE" w:bidi="fa-IR"/>
        </w:rPr>
        <w:t xml:space="preserve"> ОНВ, </w:t>
      </w:r>
      <w:r w:rsidR="00D22640" w:rsidRPr="00115A83">
        <w:rPr>
          <w:rFonts w:cs="Times New Roman"/>
          <w:sz w:val="28"/>
          <w:szCs w:val="28"/>
          <w:lang w:bidi="fa-IR"/>
        </w:rPr>
        <w:t xml:space="preserve">выбираются </w:t>
      </w:r>
      <w:proofErr w:type="spellStart"/>
      <w:r w:rsidR="00D22640" w:rsidRPr="00115A83">
        <w:rPr>
          <w:rFonts w:cs="Times New Roman"/>
          <w:sz w:val="28"/>
          <w:szCs w:val="28"/>
          <w:lang w:val="de-DE" w:bidi="fa-IR"/>
        </w:rPr>
        <w:t>высокотоксичны</w:t>
      </w:r>
      <w:proofErr w:type="spellEnd"/>
      <w:r w:rsidR="00D22640" w:rsidRPr="00115A83">
        <w:rPr>
          <w:rFonts w:cs="Times New Roman"/>
          <w:sz w:val="28"/>
          <w:szCs w:val="28"/>
          <w:lang w:bidi="fa-IR"/>
        </w:rPr>
        <w:t>е</w:t>
      </w:r>
      <w:r w:rsidR="00D22640" w:rsidRPr="00115A83">
        <w:rPr>
          <w:rFonts w:cs="Times New Roman"/>
          <w:sz w:val="28"/>
          <w:szCs w:val="28"/>
          <w:lang w:val="de-DE" w:bidi="fa-IR"/>
        </w:rPr>
        <w:t xml:space="preserve"> веществ</w:t>
      </w:r>
      <w:r w:rsidR="00D22640" w:rsidRPr="00115A83">
        <w:rPr>
          <w:rFonts w:cs="Times New Roman"/>
          <w:sz w:val="28"/>
          <w:szCs w:val="28"/>
          <w:lang w:bidi="fa-IR"/>
        </w:rPr>
        <w:t>а</w:t>
      </w:r>
      <w:r w:rsidR="00D22640" w:rsidRPr="00115A83">
        <w:rPr>
          <w:rFonts w:cs="Times New Roman"/>
          <w:sz w:val="28"/>
          <w:szCs w:val="28"/>
          <w:lang w:val="de-DE" w:bidi="fa-IR"/>
        </w:rPr>
        <w:t>, веществ</w:t>
      </w:r>
      <w:r w:rsidR="00D22640" w:rsidRPr="00115A83">
        <w:rPr>
          <w:rFonts w:cs="Times New Roman"/>
          <w:sz w:val="28"/>
          <w:szCs w:val="28"/>
          <w:lang w:bidi="fa-IR"/>
        </w:rPr>
        <w:t>а</w:t>
      </w:r>
      <w:r w:rsidR="00D22640" w:rsidRPr="00115A83">
        <w:rPr>
          <w:rFonts w:cs="Times New Roman"/>
          <w:sz w:val="28"/>
          <w:szCs w:val="28"/>
          <w:lang w:val="de-DE" w:bidi="fa-IR"/>
        </w:rPr>
        <w:t xml:space="preserve">, </w:t>
      </w:r>
      <w:proofErr w:type="spellStart"/>
      <w:r w:rsidR="00D22640" w:rsidRPr="00115A83">
        <w:rPr>
          <w:rFonts w:cs="Times New Roman"/>
          <w:sz w:val="28"/>
          <w:szCs w:val="28"/>
          <w:lang w:val="de-DE" w:bidi="fa-IR"/>
        </w:rPr>
        <w:t>обладающи</w:t>
      </w:r>
      <w:proofErr w:type="spellEnd"/>
      <w:r w:rsidR="00D22640" w:rsidRPr="00115A83">
        <w:rPr>
          <w:rFonts w:cs="Times New Roman"/>
          <w:sz w:val="28"/>
          <w:szCs w:val="28"/>
          <w:lang w:bidi="fa-IR"/>
        </w:rPr>
        <w:t>е</w:t>
      </w:r>
      <w:r w:rsidR="00D22640" w:rsidRPr="00115A83">
        <w:rPr>
          <w:rFonts w:cs="Times New Roman"/>
          <w:sz w:val="28"/>
          <w:szCs w:val="28"/>
          <w:lang w:val="de-DE" w:bidi="fa-IR"/>
        </w:rPr>
        <w:t xml:space="preserve"> </w:t>
      </w:r>
      <w:proofErr w:type="spellStart"/>
      <w:r w:rsidR="00D22640" w:rsidRPr="00115A83">
        <w:rPr>
          <w:rFonts w:cs="Times New Roman"/>
          <w:sz w:val="28"/>
          <w:szCs w:val="28"/>
          <w:lang w:val="de-DE" w:bidi="fa-IR"/>
        </w:rPr>
        <w:t>канцерогенными</w:t>
      </w:r>
      <w:proofErr w:type="spellEnd"/>
      <w:r w:rsidR="00D22640" w:rsidRPr="00115A83">
        <w:rPr>
          <w:rFonts w:cs="Times New Roman"/>
          <w:sz w:val="28"/>
          <w:szCs w:val="28"/>
          <w:lang w:val="de-DE" w:bidi="fa-IR"/>
        </w:rPr>
        <w:t xml:space="preserve">, </w:t>
      </w:r>
      <w:proofErr w:type="spellStart"/>
      <w:r w:rsidR="00D22640" w:rsidRPr="00115A83">
        <w:rPr>
          <w:rFonts w:cs="Times New Roman"/>
          <w:sz w:val="28"/>
          <w:szCs w:val="28"/>
          <w:lang w:val="de-DE" w:bidi="fa-IR"/>
        </w:rPr>
        <w:t>мутагенными</w:t>
      </w:r>
      <w:proofErr w:type="spellEnd"/>
      <w:r w:rsidR="00D22640" w:rsidRPr="00115A83">
        <w:rPr>
          <w:rFonts w:cs="Times New Roman"/>
          <w:sz w:val="28"/>
          <w:szCs w:val="28"/>
          <w:lang w:val="de-DE" w:bidi="fa-IR"/>
        </w:rPr>
        <w:t xml:space="preserve"> </w:t>
      </w:r>
      <w:proofErr w:type="spellStart"/>
      <w:r w:rsidR="00D22640" w:rsidRPr="00115A83">
        <w:rPr>
          <w:rFonts w:cs="Times New Roman"/>
          <w:sz w:val="28"/>
          <w:szCs w:val="28"/>
          <w:lang w:val="de-DE" w:bidi="fa-IR"/>
        </w:rPr>
        <w:t>свойствами</w:t>
      </w:r>
      <w:proofErr w:type="spellEnd"/>
      <w:r w:rsidR="00D22640" w:rsidRPr="00115A83">
        <w:rPr>
          <w:rFonts w:cs="Times New Roman"/>
          <w:sz w:val="28"/>
          <w:szCs w:val="28"/>
          <w:lang w:val="de-DE" w:bidi="fa-IR"/>
        </w:rPr>
        <w:t xml:space="preserve"> (веществ</w:t>
      </w:r>
      <w:r w:rsidR="00D22640" w:rsidRPr="00115A83">
        <w:rPr>
          <w:rFonts w:cs="Times New Roman"/>
          <w:sz w:val="28"/>
          <w:szCs w:val="28"/>
          <w:lang w:bidi="fa-IR"/>
        </w:rPr>
        <w:t>а</w:t>
      </w:r>
      <w:r w:rsidR="00D22640" w:rsidRPr="00115A83">
        <w:rPr>
          <w:rFonts w:cs="Times New Roman"/>
          <w:sz w:val="28"/>
          <w:szCs w:val="28"/>
          <w:lang w:val="de-DE" w:bidi="fa-IR"/>
        </w:rPr>
        <w:t xml:space="preserve"> I, II </w:t>
      </w:r>
      <w:proofErr w:type="spellStart"/>
      <w:r w:rsidR="00D22640" w:rsidRPr="00115A83">
        <w:rPr>
          <w:rFonts w:cs="Times New Roman"/>
          <w:sz w:val="28"/>
          <w:szCs w:val="28"/>
          <w:lang w:val="de-DE" w:bidi="fa-IR"/>
        </w:rPr>
        <w:t>класса</w:t>
      </w:r>
      <w:proofErr w:type="spellEnd"/>
      <w:r w:rsidR="00D22640" w:rsidRPr="00115A83">
        <w:rPr>
          <w:rFonts w:cs="Times New Roman"/>
          <w:sz w:val="28"/>
          <w:szCs w:val="28"/>
          <w:lang w:val="de-DE" w:bidi="fa-IR"/>
        </w:rPr>
        <w:t xml:space="preserve"> </w:t>
      </w:r>
      <w:proofErr w:type="spellStart"/>
      <w:r w:rsidR="00D22640" w:rsidRPr="00115A83">
        <w:rPr>
          <w:rFonts w:cs="Times New Roman"/>
          <w:sz w:val="28"/>
          <w:szCs w:val="28"/>
          <w:lang w:val="de-DE" w:bidi="fa-IR"/>
        </w:rPr>
        <w:t>опасности</w:t>
      </w:r>
      <w:proofErr w:type="spellEnd"/>
      <w:r w:rsidR="002F62D4" w:rsidRPr="00115A83">
        <w:rPr>
          <w:sz w:val="28"/>
          <w:szCs w:val="28"/>
        </w:rPr>
        <w:t xml:space="preserve"> в соответствии с санитарными правилами</w:t>
      </w:r>
      <w:r w:rsidR="00D22640" w:rsidRPr="00115A83">
        <w:rPr>
          <w:rFonts w:cs="Times New Roman"/>
          <w:sz w:val="28"/>
          <w:szCs w:val="28"/>
          <w:lang w:val="de-DE" w:bidi="fa-IR"/>
        </w:rPr>
        <w:t>)</w:t>
      </w:r>
      <w:r w:rsidR="00D22640" w:rsidRPr="00115A83">
        <w:rPr>
          <w:rFonts w:cs="Times New Roman"/>
          <w:sz w:val="28"/>
          <w:szCs w:val="28"/>
          <w:lang w:bidi="fa-IR"/>
        </w:rPr>
        <w:t>,</w:t>
      </w:r>
      <w:r w:rsidR="00D22640" w:rsidRPr="00115A83">
        <w:rPr>
          <w:rFonts w:cs="Times New Roman"/>
          <w:sz w:val="28"/>
          <w:szCs w:val="28"/>
          <w:lang w:val="de-DE" w:bidi="fa-IR"/>
        </w:rPr>
        <w:t xml:space="preserve"> </w:t>
      </w:r>
      <w:proofErr w:type="spellStart"/>
      <w:r w:rsidR="00D22640" w:rsidRPr="00115A83">
        <w:rPr>
          <w:rFonts w:cs="Times New Roman"/>
          <w:sz w:val="28"/>
          <w:szCs w:val="28"/>
          <w:lang w:val="de-DE" w:bidi="fa-IR"/>
        </w:rPr>
        <w:t>которые</w:t>
      </w:r>
      <w:proofErr w:type="spellEnd"/>
      <w:r w:rsidR="00D22640" w:rsidRPr="00115A83">
        <w:rPr>
          <w:rFonts w:cs="Times New Roman"/>
          <w:sz w:val="28"/>
          <w:szCs w:val="28"/>
          <w:lang w:val="de-DE" w:bidi="fa-IR"/>
        </w:rPr>
        <w:t xml:space="preserve"> </w:t>
      </w:r>
      <w:proofErr w:type="spellStart"/>
      <w:r w:rsidR="00D22640" w:rsidRPr="00115A83">
        <w:rPr>
          <w:rFonts w:cs="Times New Roman"/>
          <w:sz w:val="28"/>
          <w:szCs w:val="28"/>
          <w:lang w:val="de-DE" w:bidi="fa-IR"/>
        </w:rPr>
        <w:t>включены</w:t>
      </w:r>
      <w:proofErr w:type="spellEnd"/>
      <w:r w:rsidR="00D22640" w:rsidRPr="00115A83">
        <w:rPr>
          <w:rFonts w:cs="Times New Roman"/>
          <w:sz w:val="28"/>
          <w:szCs w:val="28"/>
          <w:lang w:val="de-DE" w:bidi="fa-IR"/>
        </w:rPr>
        <w:t xml:space="preserve"> в </w:t>
      </w:r>
      <w:proofErr w:type="spellStart"/>
      <w:r w:rsidR="00D22640" w:rsidRPr="00115A83">
        <w:rPr>
          <w:rFonts w:cs="Times New Roman"/>
          <w:sz w:val="28"/>
          <w:szCs w:val="28"/>
          <w:lang w:val="de-DE" w:bidi="fa-IR"/>
        </w:rPr>
        <w:t>Перечень</w:t>
      </w:r>
      <w:proofErr w:type="spellEnd"/>
      <w:r w:rsidR="00D22640" w:rsidRPr="00115A83">
        <w:rPr>
          <w:rFonts w:cs="Times New Roman"/>
          <w:sz w:val="28"/>
          <w:szCs w:val="28"/>
          <w:lang w:val="de-DE" w:bidi="fa-IR"/>
        </w:rPr>
        <w:t xml:space="preserve"> </w:t>
      </w:r>
      <w:proofErr w:type="spellStart"/>
      <w:r w:rsidR="00D22640" w:rsidRPr="00115A83">
        <w:rPr>
          <w:rFonts w:cs="Times New Roman"/>
          <w:sz w:val="28"/>
          <w:szCs w:val="28"/>
          <w:lang w:val="de-DE" w:bidi="fa-IR"/>
        </w:rPr>
        <w:t>регулируемых</w:t>
      </w:r>
      <w:proofErr w:type="spellEnd"/>
      <w:r w:rsidR="00D22640" w:rsidRPr="00115A83">
        <w:rPr>
          <w:rFonts w:cs="Times New Roman"/>
          <w:sz w:val="28"/>
          <w:szCs w:val="28"/>
          <w:lang w:val="de-DE" w:bidi="fa-IR"/>
        </w:rPr>
        <w:t xml:space="preserve"> </w:t>
      </w:r>
      <w:r w:rsidR="00D22640" w:rsidRPr="00115A83">
        <w:rPr>
          <w:rStyle w:val="13"/>
          <w:sz w:val="28"/>
          <w:szCs w:val="28"/>
        </w:rPr>
        <w:t>загрязняющих веществ</w:t>
      </w:r>
      <w:r w:rsidR="00D22640" w:rsidRPr="00115A83">
        <w:rPr>
          <w:rFonts w:cs="Times New Roman"/>
          <w:sz w:val="28"/>
          <w:szCs w:val="28"/>
          <w:lang w:val="de-DE" w:bidi="fa-IR"/>
        </w:rPr>
        <w:t>.</w:t>
      </w:r>
    </w:p>
    <w:p w:rsidR="00C179DE" w:rsidRPr="00115A83" w:rsidRDefault="00031A56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A83">
        <w:rPr>
          <w:rFonts w:eastAsia="Calibri"/>
          <w:sz w:val="28"/>
          <w:szCs w:val="28"/>
        </w:rPr>
        <w:t>2</w:t>
      </w:r>
      <w:r w:rsidR="00D22640" w:rsidRPr="00115A83">
        <w:rPr>
          <w:rFonts w:eastAsia="Calibri"/>
          <w:sz w:val="28"/>
          <w:szCs w:val="28"/>
        </w:rPr>
        <w:t xml:space="preserve">2. Перечень </w:t>
      </w:r>
      <w:r w:rsidR="00D22640" w:rsidRPr="00115A83">
        <w:rPr>
          <w:rStyle w:val="13"/>
          <w:sz w:val="28"/>
          <w:szCs w:val="28"/>
        </w:rPr>
        <w:t>загрязняющих веществ</w:t>
      </w:r>
      <w:r w:rsidR="00D22640" w:rsidRPr="00115A83">
        <w:rPr>
          <w:rFonts w:eastAsia="Calibri"/>
          <w:sz w:val="28"/>
          <w:szCs w:val="28"/>
        </w:rPr>
        <w:t xml:space="preserve">, в отношении которых разрабатываются </w:t>
      </w:r>
      <w:r w:rsidR="00D22640" w:rsidRPr="00115A83">
        <w:rPr>
          <w:rStyle w:val="13"/>
          <w:sz w:val="28"/>
          <w:szCs w:val="28"/>
        </w:rPr>
        <w:t>предельно допустимые выбросы</w:t>
      </w:r>
      <w:r w:rsidR="00D22640" w:rsidRPr="00115A83">
        <w:rPr>
          <w:rFonts w:eastAsia="Calibri"/>
          <w:sz w:val="28"/>
          <w:szCs w:val="28"/>
        </w:rPr>
        <w:t xml:space="preserve">, включает наименования и коды загрязняющих веществ (в порядке возрастания кодов) с указанием </w:t>
      </w:r>
      <w:r w:rsidR="00D22640" w:rsidRPr="00115A83">
        <w:rPr>
          <w:sz w:val="28"/>
          <w:szCs w:val="28"/>
        </w:rPr>
        <w:t xml:space="preserve">класса опасности, </w:t>
      </w:r>
      <w:r w:rsidR="00D22640" w:rsidRPr="00115A83">
        <w:rPr>
          <w:rFonts w:eastAsia="Calibri"/>
          <w:sz w:val="28"/>
          <w:szCs w:val="28"/>
        </w:rPr>
        <w:t>вида (</w:t>
      </w:r>
      <w:proofErr w:type="spellStart"/>
      <w:r w:rsidR="00D22640" w:rsidRPr="00115A83">
        <w:rPr>
          <w:kern w:val="16"/>
          <w:sz w:val="28"/>
          <w:szCs w:val="28"/>
          <w:lang w:eastAsia="ja-JP" w:bidi="fa-IR"/>
        </w:rPr>
        <w:t>ПДК</w:t>
      </w:r>
      <w:r w:rsidR="00D22640" w:rsidRPr="00115A83">
        <w:rPr>
          <w:sz w:val="28"/>
          <w:vertAlign w:val="subscript"/>
        </w:rPr>
        <w:t>м.р</w:t>
      </w:r>
      <w:proofErr w:type="spellEnd"/>
      <w:r w:rsidR="00D22640" w:rsidRPr="00115A83">
        <w:rPr>
          <w:sz w:val="28"/>
          <w:vertAlign w:val="subscript"/>
        </w:rPr>
        <w:t>.</w:t>
      </w:r>
      <w:r w:rsidR="00D22640" w:rsidRPr="00115A83">
        <w:t xml:space="preserve">, </w:t>
      </w:r>
      <w:r w:rsidR="00D22640" w:rsidRPr="00115A83">
        <w:rPr>
          <w:kern w:val="16"/>
          <w:sz w:val="28"/>
          <w:szCs w:val="28"/>
          <w:lang w:eastAsia="ja-JP" w:bidi="fa-IR"/>
        </w:rPr>
        <w:t>ОБУВ</w:t>
      </w:r>
      <w:r w:rsidR="00D22640" w:rsidRPr="00115A83">
        <w:t>,</w:t>
      </w:r>
      <w:r w:rsidR="008C1ED1" w:rsidRPr="00115A83">
        <w:t xml:space="preserve"> </w:t>
      </w:r>
      <w:proofErr w:type="spellStart"/>
      <w:r w:rsidR="00D22640" w:rsidRPr="00115A83">
        <w:rPr>
          <w:kern w:val="16"/>
          <w:sz w:val="28"/>
          <w:szCs w:val="28"/>
          <w:lang w:eastAsia="ja-JP" w:bidi="fa-IR"/>
        </w:rPr>
        <w:t>ПДК</w:t>
      </w:r>
      <w:r w:rsidR="00D22640" w:rsidRPr="00115A83">
        <w:rPr>
          <w:sz w:val="28"/>
          <w:vertAlign w:val="subscript"/>
        </w:rPr>
        <w:t>с.с</w:t>
      </w:r>
      <w:proofErr w:type="spellEnd"/>
      <w:r w:rsidR="00D22640" w:rsidRPr="00115A83">
        <w:rPr>
          <w:sz w:val="28"/>
          <w:vertAlign w:val="subscript"/>
        </w:rPr>
        <w:t>.</w:t>
      </w:r>
      <w:r w:rsidR="00D22640" w:rsidRPr="00115A83">
        <w:t>,</w:t>
      </w:r>
      <w:r w:rsidR="008C1ED1" w:rsidRPr="00115A83">
        <w:t xml:space="preserve"> </w:t>
      </w:r>
      <w:proofErr w:type="spellStart"/>
      <w:r w:rsidR="00D22640" w:rsidRPr="00115A83">
        <w:rPr>
          <w:kern w:val="16"/>
          <w:sz w:val="28"/>
          <w:szCs w:val="28"/>
          <w:lang w:eastAsia="ja-JP" w:bidi="fa-IR"/>
        </w:rPr>
        <w:t>ПДК</w:t>
      </w:r>
      <w:r w:rsidR="00D22640" w:rsidRPr="00115A83">
        <w:rPr>
          <w:sz w:val="28"/>
          <w:vertAlign w:val="subscript"/>
        </w:rPr>
        <w:t>с</w:t>
      </w:r>
      <w:proofErr w:type="gramStart"/>
      <w:r w:rsidR="00D22640" w:rsidRPr="00115A83">
        <w:rPr>
          <w:sz w:val="28"/>
          <w:vertAlign w:val="subscript"/>
        </w:rPr>
        <w:t>.г</w:t>
      </w:r>
      <w:proofErr w:type="gramEnd"/>
      <w:r w:rsidR="008C1ED1" w:rsidRPr="00115A83">
        <w:rPr>
          <w:sz w:val="28"/>
          <w:vertAlign w:val="subscript"/>
        </w:rPr>
        <w:t>од</w:t>
      </w:r>
      <w:proofErr w:type="spellEnd"/>
      <w:r w:rsidR="00D22640" w:rsidRPr="00115A83">
        <w:t xml:space="preserve">) </w:t>
      </w:r>
      <w:r w:rsidR="00D22640" w:rsidRPr="00115A83">
        <w:rPr>
          <w:rFonts w:eastAsia="Calibri"/>
          <w:sz w:val="28"/>
          <w:szCs w:val="28"/>
        </w:rPr>
        <w:t>и значения гигиенического</w:t>
      </w:r>
      <w:r w:rsidR="00D22640" w:rsidRPr="00115A83">
        <w:rPr>
          <w:sz w:val="28"/>
          <w:szCs w:val="28"/>
        </w:rPr>
        <w:t xml:space="preserve"> </w:t>
      </w:r>
      <w:r w:rsidR="00D22640" w:rsidRPr="00115A83">
        <w:rPr>
          <w:rFonts w:eastAsia="Calibri"/>
          <w:sz w:val="28"/>
          <w:szCs w:val="28"/>
        </w:rPr>
        <w:t xml:space="preserve">норматива качества атмосферного воздуха каждого </w:t>
      </w:r>
      <w:r w:rsidR="00D22640" w:rsidRPr="00115A83">
        <w:rPr>
          <w:rStyle w:val="13"/>
          <w:sz w:val="28"/>
          <w:szCs w:val="28"/>
        </w:rPr>
        <w:t>загрязняющего вещества</w:t>
      </w:r>
      <w:r w:rsidR="00D22640" w:rsidRPr="00115A83">
        <w:rPr>
          <w:sz w:val="28"/>
          <w:szCs w:val="28"/>
        </w:rPr>
        <w:t xml:space="preserve">, </w:t>
      </w:r>
      <w:r w:rsidR="00A6532D" w:rsidRPr="00115A83">
        <w:rPr>
          <w:sz w:val="28"/>
          <w:szCs w:val="28"/>
        </w:rPr>
        <w:t>а также, при наличии, значения экологического норматива</w:t>
      </w:r>
      <w:r w:rsidR="00A6532D" w:rsidRPr="00115A83">
        <w:rPr>
          <w:rFonts w:eastAsia="Calibri"/>
          <w:sz w:val="28"/>
          <w:szCs w:val="28"/>
        </w:rPr>
        <w:t xml:space="preserve"> качества атмосферного воздуха каждого </w:t>
      </w:r>
      <w:r w:rsidR="00A6532D" w:rsidRPr="00115A83">
        <w:rPr>
          <w:rStyle w:val="13"/>
          <w:sz w:val="28"/>
          <w:szCs w:val="28"/>
        </w:rPr>
        <w:t>загрязняющего вещества</w:t>
      </w:r>
      <w:r w:rsidR="00A6532D" w:rsidRPr="00115A83">
        <w:rPr>
          <w:sz w:val="28"/>
          <w:szCs w:val="28"/>
        </w:rPr>
        <w:t xml:space="preserve"> и норматива (показателя) качества атмосферного воздуха</w:t>
      </w:r>
      <w:r w:rsidR="00A6532D" w:rsidRPr="00115A83">
        <w:rPr>
          <w:rFonts w:eastAsia="Calibri"/>
          <w:sz w:val="28"/>
          <w:szCs w:val="28"/>
        </w:rPr>
        <w:t xml:space="preserve"> каждого </w:t>
      </w:r>
      <w:r w:rsidR="00A6532D" w:rsidRPr="00115A83">
        <w:rPr>
          <w:rStyle w:val="13"/>
          <w:sz w:val="28"/>
          <w:szCs w:val="28"/>
        </w:rPr>
        <w:t>загрязняющего вещества</w:t>
      </w:r>
      <w:r w:rsidR="00A6532D" w:rsidRPr="00115A83">
        <w:rPr>
          <w:sz w:val="28"/>
          <w:szCs w:val="28"/>
        </w:rPr>
        <w:t xml:space="preserve">, установленного субъектом Российской </w:t>
      </w:r>
      <w:r w:rsidR="0040176C" w:rsidRPr="00115A83">
        <w:rPr>
          <w:sz w:val="28"/>
          <w:szCs w:val="28"/>
        </w:rPr>
        <w:t>Федерации.</w:t>
      </w:r>
      <w:r w:rsidR="00361B6E" w:rsidRPr="00115A83">
        <w:rPr>
          <w:sz w:val="28"/>
          <w:szCs w:val="28"/>
        </w:rPr>
        <w:t xml:space="preserve"> </w:t>
      </w:r>
    </w:p>
    <w:p w:rsidR="00361B6E" w:rsidRPr="00115A83" w:rsidRDefault="00361B6E" w:rsidP="000575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A83">
        <w:rPr>
          <w:sz w:val="28"/>
          <w:szCs w:val="28"/>
        </w:rPr>
        <w:t>Для</w:t>
      </w:r>
      <w:r w:rsidR="00FA37D7" w:rsidRPr="00115A83">
        <w:rPr>
          <w:sz w:val="28"/>
          <w:szCs w:val="28"/>
        </w:rPr>
        <w:t> </w:t>
      </w:r>
      <w:r w:rsidRPr="00115A83">
        <w:rPr>
          <w:sz w:val="28"/>
          <w:szCs w:val="28"/>
        </w:rPr>
        <w:t xml:space="preserve">каждого </w:t>
      </w:r>
      <w:r w:rsidR="005F6EF7" w:rsidRPr="00115A83">
        <w:rPr>
          <w:rStyle w:val="13"/>
          <w:sz w:val="28"/>
          <w:szCs w:val="28"/>
        </w:rPr>
        <w:t>загрязняющего вещества</w:t>
      </w:r>
      <w:r w:rsidRPr="00115A83">
        <w:rPr>
          <w:sz w:val="28"/>
          <w:szCs w:val="28"/>
        </w:rPr>
        <w:t xml:space="preserve"> также приводятся осредненные значения суммарного выброса (т/год) за </w:t>
      </w:r>
      <w:r w:rsidR="006E3B0E" w:rsidRPr="00115A83">
        <w:rPr>
          <w:sz w:val="28"/>
          <w:szCs w:val="28"/>
        </w:rPr>
        <w:t>три года (при наличии)</w:t>
      </w:r>
      <w:r w:rsidRPr="00115A83">
        <w:rPr>
          <w:sz w:val="28"/>
          <w:szCs w:val="28"/>
        </w:rPr>
        <w:t xml:space="preserve">, предшествующих году, в котором производятся расчеты </w:t>
      </w:r>
      <w:r w:rsidR="00D53C4C" w:rsidRPr="00115A83">
        <w:rPr>
          <w:rStyle w:val="13"/>
          <w:sz w:val="28"/>
          <w:szCs w:val="28"/>
        </w:rPr>
        <w:t>предельно допустимых выбросов</w:t>
      </w:r>
      <w:r w:rsidRPr="00115A83">
        <w:rPr>
          <w:sz w:val="28"/>
          <w:szCs w:val="28"/>
        </w:rPr>
        <w:t xml:space="preserve">, а для строящихся, вводимых в эксплуатацию новых и (или) реконструированных объектов </w:t>
      </w:r>
      <w:r w:rsidR="001A793F" w:rsidRPr="00115A83">
        <w:rPr>
          <w:sz w:val="28"/>
          <w:szCs w:val="28"/>
        </w:rPr>
        <w:t>–</w:t>
      </w:r>
      <w:r w:rsidRPr="00115A83">
        <w:rPr>
          <w:sz w:val="28"/>
          <w:szCs w:val="28"/>
        </w:rPr>
        <w:t xml:space="preserve"> с</w:t>
      </w:r>
      <w:r w:rsidR="001A793F" w:rsidRPr="00115A83">
        <w:rPr>
          <w:sz w:val="28"/>
          <w:szCs w:val="28"/>
        </w:rPr>
        <w:t> </w:t>
      </w:r>
      <w:r w:rsidRPr="00115A83">
        <w:rPr>
          <w:sz w:val="28"/>
          <w:szCs w:val="28"/>
        </w:rPr>
        <w:t xml:space="preserve">использованием данных </w:t>
      </w:r>
      <w:proofErr w:type="gramStart"/>
      <w:r w:rsidRPr="00115A83">
        <w:rPr>
          <w:sz w:val="28"/>
          <w:szCs w:val="28"/>
        </w:rPr>
        <w:t>проектной</w:t>
      </w:r>
      <w:proofErr w:type="gramEnd"/>
      <w:r w:rsidRPr="00115A83">
        <w:rPr>
          <w:sz w:val="28"/>
          <w:szCs w:val="28"/>
        </w:rPr>
        <w:t xml:space="preserve"> документации </w:t>
      </w:r>
      <w:r w:rsidRPr="00115A83">
        <w:rPr>
          <w:rFonts w:eastAsia="Calibri"/>
          <w:sz w:val="28"/>
          <w:szCs w:val="28"/>
        </w:rPr>
        <w:t>на строительство, реконструкцию объектов капитального строительства.</w:t>
      </w:r>
      <w:r w:rsidR="00145DBD" w:rsidRPr="00115A83">
        <w:rPr>
          <w:rFonts w:eastAsia="Calibri"/>
          <w:sz w:val="28"/>
          <w:szCs w:val="28"/>
        </w:rPr>
        <w:t xml:space="preserve"> </w:t>
      </w:r>
    </w:p>
    <w:p w:rsidR="00361B6E" w:rsidRPr="00115A83" w:rsidRDefault="00361B6E" w:rsidP="00057550">
      <w:pPr>
        <w:pStyle w:val="21"/>
        <w:suppressAutoHyphens w:val="0"/>
        <w:ind w:firstLine="709"/>
        <w:rPr>
          <w:rFonts w:eastAsia="Calibri"/>
          <w:lang w:val="ru-RU"/>
        </w:rPr>
      </w:pPr>
      <w:proofErr w:type="gramStart"/>
      <w:r w:rsidRPr="00115A83">
        <w:rPr>
          <w:rFonts w:cs="Times New Roman"/>
          <w:kern w:val="0"/>
          <w:lang w:val="ru-RU" w:eastAsia="ru-RU" w:bidi="ar-SA"/>
        </w:rPr>
        <w:t xml:space="preserve">Дополнительно приводятся данные об общем значении суммарных выбросов </w:t>
      </w:r>
      <w:r w:rsidR="00B23B05" w:rsidRPr="00115A83">
        <w:rPr>
          <w:rFonts w:cs="Times New Roman"/>
          <w:kern w:val="0"/>
          <w:lang w:val="ru-RU" w:eastAsia="ru-RU" w:bidi="ar-SA"/>
        </w:rPr>
        <w:t>(т/год)</w:t>
      </w:r>
      <w:r w:rsidR="00105CF7" w:rsidRPr="00115A83">
        <w:rPr>
          <w:rFonts w:cs="Times New Roman"/>
          <w:kern w:val="0"/>
          <w:lang w:val="ru-RU" w:eastAsia="ru-RU" w:bidi="ar-SA"/>
        </w:rPr>
        <w:t xml:space="preserve"> </w:t>
      </w:r>
      <w:proofErr w:type="spellStart"/>
      <w:r w:rsidR="00E2305E" w:rsidRPr="00115A83">
        <w:rPr>
          <w:rStyle w:val="13"/>
        </w:rPr>
        <w:t>загрязняющ</w:t>
      </w:r>
      <w:proofErr w:type="spellEnd"/>
      <w:r w:rsidR="00E2305E" w:rsidRPr="00115A83">
        <w:rPr>
          <w:rStyle w:val="13"/>
          <w:lang w:val="ru-RU"/>
        </w:rPr>
        <w:t>их</w:t>
      </w:r>
      <w:r w:rsidR="00E2305E" w:rsidRPr="00115A83">
        <w:rPr>
          <w:rStyle w:val="13"/>
        </w:rPr>
        <w:t xml:space="preserve"> веществ</w:t>
      </w:r>
      <w:r w:rsidR="00105CF7" w:rsidRPr="00115A83">
        <w:rPr>
          <w:rFonts w:eastAsia="Calibri"/>
          <w:lang w:val="ru-RU"/>
        </w:rPr>
        <w:t>,</w:t>
      </w:r>
      <w:r w:rsidR="00B23B05" w:rsidRPr="00115A83">
        <w:rPr>
          <w:rFonts w:eastAsia="Calibri"/>
        </w:rPr>
        <w:t xml:space="preserve"> </w:t>
      </w:r>
      <w:r w:rsidR="00B23B05" w:rsidRPr="00115A83">
        <w:rPr>
          <w:rFonts w:eastAsia="Calibri"/>
          <w:lang w:val="ru-RU"/>
        </w:rPr>
        <w:t>в отношении</w:t>
      </w:r>
      <w:r w:rsidR="00B23B05" w:rsidRPr="00115A83">
        <w:rPr>
          <w:rFonts w:eastAsia="Calibri"/>
        </w:rPr>
        <w:t xml:space="preserve"> </w:t>
      </w:r>
      <w:proofErr w:type="spellStart"/>
      <w:r w:rsidR="00B23B05" w:rsidRPr="00115A83">
        <w:rPr>
          <w:rFonts w:eastAsia="Calibri"/>
        </w:rPr>
        <w:t>которы</w:t>
      </w:r>
      <w:r w:rsidR="00B23B05" w:rsidRPr="00115A83">
        <w:rPr>
          <w:rFonts w:eastAsia="Calibri"/>
          <w:lang w:val="ru-RU"/>
        </w:rPr>
        <w:t>х</w:t>
      </w:r>
      <w:proofErr w:type="spellEnd"/>
      <w:r w:rsidR="00B23B05" w:rsidRPr="00115A83">
        <w:rPr>
          <w:rFonts w:eastAsia="Calibri"/>
        </w:rPr>
        <w:t xml:space="preserve"> </w:t>
      </w:r>
      <w:proofErr w:type="spellStart"/>
      <w:r w:rsidR="00B23B05" w:rsidRPr="00115A83">
        <w:rPr>
          <w:rFonts w:eastAsia="Calibri"/>
          <w:lang w:val="ru-RU"/>
        </w:rPr>
        <w:t>р</w:t>
      </w:r>
      <w:r w:rsidR="00B23B05" w:rsidRPr="00115A83">
        <w:rPr>
          <w:rFonts w:eastAsia="Calibri"/>
        </w:rPr>
        <w:t>азрабатываются</w:t>
      </w:r>
      <w:proofErr w:type="spellEnd"/>
      <w:r w:rsidR="00B23B05" w:rsidRPr="00115A83">
        <w:rPr>
          <w:rFonts w:eastAsia="Calibri"/>
        </w:rPr>
        <w:t xml:space="preserve"> </w:t>
      </w:r>
      <w:r w:rsidR="00D53C4C" w:rsidRPr="00115A83">
        <w:rPr>
          <w:rStyle w:val="13"/>
        </w:rPr>
        <w:t xml:space="preserve">предельно </w:t>
      </w:r>
      <w:proofErr w:type="spellStart"/>
      <w:r w:rsidR="00D53C4C" w:rsidRPr="00115A83">
        <w:rPr>
          <w:rStyle w:val="13"/>
        </w:rPr>
        <w:t>допустимы</w:t>
      </w:r>
      <w:proofErr w:type="spellEnd"/>
      <w:r w:rsidR="00D53C4C" w:rsidRPr="00115A83">
        <w:rPr>
          <w:rStyle w:val="13"/>
          <w:lang w:val="ru-RU"/>
        </w:rPr>
        <w:t>е</w:t>
      </w:r>
      <w:r w:rsidR="00D53C4C" w:rsidRPr="00115A83">
        <w:rPr>
          <w:rStyle w:val="13"/>
        </w:rPr>
        <w:t xml:space="preserve"> </w:t>
      </w:r>
      <w:proofErr w:type="spellStart"/>
      <w:r w:rsidR="00D53C4C" w:rsidRPr="00115A83">
        <w:rPr>
          <w:rStyle w:val="13"/>
        </w:rPr>
        <w:t>выброс</w:t>
      </w:r>
      <w:r w:rsidR="00D53C4C" w:rsidRPr="00115A83">
        <w:rPr>
          <w:rStyle w:val="13"/>
          <w:lang w:val="ru-RU"/>
        </w:rPr>
        <w:t>ы</w:t>
      </w:r>
      <w:proofErr w:type="spellEnd"/>
      <w:r w:rsidR="00B23B05" w:rsidRPr="00115A83">
        <w:rPr>
          <w:rFonts w:eastAsia="Calibri"/>
          <w:lang w:val="ru-RU"/>
        </w:rPr>
        <w:t xml:space="preserve">, </w:t>
      </w:r>
      <w:r w:rsidRPr="00115A83">
        <w:rPr>
          <w:rFonts w:cs="Times New Roman"/>
          <w:kern w:val="0"/>
          <w:lang w:val="ru-RU" w:eastAsia="ru-RU" w:bidi="ar-SA"/>
        </w:rPr>
        <w:t xml:space="preserve">в том числе отдельно твердых </w:t>
      </w:r>
      <w:proofErr w:type="spellStart"/>
      <w:r w:rsidR="00E2305E" w:rsidRPr="00115A83">
        <w:rPr>
          <w:rStyle w:val="13"/>
        </w:rPr>
        <w:t>загрязняющ</w:t>
      </w:r>
      <w:proofErr w:type="spellEnd"/>
      <w:r w:rsidR="00E2305E" w:rsidRPr="00115A83">
        <w:rPr>
          <w:rStyle w:val="13"/>
          <w:lang w:val="ru-RU"/>
        </w:rPr>
        <w:t>их</w:t>
      </w:r>
      <w:r w:rsidR="00E2305E" w:rsidRPr="00115A83">
        <w:rPr>
          <w:rStyle w:val="13"/>
        </w:rPr>
        <w:t xml:space="preserve"> веществ</w:t>
      </w:r>
      <w:r w:rsidR="00EE42FC" w:rsidRPr="00115A83">
        <w:rPr>
          <w:rFonts w:cs="Times New Roman"/>
          <w:kern w:val="0"/>
          <w:lang w:val="ru-RU" w:eastAsia="ru-RU" w:bidi="ar-SA"/>
        </w:rPr>
        <w:t xml:space="preserve"> и</w:t>
      </w:r>
      <w:r w:rsidR="00E0115A" w:rsidRPr="00115A83">
        <w:rPr>
          <w:rFonts w:cs="Times New Roman"/>
          <w:kern w:val="0"/>
          <w:lang w:val="ru-RU" w:eastAsia="ru-RU" w:bidi="ar-SA"/>
        </w:rPr>
        <w:t>  </w:t>
      </w:r>
      <w:r w:rsidRPr="00115A83">
        <w:rPr>
          <w:rFonts w:cs="Times New Roman"/>
          <w:kern w:val="0"/>
          <w:lang w:val="ru-RU" w:eastAsia="ru-RU" w:bidi="ar-SA"/>
        </w:rPr>
        <w:t xml:space="preserve">жидких (газообразных) </w:t>
      </w:r>
      <w:proofErr w:type="spellStart"/>
      <w:r w:rsidR="00E2305E" w:rsidRPr="00115A83">
        <w:rPr>
          <w:rStyle w:val="13"/>
        </w:rPr>
        <w:t>загрязняющ</w:t>
      </w:r>
      <w:proofErr w:type="spellEnd"/>
      <w:r w:rsidR="00E2305E" w:rsidRPr="00115A83">
        <w:rPr>
          <w:rStyle w:val="13"/>
          <w:lang w:val="ru-RU"/>
        </w:rPr>
        <w:t>их</w:t>
      </w:r>
      <w:r w:rsidR="00E2305E" w:rsidRPr="00115A83">
        <w:rPr>
          <w:rStyle w:val="13"/>
        </w:rPr>
        <w:t xml:space="preserve"> веществ</w:t>
      </w:r>
      <w:r w:rsidRPr="00115A83">
        <w:rPr>
          <w:rFonts w:cs="Times New Roman"/>
          <w:kern w:val="0"/>
          <w:lang w:val="ru-RU" w:eastAsia="ru-RU" w:bidi="ar-SA"/>
        </w:rPr>
        <w:t xml:space="preserve">, а также перечень смесей </w:t>
      </w:r>
      <w:proofErr w:type="spellStart"/>
      <w:r w:rsidR="00E2305E" w:rsidRPr="00115A83">
        <w:rPr>
          <w:rStyle w:val="13"/>
        </w:rPr>
        <w:t>загрязняющ</w:t>
      </w:r>
      <w:proofErr w:type="spellEnd"/>
      <w:r w:rsidR="00E2305E" w:rsidRPr="00115A83">
        <w:rPr>
          <w:rStyle w:val="13"/>
          <w:lang w:val="ru-RU"/>
        </w:rPr>
        <w:t>их</w:t>
      </w:r>
      <w:r w:rsidR="00E2305E" w:rsidRPr="00115A83">
        <w:rPr>
          <w:rStyle w:val="13"/>
        </w:rPr>
        <w:t xml:space="preserve"> веществ</w:t>
      </w:r>
      <w:r w:rsidRPr="00115A83">
        <w:rPr>
          <w:rFonts w:cs="Times New Roman"/>
          <w:kern w:val="0"/>
          <w:lang w:val="ru-RU" w:eastAsia="ru-RU" w:bidi="ar-SA"/>
        </w:rPr>
        <w:t>, обладающих суммацией действия (комбинированным действием)</w:t>
      </w:r>
      <w:r w:rsidR="00145DBD" w:rsidRPr="00115A83">
        <w:rPr>
          <w:rFonts w:cs="Times New Roman"/>
          <w:kern w:val="0"/>
          <w:lang w:val="ru-RU" w:eastAsia="ru-RU" w:bidi="ar-SA"/>
        </w:rPr>
        <w:t>,  и данные</w:t>
      </w:r>
      <w:r w:rsidR="00145DBD" w:rsidRPr="00115A83">
        <w:rPr>
          <w:rFonts w:cs="Times New Roman"/>
          <w:lang w:val="ru-RU"/>
        </w:rPr>
        <w:t xml:space="preserve"> о значениях коэффициента, учитывающего скорость оседания загрязняющих веществ </w:t>
      </w:r>
      <w:r w:rsidR="00145DBD" w:rsidRPr="00115A83">
        <w:rPr>
          <w:rFonts w:eastAsia="Calibri"/>
        </w:rPr>
        <w:t>(</w:t>
      </w:r>
      <w:proofErr w:type="spellStart"/>
      <w:r w:rsidR="00145DBD" w:rsidRPr="00115A83">
        <w:rPr>
          <w:rFonts w:eastAsia="Calibri"/>
        </w:rPr>
        <w:t>газообразных</w:t>
      </w:r>
      <w:proofErr w:type="spellEnd"/>
      <w:r w:rsidR="00145DBD" w:rsidRPr="00115A83">
        <w:rPr>
          <w:rFonts w:eastAsia="Calibri"/>
        </w:rPr>
        <w:t xml:space="preserve"> и </w:t>
      </w:r>
      <w:proofErr w:type="spellStart"/>
      <w:r w:rsidR="00145DBD" w:rsidRPr="00115A83">
        <w:rPr>
          <w:rFonts w:eastAsia="Calibri"/>
        </w:rPr>
        <w:t>аэрозолей</w:t>
      </w:r>
      <w:proofErr w:type="spellEnd"/>
      <w:r w:rsidR="00145DBD" w:rsidRPr="00115A83">
        <w:rPr>
          <w:rFonts w:eastAsia="Calibri"/>
        </w:rPr>
        <w:t xml:space="preserve">, </w:t>
      </w:r>
      <w:proofErr w:type="spellStart"/>
      <w:r w:rsidR="00145DBD" w:rsidRPr="00115A83">
        <w:rPr>
          <w:rFonts w:eastAsia="Calibri"/>
        </w:rPr>
        <w:t>включая</w:t>
      </w:r>
      <w:proofErr w:type="spellEnd"/>
      <w:r w:rsidR="00145DBD" w:rsidRPr="00115A83">
        <w:rPr>
          <w:rFonts w:eastAsia="Calibri"/>
        </w:rPr>
        <w:t xml:space="preserve"> </w:t>
      </w:r>
      <w:proofErr w:type="spellStart"/>
      <w:r w:rsidR="00145DBD" w:rsidRPr="00115A83">
        <w:rPr>
          <w:rFonts w:eastAsia="Calibri"/>
        </w:rPr>
        <w:t>твердые</w:t>
      </w:r>
      <w:proofErr w:type="spellEnd"/>
      <w:r w:rsidR="00145DBD" w:rsidRPr="00115A83">
        <w:rPr>
          <w:rFonts w:eastAsia="Calibri"/>
        </w:rPr>
        <w:t xml:space="preserve"> </w:t>
      </w:r>
      <w:proofErr w:type="spellStart"/>
      <w:r w:rsidR="00145DBD" w:rsidRPr="00115A83">
        <w:rPr>
          <w:rFonts w:eastAsia="Calibri"/>
        </w:rPr>
        <w:t>частицы</w:t>
      </w:r>
      <w:proofErr w:type="spellEnd"/>
      <w:r w:rsidR="00145DBD" w:rsidRPr="00115A83">
        <w:rPr>
          <w:rFonts w:eastAsia="Calibri"/>
        </w:rPr>
        <w:t>) в</w:t>
      </w:r>
      <w:r w:rsidR="00145DBD" w:rsidRPr="00115A83">
        <w:rPr>
          <w:rFonts w:eastAsia="Calibri"/>
          <w:lang w:val="ru-RU"/>
        </w:rPr>
        <w:t> </w:t>
      </w:r>
      <w:proofErr w:type="spellStart"/>
      <w:r w:rsidR="00145DBD" w:rsidRPr="00115A83">
        <w:rPr>
          <w:rFonts w:eastAsia="Calibri"/>
        </w:rPr>
        <w:t>атмосферном</w:t>
      </w:r>
      <w:proofErr w:type="spellEnd"/>
      <w:proofErr w:type="gramEnd"/>
      <w:r w:rsidR="00145DBD" w:rsidRPr="00115A83">
        <w:rPr>
          <w:rFonts w:eastAsia="Calibri"/>
        </w:rPr>
        <w:t xml:space="preserve"> </w:t>
      </w:r>
      <w:proofErr w:type="spellStart"/>
      <w:r w:rsidR="00145DBD" w:rsidRPr="00115A83">
        <w:rPr>
          <w:rFonts w:eastAsia="Calibri"/>
        </w:rPr>
        <w:t>воздухе</w:t>
      </w:r>
      <w:proofErr w:type="spellEnd"/>
      <w:r w:rsidR="00145DBD" w:rsidRPr="00115A83">
        <w:rPr>
          <w:rFonts w:eastAsia="Calibri"/>
        </w:rPr>
        <w:t xml:space="preserve"> </w:t>
      </w:r>
      <w:proofErr w:type="spellStart"/>
      <w:r w:rsidR="00145DBD" w:rsidRPr="00115A83">
        <w:rPr>
          <w:rFonts w:eastAsia="Calibri"/>
        </w:rPr>
        <w:t>для</w:t>
      </w:r>
      <w:proofErr w:type="spellEnd"/>
      <w:r w:rsidR="00145DBD" w:rsidRPr="00115A83">
        <w:rPr>
          <w:rFonts w:eastAsia="Calibri"/>
        </w:rPr>
        <w:t xml:space="preserve"> </w:t>
      </w:r>
      <w:proofErr w:type="spellStart"/>
      <w:r w:rsidR="00145DBD" w:rsidRPr="00115A83">
        <w:rPr>
          <w:rFonts w:eastAsia="Calibri"/>
        </w:rPr>
        <w:t>каждого</w:t>
      </w:r>
      <w:proofErr w:type="spellEnd"/>
      <w:r w:rsidR="00145DBD" w:rsidRPr="00115A83">
        <w:rPr>
          <w:rFonts w:eastAsia="Calibri"/>
        </w:rPr>
        <w:t xml:space="preserve"> </w:t>
      </w:r>
      <w:proofErr w:type="spellStart"/>
      <w:r w:rsidR="00145DBD" w:rsidRPr="00115A83">
        <w:rPr>
          <w:rFonts w:eastAsia="Calibri"/>
        </w:rPr>
        <w:t>загрязняющего</w:t>
      </w:r>
      <w:proofErr w:type="spellEnd"/>
      <w:r w:rsidR="00145DBD" w:rsidRPr="00115A83">
        <w:rPr>
          <w:rFonts w:eastAsia="Calibri"/>
        </w:rPr>
        <w:t xml:space="preserve"> </w:t>
      </w:r>
      <w:proofErr w:type="spellStart"/>
      <w:r w:rsidR="00145DBD" w:rsidRPr="00115A83">
        <w:rPr>
          <w:rFonts w:eastAsia="Calibri"/>
        </w:rPr>
        <w:t>вещества</w:t>
      </w:r>
      <w:proofErr w:type="spellEnd"/>
      <w:r w:rsidR="00145DBD" w:rsidRPr="00115A83">
        <w:rPr>
          <w:rFonts w:eastAsia="Calibri"/>
        </w:rPr>
        <w:t xml:space="preserve"> в </w:t>
      </w:r>
      <w:proofErr w:type="spellStart"/>
      <w:r w:rsidR="00145DBD" w:rsidRPr="00115A83">
        <w:rPr>
          <w:rFonts w:eastAsia="Calibri"/>
        </w:rPr>
        <w:t>каждом</w:t>
      </w:r>
      <w:proofErr w:type="spellEnd"/>
      <w:r w:rsidR="00145DBD" w:rsidRPr="00115A83">
        <w:rPr>
          <w:rFonts w:eastAsia="Calibri"/>
        </w:rPr>
        <w:t xml:space="preserve"> </w:t>
      </w:r>
      <w:proofErr w:type="spellStart"/>
      <w:r w:rsidR="00145DBD" w:rsidRPr="00115A83">
        <w:rPr>
          <w:rFonts w:eastAsia="Calibri"/>
        </w:rPr>
        <w:t>источнике</w:t>
      </w:r>
      <w:proofErr w:type="spellEnd"/>
      <w:r w:rsidR="00145DBD" w:rsidRPr="00115A83">
        <w:rPr>
          <w:rFonts w:eastAsia="Calibri"/>
        </w:rPr>
        <w:t xml:space="preserve"> </w:t>
      </w:r>
      <w:proofErr w:type="spellStart"/>
      <w:r w:rsidR="00145DBD" w:rsidRPr="00115A83">
        <w:rPr>
          <w:rFonts w:eastAsia="Calibri"/>
        </w:rPr>
        <w:t>выброс</w:t>
      </w:r>
      <w:r w:rsidR="00C179DE" w:rsidRPr="00115A83">
        <w:rPr>
          <w:rFonts w:eastAsia="Calibri"/>
          <w:lang w:val="ru-RU"/>
        </w:rPr>
        <w:t>ов</w:t>
      </w:r>
      <w:proofErr w:type="spellEnd"/>
      <w:r w:rsidR="00C179DE" w:rsidRPr="00115A83">
        <w:rPr>
          <w:rFonts w:eastAsia="Calibri"/>
          <w:lang w:val="ru-RU"/>
        </w:rPr>
        <w:t>.</w:t>
      </w:r>
    </w:p>
    <w:p w:rsidR="00600A8D" w:rsidRPr="00115A83" w:rsidRDefault="00830577">
      <w:pPr>
        <w:autoSpaceDE w:val="0"/>
        <w:autoSpaceDN w:val="0"/>
        <w:adjustRightInd w:val="0"/>
        <w:ind w:firstLine="709"/>
        <w:jc w:val="both"/>
      </w:pPr>
      <w:r w:rsidRPr="00115A83">
        <w:rPr>
          <w:rFonts w:eastAsia="Calibri"/>
          <w:sz w:val="28"/>
          <w:szCs w:val="28"/>
        </w:rPr>
        <w:t xml:space="preserve">Перечень смесей загрязняющих веществ, обладающих суммацией действия (комбинированным действием), определяется </w:t>
      </w:r>
      <w:r w:rsidR="00DD3917" w:rsidRPr="00115A83">
        <w:rPr>
          <w:rFonts w:eastAsia="Calibri"/>
          <w:sz w:val="28"/>
          <w:szCs w:val="28"/>
        </w:rPr>
        <w:t>в соответствии с</w:t>
      </w:r>
      <w:r w:rsidR="00D3124F" w:rsidRPr="00115A83">
        <w:rPr>
          <w:rFonts w:eastAsia="Calibri"/>
          <w:sz w:val="28"/>
          <w:szCs w:val="28"/>
        </w:rPr>
        <w:t xml:space="preserve"> раздел</w:t>
      </w:r>
      <w:r w:rsidR="00DD3917" w:rsidRPr="00115A83">
        <w:rPr>
          <w:rFonts w:eastAsia="Calibri"/>
          <w:sz w:val="28"/>
          <w:szCs w:val="28"/>
        </w:rPr>
        <w:t>ом</w:t>
      </w:r>
      <w:r w:rsidR="00D3124F" w:rsidRPr="00115A83">
        <w:rPr>
          <w:rFonts w:eastAsia="Calibri"/>
          <w:sz w:val="28"/>
          <w:szCs w:val="28"/>
        </w:rPr>
        <w:t xml:space="preserve"> </w:t>
      </w:r>
      <w:r w:rsidR="00D3124F" w:rsidRPr="00115A83">
        <w:rPr>
          <w:rFonts w:eastAsia="Calibri"/>
          <w:sz w:val="28"/>
          <w:szCs w:val="28"/>
          <w:lang w:val="en-US"/>
        </w:rPr>
        <w:t>III</w:t>
      </w:r>
      <w:r w:rsidR="00D3124F" w:rsidRPr="00115A83">
        <w:rPr>
          <w:rFonts w:eastAsia="Calibri"/>
          <w:sz w:val="28"/>
          <w:szCs w:val="28"/>
        </w:rPr>
        <w:t xml:space="preserve"> </w:t>
      </w:r>
      <w:r w:rsidRPr="00115A83">
        <w:rPr>
          <w:rFonts w:eastAsia="Calibri"/>
          <w:sz w:val="28"/>
          <w:szCs w:val="28"/>
        </w:rPr>
        <w:t>Приложения</w:t>
      </w:r>
      <w:r w:rsidR="0080747D" w:rsidRPr="00115A83">
        <w:rPr>
          <w:rFonts w:eastAsia="Calibri"/>
          <w:sz w:val="28"/>
          <w:szCs w:val="28"/>
        </w:rPr>
        <w:t xml:space="preserve"> «Гигиенические нормативы</w:t>
      </w:r>
      <w:r w:rsidR="00635090" w:rsidRPr="00115A83">
        <w:rPr>
          <w:rFonts w:eastAsia="Calibri"/>
          <w:sz w:val="28"/>
          <w:szCs w:val="28"/>
        </w:rPr>
        <w:t xml:space="preserve"> ГН 2.1.6.3492-17</w:t>
      </w:r>
      <w:r w:rsidR="0080747D" w:rsidRPr="00115A83">
        <w:rPr>
          <w:rFonts w:eastAsia="Calibri"/>
          <w:sz w:val="28"/>
          <w:szCs w:val="28"/>
        </w:rPr>
        <w:t xml:space="preserve"> «Предельно допустимые концентрации (ПДК) </w:t>
      </w:r>
      <w:r w:rsidRPr="00115A83">
        <w:rPr>
          <w:rFonts w:eastAsia="Calibri"/>
          <w:sz w:val="28"/>
          <w:szCs w:val="28"/>
        </w:rPr>
        <w:t xml:space="preserve">загрязняющих веществ в атмосферном воздухе городских и сельских поселений», утвержденного </w:t>
      </w:r>
      <w:r w:rsidR="00DD3917" w:rsidRPr="00115A83">
        <w:rPr>
          <w:color w:val="000000"/>
          <w:sz w:val="28"/>
          <w:szCs w:val="28"/>
        </w:rPr>
        <w:t>п</w:t>
      </w:r>
      <w:r w:rsidR="00D3124F" w:rsidRPr="00115A83">
        <w:rPr>
          <w:color w:val="000000"/>
          <w:sz w:val="28"/>
          <w:szCs w:val="28"/>
        </w:rPr>
        <w:t>остановление</w:t>
      </w:r>
      <w:r w:rsidR="00DD3917" w:rsidRPr="00115A83">
        <w:rPr>
          <w:color w:val="000000"/>
          <w:sz w:val="28"/>
          <w:szCs w:val="28"/>
        </w:rPr>
        <w:t>м</w:t>
      </w:r>
      <w:r w:rsidRPr="00115A83">
        <w:rPr>
          <w:color w:val="000000"/>
          <w:sz w:val="28"/>
          <w:szCs w:val="28"/>
        </w:rPr>
        <w:t xml:space="preserve"> Главного государственного санитарного врача Российской Федерации от 22.12.2017 № 165</w:t>
      </w:r>
      <w:r w:rsidR="00AA5B8F" w:rsidRPr="00115A83">
        <w:rPr>
          <w:color w:val="000000"/>
          <w:sz w:val="28"/>
          <w:szCs w:val="28"/>
        </w:rPr>
        <w:t>.</w:t>
      </w:r>
    </w:p>
    <w:p w:rsidR="00B23B05" w:rsidRPr="00115A83" w:rsidRDefault="00361B6E" w:rsidP="00057550">
      <w:pPr>
        <w:pStyle w:val="12"/>
        <w:suppressAutoHyphens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 xml:space="preserve">Рекомендуемый образец табличного оформления перечня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Pr="00115A83">
        <w:rPr>
          <w:sz w:val="28"/>
          <w:szCs w:val="28"/>
        </w:rPr>
        <w:t xml:space="preserve">, для которых </w:t>
      </w:r>
      <w:r w:rsidR="00B23B05" w:rsidRPr="00115A83">
        <w:rPr>
          <w:rFonts w:eastAsia="Calibri"/>
          <w:sz w:val="28"/>
          <w:szCs w:val="28"/>
        </w:rPr>
        <w:t>разрабатываются</w:t>
      </w:r>
      <w:r w:rsidRPr="00115A83">
        <w:rPr>
          <w:sz w:val="28"/>
          <w:szCs w:val="28"/>
        </w:rPr>
        <w:t xml:space="preserve"> </w:t>
      </w:r>
      <w:r w:rsidR="00D53C4C" w:rsidRPr="00115A83">
        <w:rPr>
          <w:rStyle w:val="13"/>
          <w:sz w:val="28"/>
          <w:szCs w:val="28"/>
        </w:rPr>
        <w:t>предельно допустимые выбросы</w:t>
      </w:r>
      <w:r w:rsidRPr="00115A83">
        <w:rPr>
          <w:sz w:val="28"/>
          <w:szCs w:val="28"/>
        </w:rPr>
        <w:t>, приведен в</w:t>
      </w:r>
      <w:r w:rsidR="008E6F86" w:rsidRPr="00115A83">
        <w:rPr>
          <w:sz w:val="28"/>
          <w:szCs w:val="28"/>
        </w:rPr>
        <w:t> </w:t>
      </w:r>
      <w:r w:rsidRPr="00115A83">
        <w:rPr>
          <w:sz w:val="28"/>
          <w:szCs w:val="28"/>
        </w:rPr>
        <w:t>таблице №</w:t>
      </w:r>
      <w:r w:rsidR="00292F51" w:rsidRPr="00115A83">
        <w:rPr>
          <w:sz w:val="28"/>
          <w:szCs w:val="28"/>
        </w:rPr>
        <w:t> </w:t>
      </w:r>
      <w:r w:rsidRPr="00115A83">
        <w:rPr>
          <w:sz w:val="28"/>
          <w:szCs w:val="28"/>
        </w:rPr>
        <w:t xml:space="preserve">4 </w:t>
      </w:r>
      <w:r w:rsidR="006E3B0E" w:rsidRPr="00115A83">
        <w:rPr>
          <w:sz w:val="28"/>
          <w:szCs w:val="28"/>
        </w:rPr>
        <w:t>п</w:t>
      </w:r>
      <w:r w:rsidRPr="00115A83">
        <w:rPr>
          <w:sz w:val="28"/>
          <w:szCs w:val="28"/>
        </w:rPr>
        <w:t>риложения №</w:t>
      </w:r>
      <w:r w:rsidR="00292F51" w:rsidRPr="00115A83">
        <w:rPr>
          <w:sz w:val="28"/>
          <w:szCs w:val="28"/>
        </w:rPr>
        <w:t> </w:t>
      </w:r>
      <w:r w:rsidR="004244C7" w:rsidRPr="00115A83">
        <w:rPr>
          <w:sz w:val="28"/>
          <w:szCs w:val="28"/>
        </w:rPr>
        <w:t xml:space="preserve">2 </w:t>
      </w:r>
      <w:r w:rsidRPr="00115A83">
        <w:rPr>
          <w:sz w:val="28"/>
          <w:szCs w:val="28"/>
        </w:rPr>
        <w:t>к наст</w:t>
      </w:r>
      <w:r w:rsidR="00B23B05" w:rsidRPr="00115A83">
        <w:rPr>
          <w:sz w:val="28"/>
          <w:szCs w:val="28"/>
        </w:rPr>
        <w:t>оящ</w:t>
      </w:r>
      <w:r w:rsidR="00CD31F2" w:rsidRPr="00115A83">
        <w:rPr>
          <w:sz w:val="28"/>
          <w:szCs w:val="28"/>
        </w:rPr>
        <w:t>ей</w:t>
      </w:r>
      <w:r w:rsidR="00B23B05" w:rsidRPr="00115A83">
        <w:rPr>
          <w:sz w:val="28"/>
          <w:szCs w:val="28"/>
        </w:rPr>
        <w:t xml:space="preserve"> </w:t>
      </w:r>
      <w:r w:rsidR="001C4DED" w:rsidRPr="00115A83">
        <w:rPr>
          <w:sz w:val="28"/>
          <w:szCs w:val="28"/>
        </w:rPr>
        <w:t>м</w:t>
      </w:r>
      <w:r w:rsidR="00CC7174" w:rsidRPr="00115A83">
        <w:rPr>
          <w:sz w:val="28"/>
          <w:szCs w:val="28"/>
        </w:rPr>
        <w:t>етодике</w:t>
      </w:r>
      <w:r w:rsidR="00B23B05" w:rsidRPr="00115A83">
        <w:rPr>
          <w:sz w:val="28"/>
          <w:szCs w:val="28"/>
        </w:rPr>
        <w:t>.</w:t>
      </w:r>
    </w:p>
    <w:p w:rsidR="0042101F" w:rsidRPr="00115A83" w:rsidRDefault="00B23B05" w:rsidP="00057550">
      <w:pPr>
        <w:pStyle w:val="12"/>
        <w:suppressAutoHyphens w:val="0"/>
        <w:ind w:firstLine="709"/>
        <w:jc w:val="both"/>
        <w:rPr>
          <w:rStyle w:val="13"/>
          <w:kern w:val="0"/>
          <w:sz w:val="28"/>
          <w:szCs w:val="28"/>
          <w:lang w:eastAsia="ru-RU"/>
        </w:rPr>
      </w:pPr>
      <w:r w:rsidRPr="00115A83">
        <w:rPr>
          <w:sz w:val="28"/>
          <w:szCs w:val="28"/>
        </w:rPr>
        <w:t>2</w:t>
      </w:r>
      <w:r w:rsidR="004130B4" w:rsidRPr="00115A83">
        <w:rPr>
          <w:sz w:val="28"/>
          <w:szCs w:val="28"/>
        </w:rPr>
        <w:t>3</w:t>
      </w:r>
      <w:r w:rsidRPr="00115A83">
        <w:rPr>
          <w:sz w:val="28"/>
          <w:szCs w:val="28"/>
        </w:rPr>
        <w:t>. </w:t>
      </w:r>
      <w:r w:rsidR="00441F58" w:rsidRPr="00115A83">
        <w:rPr>
          <w:sz w:val="28"/>
          <w:szCs w:val="28"/>
        </w:rPr>
        <w:t xml:space="preserve">При </w:t>
      </w:r>
      <w:r w:rsidRPr="00115A83">
        <w:rPr>
          <w:sz w:val="28"/>
          <w:szCs w:val="28"/>
        </w:rPr>
        <w:t xml:space="preserve">определении перечня стационарных источников, для </w:t>
      </w:r>
      <w:proofErr w:type="spellStart"/>
      <w:r w:rsidRPr="00115A83">
        <w:rPr>
          <w:rFonts w:cs="Times New Roman"/>
          <w:sz w:val="28"/>
          <w:szCs w:val="28"/>
          <w:lang w:val="de-DE" w:bidi="fa-IR"/>
        </w:rPr>
        <w:t>которых</w:t>
      </w:r>
      <w:proofErr w:type="spellEnd"/>
      <w:r w:rsidRPr="00115A83">
        <w:rPr>
          <w:rFonts w:cs="Times New Roman"/>
          <w:sz w:val="28"/>
          <w:szCs w:val="28"/>
          <w:lang w:val="de-DE" w:bidi="fa-IR"/>
        </w:rPr>
        <w:t xml:space="preserve"> </w:t>
      </w:r>
      <w:proofErr w:type="spellStart"/>
      <w:r w:rsidRPr="00115A83">
        <w:rPr>
          <w:rFonts w:cs="Times New Roman"/>
          <w:sz w:val="28"/>
          <w:szCs w:val="28"/>
          <w:lang w:val="de-DE" w:bidi="fa-IR"/>
        </w:rPr>
        <w:t>разрабатываются</w:t>
      </w:r>
      <w:proofErr w:type="spellEnd"/>
      <w:r w:rsidRPr="00115A83">
        <w:rPr>
          <w:rFonts w:cs="Times New Roman"/>
          <w:sz w:val="28"/>
          <w:szCs w:val="28"/>
          <w:lang w:bidi="fa-IR"/>
        </w:rPr>
        <w:t xml:space="preserve"> </w:t>
      </w:r>
      <w:r w:rsidR="00D53C4C" w:rsidRPr="00115A83">
        <w:rPr>
          <w:rStyle w:val="13"/>
          <w:sz w:val="28"/>
          <w:szCs w:val="28"/>
        </w:rPr>
        <w:t>предельно допустимые выбросы</w:t>
      </w:r>
      <w:r w:rsidR="0042101F" w:rsidRPr="00115A83">
        <w:rPr>
          <w:rFonts w:cs="Times New Roman"/>
          <w:sz w:val="28"/>
          <w:szCs w:val="28"/>
          <w:lang w:bidi="fa-IR"/>
        </w:rPr>
        <w:t>,</w:t>
      </w:r>
      <w:r w:rsidRPr="00115A83">
        <w:rPr>
          <w:rFonts w:cs="Times New Roman"/>
          <w:sz w:val="28"/>
          <w:szCs w:val="28"/>
          <w:lang w:val="de-DE" w:bidi="fa-IR"/>
        </w:rPr>
        <w:t xml:space="preserve"> </w:t>
      </w:r>
      <w:r w:rsidR="00441F58" w:rsidRPr="00115A83">
        <w:rPr>
          <w:rStyle w:val="13"/>
          <w:kern w:val="0"/>
          <w:sz w:val="28"/>
          <w:szCs w:val="28"/>
          <w:lang w:eastAsia="ru-RU"/>
        </w:rPr>
        <w:t>учитываются</w:t>
      </w:r>
      <w:r w:rsidR="0042101F" w:rsidRPr="00115A83">
        <w:rPr>
          <w:rStyle w:val="13"/>
          <w:kern w:val="0"/>
          <w:sz w:val="28"/>
          <w:szCs w:val="28"/>
          <w:lang w:eastAsia="ru-RU"/>
        </w:rPr>
        <w:t>:</w:t>
      </w:r>
    </w:p>
    <w:p w:rsidR="00441F58" w:rsidRPr="00115A83" w:rsidRDefault="0042101F" w:rsidP="00057550">
      <w:pPr>
        <w:pStyle w:val="12"/>
        <w:suppressAutoHyphens w:val="0"/>
        <w:ind w:firstLine="709"/>
        <w:jc w:val="both"/>
        <w:rPr>
          <w:rStyle w:val="13"/>
          <w:sz w:val="28"/>
          <w:szCs w:val="28"/>
        </w:rPr>
      </w:pPr>
      <w:r w:rsidRPr="00115A83">
        <w:rPr>
          <w:rStyle w:val="13"/>
          <w:kern w:val="0"/>
          <w:sz w:val="28"/>
          <w:szCs w:val="28"/>
          <w:lang w:eastAsia="ru-RU"/>
        </w:rPr>
        <w:t>а) </w:t>
      </w:r>
      <w:r w:rsidR="00B23B05" w:rsidRPr="00115A83">
        <w:rPr>
          <w:rStyle w:val="13"/>
          <w:kern w:val="0"/>
          <w:sz w:val="28"/>
          <w:szCs w:val="28"/>
          <w:lang w:eastAsia="ru-RU"/>
        </w:rPr>
        <w:t>все</w:t>
      </w:r>
      <w:r w:rsidR="00441F58" w:rsidRPr="00115A83">
        <w:rPr>
          <w:rStyle w:val="13"/>
          <w:kern w:val="0"/>
          <w:sz w:val="28"/>
          <w:szCs w:val="28"/>
          <w:lang w:eastAsia="ru-RU"/>
        </w:rPr>
        <w:t xml:space="preserve"> стационарны</w:t>
      </w:r>
      <w:r w:rsidR="00B23B05" w:rsidRPr="00115A83">
        <w:rPr>
          <w:rStyle w:val="13"/>
          <w:kern w:val="0"/>
          <w:sz w:val="28"/>
          <w:szCs w:val="28"/>
          <w:lang w:eastAsia="ru-RU"/>
        </w:rPr>
        <w:t>е</w:t>
      </w:r>
      <w:r w:rsidR="00441F58" w:rsidRPr="00115A83">
        <w:rPr>
          <w:rStyle w:val="13"/>
          <w:kern w:val="0"/>
          <w:sz w:val="28"/>
          <w:szCs w:val="28"/>
          <w:lang w:eastAsia="ru-RU"/>
        </w:rPr>
        <w:t xml:space="preserve"> источник</w:t>
      </w:r>
      <w:r w:rsidR="00B23B05" w:rsidRPr="00115A83">
        <w:rPr>
          <w:rStyle w:val="13"/>
          <w:kern w:val="0"/>
          <w:sz w:val="28"/>
          <w:szCs w:val="28"/>
          <w:lang w:eastAsia="ru-RU"/>
        </w:rPr>
        <w:t>и</w:t>
      </w:r>
      <w:r w:rsidR="00441F58" w:rsidRPr="00115A83">
        <w:rPr>
          <w:sz w:val="28"/>
          <w:szCs w:val="28"/>
          <w:lang w:eastAsia="ru-RU"/>
        </w:rPr>
        <w:t xml:space="preserve"> объекта ОНВ</w:t>
      </w:r>
      <w:r w:rsidR="00441F58" w:rsidRPr="00115A83">
        <w:rPr>
          <w:sz w:val="28"/>
          <w:szCs w:val="28"/>
        </w:rPr>
        <w:t>, в том числе организованны</w:t>
      </w:r>
      <w:r w:rsidR="00B23B05" w:rsidRPr="00115A83">
        <w:rPr>
          <w:sz w:val="28"/>
          <w:szCs w:val="28"/>
        </w:rPr>
        <w:t>е</w:t>
      </w:r>
      <w:r w:rsidR="00441F58" w:rsidRPr="00115A83">
        <w:rPr>
          <w:sz w:val="28"/>
          <w:szCs w:val="28"/>
        </w:rPr>
        <w:t xml:space="preserve"> (точечны</w:t>
      </w:r>
      <w:r w:rsidR="00B23B05" w:rsidRPr="00115A83">
        <w:rPr>
          <w:sz w:val="28"/>
          <w:szCs w:val="28"/>
        </w:rPr>
        <w:t>е</w:t>
      </w:r>
      <w:r w:rsidR="00441F58" w:rsidRPr="00115A83">
        <w:rPr>
          <w:sz w:val="28"/>
          <w:szCs w:val="28"/>
        </w:rPr>
        <w:t>, линейны</w:t>
      </w:r>
      <w:r w:rsidR="00B23B05" w:rsidRPr="00115A83">
        <w:rPr>
          <w:sz w:val="28"/>
          <w:szCs w:val="28"/>
        </w:rPr>
        <w:t>е</w:t>
      </w:r>
      <w:r w:rsidR="00441F58" w:rsidRPr="00115A83">
        <w:rPr>
          <w:sz w:val="28"/>
          <w:szCs w:val="28"/>
        </w:rPr>
        <w:t>) и неорганизованны</w:t>
      </w:r>
      <w:r w:rsidR="00B23B05" w:rsidRPr="00115A83">
        <w:rPr>
          <w:sz w:val="28"/>
          <w:szCs w:val="28"/>
        </w:rPr>
        <w:t>е</w:t>
      </w:r>
      <w:r w:rsidR="00441F58" w:rsidRPr="00115A83">
        <w:rPr>
          <w:sz w:val="28"/>
          <w:szCs w:val="28"/>
        </w:rPr>
        <w:t xml:space="preserve"> (площадны</w:t>
      </w:r>
      <w:r w:rsidR="00B23B05" w:rsidRPr="00115A83">
        <w:rPr>
          <w:sz w:val="28"/>
          <w:szCs w:val="28"/>
        </w:rPr>
        <w:t>е</w:t>
      </w:r>
      <w:r w:rsidR="00441F58" w:rsidRPr="00115A83">
        <w:rPr>
          <w:sz w:val="28"/>
          <w:szCs w:val="28"/>
        </w:rPr>
        <w:t>, объемны</w:t>
      </w:r>
      <w:r w:rsidR="00B23B05" w:rsidRPr="00115A83">
        <w:rPr>
          <w:sz w:val="28"/>
          <w:szCs w:val="28"/>
        </w:rPr>
        <w:t>е)</w:t>
      </w:r>
      <w:r w:rsidR="00441F58" w:rsidRPr="00115A83">
        <w:rPr>
          <w:rStyle w:val="13"/>
          <w:sz w:val="28"/>
          <w:szCs w:val="28"/>
        </w:rPr>
        <w:t xml:space="preserve">, а </w:t>
      </w:r>
      <w:r w:rsidR="00FA37D7" w:rsidRPr="00115A83">
        <w:rPr>
          <w:rStyle w:val="13"/>
          <w:sz w:val="28"/>
          <w:szCs w:val="28"/>
        </w:rPr>
        <w:t xml:space="preserve">также </w:t>
      </w:r>
      <w:r w:rsidR="00441F58" w:rsidRPr="00115A83">
        <w:rPr>
          <w:rStyle w:val="13"/>
          <w:sz w:val="28"/>
          <w:szCs w:val="28"/>
        </w:rPr>
        <w:t>учитываются</w:t>
      </w:r>
      <w:r w:rsidR="00B23B05" w:rsidRPr="00115A83">
        <w:rPr>
          <w:rStyle w:val="13"/>
          <w:sz w:val="28"/>
          <w:szCs w:val="28"/>
        </w:rPr>
        <w:t xml:space="preserve"> стационарные источники,</w:t>
      </w:r>
      <w:r w:rsidR="00441F58" w:rsidRPr="00115A83">
        <w:rPr>
          <w:rStyle w:val="13"/>
          <w:sz w:val="28"/>
          <w:szCs w:val="28"/>
        </w:rPr>
        <w:t xml:space="preserve"> </w:t>
      </w:r>
      <w:r w:rsidR="00B23B05" w:rsidRPr="00115A83">
        <w:rPr>
          <w:rFonts w:cs="Times New Roman"/>
          <w:sz w:val="28"/>
          <w:szCs w:val="28"/>
          <w:lang w:bidi="fa-IR"/>
        </w:rPr>
        <w:t>для которых характерны залповые выбросы</w:t>
      </w:r>
      <w:r w:rsidR="00B23B05" w:rsidRPr="00115A83">
        <w:rPr>
          <w:rStyle w:val="13"/>
          <w:sz w:val="28"/>
          <w:szCs w:val="28"/>
        </w:rPr>
        <w:t xml:space="preserve"> </w:t>
      </w:r>
      <w:r w:rsidR="00441F58" w:rsidRPr="00115A83">
        <w:rPr>
          <w:rStyle w:val="13"/>
          <w:sz w:val="28"/>
          <w:szCs w:val="28"/>
        </w:rPr>
        <w:t>(при наличии)</w:t>
      </w:r>
      <w:r w:rsidR="00E0115A" w:rsidRPr="00115A83">
        <w:rPr>
          <w:rStyle w:val="13"/>
          <w:sz w:val="28"/>
          <w:szCs w:val="28"/>
        </w:rPr>
        <w:t>;</w:t>
      </w:r>
    </w:p>
    <w:p w:rsidR="00441F58" w:rsidRPr="00115A83" w:rsidRDefault="0042101F" w:rsidP="00057550">
      <w:pPr>
        <w:pStyle w:val="-2"/>
        <w:tabs>
          <w:tab w:val="left" w:pos="-284"/>
          <w:tab w:val="left" w:pos="709"/>
        </w:tabs>
        <w:autoSpaceDE w:val="0"/>
        <w:autoSpaceDN w:val="0"/>
        <w:spacing w:before="0"/>
        <w:ind w:right="-2" w:firstLine="709"/>
        <w:rPr>
          <w:sz w:val="28"/>
          <w:szCs w:val="28"/>
        </w:rPr>
      </w:pPr>
      <w:r w:rsidRPr="00115A83">
        <w:rPr>
          <w:sz w:val="28"/>
          <w:szCs w:val="28"/>
        </w:rPr>
        <w:t>б) </w:t>
      </w:r>
      <w:r w:rsidR="00441F58" w:rsidRPr="00115A83">
        <w:rPr>
          <w:sz w:val="28"/>
          <w:szCs w:val="28"/>
        </w:rPr>
        <w:t>планируемы</w:t>
      </w:r>
      <w:r w:rsidR="00FA37D7" w:rsidRPr="00115A83">
        <w:rPr>
          <w:sz w:val="28"/>
          <w:szCs w:val="28"/>
        </w:rPr>
        <w:t>е</w:t>
      </w:r>
      <w:r w:rsidR="00441F58" w:rsidRPr="00115A83">
        <w:rPr>
          <w:sz w:val="28"/>
          <w:szCs w:val="28"/>
        </w:rPr>
        <w:t xml:space="preserve"> к строительству, вводу в эксплуатацию новы</w:t>
      </w:r>
      <w:r w:rsidRPr="00115A83">
        <w:rPr>
          <w:sz w:val="28"/>
          <w:szCs w:val="28"/>
        </w:rPr>
        <w:t>е</w:t>
      </w:r>
      <w:r w:rsidR="00441F58" w:rsidRPr="00115A83">
        <w:rPr>
          <w:sz w:val="28"/>
          <w:szCs w:val="28"/>
        </w:rPr>
        <w:t xml:space="preserve"> и (или) реконструированны</w:t>
      </w:r>
      <w:r w:rsidRPr="00115A83">
        <w:rPr>
          <w:sz w:val="28"/>
          <w:szCs w:val="28"/>
        </w:rPr>
        <w:t>е</w:t>
      </w:r>
      <w:r w:rsidR="00441F58" w:rsidRPr="00115A83">
        <w:rPr>
          <w:rFonts w:eastAsia="Calibri"/>
          <w:b/>
          <w:bCs/>
          <w:i/>
          <w:sz w:val="28"/>
          <w:szCs w:val="28"/>
        </w:rPr>
        <w:t xml:space="preserve"> </w:t>
      </w:r>
      <w:r w:rsidR="00441F58" w:rsidRPr="00115A83">
        <w:rPr>
          <w:rStyle w:val="13"/>
          <w:sz w:val="28"/>
          <w:szCs w:val="28"/>
        </w:rPr>
        <w:t>стационарн</w:t>
      </w:r>
      <w:r w:rsidRPr="00115A83">
        <w:rPr>
          <w:rStyle w:val="13"/>
        </w:rPr>
        <w:t>ые</w:t>
      </w:r>
      <w:r w:rsidR="00441F58" w:rsidRPr="00115A83">
        <w:rPr>
          <w:sz w:val="28"/>
          <w:szCs w:val="28"/>
        </w:rPr>
        <w:t xml:space="preserve"> источник</w:t>
      </w:r>
      <w:r w:rsidRPr="00115A83">
        <w:rPr>
          <w:sz w:val="28"/>
          <w:szCs w:val="28"/>
        </w:rPr>
        <w:t>и на объекте ОНВ, </w:t>
      </w:r>
      <w:r w:rsidR="00441F58" w:rsidRPr="00115A83">
        <w:rPr>
          <w:sz w:val="28"/>
          <w:szCs w:val="28"/>
        </w:rPr>
        <w:t>ликвидируемы</w:t>
      </w:r>
      <w:r w:rsidRPr="00115A83">
        <w:rPr>
          <w:sz w:val="28"/>
          <w:szCs w:val="28"/>
        </w:rPr>
        <w:t>е</w:t>
      </w:r>
      <w:r w:rsidR="00441F58" w:rsidRPr="00115A83">
        <w:rPr>
          <w:sz w:val="28"/>
          <w:szCs w:val="28"/>
        </w:rPr>
        <w:t xml:space="preserve"> </w:t>
      </w:r>
      <w:r w:rsidR="00441F58" w:rsidRPr="00115A83">
        <w:rPr>
          <w:rStyle w:val="13"/>
          <w:sz w:val="28"/>
          <w:szCs w:val="28"/>
        </w:rPr>
        <w:t>стационарн</w:t>
      </w:r>
      <w:r w:rsidR="00441F58" w:rsidRPr="00115A83">
        <w:rPr>
          <w:rStyle w:val="13"/>
        </w:rPr>
        <w:t>ы</w:t>
      </w:r>
      <w:r w:rsidRPr="00115A83">
        <w:rPr>
          <w:rStyle w:val="13"/>
        </w:rPr>
        <w:t>е</w:t>
      </w:r>
      <w:r w:rsidR="00441F58" w:rsidRPr="00115A83">
        <w:rPr>
          <w:sz w:val="28"/>
          <w:szCs w:val="28"/>
        </w:rPr>
        <w:t xml:space="preserve"> источник</w:t>
      </w:r>
      <w:r w:rsidRPr="00115A83">
        <w:rPr>
          <w:sz w:val="28"/>
          <w:szCs w:val="28"/>
        </w:rPr>
        <w:t>и</w:t>
      </w:r>
      <w:r w:rsidR="00441F58" w:rsidRPr="00115A83">
        <w:rPr>
          <w:sz w:val="28"/>
          <w:szCs w:val="28"/>
        </w:rPr>
        <w:t xml:space="preserve"> на основ</w:t>
      </w:r>
      <w:r w:rsidR="00042517" w:rsidRPr="00115A83">
        <w:rPr>
          <w:sz w:val="28"/>
          <w:szCs w:val="28"/>
        </w:rPr>
        <w:t>е</w:t>
      </w:r>
      <w:r w:rsidR="00441F58" w:rsidRPr="00115A83">
        <w:rPr>
          <w:sz w:val="28"/>
          <w:szCs w:val="28"/>
        </w:rPr>
        <w:t xml:space="preserve"> утвержденной проектной документации в</w:t>
      </w:r>
      <w:r w:rsidR="00FA37D7" w:rsidRPr="00115A83">
        <w:rPr>
          <w:sz w:val="28"/>
          <w:szCs w:val="28"/>
        </w:rPr>
        <w:t> </w:t>
      </w:r>
      <w:r w:rsidR="00441F58" w:rsidRPr="00115A83">
        <w:rPr>
          <w:sz w:val="28"/>
          <w:szCs w:val="28"/>
        </w:rPr>
        <w:t>соответствии с этапами строительства, ввода в эксплуатацию, ликвидации.</w:t>
      </w:r>
    </w:p>
    <w:p w:rsidR="0042101F" w:rsidRPr="00115A83" w:rsidRDefault="0042101F" w:rsidP="00057550">
      <w:pPr>
        <w:pStyle w:val="12"/>
        <w:suppressAutoHyphens w:val="0"/>
        <w:ind w:firstLine="709"/>
        <w:jc w:val="both"/>
        <w:rPr>
          <w:rFonts w:cs="Times New Roman"/>
          <w:sz w:val="28"/>
          <w:szCs w:val="28"/>
          <w:lang w:bidi="fa-IR"/>
        </w:rPr>
      </w:pPr>
      <w:r w:rsidRPr="00115A83">
        <w:rPr>
          <w:sz w:val="28"/>
          <w:szCs w:val="28"/>
        </w:rPr>
        <w:t>2</w:t>
      </w:r>
      <w:r w:rsidR="004130B4" w:rsidRPr="00115A83">
        <w:rPr>
          <w:sz w:val="28"/>
          <w:szCs w:val="28"/>
        </w:rPr>
        <w:t>4</w:t>
      </w:r>
      <w:r w:rsidRPr="00115A83">
        <w:rPr>
          <w:sz w:val="28"/>
          <w:szCs w:val="28"/>
        </w:rPr>
        <w:t xml:space="preserve">. </w:t>
      </w:r>
      <w:r w:rsidRPr="00115A83">
        <w:rPr>
          <w:rFonts w:cs="Times New Roman"/>
          <w:sz w:val="28"/>
          <w:szCs w:val="28"/>
          <w:lang w:bidi="fa-IR"/>
        </w:rPr>
        <w:t>П</w:t>
      </w:r>
      <w:proofErr w:type="spellStart"/>
      <w:r w:rsidRPr="00115A83">
        <w:rPr>
          <w:rFonts w:cs="Times New Roman"/>
          <w:sz w:val="28"/>
          <w:szCs w:val="28"/>
          <w:lang w:val="de-DE" w:bidi="fa-IR"/>
        </w:rPr>
        <w:t>еречень</w:t>
      </w:r>
      <w:proofErr w:type="spellEnd"/>
      <w:r w:rsidRPr="00115A83">
        <w:rPr>
          <w:rFonts w:cs="Times New Roman"/>
          <w:sz w:val="28"/>
          <w:szCs w:val="28"/>
          <w:lang w:val="de-DE" w:bidi="fa-IR"/>
        </w:rPr>
        <w:t xml:space="preserve"> </w:t>
      </w:r>
      <w:r w:rsidRPr="00115A83">
        <w:rPr>
          <w:sz w:val="28"/>
          <w:szCs w:val="28"/>
        </w:rPr>
        <w:t>стационарных источников</w:t>
      </w:r>
      <w:r w:rsidRPr="00115A83">
        <w:rPr>
          <w:rFonts w:cs="Times New Roman"/>
          <w:sz w:val="28"/>
          <w:szCs w:val="28"/>
          <w:lang w:val="de-DE" w:bidi="fa-IR"/>
        </w:rPr>
        <w:t xml:space="preserve"> </w:t>
      </w:r>
      <w:proofErr w:type="spellStart"/>
      <w:r w:rsidRPr="00115A83">
        <w:rPr>
          <w:rFonts w:cs="Times New Roman"/>
          <w:sz w:val="28"/>
          <w:szCs w:val="28"/>
          <w:lang w:val="de-DE" w:bidi="fa-IR"/>
        </w:rPr>
        <w:t>объекта</w:t>
      </w:r>
      <w:proofErr w:type="spellEnd"/>
      <w:r w:rsidRPr="00115A83">
        <w:rPr>
          <w:rFonts w:cs="Times New Roman"/>
          <w:sz w:val="28"/>
          <w:szCs w:val="28"/>
          <w:lang w:val="de-DE" w:bidi="fa-IR"/>
        </w:rPr>
        <w:t xml:space="preserve"> ОНВ</w:t>
      </w:r>
      <w:r w:rsidRPr="00115A83">
        <w:rPr>
          <w:sz w:val="28"/>
          <w:szCs w:val="28"/>
        </w:rPr>
        <w:t xml:space="preserve">, для </w:t>
      </w:r>
      <w:proofErr w:type="spellStart"/>
      <w:r w:rsidRPr="00115A83">
        <w:rPr>
          <w:rFonts w:cs="Times New Roman"/>
          <w:sz w:val="28"/>
          <w:szCs w:val="28"/>
          <w:lang w:val="de-DE" w:bidi="fa-IR"/>
        </w:rPr>
        <w:t>которых</w:t>
      </w:r>
      <w:proofErr w:type="spellEnd"/>
      <w:r w:rsidRPr="00115A83">
        <w:rPr>
          <w:rFonts w:cs="Times New Roman"/>
          <w:sz w:val="28"/>
          <w:szCs w:val="28"/>
          <w:lang w:val="de-DE" w:bidi="fa-IR"/>
        </w:rPr>
        <w:t xml:space="preserve"> </w:t>
      </w:r>
      <w:proofErr w:type="spellStart"/>
      <w:r w:rsidRPr="00115A83">
        <w:rPr>
          <w:rFonts w:cs="Times New Roman"/>
          <w:sz w:val="28"/>
          <w:szCs w:val="28"/>
          <w:lang w:val="de-DE" w:bidi="fa-IR"/>
        </w:rPr>
        <w:t>разрабатываются</w:t>
      </w:r>
      <w:proofErr w:type="spellEnd"/>
      <w:r w:rsidRPr="00115A83">
        <w:rPr>
          <w:rFonts w:cs="Times New Roman"/>
          <w:sz w:val="28"/>
          <w:szCs w:val="28"/>
          <w:lang w:bidi="fa-IR"/>
        </w:rPr>
        <w:t xml:space="preserve"> </w:t>
      </w:r>
      <w:r w:rsidR="00D53C4C" w:rsidRPr="00115A83">
        <w:rPr>
          <w:rStyle w:val="13"/>
          <w:sz w:val="28"/>
          <w:szCs w:val="28"/>
        </w:rPr>
        <w:t>предельно допустимые выбросы</w:t>
      </w:r>
      <w:r w:rsidRPr="00115A83">
        <w:rPr>
          <w:rFonts w:cs="Times New Roman"/>
          <w:sz w:val="28"/>
          <w:szCs w:val="28"/>
          <w:lang w:val="de-DE" w:bidi="fa-IR"/>
        </w:rPr>
        <w:t xml:space="preserve">, </w:t>
      </w:r>
      <w:proofErr w:type="spellStart"/>
      <w:r w:rsidRPr="00115A83">
        <w:rPr>
          <w:rFonts w:cs="Times New Roman"/>
          <w:sz w:val="28"/>
          <w:szCs w:val="28"/>
          <w:lang w:val="de-DE" w:bidi="fa-IR"/>
        </w:rPr>
        <w:t>определяется</w:t>
      </w:r>
      <w:proofErr w:type="spellEnd"/>
      <w:r w:rsidRPr="00115A83">
        <w:rPr>
          <w:rFonts w:cs="Times New Roman"/>
          <w:sz w:val="28"/>
          <w:szCs w:val="28"/>
          <w:lang w:val="de-DE" w:bidi="fa-IR"/>
        </w:rPr>
        <w:t xml:space="preserve"> </w:t>
      </w:r>
      <w:r w:rsidRPr="00115A83">
        <w:rPr>
          <w:rFonts w:cs="Times New Roman"/>
          <w:sz w:val="28"/>
          <w:szCs w:val="28"/>
          <w:lang w:bidi="fa-IR"/>
        </w:rPr>
        <w:t xml:space="preserve">с использованием </w:t>
      </w:r>
      <w:r w:rsidR="001E4B05" w:rsidRPr="00115A83">
        <w:rPr>
          <w:rFonts w:cs="Times New Roman"/>
          <w:sz w:val="28"/>
          <w:szCs w:val="28"/>
          <w:lang w:bidi="fa-IR"/>
        </w:rPr>
        <w:t>следующих способов</w:t>
      </w:r>
      <w:r w:rsidRPr="00115A83">
        <w:rPr>
          <w:rFonts w:cs="Times New Roman"/>
          <w:sz w:val="28"/>
          <w:szCs w:val="28"/>
          <w:lang w:bidi="fa-IR"/>
        </w:rPr>
        <w:t>:</w:t>
      </w:r>
    </w:p>
    <w:p w:rsidR="009C2ED6" w:rsidRPr="00115A83" w:rsidRDefault="0042101F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fa-IR"/>
        </w:rPr>
      </w:pPr>
      <w:r w:rsidRPr="00115A83">
        <w:rPr>
          <w:sz w:val="28"/>
          <w:szCs w:val="28"/>
          <w:lang w:bidi="fa-IR"/>
        </w:rPr>
        <w:t>а) </w:t>
      </w:r>
      <w:r w:rsidRPr="00115A83">
        <w:rPr>
          <w:rFonts w:eastAsia="Calibri"/>
          <w:sz w:val="20"/>
          <w:szCs w:val="20"/>
        </w:rPr>
        <w:t xml:space="preserve"> </w:t>
      </w:r>
      <w:r w:rsidRPr="00115A83">
        <w:rPr>
          <w:sz w:val="28"/>
          <w:szCs w:val="28"/>
          <w:lang w:bidi="fa-IR"/>
        </w:rPr>
        <w:t xml:space="preserve">для планируемого строительства объектов </w:t>
      </w:r>
      <w:r w:rsidR="00A6532D" w:rsidRPr="00115A83">
        <w:rPr>
          <w:kern w:val="16"/>
          <w:sz w:val="28"/>
          <w:szCs w:val="28"/>
          <w:lang w:val="de-DE" w:eastAsia="ja-JP" w:bidi="fa-IR"/>
        </w:rPr>
        <w:t>ОНВ</w:t>
      </w:r>
      <w:r w:rsidR="008E6F86" w:rsidRPr="00115A83">
        <w:rPr>
          <w:sz w:val="28"/>
          <w:szCs w:val="28"/>
          <w:lang w:bidi="fa-IR"/>
        </w:rPr>
        <w:t xml:space="preserve"> </w:t>
      </w:r>
      <w:r w:rsidRPr="00115A83">
        <w:rPr>
          <w:sz w:val="28"/>
          <w:szCs w:val="28"/>
          <w:lang w:bidi="fa-IR"/>
        </w:rPr>
        <w:t>I и II категорий, а также для</w:t>
      </w:r>
      <w:r w:rsidR="00FA37D7" w:rsidRPr="00115A83">
        <w:rPr>
          <w:sz w:val="28"/>
          <w:szCs w:val="28"/>
          <w:lang w:bidi="fa-IR"/>
        </w:rPr>
        <w:t> </w:t>
      </w:r>
      <w:r w:rsidRPr="00115A83">
        <w:rPr>
          <w:sz w:val="28"/>
          <w:szCs w:val="28"/>
          <w:lang w:bidi="fa-IR"/>
        </w:rPr>
        <w:t xml:space="preserve">действующих объектов </w:t>
      </w:r>
      <w:r w:rsidR="00A6532D" w:rsidRPr="00115A83">
        <w:rPr>
          <w:kern w:val="16"/>
          <w:sz w:val="28"/>
          <w:szCs w:val="28"/>
          <w:lang w:val="de-DE" w:eastAsia="ja-JP" w:bidi="fa-IR"/>
        </w:rPr>
        <w:t>ОНВ</w:t>
      </w:r>
      <w:r w:rsidR="008E6F86" w:rsidRPr="00115A83">
        <w:rPr>
          <w:sz w:val="28"/>
          <w:szCs w:val="28"/>
          <w:lang w:bidi="fa-IR"/>
        </w:rPr>
        <w:t xml:space="preserve"> </w:t>
      </w:r>
      <w:r w:rsidRPr="00115A83">
        <w:rPr>
          <w:sz w:val="28"/>
          <w:szCs w:val="28"/>
          <w:lang w:bidi="fa-IR"/>
        </w:rPr>
        <w:t xml:space="preserve">II категории </w:t>
      </w:r>
      <w:proofErr w:type="spellStart"/>
      <w:r w:rsidRPr="00115A83">
        <w:rPr>
          <w:kern w:val="16"/>
          <w:sz w:val="28"/>
          <w:szCs w:val="28"/>
          <w:lang w:val="de-DE" w:eastAsia="ja-JP" w:bidi="fa-IR"/>
        </w:rPr>
        <w:t>из</w:t>
      </w:r>
      <w:proofErr w:type="spellEnd"/>
      <w:r w:rsidRPr="00115A83">
        <w:rPr>
          <w:kern w:val="16"/>
          <w:sz w:val="28"/>
          <w:szCs w:val="28"/>
          <w:lang w:val="de-DE" w:eastAsia="ja-JP" w:bidi="fa-IR"/>
        </w:rPr>
        <w:t xml:space="preserve"> </w:t>
      </w:r>
      <w:r w:rsidRPr="00115A83">
        <w:rPr>
          <w:sz w:val="28"/>
          <w:szCs w:val="28"/>
          <w:lang w:bidi="fa-IR"/>
        </w:rPr>
        <w:t xml:space="preserve">перечня </w:t>
      </w:r>
      <w:r w:rsidRPr="00115A83">
        <w:rPr>
          <w:kern w:val="16"/>
          <w:sz w:val="28"/>
          <w:szCs w:val="28"/>
          <w:lang w:eastAsia="ja-JP" w:bidi="fa-IR"/>
        </w:rPr>
        <w:t>стационарных источников</w:t>
      </w:r>
      <w:r w:rsidRPr="00115A83">
        <w:rPr>
          <w:kern w:val="16"/>
          <w:sz w:val="28"/>
          <w:szCs w:val="28"/>
          <w:lang w:val="de-DE" w:eastAsia="ja-JP" w:bidi="fa-IR"/>
        </w:rPr>
        <w:t xml:space="preserve"> </w:t>
      </w:r>
      <w:proofErr w:type="spellStart"/>
      <w:r w:rsidRPr="00115A83">
        <w:rPr>
          <w:kern w:val="16"/>
          <w:sz w:val="28"/>
          <w:szCs w:val="28"/>
          <w:lang w:val="de-DE" w:eastAsia="ja-JP" w:bidi="fa-IR"/>
        </w:rPr>
        <w:t>объекта</w:t>
      </w:r>
      <w:proofErr w:type="spellEnd"/>
      <w:r w:rsidRPr="00115A83">
        <w:rPr>
          <w:kern w:val="16"/>
          <w:sz w:val="28"/>
          <w:szCs w:val="28"/>
          <w:lang w:val="de-DE" w:eastAsia="ja-JP" w:bidi="fa-IR"/>
        </w:rPr>
        <w:t xml:space="preserve"> ОНВ </w:t>
      </w:r>
      <w:r w:rsidRPr="00115A83">
        <w:rPr>
          <w:sz w:val="28"/>
          <w:szCs w:val="28"/>
          <w:lang w:bidi="fa-IR"/>
        </w:rPr>
        <w:t xml:space="preserve">выбираются </w:t>
      </w:r>
      <w:r w:rsidRPr="00115A83">
        <w:rPr>
          <w:kern w:val="16"/>
          <w:sz w:val="28"/>
          <w:szCs w:val="28"/>
          <w:lang w:eastAsia="ja-JP" w:bidi="fa-IR"/>
        </w:rPr>
        <w:t>стационарные источники</w:t>
      </w:r>
      <w:r w:rsidRPr="00115A83">
        <w:rPr>
          <w:kern w:val="16"/>
          <w:sz w:val="28"/>
          <w:szCs w:val="28"/>
          <w:lang w:val="de-DE" w:eastAsia="ja-JP" w:bidi="fa-IR"/>
        </w:rPr>
        <w:t xml:space="preserve">, </w:t>
      </w:r>
      <w:r w:rsidRPr="00115A83">
        <w:rPr>
          <w:kern w:val="16"/>
          <w:sz w:val="28"/>
          <w:szCs w:val="28"/>
          <w:lang w:eastAsia="ja-JP" w:bidi="fa-IR"/>
        </w:rPr>
        <w:t xml:space="preserve">выбросы которых содержат </w:t>
      </w:r>
      <w:r w:rsidR="00E2305E" w:rsidRPr="00115A83">
        <w:rPr>
          <w:rStyle w:val="13"/>
          <w:sz w:val="28"/>
          <w:szCs w:val="28"/>
        </w:rPr>
        <w:t>загрязняющ</w:t>
      </w:r>
      <w:r w:rsidR="008806FB" w:rsidRPr="00115A83">
        <w:rPr>
          <w:rStyle w:val="13"/>
          <w:sz w:val="28"/>
          <w:szCs w:val="28"/>
        </w:rPr>
        <w:t>ие</w:t>
      </w:r>
      <w:r w:rsidR="00E2305E" w:rsidRPr="00115A83">
        <w:rPr>
          <w:rStyle w:val="13"/>
          <w:sz w:val="28"/>
          <w:szCs w:val="28"/>
        </w:rPr>
        <w:t xml:space="preserve"> вещества</w:t>
      </w:r>
      <w:r w:rsidR="009C2ED6" w:rsidRPr="00115A83">
        <w:rPr>
          <w:kern w:val="16"/>
          <w:sz w:val="28"/>
          <w:szCs w:val="28"/>
          <w:lang w:eastAsia="ja-JP" w:bidi="fa-IR"/>
        </w:rPr>
        <w:t>, включенные</w:t>
      </w:r>
      <w:r w:rsidR="009C2ED6" w:rsidRPr="00115A83">
        <w:rPr>
          <w:kern w:val="16"/>
          <w:sz w:val="28"/>
          <w:szCs w:val="28"/>
          <w:lang w:val="de-DE" w:eastAsia="ja-JP" w:bidi="fa-IR"/>
        </w:rPr>
        <w:t xml:space="preserve"> в </w:t>
      </w:r>
      <w:r w:rsidR="009C2ED6" w:rsidRPr="00115A83">
        <w:rPr>
          <w:sz w:val="28"/>
          <w:szCs w:val="28"/>
          <w:lang w:val="de-DE" w:bidi="fa-IR"/>
        </w:rPr>
        <w:t xml:space="preserve"> </w:t>
      </w:r>
      <w:proofErr w:type="spellStart"/>
      <w:r w:rsidR="009C2ED6" w:rsidRPr="00115A83">
        <w:rPr>
          <w:sz w:val="28"/>
          <w:szCs w:val="28"/>
          <w:lang w:val="de-DE" w:bidi="fa-IR"/>
        </w:rPr>
        <w:t>Перечень</w:t>
      </w:r>
      <w:proofErr w:type="spellEnd"/>
      <w:r w:rsidR="009C2ED6" w:rsidRPr="00115A83">
        <w:rPr>
          <w:sz w:val="28"/>
          <w:szCs w:val="28"/>
          <w:lang w:val="de-DE" w:bidi="fa-IR"/>
        </w:rPr>
        <w:t xml:space="preserve"> </w:t>
      </w:r>
      <w:proofErr w:type="spellStart"/>
      <w:r w:rsidR="009C2ED6" w:rsidRPr="00115A83">
        <w:rPr>
          <w:sz w:val="28"/>
          <w:szCs w:val="28"/>
          <w:lang w:val="de-DE" w:bidi="fa-IR"/>
        </w:rPr>
        <w:t>регулируемых</w:t>
      </w:r>
      <w:proofErr w:type="spellEnd"/>
      <w:r w:rsidR="009C2ED6" w:rsidRPr="00115A83">
        <w:rPr>
          <w:sz w:val="28"/>
          <w:szCs w:val="28"/>
          <w:lang w:val="de-DE" w:bidi="fa-IR"/>
        </w:rPr>
        <w:t xml:space="preserve"> </w:t>
      </w:r>
      <w:r w:rsidR="00E2305E" w:rsidRPr="00115A83">
        <w:rPr>
          <w:rStyle w:val="13"/>
          <w:sz w:val="28"/>
          <w:szCs w:val="28"/>
        </w:rPr>
        <w:t>загрязняющ</w:t>
      </w:r>
      <w:r w:rsidR="00E2305E" w:rsidRPr="00115A83">
        <w:rPr>
          <w:rStyle w:val="13"/>
          <w:sz w:val="28"/>
        </w:rPr>
        <w:t>их</w:t>
      </w:r>
      <w:r w:rsidR="00E2305E" w:rsidRPr="00115A83">
        <w:rPr>
          <w:rStyle w:val="13"/>
          <w:sz w:val="28"/>
          <w:szCs w:val="28"/>
        </w:rPr>
        <w:t xml:space="preserve"> веществ</w:t>
      </w:r>
      <w:r w:rsidR="001E4B05" w:rsidRPr="00115A83">
        <w:rPr>
          <w:sz w:val="28"/>
          <w:szCs w:val="28"/>
          <w:lang w:bidi="fa-IR"/>
        </w:rPr>
        <w:t xml:space="preserve">; </w:t>
      </w:r>
    </w:p>
    <w:p w:rsidR="0042101F" w:rsidRPr="00115A83" w:rsidRDefault="0042101F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de-DE" w:bidi="fa-IR"/>
        </w:rPr>
      </w:pPr>
      <w:r w:rsidRPr="00115A83">
        <w:rPr>
          <w:sz w:val="28"/>
          <w:szCs w:val="28"/>
          <w:lang w:bidi="fa-IR"/>
        </w:rPr>
        <w:t>б) </w:t>
      </w:r>
      <w:proofErr w:type="spellStart"/>
      <w:r w:rsidRPr="00115A83">
        <w:rPr>
          <w:sz w:val="28"/>
          <w:szCs w:val="28"/>
          <w:lang w:bidi="fa-IR"/>
        </w:rPr>
        <w:t>д</w:t>
      </w:r>
      <w:r w:rsidRPr="00115A83">
        <w:rPr>
          <w:sz w:val="28"/>
          <w:szCs w:val="28"/>
          <w:lang w:val="de-DE" w:bidi="fa-IR"/>
        </w:rPr>
        <w:t>ля</w:t>
      </w:r>
      <w:proofErr w:type="spellEnd"/>
      <w:r w:rsidRPr="00115A83">
        <w:rPr>
          <w:sz w:val="28"/>
          <w:szCs w:val="28"/>
          <w:lang w:val="de-DE" w:bidi="fa-IR"/>
        </w:rPr>
        <w:t xml:space="preserve"> </w:t>
      </w:r>
      <w:proofErr w:type="spellStart"/>
      <w:r w:rsidRPr="00115A83">
        <w:rPr>
          <w:sz w:val="28"/>
          <w:szCs w:val="28"/>
          <w:lang w:val="de-DE" w:bidi="fa-IR"/>
        </w:rPr>
        <w:t>действующих</w:t>
      </w:r>
      <w:proofErr w:type="spellEnd"/>
      <w:r w:rsidRPr="00115A83">
        <w:rPr>
          <w:sz w:val="28"/>
          <w:szCs w:val="28"/>
          <w:lang w:val="de-DE" w:bidi="fa-IR"/>
        </w:rPr>
        <w:t xml:space="preserve"> </w:t>
      </w:r>
      <w:proofErr w:type="spellStart"/>
      <w:r w:rsidRPr="00115A83">
        <w:rPr>
          <w:sz w:val="28"/>
          <w:szCs w:val="28"/>
          <w:lang w:val="de-DE" w:bidi="fa-IR"/>
        </w:rPr>
        <w:t>объектов</w:t>
      </w:r>
      <w:proofErr w:type="spellEnd"/>
      <w:r w:rsidRPr="00115A83">
        <w:rPr>
          <w:sz w:val="28"/>
          <w:szCs w:val="28"/>
          <w:lang w:val="de-DE" w:bidi="fa-IR"/>
        </w:rPr>
        <w:t xml:space="preserve"> ОНВ I и III </w:t>
      </w:r>
      <w:proofErr w:type="spellStart"/>
      <w:r w:rsidRPr="00115A83">
        <w:rPr>
          <w:sz w:val="28"/>
          <w:szCs w:val="28"/>
          <w:lang w:val="de-DE" w:bidi="fa-IR"/>
        </w:rPr>
        <w:t>категори</w:t>
      </w:r>
      <w:r w:rsidRPr="00115A83">
        <w:rPr>
          <w:sz w:val="28"/>
          <w:szCs w:val="28"/>
          <w:lang w:bidi="fa-IR"/>
        </w:rPr>
        <w:t>й</w:t>
      </w:r>
      <w:proofErr w:type="spellEnd"/>
      <w:r w:rsidRPr="00115A83">
        <w:rPr>
          <w:sz w:val="28"/>
          <w:szCs w:val="28"/>
          <w:lang w:val="de-DE" w:bidi="fa-IR"/>
        </w:rPr>
        <w:t xml:space="preserve"> </w:t>
      </w:r>
      <w:proofErr w:type="spellStart"/>
      <w:r w:rsidRPr="00115A83">
        <w:rPr>
          <w:kern w:val="16"/>
          <w:sz w:val="28"/>
          <w:szCs w:val="28"/>
          <w:lang w:val="de-DE" w:eastAsia="ja-JP" w:bidi="fa-IR"/>
        </w:rPr>
        <w:t>из</w:t>
      </w:r>
      <w:proofErr w:type="spellEnd"/>
      <w:r w:rsidRPr="00115A83">
        <w:rPr>
          <w:kern w:val="16"/>
          <w:sz w:val="28"/>
          <w:szCs w:val="28"/>
          <w:lang w:val="de-DE" w:eastAsia="ja-JP" w:bidi="fa-IR"/>
        </w:rPr>
        <w:t xml:space="preserve"> </w:t>
      </w:r>
      <w:r w:rsidRPr="00115A83">
        <w:rPr>
          <w:sz w:val="28"/>
          <w:szCs w:val="28"/>
          <w:lang w:bidi="fa-IR"/>
        </w:rPr>
        <w:t xml:space="preserve">перечня </w:t>
      </w:r>
      <w:r w:rsidR="009C2ED6" w:rsidRPr="00115A83">
        <w:rPr>
          <w:kern w:val="16"/>
          <w:sz w:val="28"/>
          <w:szCs w:val="28"/>
          <w:lang w:eastAsia="ja-JP" w:bidi="fa-IR"/>
        </w:rPr>
        <w:t>стационарных источников</w:t>
      </w:r>
      <w:r w:rsidR="009C2ED6" w:rsidRPr="00115A83">
        <w:rPr>
          <w:kern w:val="16"/>
          <w:sz w:val="28"/>
          <w:szCs w:val="28"/>
          <w:lang w:val="de-DE" w:eastAsia="ja-JP" w:bidi="fa-IR"/>
        </w:rPr>
        <w:t xml:space="preserve"> </w:t>
      </w:r>
      <w:proofErr w:type="spellStart"/>
      <w:r w:rsidR="009C2ED6" w:rsidRPr="00115A83">
        <w:rPr>
          <w:kern w:val="16"/>
          <w:sz w:val="28"/>
          <w:szCs w:val="28"/>
          <w:lang w:val="de-DE" w:eastAsia="ja-JP" w:bidi="fa-IR"/>
        </w:rPr>
        <w:t>объекта</w:t>
      </w:r>
      <w:proofErr w:type="spellEnd"/>
      <w:r w:rsidR="009C2ED6" w:rsidRPr="00115A83">
        <w:rPr>
          <w:kern w:val="16"/>
          <w:sz w:val="28"/>
          <w:szCs w:val="28"/>
          <w:lang w:val="de-DE" w:eastAsia="ja-JP" w:bidi="fa-IR"/>
        </w:rPr>
        <w:t xml:space="preserve"> ОНВ </w:t>
      </w:r>
      <w:r w:rsidR="009C2ED6" w:rsidRPr="00115A83">
        <w:rPr>
          <w:sz w:val="28"/>
          <w:szCs w:val="28"/>
          <w:lang w:bidi="fa-IR"/>
        </w:rPr>
        <w:t xml:space="preserve">выбираются </w:t>
      </w:r>
      <w:r w:rsidR="009C2ED6" w:rsidRPr="00115A83">
        <w:rPr>
          <w:kern w:val="16"/>
          <w:sz w:val="28"/>
          <w:szCs w:val="28"/>
          <w:lang w:eastAsia="ja-JP" w:bidi="fa-IR"/>
        </w:rPr>
        <w:t>стационарные источники</w:t>
      </w:r>
      <w:r w:rsidR="009C2ED6" w:rsidRPr="00115A83">
        <w:rPr>
          <w:kern w:val="16"/>
          <w:sz w:val="28"/>
          <w:szCs w:val="28"/>
          <w:lang w:val="de-DE" w:eastAsia="ja-JP" w:bidi="fa-IR"/>
        </w:rPr>
        <w:t xml:space="preserve">, </w:t>
      </w:r>
      <w:r w:rsidR="009C2ED6" w:rsidRPr="00115A83">
        <w:rPr>
          <w:kern w:val="16"/>
          <w:sz w:val="28"/>
          <w:szCs w:val="28"/>
          <w:lang w:eastAsia="ja-JP" w:bidi="fa-IR"/>
        </w:rPr>
        <w:t>выбросы которых содержат</w:t>
      </w:r>
      <w:r w:rsidRPr="00115A83">
        <w:rPr>
          <w:kern w:val="16"/>
          <w:sz w:val="28"/>
          <w:szCs w:val="28"/>
          <w:lang w:val="de-DE" w:eastAsia="ja-JP" w:bidi="fa-IR"/>
        </w:rPr>
        <w:t xml:space="preserve"> </w:t>
      </w:r>
      <w:proofErr w:type="spellStart"/>
      <w:r w:rsidRPr="00115A83">
        <w:rPr>
          <w:sz w:val="28"/>
          <w:szCs w:val="28"/>
          <w:lang w:val="de-DE" w:bidi="fa-IR"/>
        </w:rPr>
        <w:t>высокотоксичны</w:t>
      </w:r>
      <w:proofErr w:type="spellEnd"/>
      <w:r w:rsidRPr="00115A83">
        <w:rPr>
          <w:sz w:val="28"/>
          <w:szCs w:val="28"/>
          <w:lang w:bidi="fa-IR"/>
        </w:rPr>
        <w:t>е</w:t>
      </w:r>
      <w:r w:rsidRPr="00115A83">
        <w:rPr>
          <w:sz w:val="28"/>
          <w:szCs w:val="28"/>
          <w:lang w:val="de-DE" w:bidi="fa-IR"/>
        </w:rPr>
        <w:t xml:space="preserve"> веществ</w:t>
      </w:r>
      <w:r w:rsidRPr="00115A83">
        <w:rPr>
          <w:sz w:val="28"/>
          <w:szCs w:val="28"/>
          <w:lang w:bidi="fa-IR"/>
        </w:rPr>
        <w:t>а</w:t>
      </w:r>
      <w:r w:rsidRPr="00115A83">
        <w:rPr>
          <w:sz w:val="28"/>
          <w:szCs w:val="28"/>
          <w:lang w:val="de-DE" w:bidi="fa-IR"/>
        </w:rPr>
        <w:t>, веществ</w:t>
      </w:r>
      <w:r w:rsidRPr="00115A83">
        <w:rPr>
          <w:sz w:val="28"/>
          <w:szCs w:val="28"/>
          <w:lang w:bidi="fa-IR"/>
        </w:rPr>
        <w:t>а</w:t>
      </w:r>
      <w:r w:rsidRPr="00115A83">
        <w:rPr>
          <w:sz w:val="28"/>
          <w:szCs w:val="28"/>
          <w:lang w:val="de-DE" w:bidi="fa-IR"/>
        </w:rPr>
        <w:t xml:space="preserve">, </w:t>
      </w:r>
      <w:proofErr w:type="spellStart"/>
      <w:r w:rsidRPr="00115A83">
        <w:rPr>
          <w:sz w:val="28"/>
          <w:szCs w:val="28"/>
          <w:lang w:val="de-DE" w:bidi="fa-IR"/>
        </w:rPr>
        <w:t>обладающи</w:t>
      </w:r>
      <w:proofErr w:type="spellEnd"/>
      <w:r w:rsidRPr="00115A83">
        <w:rPr>
          <w:sz w:val="28"/>
          <w:szCs w:val="28"/>
          <w:lang w:bidi="fa-IR"/>
        </w:rPr>
        <w:t>е</w:t>
      </w:r>
      <w:r w:rsidRPr="00115A83">
        <w:rPr>
          <w:sz w:val="28"/>
          <w:szCs w:val="28"/>
          <w:lang w:val="de-DE" w:bidi="fa-IR"/>
        </w:rPr>
        <w:t xml:space="preserve"> </w:t>
      </w:r>
      <w:proofErr w:type="spellStart"/>
      <w:r w:rsidRPr="00115A83">
        <w:rPr>
          <w:sz w:val="28"/>
          <w:szCs w:val="28"/>
          <w:lang w:val="de-DE" w:bidi="fa-IR"/>
        </w:rPr>
        <w:t>канцерогенными</w:t>
      </w:r>
      <w:proofErr w:type="spellEnd"/>
      <w:r w:rsidRPr="00115A83">
        <w:rPr>
          <w:sz w:val="28"/>
          <w:szCs w:val="28"/>
          <w:lang w:val="de-DE" w:bidi="fa-IR"/>
        </w:rPr>
        <w:t xml:space="preserve">, </w:t>
      </w:r>
      <w:proofErr w:type="spellStart"/>
      <w:r w:rsidRPr="00115A83">
        <w:rPr>
          <w:sz w:val="28"/>
          <w:szCs w:val="28"/>
          <w:lang w:val="de-DE" w:bidi="fa-IR"/>
        </w:rPr>
        <w:t>мутагенными</w:t>
      </w:r>
      <w:proofErr w:type="spellEnd"/>
      <w:r w:rsidRPr="00115A83">
        <w:rPr>
          <w:sz w:val="28"/>
          <w:szCs w:val="28"/>
          <w:lang w:val="de-DE" w:bidi="fa-IR"/>
        </w:rPr>
        <w:t xml:space="preserve"> </w:t>
      </w:r>
      <w:proofErr w:type="spellStart"/>
      <w:r w:rsidRPr="00115A83">
        <w:rPr>
          <w:sz w:val="28"/>
          <w:szCs w:val="28"/>
          <w:lang w:val="de-DE" w:bidi="fa-IR"/>
        </w:rPr>
        <w:t>свойствами</w:t>
      </w:r>
      <w:proofErr w:type="spellEnd"/>
      <w:r w:rsidRPr="00115A83">
        <w:rPr>
          <w:sz w:val="28"/>
          <w:szCs w:val="28"/>
          <w:lang w:val="de-DE" w:bidi="fa-IR"/>
        </w:rPr>
        <w:t xml:space="preserve"> (веществ</w:t>
      </w:r>
      <w:r w:rsidRPr="00115A83">
        <w:rPr>
          <w:sz w:val="28"/>
          <w:szCs w:val="28"/>
          <w:lang w:bidi="fa-IR"/>
        </w:rPr>
        <w:t>а</w:t>
      </w:r>
      <w:r w:rsidRPr="00115A83">
        <w:rPr>
          <w:sz w:val="28"/>
          <w:szCs w:val="28"/>
          <w:lang w:val="de-DE" w:bidi="fa-IR"/>
        </w:rPr>
        <w:t xml:space="preserve"> I, II </w:t>
      </w:r>
      <w:proofErr w:type="spellStart"/>
      <w:r w:rsidRPr="00115A83">
        <w:rPr>
          <w:sz w:val="28"/>
          <w:szCs w:val="28"/>
          <w:lang w:val="de-DE" w:bidi="fa-IR"/>
        </w:rPr>
        <w:t>класса</w:t>
      </w:r>
      <w:proofErr w:type="spellEnd"/>
      <w:r w:rsidRPr="00115A83">
        <w:rPr>
          <w:sz w:val="28"/>
          <w:szCs w:val="28"/>
          <w:lang w:val="de-DE" w:bidi="fa-IR"/>
        </w:rPr>
        <w:t xml:space="preserve"> </w:t>
      </w:r>
      <w:proofErr w:type="spellStart"/>
      <w:r w:rsidRPr="00115A83">
        <w:rPr>
          <w:sz w:val="28"/>
          <w:szCs w:val="28"/>
          <w:lang w:val="de-DE" w:bidi="fa-IR"/>
        </w:rPr>
        <w:t>опасности</w:t>
      </w:r>
      <w:proofErr w:type="spellEnd"/>
      <w:r w:rsidR="009D5253" w:rsidRPr="00115A83">
        <w:rPr>
          <w:sz w:val="28"/>
          <w:szCs w:val="28"/>
        </w:rPr>
        <w:t xml:space="preserve"> в соответствии с санитарными правилами</w:t>
      </w:r>
      <w:r w:rsidRPr="00115A83">
        <w:rPr>
          <w:sz w:val="28"/>
          <w:szCs w:val="28"/>
          <w:lang w:val="de-DE" w:bidi="fa-IR"/>
        </w:rPr>
        <w:t>)</w:t>
      </w:r>
      <w:r w:rsidRPr="00115A83">
        <w:rPr>
          <w:sz w:val="28"/>
          <w:szCs w:val="28"/>
          <w:lang w:bidi="fa-IR"/>
        </w:rPr>
        <w:t>,</w:t>
      </w:r>
      <w:r w:rsidRPr="00115A83">
        <w:rPr>
          <w:sz w:val="28"/>
          <w:szCs w:val="28"/>
          <w:lang w:val="de-DE" w:bidi="fa-IR"/>
        </w:rPr>
        <w:t xml:space="preserve"> </w:t>
      </w:r>
      <w:proofErr w:type="spellStart"/>
      <w:r w:rsidRPr="00115A83">
        <w:rPr>
          <w:kern w:val="16"/>
          <w:sz w:val="28"/>
          <w:szCs w:val="28"/>
          <w:lang w:val="de-DE" w:eastAsia="ja-JP" w:bidi="fa-IR"/>
        </w:rPr>
        <w:t>включен</w:t>
      </w:r>
      <w:r w:rsidR="009C2ED6" w:rsidRPr="00115A83">
        <w:rPr>
          <w:kern w:val="16"/>
          <w:sz w:val="28"/>
          <w:szCs w:val="28"/>
          <w:lang w:eastAsia="ja-JP" w:bidi="fa-IR"/>
        </w:rPr>
        <w:t>н</w:t>
      </w:r>
      <w:proofErr w:type="spellEnd"/>
      <w:r w:rsidRPr="00115A83">
        <w:rPr>
          <w:kern w:val="16"/>
          <w:sz w:val="28"/>
          <w:szCs w:val="28"/>
          <w:lang w:val="de-DE" w:eastAsia="ja-JP" w:bidi="fa-IR"/>
        </w:rPr>
        <w:t>ы</w:t>
      </w:r>
      <w:r w:rsidR="009C2ED6" w:rsidRPr="00115A83">
        <w:rPr>
          <w:kern w:val="16"/>
          <w:sz w:val="28"/>
          <w:szCs w:val="28"/>
          <w:lang w:eastAsia="ja-JP" w:bidi="fa-IR"/>
        </w:rPr>
        <w:t>е</w:t>
      </w:r>
      <w:r w:rsidRPr="00115A83">
        <w:rPr>
          <w:kern w:val="16"/>
          <w:sz w:val="28"/>
          <w:szCs w:val="28"/>
          <w:lang w:val="de-DE" w:eastAsia="ja-JP" w:bidi="fa-IR"/>
        </w:rPr>
        <w:t xml:space="preserve"> в </w:t>
      </w:r>
      <w:r w:rsidRPr="00115A83">
        <w:rPr>
          <w:sz w:val="28"/>
          <w:szCs w:val="28"/>
          <w:lang w:val="de-DE" w:bidi="fa-IR"/>
        </w:rPr>
        <w:t xml:space="preserve"> </w:t>
      </w:r>
      <w:proofErr w:type="spellStart"/>
      <w:r w:rsidRPr="00115A83">
        <w:rPr>
          <w:sz w:val="28"/>
          <w:szCs w:val="28"/>
          <w:lang w:val="de-DE" w:bidi="fa-IR"/>
        </w:rPr>
        <w:t>Перечень</w:t>
      </w:r>
      <w:proofErr w:type="spellEnd"/>
      <w:r w:rsidRPr="00115A83">
        <w:rPr>
          <w:sz w:val="28"/>
          <w:szCs w:val="28"/>
          <w:lang w:val="de-DE" w:bidi="fa-IR"/>
        </w:rPr>
        <w:t xml:space="preserve"> </w:t>
      </w:r>
      <w:proofErr w:type="spellStart"/>
      <w:r w:rsidRPr="00115A83">
        <w:rPr>
          <w:sz w:val="28"/>
          <w:szCs w:val="28"/>
          <w:lang w:val="de-DE" w:bidi="fa-IR"/>
        </w:rPr>
        <w:t>регулируемых</w:t>
      </w:r>
      <w:proofErr w:type="spellEnd"/>
      <w:r w:rsidRPr="00115A83">
        <w:rPr>
          <w:sz w:val="28"/>
          <w:szCs w:val="28"/>
          <w:lang w:val="de-DE" w:bidi="fa-IR"/>
        </w:rPr>
        <w:t xml:space="preserve">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Pr="00115A83">
        <w:rPr>
          <w:sz w:val="28"/>
          <w:szCs w:val="28"/>
          <w:lang w:val="de-DE" w:bidi="fa-IR"/>
        </w:rPr>
        <w:t>.</w:t>
      </w:r>
    </w:p>
    <w:p w:rsidR="00441F58" w:rsidRPr="00115A83" w:rsidRDefault="00441F58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75A" w:rsidRPr="00115A83" w:rsidRDefault="00D7676E" w:rsidP="00E0115A">
      <w:pPr>
        <w:pStyle w:val="Standard"/>
        <w:suppressAutoHyphens w:val="0"/>
        <w:jc w:val="center"/>
        <w:rPr>
          <w:b/>
          <w:sz w:val="28"/>
          <w:szCs w:val="28"/>
          <w:lang w:val="ru-RU"/>
        </w:rPr>
      </w:pPr>
      <w:r w:rsidRPr="00115A83">
        <w:rPr>
          <w:b/>
          <w:sz w:val="28"/>
          <w:szCs w:val="28"/>
          <w:lang w:val="en-US"/>
        </w:rPr>
        <w:t>I</w:t>
      </w:r>
      <w:r w:rsidR="00DE675A" w:rsidRPr="00115A83">
        <w:rPr>
          <w:b/>
          <w:sz w:val="28"/>
          <w:szCs w:val="28"/>
          <w:lang w:val="en-US"/>
        </w:rPr>
        <w:t>V</w:t>
      </w:r>
      <w:r w:rsidR="00DE675A" w:rsidRPr="00115A83">
        <w:rPr>
          <w:b/>
          <w:sz w:val="28"/>
          <w:szCs w:val="28"/>
          <w:lang w:val="ru-RU"/>
        </w:rPr>
        <w:t xml:space="preserve">. </w:t>
      </w:r>
      <w:r w:rsidR="00754133" w:rsidRPr="00115A83">
        <w:rPr>
          <w:b/>
          <w:sz w:val="28"/>
          <w:szCs w:val="28"/>
          <w:lang w:val="ru-RU"/>
        </w:rPr>
        <w:t>Пр</w:t>
      </w:r>
      <w:r w:rsidR="00881AE5" w:rsidRPr="00115A83">
        <w:rPr>
          <w:b/>
          <w:sz w:val="28"/>
          <w:szCs w:val="28"/>
          <w:lang w:val="ru-RU"/>
        </w:rPr>
        <w:t>овед</w:t>
      </w:r>
      <w:r w:rsidR="00754133" w:rsidRPr="00115A83">
        <w:rPr>
          <w:b/>
          <w:sz w:val="28"/>
          <w:szCs w:val="28"/>
          <w:lang w:val="ru-RU"/>
        </w:rPr>
        <w:t>ение</w:t>
      </w:r>
      <w:r w:rsidR="004130B4" w:rsidRPr="00115A83">
        <w:rPr>
          <w:b/>
          <w:sz w:val="28"/>
          <w:szCs w:val="28"/>
          <w:lang w:val="ru-RU"/>
        </w:rPr>
        <w:t xml:space="preserve"> </w:t>
      </w:r>
      <w:r w:rsidR="00881AE5" w:rsidRPr="00115A83">
        <w:rPr>
          <w:b/>
          <w:sz w:val="28"/>
          <w:szCs w:val="28"/>
          <w:lang w:val="ru-RU"/>
        </w:rPr>
        <w:t>и анализ</w:t>
      </w:r>
      <w:r w:rsidR="00754133" w:rsidRPr="00115A83">
        <w:rPr>
          <w:b/>
          <w:sz w:val="28"/>
          <w:szCs w:val="28"/>
          <w:lang w:val="ru-RU"/>
        </w:rPr>
        <w:t xml:space="preserve"> расчет</w:t>
      </w:r>
      <w:r w:rsidR="004130B4" w:rsidRPr="00115A83">
        <w:rPr>
          <w:b/>
          <w:sz w:val="28"/>
          <w:szCs w:val="28"/>
          <w:lang w:val="ru-RU"/>
        </w:rPr>
        <w:t>ов</w:t>
      </w:r>
      <w:r w:rsidR="00754133" w:rsidRPr="00115A83">
        <w:rPr>
          <w:b/>
          <w:sz w:val="28"/>
          <w:szCs w:val="28"/>
          <w:lang w:val="ru-RU"/>
        </w:rPr>
        <w:t xml:space="preserve"> рассеивания </w:t>
      </w:r>
      <w:r w:rsidR="000F22B2" w:rsidRPr="00115A83">
        <w:rPr>
          <w:b/>
          <w:sz w:val="28"/>
          <w:szCs w:val="28"/>
          <w:lang w:val="ru-RU"/>
        </w:rPr>
        <w:t xml:space="preserve">выбросов </w:t>
      </w:r>
    </w:p>
    <w:p w:rsidR="00754133" w:rsidRPr="00115A83" w:rsidRDefault="004130B4" w:rsidP="00E0115A">
      <w:pPr>
        <w:pStyle w:val="Standard"/>
        <w:suppressAutoHyphens w:val="0"/>
        <w:jc w:val="center"/>
        <w:rPr>
          <w:rStyle w:val="13"/>
          <w:b/>
          <w:sz w:val="28"/>
          <w:szCs w:val="28"/>
          <w:lang w:val="ru-RU"/>
        </w:rPr>
      </w:pPr>
      <w:r w:rsidRPr="00115A83">
        <w:rPr>
          <w:b/>
          <w:sz w:val="28"/>
          <w:szCs w:val="28"/>
          <w:lang w:val="ru-RU"/>
        </w:rPr>
        <w:t>и</w:t>
      </w:r>
      <w:r w:rsidR="00754133" w:rsidRPr="00115A83">
        <w:rPr>
          <w:b/>
          <w:sz w:val="28"/>
          <w:szCs w:val="28"/>
          <w:lang w:val="ru-RU"/>
        </w:rPr>
        <w:t xml:space="preserve"> расчет</w:t>
      </w:r>
      <w:r w:rsidRPr="00115A83">
        <w:rPr>
          <w:b/>
          <w:sz w:val="28"/>
          <w:szCs w:val="28"/>
          <w:lang w:val="ru-RU"/>
        </w:rPr>
        <w:t xml:space="preserve"> значений</w:t>
      </w:r>
      <w:r w:rsidR="00754133" w:rsidRPr="00115A83">
        <w:rPr>
          <w:b/>
          <w:sz w:val="28"/>
          <w:szCs w:val="28"/>
          <w:lang w:val="ru-RU"/>
        </w:rPr>
        <w:t xml:space="preserve"> </w:t>
      </w:r>
      <w:r w:rsidR="00207C86" w:rsidRPr="00115A83">
        <w:rPr>
          <w:rStyle w:val="13"/>
          <w:b/>
          <w:sz w:val="28"/>
          <w:szCs w:val="28"/>
        </w:rPr>
        <w:t>предельно допустимых выбросов</w:t>
      </w:r>
    </w:p>
    <w:p w:rsidR="00EC2998" w:rsidRPr="00115A83" w:rsidRDefault="00EC2998" w:rsidP="00057550">
      <w:pPr>
        <w:pStyle w:val="12"/>
        <w:suppressAutoHyphens w:val="0"/>
        <w:ind w:firstLine="709"/>
        <w:jc w:val="both"/>
        <w:rPr>
          <w:rFonts w:cs="Times New Roman"/>
          <w:sz w:val="28"/>
          <w:szCs w:val="28"/>
        </w:rPr>
      </w:pPr>
    </w:p>
    <w:p w:rsidR="00E65EE1" w:rsidRPr="00115A83" w:rsidRDefault="00A47FF9" w:rsidP="00057550">
      <w:pPr>
        <w:pStyle w:val="12"/>
        <w:suppressAutoHyphens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>2</w:t>
      </w:r>
      <w:r w:rsidR="004130B4" w:rsidRPr="00115A83">
        <w:rPr>
          <w:sz w:val="28"/>
          <w:szCs w:val="28"/>
        </w:rPr>
        <w:t>5</w:t>
      </w:r>
      <w:r w:rsidRPr="00115A83">
        <w:rPr>
          <w:sz w:val="28"/>
          <w:szCs w:val="28"/>
        </w:rPr>
        <w:t xml:space="preserve">. </w:t>
      </w:r>
      <w:proofErr w:type="gramStart"/>
      <w:r w:rsidR="00D10696" w:rsidRPr="00115A83">
        <w:rPr>
          <w:sz w:val="28"/>
          <w:szCs w:val="28"/>
        </w:rPr>
        <w:t>На основ</w:t>
      </w:r>
      <w:r w:rsidR="00E65EE1" w:rsidRPr="00115A83">
        <w:rPr>
          <w:sz w:val="28"/>
          <w:szCs w:val="28"/>
        </w:rPr>
        <w:t>е</w:t>
      </w:r>
      <w:r w:rsidR="00D10696" w:rsidRPr="00115A83">
        <w:rPr>
          <w:sz w:val="28"/>
          <w:szCs w:val="28"/>
        </w:rPr>
        <w:t xml:space="preserve"> </w:t>
      </w:r>
      <w:r w:rsidR="00E65EE1" w:rsidRPr="00115A83">
        <w:rPr>
          <w:sz w:val="28"/>
          <w:szCs w:val="28"/>
        </w:rPr>
        <w:t xml:space="preserve">данных, </w:t>
      </w:r>
      <w:r w:rsidR="00D10696" w:rsidRPr="00115A83">
        <w:rPr>
          <w:sz w:val="28"/>
          <w:szCs w:val="28"/>
        </w:rPr>
        <w:t xml:space="preserve">указанных </w:t>
      </w:r>
      <w:r w:rsidR="00087F6E" w:rsidRPr="00115A83">
        <w:rPr>
          <w:sz w:val="28"/>
          <w:szCs w:val="28"/>
        </w:rPr>
        <w:t xml:space="preserve">в </w:t>
      </w:r>
      <w:r w:rsidR="007408C9" w:rsidRPr="00115A83">
        <w:rPr>
          <w:sz w:val="28"/>
          <w:szCs w:val="28"/>
        </w:rPr>
        <w:t>пункте 13</w:t>
      </w:r>
      <w:r w:rsidR="00D10696" w:rsidRPr="00115A83">
        <w:rPr>
          <w:sz w:val="28"/>
          <w:szCs w:val="28"/>
        </w:rPr>
        <w:t xml:space="preserve"> н</w:t>
      </w:r>
      <w:r w:rsidR="00E65EE1" w:rsidRPr="00115A83">
        <w:rPr>
          <w:sz w:val="28"/>
          <w:szCs w:val="28"/>
        </w:rPr>
        <w:t>астоящ</w:t>
      </w:r>
      <w:r w:rsidR="00CD31F2" w:rsidRPr="00115A83">
        <w:rPr>
          <w:sz w:val="28"/>
          <w:szCs w:val="28"/>
        </w:rPr>
        <w:t>ей</w:t>
      </w:r>
      <w:r w:rsidR="00E65EE1" w:rsidRPr="00115A83">
        <w:rPr>
          <w:sz w:val="28"/>
          <w:szCs w:val="28"/>
        </w:rPr>
        <w:t xml:space="preserve"> </w:t>
      </w:r>
      <w:r w:rsidR="001C4DED" w:rsidRPr="00115A83">
        <w:rPr>
          <w:sz w:val="28"/>
          <w:szCs w:val="28"/>
        </w:rPr>
        <w:t>м</w:t>
      </w:r>
      <w:r w:rsidR="00CC7174" w:rsidRPr="00115A83">
        <w:rPr>
          <w:sz w:val="28"/>
          <w:szCs w:val="28"/>
        </w:rPr>
        <w:t>етодик</w:t>
      </w:r>
      <w:r w:rsidR="00D7676E" w:rsidRPr="00115A83">
        <w:rPr>
          <w:sz w:val="28"/>
          <w:szCs w:val="28"/>
        </w:rPr>
        <w:t>и</w:t>
      </w:r>
      <w:r w:rsidR="004A7D57" w:rsidRPr="00115A83">
        <w:rPr>
          <w:sz w:val="28"/>
          <w:szCs w:val="28"/>
        </w:rPr>
        <w:t xml:space="preserve">, </w:t>
      </w:r>
      <w:r w:rsidR="00E65EE1" w:rsidRPr="00115A83">
        <w:rPr>
          <w:sz w:val="28"/>
          <w:szCs w:val="28"/>
        </w:rPr>
        <w:t>для</w:t>
      </w:r>
      <w:r w:rsidR="00087F6E" w:rsidRPr="00115A83">
        <w:rPr>
          <w:sz w:val="28"/>
          <w:szCs w:val="28"/>
        </w:rPr>
        <w:t> </w:t>
      </w:r>
      <w:r w:rsidR="00E65EE1" w:rsidRPr="00115A83">
        <w:rPr>
          <w:sz w:val="28"/>
          <w:szCs w:val="28"/>
        </w:rPr>
        <w:t xml:space="preserve">каждого стационарного источника и для совокупности стационарных источников объекта ОНВ в отношении </w:t>
      </w:r>
      <w:r w:rsidR="004D64A9" w:rsidRPr="00115A83">
        <w:rPr>
          <w:sz w:val="28"/>
          <w:szCs w:val="28"/>
        </w:rPr>
        <w:t>конкретных</w:t>
      </w:r>
      <w:r w:rsidR="00E65EE1" w:rsidRPr="00115A83">
        <w:rPr>
          <w:sz w:val="28"/>
          <w:szCs w:val="28"/>
        </w:rPr>
        <w:t xml:space="preserve">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="004D64A9" w:rsidRPr="00115A83">
        <w:rPr>
          <w:sz w:val="28"/>
          <w:szCs w:val="28"/>
        </w:rPr>
        <w:t xml:space="preserve"> и смесей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="004D64A9" w:rsidRPr="00115A83">
        <w:rPr>
          <w:sz w:val="28"/>
          <w:szCs w:val="28"/>
        </w:rPr>
        <w:t>, обладающих суммацией действия (комбинированным действием)</w:t>
      </w:r>
      <w:r w:rsidR="00E65EE1" w:rsidRPr="00115A83">
        <w:rPr>
          <w:sz w:val="28"/>
          <w:szCs w:val="28"/>
        </w:rPr>
        <w:t>, определенн</w:t>
      </w:r>
      <w:r w:rsidR="00F45E3F" w:rsidRPr="00115A83">
        <w:rPr>
          <w:sz w:val="28"/>
          <w:szCs w:val="28"/>
        </w:rPr>
        <w:t>ых</w:t>
      </w:r>
      <w:r w:rsidR="00E65EE1" w:rsidRPr="00115A83">
        <w:rPr>
          <w:sz w:val="28"/>
          <w:szCs w:val="28"/>
        </w:rPr>
        <w:t xml:space="preserve"> в соответствии </w:t>
      </w:r>
      <w:r w:rsidR="00A6532D" w:rsidRPr="00115A83">
        <w:rPr>
          <w:sz w:val="28"/>
          <w:szCs w:val="28"/>
        </w:rPr>
        <w:t>с пунктами 21 - 24</w:t>
      </w:r>
      <w:r w:rsidR="00F06EE3" w:rsidRPr="00115A83">
        <w:rPr>
          <w:sz w:val="28"/>
          <w:szCs w:val="28"/>
        </w:rPr>
        <w:t xml:space="preserve"> </w:t>
      </w:r>
      <w:r w:rsidR="00F45E3F" w:rsidRPr="00115A83">
        <w:rPr>
          <w:sz w:val="28"/>
          <w:szCs w:val="28"/>
        </w:rPr>
        <w:t>настоящ</w:t>
      </w:r>
      <w:r w:rsidR="00CD31F2" w:rsidRPr="00115A83">
        <w:rPr>
          <w:sz w:val="28"/>
          <w:szCs w:val="28"/>
        </w:rPr>
        <w:t>ей</w:t>
      </w:r>
      <w:r w:rsidR="00F45E3F" w:rsidRPr="00115A83">
        <w:rPr>
          <w:sz w:val="28"/>
          <w:szCs w:val="28"/>
        </w:rPr>
        <w:t xml:space="preserve"> </w:t>
      </w:r>
      <w:r w:rsidR="001C4DED" w:rsidRPr="00115A83">
        <w:rPr>
          <w:sz w:val="28"/>
          <w:szCs w:val="28"/>
        </w:rPr>
        <w:t>м</w:t>
      </w:r>
      <w:r w:rsidR="00F45E3F" w:rsidRPr="00115A83">
        <w:rPr>
          <w:sz w:val="28"/>
          <w:szCs w:val="28"/>
        </w:rPr>
        <w:t>етод</w:t>
      </w:r>
      <w:r w:rsidR="00CC7174" w:rsidRPr="00115A83">
        <w:rPr>
          <w:sz w:val="28"/>
          <w:szCs w:val="28"/>
        </w:rPr>
        <w:t>ики</w:t>
      </w:r>
      <w:r w:rsidR="00E65EE1" w:rsidRPr="00115A83">
        <w:rPr>
          <w:sz w:val="28"/>
          <w:szCs w:val="28"/>
        </w:rPr>
        <w:t xml:space="preserve">, проводится расчет рассеивания каждого </w:t>
      </w:r>
      <w:r w:rsidR="00E2305E" w:rsidRPr="00115A83">
        <w:rPr>
          <w:rStyle w:val="13"/>
          <w:sz w:val="28"/>
          <w:szCs w:val="28"/>
        </w:rPr>
        <w:t>загрязняющего вещества</w:t>
      </w:r>
      <w:r w:rsidR="00E65EE1" w:rsidRPr="00115A83">
        <w:rPr>
          <w:sz w:val="28"/>
          <w:szCs w:val="28"/>
        </w:rPr>
        <w:t xml:space="preserve"> в</w:t>
      </w:r>
      <w:r w:rsidR="00B927C7" w:rsidRPr="00115A83">
        <w:rPr>
          <w:sz w:val="28"/>
          <w:szCs w:val="28"/>
        </w:rPr>
        <w:t> </w:t>
      </w:r>
      <w:r w:rsidR="00E65EE1" w:rsidRPr="00115A83">
        <w:rPr>
          <w:sz w:val="28"/>
          <w:szCs w:val="28"/>
        </w:rPr>
        <w:t xml:space="preserve">атмосферном воздухе, определяется зона влияния выбросов данного </w:t>
      </w:r>
      <w:r w:rsidR="00E2305E" w:rsidRPr="00115A83">
        <w:rPr>
          <w:rStyle w:val="13"/>
          <w:sz w:val="28"/>
          <w:szCs w:val="28"/>
        </w:rPr>
        <w:t>загрязняющего вещества</w:t>
      </w:r>
      <w:r w:rsidR="00E65EE1" w:rsidRPr="00115A83">
        <w:rPr>
          <w:sz w:val="28"/>
          <w:szCs w:val="28"/>
        </w:rPr>
        <w:t>, выявляются</w:t>
      </w:r>
      <w:proofErr w:type="gramEnd"/>
      <w:r w:rsidR="00E65EE1" w:rsidRPr="00115A83">
        <w:rPr>
          <w:sz w:val="28"/>
          <w:szCs w:val="28"/>
        </w:rPr>
        <w:t xml:space="preserve"> особенности распределения концентраций д</w:t>
      </w:r>
      <w:r w:rsidR="00754133" w:rsidRPr="00115A83">
        <w:rPr>
          <w:sz w:val="28"/>
          <w:szCs w:val="28"/>
        </w:rPr>
        <w:t xml:space="preserve">анного </w:t>
      </w:r>
      <w:r w:rsidR="00E2305E" w:rsidRPr="00115A83">
        <w:rPr>
          <w:rStyle w:val="13"/>
          <w:sz w:val="28"/>
          <w:szCs w:val="28"/>
        </w:rPr>
        <w:t>загрязняющего вещества</w:t>
      </w:r>
      <w:r w:rsidR="00754133" w:rsidRPr="00115A83">
        <w:rPr>
          <w:sz w:val="28"/>
          <w:szCs w:val="28"/>
        </w:rPr>
        <w:t xml:space="preserve"> в атмосферном воздухе в соответствии с Методами расчета рассеивания.</w:t>
      </w:r>
    </w:p>
    <w:p w:rsidR="00E65EE1" w:rsidRPr="00115A83" w:rsidRDefault="00F90B47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>2</w:t>
      </w:r>
      <w:r w:rsidR="00B927C7" w:rsidRPr="00115A83">
        <w:rPr>
          <w:sz w:val="28"/>
          <w:szCs w:val="28"/>
        </w:rPr>
        <w:t>6</w:t>
      </w:r>
      <w:r w:rsidR="00E65EE1" w:rsidRPr="00115A83">
        <w:rPr>
          <w:sz w:val="28"/>
          <w:szCs w:val="28"/>
        </w:rPr>
        <w:t xml:space="preserve">. </w:t>
      </w:r>
      <w:r w:rsidR="009E08B2" w:rsidRPr="00115A83">
        <w:rPr>
          <w:sz w:val="28"/>
          <w:szCs w:val="28"/>
        </w:rPr>
        <w:t>З</w:t>
      </w:r>
      <w:r w:rsidR="00E65EE1" w:rsidRPr="00115A83">
        <w:rPr>
          <w:sz w:val="28"/>
          <w:szCs w:val="28"/>
        </w:rPr>
        <w:t>он</w:t>
      </w:r>
      <w:r w:rsidR="009E08B2" w:rsidRPr="00115A83">
        <w:rPr>
          <w:sz w:val="28"/>
          <w:szCs w:val="28"/>
        </w:rPr>
        <w:t>а</w:t>
      </w:r>
      <w:r w:rsidR="00E65EE1" w:rsidRPr="00115A83">
        <w:rPr>
          <w:sz w:val="28"/>
          <w:szCs w:val="28"/>
        </w:rPr>
        <w:t xml:space="preserve"> влияния выбросов определенного j-го </w:t>
      </w:r>
      <w:r w:rsidR="00E2305E" w:rsidRPr="00115A83">
        <w:rPr>
          <w:rStyle w:val="13"/>
          <w:sz w:val="28"/>
          <w:szCs w:val="28"/>
        </w:rPr>
        <w:t>загрязняющего вещества</w:t>
      </w:r>
      <w:r w:rsidR="00E65EE1" w:rsidRPr="00115A83">
        <w:rPr>
          <w:sz w:val="28"/>
          <w:szCs w:val="28"/>
        </w:rPr>
        <w:t xml:space="preserve"> о</w:t>
      </w:r>
      <w:r w:rsidR="009E08B2" w:rsidRPr="00115A83">
        <w:rPr>
          <w:sz w:val="28"/>
          <w:szCs w:val="28"/>
        </w:rPr>
        <w:t>пределяется как</w:t>
      </w:r>
      <w:r w:rsidR="004D64A9" w:rsidRPr="00115A83">
        <w:rPr>
          <w:sz w:val="28"/>
          <w:szCs w:val="28"/>
        </w:rPr>
        <w:t> </w:t>
      </w:r>
      <w:r w:rsidR="00E65EE1" w:rsidRPr="00115A83">
        <w:rPr>
          <w:sz w:val="28"/>
          <w:szCs w:val="28"/>
        </w:rPr>
        <w:t>территори</w:t>
      </w:r>
      <w:r w:rsidR="009E08B2" w:rsidRPr="00115A83">
        <w:rPr>
          <w:sz w:val="28"/>
          <w:szCs w:val="28"/>
        </w:rPr>
        <w:t>я</w:t>
      </w:r>
      <w:r w:rsidR="00E65EE1" w:rsidRPr="00115A83">
        <w:rPr>
          <w:sz w:val="28"/>
          <w:szCs w:val="28"/>
        </w:rPr>
        <w:t xml:space="preserve">, </w:t>
      </w:r>
      <w:r w:rsidR="009E08B2" w:rsidRPr="00115A83">
        <w:rPr>
          <w:sz w:val="28"/>
          <w:szCs w:val="28"/>
        </w:rPr>
        <w:t>ограниченная</w:t>
      </w:r>
      <w:r w:rsidR="00E65EE1" w:rsidRPr="00115A83">
        <w:rPr>
          <w:sz w:val="28"/>
          <w:szCs w:val="28"/>
        </w:rPr>
        <w:t xml:space="preserve"> замкнут</w:t>
      </w:r>
      <w:r w:rsidR="009E08B2" w:rsidRPr="00115A83">
        <w:rPr>
          <w:sz w:val="28"/>
          <w:szCs w:val="28"/>
        </w:rPr>
        <w:t>ой</w:t>
      </w:r>
      <w:r w:rsidR="00E65EE1" w:rsidRPr="00115A83">
        <w:rPr>
          <w:sz w:val="28"/>
          <w:szCs w:val="28"/>
        </w:rPr>
        <w:t xml:space="preserve"> лини</w:t>
      </w:r>
      <w:r w:rsidR="009E08B2" w:rsidRPr="00115A83">
        <w:rPr>
          <w:sz w:val="28"/>
          <w:szCs w:val="28"/>
        </w:rPr>
        <w:t>ей</w:t>
      </w:r>
      <w:r w:rsidR="00E65EE1" w:rsidRPr="00115A83">
        <w:rPr>
          <w:sz w:val="28"/>
          <w:szCs w:val="28"/>
        </w:rPr>
        <w:t>, вне которой для</w:t>
      </w:r>
      <w:r w:rsidR="009E08B2" w:rsidRPr="00115A83">
        <w:rPr>
          <w:sz w:val="28"/>
          <w:szCs w:val="28"/>
        </w:rPr>
        <w:t> </w:t>
      </w:r>
      <w:r w:rsidR="00E65EE1" w:rsidRPr="00115A83">
        <w:rPr>
          <w:sz w:val="28"/>
          <w:szCs w:val="28"/>
        </w:rPr>
        <w:t>любой точки местности в течение всего времени выброс</w:t>
      </w:r>
      <w:r w:rsidR="009E08B2" w:rsidRPr="00115A83">
        <w:rPr>
          <w:sz w:val="28"/>
          <w:szCs w:val="28"/>
        </w:rPr>
        <w:t>ов</w:t>
      </w:r>
      <w:r w:rsidR="00E65EE1" w:rsidRPr="00115A83">
        <w:rPr>
          <w:sz w:val="28"/>
          <w:szCs w:val="28"/>
        </w:rPr>
        <w:t xml:space="preserve"> рассматриваемого </w:t>
      </w:r>
      <w:proofErr w:type="spellStart"/>
      <w:r w:rsidR="00E65EE1" w:rsidRPr="00115A83">
        <w:rPr>
          <w:sz w:val="28"/>
          <w:szCs w:val="28"/>
        </w:rPr>
        <w:t>j</w:t>
      </w:r>
      <w:r w:rsidR="009E08B2" w:rsidRPr="00115A83">
        <w:rPr>
          <w:sz w:val="28"/>
          <w:szCs w:val="28"/>
        </w:rPr>
        <w:noBreakHyphen/>
      </w:r>
      <w:r w:rsidR="00E65EE1" w:rsidRPr="00115A83">
        <w:rPr>
          <w:sz w:val="28"/>
          <w:szCs w:val="28"/>
        </w:rPr>
        <w:t>го</w:t>
      </w:r>
      <w:proofErr w:type="spellEnd"/>
      <w:r w:rsidR="00E65EE1" w:rsidRPr="00115A83">
        <w:rPr>
          <w:sz w:val="28"/>
          <w:szCs w:val="28"/>
        </w:rPr>
        <w:t xml:space="preserve"> вещества выполняется условие (1):</w:t>
      </w:r>
    </w:p>
    <w:p w:rsidR="00E65EE1" w:rsidRPr="00115A83" w:rsidRDefault="00E65EE1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327" w:rsidRPr="00115A83" w:rsidRDefault="00D55327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5EE1" w:rsidRPr="00115A83" w:rsidRDefault="00E90063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 xml:space="preserve">          </w:t>
      </w:r>
      <w:r w:rsidR="00E65EE1" w:rsidRPr="00115A83">
        <w:rPr>
          <w:sz w:val="28"/>
          <w:szCs w:val="28"/>
        </w:rPr>
        <w:t xml:space="preserve">    </w:t>
      </w:r>
      <w:proofErr w:type="spellStart"/>
      <w:proofErr w:type="gramStart"/>
      <w:r w:rsidR="00E65EE1" w:rsidRPr="00115A83">
        <w:rPr>
          <w:i/>
          <w:sz w:val="28"/>
          <w:szCs w:val="28"/>
        </w:rPr>
        <w:t>q</w:t>
      </w:r>
      <w:proofErr w:type="gramEnd"/>
      <w:r w:rsidR="00E65EE1" w:rsidRPr="00115A83">
        <w:rPr>
          <w:i/>
          <w:sz w:val="28"/>
          <w:szCs w:val="28"/>
          <w:vertAlign w:val="subscript"/>
        </w:rPr>
        <w:t>пр,j</w:t>
      </w:r>
      <w:proofErr w:type="spellEnd"/>
      <w:r w:rsidR="00E65EE1" w:rsidRPr="00115A83">
        <w:rPr>
          <w:sz w:val="28"/>
          <w:szCs w:val="28"/>
          <w:vertAlign w:val="subscript"/>
        </w:rPr>
        <w:t xml:space="preserve">    </w:t>
      </w:r>
      <w:r w:rsidR="00E65EE1" w:rsidRPr="00115A83">
        <w:rPr>
          <w:sz w:val="28"/>
          <w:szCs w:val="28"/>
        </w:rPr>
        <w:t xml:space="preserve">&lt;  0,05 </w:t>
      </w:r>
      <w:proofErr w:type="spellStart"/>
      <w:r w:rsidR="00E65EE1" w:rsidRPr="00115A83">
        <w:rPr>
          <w:sz w:val="28"/>
          <w:szCs w:val="28"/>
        </w:rPr>
        <w:t>ПДК</w:t>
      </w:r>
      <w:r w:rsidR="00E65EE1" w:rsidRPr="00115A83">
        <w:rPr>
          <w:sz w:val="28"/>
          <w:szCs w:val="28"/>
          <w:vertAlign w:val="subscript"/>
        </w:rPr>
        <w:t>j</w:t>
      </w:r>
      <w:proofErr w:type="spellEnd"/>
      <w:r w:rsidR="00E65EE1" w:rsidRPr="00115A83">
        <w:rPr>
          <w:sz w:val="28"/>
          <w:szCs w:val="28"/>
        </w:rPr>
        <w:t xml:space="preserve">  </w:t>
      </w:r>
      <w:r w:rsidRPr="00115A83">
        <w:rPr>
          <w:sz w:val="28"/>
          <w:szCs w:val="28"/>
        </w:rPr>
        <w:t>,</w:t>
      </w:r>
      <w:r w:rsidR="00E65EE1" w:rsidRPr="00115A83">
        <w:rPr>
          <w:sz w:val="28"/>
          <w:szCs w:val="28"/>
        </w:rPr>
        <w:t xml:space="preserve">                  </w:t>
      </w:r>
      <w:r w:rsidRPr="00115A83">
        <w:rPr>
          <w:sz w:val="28"/>
          <w:szCs w:val="28"/>
        </w:rPr>
        <w:t xml:space="preserve">               </w:t>
      </w:r>
      <w:r w:rsidR="00E65EE1" w:rsidRPr="00115A83">
        <w:rPr>
          <w:sz w:val="28"/>
          <w:szCs w:val="28"/>
        </w:rPr>
        <w:t xml:space="preserve">                       (1)</w:t>
      </w:r>
    </w:p>
    <w:p w:rsidR="00E65EE1" w:rsidRPr="00115A83" w:rsidRDefault="00E65EE1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327" w:rsidRPr="00115A83" w:rsidRDefault="00D55327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5EE1" w:rsidRPr="00115A83" w:rsidRDefault="00E65EE1" w:rsidP="00057550">
      <w:pPr>
        <w:widowControl w:val="0"/>
        <w:tabs>
          <w:tab w:val="left" w:pos="694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 xml:space="preserve">где </w:t>
      </w:r>
      <w:proofErr w:type="spellStart"/>
      <w:proofErr w:type="gramStart"/>
      <w:r w:rsidRPr="00115A83">
        <w:rPr>
          <w:i/>
          <w:sz w:val="28"/>
          <w:szCs w:val="28"/>
        </w:rPr>
        <w:t>q</w:t>
      </w:r>
      <w:proofErr w:type="gramEnd"/>
      <w:r w:rsidRPr="00115A83">
        <w:rPr>
          <w:i/>
          <w:sz w:val="28"/>
          <w:szCs w:val="28"/>
          <w:vertAlign w:val="subscript"/>
        </w:rPr>
        <w:t>пр,j</w:t>
      </w:r>
      <w:proofErr w:type="spellEnd"/>
      <w:r w:rsidRPr="00115A83">
        <w:rPr>
          <w:sz w:val="28"/>
          <w:szCs w:val="28"/>
        </w:rPr>
        <w:t xml:space="preserve">  - значение приземной концентрации j-го </w:t>
      </w:r>
      <w:r w:rsidR="005F6EF7" w:rsidRPr="00115A83">
        <w:rPr>
          <w:rStyle w:val="13"/>
          <w:sz w:val="28"/>
          <w:szCs w:val="28"/>
        </w:rPr>
        <w:t>загрязняющего вещества</w:t>
      </w:r>
      <w:r w:rsidRPr="00115A83">
        <w:rPr>
          <w:sz w:val="28"/>
          <w:szCs w:val="28"/>
        </w:rPr>
        <w:t xml:space="preserve"> </w:t>
      </w:r>
      <w:r w:rsidR="005F6EF7" w:rsidRPr="00115A83">
        <w:rPr>
          <w:sz w:val="28"/>
          <w:szCs w:val="28"/>
        </w:rPr>
        <w:t>в </w:t>
      </w:r>
      <w:r w:rsidRPr="00115A83">
        <w:rPr>
          <w:sz w:val="28"/>
          <w:szCs w:val="28"/>
        </w:rPr>
        <w:t>атмосферном воздухе (</w:t>
      </w:r>
      <w:proofErr w:type="spellStart"/>
      <w:r w:rsidRPr="00115A83">
        <w:rPr>
          <w:sz w:val="28"/>
          <w:szCs w:val="28"/>
        </w:rPr>
        <w:t>С</w:t>
      </w:r>
      <w:r w:rsidRPr="00115A83">
        <w:rPr>
          <w:sz w:val="28"/>
          <w:szCs w:val="28"/>
          <w:vertAlign w:val="subscript"/>
        </w:rPr>
        <w:t>пр,j</w:t>
      </w:r>
      <w:proofErr w:type="spellEnd"/>
      <w:r w:rsidRPr="00115A83">
        <w:rPr>
          <w:sz w:val="28"/>
          <w:szCs w:val="28"/>
        </w:rPr>
        <w:t xml:space="preserve">), создаваемой выбросами стационарных источников рассматриваемого объекта ОНВ, в долях </w:t>
      </w:r>
      <w:proofErr w:type="spellStart"/>
      <w:r w:rsidRPr="00115A83">
        <w:rPr>
          <w:sz w:val="28"/>
          <w:szCs w:val="28"/>
        </w:rPr>
        <w:t>ПДК</w:t>
      </w:r>
      <w:r w:rsidRPr="00115A83">
        <w:rPr>
          <w:sz w:val="28"/>
          <w:szCs w:val="28"/>
          <w:vertAlign w:val="subscript"/>
        </w:rPr>
        <w:t>j</w:t>
      </w:r>
      <w:proofErr w:type="spellEnd"/>
      <w:r w:rsidRPr="00115A83">
        <w:rPr>
          <w:sz w:val="28"/>
          <w:szCs w:val="28"/>
        </w:rPr>
        <w:t>;</w:t>
      </w:r>
    </w:p>
    <w:p w:rsidR="00CC1ED3" w:rsidRPr="00115A83" w:rsidRDefault="00E65EE1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15A83">
        <w:rPr>
          <w:sz w:val="28"/>
          <w:szCs w:val="28"/>
        </w:rPr>
        <w:t>ПДК</w:t>
      </w:r>
      <w:r w:rsidRPr="00115A83">
        <w:rPr>
          <w:sz w:val="28"/>
          <w:szCs w:val="28"/>
          <w:vertAlign w:val="subscript"/>
        </w:rPr>
        <w:t>j</w:t>
      </w:r>
      <w:proofErr w:type="spellEnd"/>
      <w:r w:rsidRPr="00115A83">
        <w:rPr>
          <w:sz w:val="28"/>
          <w:szCs w:val="28"/>
        </w:rPr>
        <w:t xml:space="preserve"> (мг/м</w:t>
      </w:r>
      <w:r w:rsidRPr="00115A83">
        <w:rPr>
          <w:sz w:val="28"/>
          <w:szCs w:val="28"/>
          <w:vertAlign w:val="superscript"/>
        </w:rPr>
        <w:t>3</w:t>
      </w:r>
      <w:r w:rsidRPr="00115A83">
        <w:rPr>
          <w:sz w:val="28"/>
          <w:szCs w:val="28"/>
        </w:rPr>
        <w:t>) - предельно допустимая концентрация (</w:t>
      </w:r>
      <w:r w:rsidR="00C21116" w:rsidRPr="00115A83">
        <w:rPr>
          <w:sz w:val="28"/>
          <w:szCs w:val="28"/>
        </w:rPr>
        <w:t xml:space="preserve">далее - </w:t>
      </w:r>
      <w:r w:rsidRPr="00115A83">
        <w:rPr>
          <w:sz w:val="28"/>
          <w:szCs w:val="28"/>
        </w:rPr>
        <w:t xml:space="preserve">ПДК) рассматриваемого j-го </w:t>
      </w:r>
      <w:r w:rsidR="005F6EF7" w:rsidRPr="00115A83">
        <w:rPr>
          <w:rStyle w:val="13"/>
          <w:sz w:val="28"/>
          <w:szCs w:val="28"/>
        </w:rPr>
        <w:t>загрязняющего вещества</w:t>
      </w:r>
      <w:r w:rsidRPr="00115A83">
        <w:rPr>
          <w:sz w:val="28"/>
          <w:szCs w:val="28"/>
        </w:rPr>
        <w:t xml:space="preserve"> в атмосферном воздухе, соответствующая </w:t>
      </w:r>
      <w:r w:rsidR="00273197" w:rsidRPr="00115A83">
        <w:rPr>
          <w:sz w:val="28"/>
          <w:szCs w:val="28"/>
        </w:rPr>
        <w:t>наиболее жесткому нормативу</w:t>
      </w:r>
      <w:r w:rsidRPr="00115A83">
        <w:rPr>
          <w:sz w:val="28"/>
          <w:szCs w:val="28"/>
        </w:rPr>
        <w:t xml:space="preserve"> качества атмосферного воздуха </w:t>
      </w:r>
      <w:r w:rsidR="000159D3" w:rsidRPr="00115A83">
        <w:rPr>
          <w:sz w:val="28"/>
          <w:szCs w:val="28"/>
        </w:rPr>
        <w:t>из</w:t>
      </w:r>
      <w:r w:rsidR="008E6F86" w:rsidRPr="00115A83">
        <w:rPr>
          <w:sz w:val="28"/>
          <w:szCs w:val="28"/>
        </w:rPr>
        <w:t> </w:t>
      </w:r>
      <w:r w:rsidR="000159D3" w:rsidRPr="00115A83">
        <w:rPr>
          <w:sz w:val="28"/>
          <w:szCs w:val="28"/>
        </w:rPr>
        <w:t xml:space="preserve">числа </w:t>
      </w:r>
      <w:r w:rsidR="00BE4F00" w:rsidRPr="00115A83">
        <w:rPr>
          <w:sz w:val="28"/>
          <w:szCs w:val="28"/>
        </w:rPr>
        <w:t>указанных в п</w:t>
      </w:r>
      <w:r w:rsidR="00EC6245" w:rsidRPr="00115A83">
        <w:rPr>
          <w:sz w:val="28"/>
          <w:szCs w:val="28"/>
        </w:rPr>
        <w:t>ункт</w:t>
      </w:r>
      <w:r w:rsidR="00BE4F00" w:rsidRPr="00115A83">
        <w:rPr>
          <w:sz w:val="28"/>
          <w:szCs w:val="28"/>
        </w:rPr>
        <w:t>е</w:t>
      </w:r>
      <w:r w:rsidR="00EC6245" w:rsidRPr="00115A83">
        <w:rPr>
          <w:sz w:val="28"/>
          <w:szCs w:val="28"/>
        </w:rPr>
        <w:t xml:space="preserve"> </w:t>
      </w:r>
      <w:r w:rsidR="00CC1ED3" w:rsidRPr="00115A83">
        <w:rPr>
          <w:sz w:val="28"/>
          <w:szCs w:val="28"/>
        </w:rPr>
        <w:t>14</w:t>
      </w:r>
      <w:r w:rsidR="00EC6245" w:rsidRPr="00115A83">
        <w:rPr>
          <w:sz w:val="28"/>
          <w:szCs w:val="28"/>
        </w:rPr>
        <w:t xml:space="preserve"> </w:t>
      </w:r>
      <w:proofErr w:type="gramStart"/>
      <w:r w:rsidR="00EC6245" w:rsidRPr="00115A83">
        <w:rPr>
          <w:sz w:val="28"/>
          <w:szCs w:val="28"/>
        </w:rPr>
        <w:t>настоящ</w:t>
      </w:r>
      <w:r w:rsidR="00C51247" w:rsidRPr="00115A83">
        <w:rPr>
          <w:sz w:val="28"/>
          <w:szCs w:val="28"/>
        </w:rPr>
        <w:t>ей</w:t>
      </w:r>
      <w:proofErr w:type="gramEnd"/>
      <w:r w:rsidR="00EC6245" w:rsidRPr="00115A83">
        <w:rPr>
          <w:sz w:val="28"/>
          <w:szCs w:val="28"/>
        </w:rPr>
        <w:t xml:space="preserve"> </w:t>
      </w:r>
      <w:r w:rsidR="001C4DED" w:rsidRPr="00115A83">
        <w:rPr>
          <w:sz w:val="28"/>
          <w:szCs w:val="28"/>
        </w:rPr>
        <w:t>м</w:t>
      </w:r>
      <w:r w:rsidR="00EC6245" w:rsidRPr="00115A83">
        <w:rPr>
          <w:sz w:val="28"/>
          <w:szCs w:val="28"/>
        </w:rPr>
        <w:t>етод</w:t>
      </w:r>
      <w:r w:rsidR="00CC7174" w:rsidRPr="00115A83">
        <w:rPr>
          <w:sz w:val="28"/>
          <w:szCs w:val="28"/>
        </w:rPr>
        <w:t>ики</w:t>
      </w:r>
      <w:r w:rsidRPr="00115A83">
        <w:rPr>
          <w:sz w:val="28"/>
          <w:szCs w:val="28"/>
        </w:rPr>
        <w:t>.</w:t>
      </w:r>
      <w:r w:rsidR="00016160" w:rsidRPr="00115A83">
        <w:rPr>
          <w:sz w:val="28"/>
          <w:szCs w:val="28"/>
        </w:rPr>
        <w:t xml:space="preserve"> </w:t>
      </w:r>
    </w:p>
    <w:p w:rsidR="00E65EE1" w:rsidRPr="00115A83" w:rsidRDefault="00036BA7" w:rsidP="00057550">
      <w:pPr>
        <w:widowControl w:val="0"/>
        <w:autoSpaceDE w:val="0"/>
        <w:autoSpaceDN w:val="0"/>
        <w:adjustRightInd w:val="0"/>
        <w:ind w:firstLine="709"/>
        <w:jc w:val="both"/>
      </w:pPr>
      <w:r w:rsidRPr="00115A83">
        <w:rPr>
          <w:sz w:val="28"/>
          <w:szCs w:val="28"/>
        </w:rPr>
        <w:t>2</w:t>
      </w:r>
      <w:r w:rsidR="00B927C7" w:rsidRPr="00115A83">
        <w:rPr>
          <w:sz w:val="28"/>
          <w:szCs w:val="28"/>
        </w:rPr>
        <w:t>7</w:t>
      </w:r>
      <w:r w:rsidR="00E65EE1" w:rsidRPr="00115A83">
        <w:rPr>
          <w:sz w:val="28"/>
          <w:szCs w:val="28"/>
        </w:rPr>
        <w:t>.</w:t>
      </w:r>
      <w:r w:rsidR="00E65EE1" w:rsidRPr="00115A83">
        <w:rPr>
          <w:rFonts w:eastAsia="Calibri"/>
          <w:bCs/>
          <w:sz w:val="28"/>
          <w:szCs w:val="28"/>
        </w:rPr>
        <w:t xml:space="preserve"> </w:t>
      </w:r>
      <w:proofErr w:type="gramStart"/>
      <w:r w:rsidR="00E65EE1" w:rsidRPr="00115A83">
        <w:rPr>
          <w:rFonts w:eastAsia="Calibri"/>
          <w:bCs/>
          <w:sz w:val="28"/>
          <w:szCs w:val="28"/>
        </w:rPr>
        <w:t>На основ</w:t>
      </w:r>
      <w:r w:rsidR="00042517" w:rsidRPr="00115A83">
        <w:rPr>
          <w:rFonts w:eastAsia="Calibri"/>
          <w:bCs/>
          <w:sz w:val="28"/>
          <w:szCs w:val="28"/>
        </w:rPr>
        <w:t>е</w:t>
      </w:r>
      <w:r w:rsidR="00E65EE1" w:rsidRPr="00115A83">
        <w:rPr>
          <w:rFonts w:eastAsia="Calibri"/>
          <w:bCs/>
          <w:sz w:val="28"/>
          <w:szCs w:val="28"/>
        </w:rPr>
        <w:t xml:space="preserve"> </w:t>
      </w:r>
      <w:r w:rsidR="009E08B2" w:rsidRPr="00115A83">
        <w:rPr>
          <w:rFonts w:eastAsia="Calibri"/>
          <w:bCs/>
          <w:sz w:val="28"/>
          <w:szCs w:val="28"/>
        </w:rPr>
        <w:t>определения</w:t>
      </w:r>
      <w:r w:rsidR="00E65EE1" w:rsidRPr="00115A83">
        <w:rPr>
          <w:rFonts w:eastAsia="Calibri"/>
          <w:bCs/>
          <w:sz w:val="28"/>
          <w:szCs w:val="28"/>
        </w:rPr>
        <w:t xml:space="preserve"> зоны влияния выбросов объекта ОНВ  </w:t>
      </w:r>
      <w:r w:rsidR="009E08B2" w:rsidRPr="00115A83">
        <w:rPr>
          <w:rFonts w:eastAsia="Calibri"/>
          <w:bCs/>
          <w:sz w:val="28"/>
          <w:szCs w:val="28"/>
        </w:rPr>
        <w:t>выбираю</w:t>
      </w:r>
      <w:r w:rsidR="00E65EE1" w:rsidRPr="00115A83">
        <w:rPr>
          <w:rFonts w:eastAsia="Calibri"/>
          <w:bCs/>
          <w:sz w:val="28"/>
          <w:szCs w:val="28"/>
        </w:rPr>
        <w:t xml:space="preserve">тся </w:t>
      </w:r>
      <w:r w:rsidR="00E65EE1" w:rsidRPr="00115A83">
        <w:rPr>
          <w:sz w:val="28"/>
          <w:szCs w:val="28"/>
        </w:rPr>
        <w:t xml:space="preserve">размеры расчетной области, </w:t>
      </w:r>
      <w:r w:rsidR="00754133" w:rsidRPr="00115A83">
        <w:rPr>
          <w:sz w:val="28"/>
          <w:szCs w:val="28"/>
        </w:rPr>
        <w:t>шаги и общее количество узлов расчетной сетки</w:t>
      </w:r>
      <w:r w:rsidR="00E65EE1" w:rsidRPr="00115A83">
        <w:rPr>
          <w:sz w:val="28"/>
          <w:szCs w:val="28"/>
        </w:rPr>
        <w:t xml:space="preserve"> и проводятся расчеты приземных концентраций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="00E65EE1" w:rsidRPr="00115A83">
        <w:rPr>
          <w:sz w:val="28"/>
          <w:szCs w:val="28"/>
        </w:rPr>
        <w:t xml:space="preserve"> в слое атмосферного воздуха от 0 </w:t>
      </w:r>
      <w:r w:rsidR="008A697E" w:rsidRPr="00115A83">
        <w:rPr>
          <w:sz w:val="28"/>
          <w:szCs w:val="28"/>
        </w:rPr>
        <w:t> </w:t>
      </w:r>
      <w:r w:rsidR="00E65EE1" w:rsidRPr="00115A83">
        <w:rPr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 м"/>
        </w:smartTagPr>
        <w:r w:rsidR="00E65EE1" w:rsidRPr="00115A83">
          <w:rPr>
            <w:sz w:val="28"/>
            <w:szCs w:val="28"/>
          </w:rPr>
          <w:t>2 м</w:t>
        </w:r>
      </w:smartTag>
      <w:r w:rsidR="00E65EE1" w:rsidRPr="00115A83">
        <w:rPr>
          <w:sz w:val="28"/>
          <w:szCs w:val="28"/>
        </w:rPr>
        <w:t xml:space="preserve"> включительно и, при необходимости, вертикального распределения концентраций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="00E65EE1" w:rsidRPr="00115A83">
        <w:rPr>
          <w:sz w:val="28"/>
          <w:szCs w:val="28"/>
        </w:rPr>
        <w:t xml:space="preserve"> </w:t>
      </w:r>
      <w:r w:rsidR="001A20D7" w:rsidRPr="00115A83">
        <w:rPr>
          <w:sz w:val="28"/>
          <w:szCs w:val="28"/>
        </w:rPr>
        <w:t xml:space="preserve">на разных высотах </w:t>
      </w:r>
      <w:r w:rsidR="00E65EE1" w:rsidRPr="00115A83">
        <w:rPr>
          <w:sz w:val="28"/>
          <w:szCs w:val="28"/>
        </w:rPr>
        <w:t>с учетом влияния застройки в соответствии с</w:t>
      </w:r>
      <w:r w:rsidR="009E08B2" w:rsidRPr="00115A83">
        <w:rPr>
          <w:sz w:val="28"/>
          <w:szCs w:val="28"/>
        </w:rPr>
        <w:t> </w:t>
      </w:r>
      <w:r w:rsidR="00E65EE1" w:rsidRPr="00115A83">
        <w:rPr>
          <w:sz w:val="28"/>
          <w:szCs w:val="28"/>
        </w:rPr>
        <w:t>Методами расчета рассеивания</w:t>
      </w:r>
      <w:r w:rsidR="00E65EE1" w:rsidRPr="00115A83">
        <w:t>.</w:t>
      </w:r>
      <w:proofErr w:type="gramEnd"/>
    </w:p>
    <w:p w:rsidR="00E65EE1" w:rsidRPr="00115A83" w:rsidRDefault="00E65EE1" w:rsidP="000575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15A83">
        <w:rPr>
          <w:rFonts w:eastAsia="Calibri"/>
          <w:bCs/>
          <w:sz w:val="28"/>
          <w:szCs w:val="28"/>
        </w:rPr>
        <w:t xml:space="preserve">Размер расчетной области и шаги расчетной сетки должны обеспечивать определение концентраций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Pr="00115A83">
        <w:rPr>
          <w:rFonts w:eastAsia="Calibri"/>
          <w:bCs/>
          <w:sz w:val="28"/>
          <w:szCs w:val="28"/>
        </w:rPr>
        <w:t xml:space="preserve"> в атмосферном воздухе </w:t>
      </w:r>
      <w:r w:rsidR="00E2305E" w:rsidRPr="00115A83">
        <w:rPr>
          <w:rFonts w:eastAsia="Calibri"/>
          <w:bCs/>
          <w:sz w:val="28"/>
          <w:szCs w:val="28"/>
        </w:rPr>
        <w:t>на </w:t>
      </w:r>
      <w:r w:rsidR="007729C0" w:rsidRPr="00115A83">
        <w:rPr>
          <w:rFonts w:eastAsia="Calibri"/>
          <w:bCs/>
          <w:sz w:val="28"/>
          <w:szCs w:val="28"/>
        </w:rPr>
        <w:t xml:space="preserve">границе санитарно-защитной зоны объекта ОНВ, </w:t>
      </w:r>
      <w:r w:rsidRPr="00115A83">
        <w:rPr>
          <w:rFonts w:eastAsia="Calibri"/>
          <w:bCs/>
          <w:sz w:val="28"/>
          <w:szCs w:val="28"/>
        </w:rPr>
        <w:t>жилых зон и зон</w:t>
      </w:r>
      <w:r w:rsidR="00340F94" w:rsidRPr="00115A83">
        <w:rPr>
          <w:rFonts w:eastAsia="Calibri"/>
          <w:sz w:val="28"/>
          <w:szCs w:val="28"/>
        </w:rPr>
        <w:t xml:space="preserve"> с особыми условиями</w:t>
      </w:r>
      <w:r w:rsidRPr="00115A83">
        <w:rPr>
          <w:rFonts w:eastAsia="Calibri"/>
          <w:bCs/>
          <w:sz w:val="28"/>
          <w:szCs w:val="28"/>
        </w:rPr>
        <w:t xml:space="preserve"> в расчетных точках, расположенных в различных направлениях сторон света от земельного участка, на котором размещен объект ОНВ. </w:t>
      </w:r>
    </w:p>
    <w:p w:rsidR="00D01172" w:rsidRPr="00115A83" w:rsidRDefault="00D01172" w:rsidP="000575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15A83">
        <w:rPr>
          <w:rFonts w:eastAsia="Calibri"/>
          <w:bCs/>
          <w:sz w:val="28"/>
          <w:szCs w:val="28"/>
        </w:rPr>
        <w:t xml:space="preserve">Если с удалением от объекта ОНВ приземная концентрация </w:t>
      </w:r>
      <w:r w:rsidR="00E2305E" w:rsidRPr="00115A83">
        <w:rPr>
          <w:rStyle w:val="13"/>
          <w:sz w:val="28"/>
          <w:szCs w:val="28"/>
        </w:rPr>
        <w:t>загрязняющего вещества</w:t>
      </w:r>
      <w:r w:rsidRPr="00115A83">
        <w:rPr>
          <w:rFonts w:eastAsia="Calibri"/>
          <w:bCs/>
          <w:sz w:val="28"/>
          <w:szCs w:val="28"/>
        </w:rPr>
        <w:t xml:space="preserve"> в атмосферном воздухе возрастает, расчетная область включает узлы расчетной сетки с наибольшим значением такой концентрации.</w:t>
      </w:r>
    </w:p>
    <w:p w:rsidR="008D5701" w:rsidRPr="00115A83" w:rsidRDefault="00036BA7" w:rsidP="008D57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15A83">
        <w:rPr>
          <w:rFonts w:eastAsia="Calibri"/>
          <w:bCs/>
          <w:sz w:val="28"/>
          <w:szCs w:val="28"/>
        </w:rPr>
        <w:t>2</w:t>
      </w:r>
      <w:r w:rsidR="00B927C7" w:rsidRPr="00115A83">
        <w:rPr>
          <w:rFonts w:eastAsia="Calibri"/>
          <w:bCs/>
          <w:sz w:val="28"/>
          <w:szCs w:val="28"/>
        </w:rPr>
        <w:t>8</w:t>
      </w:r>
      <w:r w:rsidR="00E96F86" w:rsidRPr="00115A83">
        <w:rPr>
          <w:rFonts w:eastAsia="Calibri"/>
          <w:bCs/>
          <w:sz w:val="28"/>
          <w:szCs w:val="28"/>
        </w:rPr>
        <w:t xml:space="preserve">. </w:t>
      </w:r>
      <w:r w:rsidR="008D5701" w:rsidRPr="00115A83">
        <w:rPr>
          <w:rFonts w:eastAsia="Calibri"/>
          <w:bCs/>
          <w:sz w:val="28"/>
          <w:szCs w:val="28"/>
        </w:rPr>
        <w:t xml:space="preserve">С использованием Методов расчетов рассеивания </w:t>
      </w:r>
      <w:r w:rsidR="008D5701" w:rsidRPr="00115A83">
        <w:rPr>
          <w:rFonts w:eastAsia="Calibri"/>
          <w:sz w:val="28"/>
          <w:szCs w:val="28"/>
        </w:rPr>
        <w:t>для расчетной области</w:t>
      </w:r>
      <w:r w:rsidR="008D5701" w:rsidRPr="00115A83">
        <w:rPr>
          <w:rFonts w:eastAsia="Calibri"/>
          <w:bCs/>
          <w:sz w:val="28"/>
          <w:szCs w:val="28"/>
        </w:rPr>
        <w:t xml:space="preserve"> определяются:</w:t>
      </w:r>
    </w:p>
    <w:p w:rsidR="008D5701" w:rsidRPr="00115A83" w:rsidRDefault="008D5701" w:rsidP="008D57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A83">
        <w:rPr>
          <w:rFonts w:eastAsia="Calibri"/>
          <w:sz w:val="28"/>
          <w:szCs w:val="28"/>
        </w:rPr>
        <w:t>распределение в атмосферном воздухе концентраций загрязняющих веществ, выбрасываемых совокупностью стационарных источников объекта ОНВ, характеризующее воздействие объекта ОНВ;</w:t>
      </w:r>
    </w:p>
    <w:p w:rsidR="00E96F86" w:rsidRPr="00115A83" w:rsidRDefault="008D5701" w:rsidP="000575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A83">
        <w:rPr>
          <w:rFonts w:eastAsia="Calibri"/>
          <w:sz w:val="28"/>
          <w:szCs w:val="28"/>
        </w:rPr>
        <w:t xml:space="preserve">суммарное загрязнение атмосферного воздуха, формируемое воздействием объекта ОНВ с учетом </w:t>
      </w:r>
      <w:r w:rsidRPr="00115A83">
        <w:rPr>
          <w:sz w:val="28"/>
          <w:szCs w:val="28"/>
        </w:rPr>
        <w:t>фонового уровня загрязнения</w:t>
      </w:r>
      <w:r w:rsidRPr="00115A83">
        <w:rPr>
          <w:rFonts w:eastAsia="Calibri"/>
          <w:sz w:val="28"/>
          <w:szCs w:val="28"/>
        </w:rPr>
        <w:t xml:space="preserve"> в районе расположения объекта ОНВ.</w:t>
      </w:r>
      <w:r w:rsidRPr="00115A83">
        <w:rPr>
          <w:sz w:val="28"/>
          <w:szCs w:val="28"/>
        </w:rPr>
        <w:t xml:space="preserve"> </w:t>
      </w:r>
      <w:r w:rsidR="003C0FD2" w:rsidRPr="00115A83">
        <w:rPr>
          <w:sz w:val="28"/>
          <w:szCs w:val="28"/>
        </w:rPr>
        <w:t xml:space="preserve"> </w:t>
      </w:r>
    </w:p>
    <w:p w:rsidR="00E96F86" w:rsidRPr="00115A83" w:rsidRDefault="00B927C7" w:rsidP="00057550">
      <w:pPr>
        <w:pStyle w:val="12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115A83">
        <w:rPr>
          <w:sz w:val="28"/>
          <w:szCs w:val="28"/>
        </w:rPr>
        <w:t>29</w:t>
      </w:r>
      <w:r w:rsidR="00193BD4" w:rsidRPr="00115A83">
        <w:rPr>
          <w:sz w:val="28"/>
          <w:szCs w:val="28"/>
        </w:rPr>
        <w:t xml:space="preserve">. </w:t>
      </w:r>
      <w:r w:rsidR="009025FF" w:rsidRPr="00115A83">
        <w:rPr>
          <w:sz w:val="28"/>
          <w:szCs w:val="28"/>
        </w:rPr>
        <w:t>Суммарное</w:t>
      </w:r>
      <w:r w:rsidR="009025FF" w:rsidRPr="00115A83">
        <w:rPr>
          <w:rFonts w:cs="Times New Roman"/>
          <w:sz w:val="28"/>
          <w:szCs w:val="28"/>
        </w:rPr>
        <w:t xml:space="preserve"> загрязнение атмосферного воздуха определяется</w:t>
      </w:r>
      <w:r w:rsidR="007211C2" w:rsidRPr="00115A83">
        <w:rPr>
          <w:rFonts w:cs="Times New Roman"/>
          <w:sz w:val="28"/>
          <w:szCs w:val="28"/>
        </w:rPr>
        <w:t xml:space="preserve"> </w:t>
      </w:r>
      <w:r w:rsidR="002F5CD3" w:rsidRPr="00115A83">
        <w:rPr>
          <w:rFonts w:cs="Times New Roman"/>
          <w:sz w:val="28"/>
          <w:szCs w:val="28"/>
        </w:rPr>
        <w:t>на</w:t>
      </w:r>
      <w:r w:rsidR="006849F5" w:rsidRPr="00115A83">
        <w:rPr>
          <w:rFonts w:cs="Times New Roman"/>
          <w:sz w:val="28"/>
          <w:szCs w:val="28"/>
        </w:rPr>
        <w:t> </w:t>
      </w:r>
      <w:r w:rsidRPr="00115A83">
        <w:rPr>
          <w:rFonts w:cs="Times New Roman"/>
          <w:sz w:val="28"/>
          <w:szCs w:val="28"/>
        </w:rPr>
        <w:t xml:space="preserve">момент разработки </w:t>
      </w:r>
      <w:r w:rsidR="00D53C4C" w:rsidRPr="00115A83">
        <w:rPr>
          <w:rStyle w:val="13"/>
          <w:sz w:val="28"/>
          <w:szCs w:val="28"/>
        </w:rPr>
        <w:t>предельно допустимых выбросов</w:t>
      </w:r>
      <w:r w:rsidR="002F5CD3" w:rsidRPr="00115A83">
        <w:rPr>
          <w:rFonts w:cs="Times New Roman"/>
          <w:sz w:val="28"/>
          <w:szCs w:val="28"/>
        </w:rPr>
        <w:t xml:space="preserve">, </w:t>
      </w:r>
      <w:r w:rsidR="00D7676E" w:rsidRPr="00115A83">
        <w:rPr>
          <w:rFonts w:cs="Times New Roman"/>
          <w:sz w:val="28"/>
          <w:szCs w:val="28"/>
        </w:rPr>
        <w:t xml:space="preserve">а </w:t>
      </w:r>
      <w:r w:rsidR="0083422A" w:rsidRPr="00115A83">
        <w:rPr>
          <w:rStyle w:val="13"/>
          <w:sz w:val="28"/>
          <w:szCs w:val="28"/>
        </w:rPr>
        <w:t>так</w:t>
      </w:r>
      <w:r w:rsidR="00D7676E" w:rsidRPr="00115A83">
        <w:rPr>
          <w:rStyle w:val="13"/>
          <w:sz w:val="28"/>
          <w:szCs w:val="28"/>
        </w:rPr>
        <w:t>же</w:t>
      </w:r>
      <w:r w:rsidR="00904BDB" w:rsidRPr="00115A83">
        <w:rPr>
          <w:rStyle w:val="13"/>
          <w:sz w:val="28"/>
          <w:szCs w:val="28"/>
        </w:rPr>
        <w:t xml:space="preserve"> учетом </w:t>
      </w:r>
      <w:r w:rsidR="004A7D57" w:rsidRPr="00115A83">
        <w:rPr>
          <w:rStyle w:val="13"/>
          <w:sz w:val="28"/>
          <w:szCs w:val="28"/>
        </w:rPr>
        <w:t>перспективы развития на </w:t>
      </w:r>
      <w:r w:rsidRPr="00115A83">
        <w:rPr>
          <w:rStyle w:val="13"/>
          <w:sz w:val="28"/>
          <w:szCs w:val="28"/>
        </w:rPr>
        <w:t>последующи</w:t>
      </w:r>
      <w:r w:rsidR="004A7D57" w:rsidRPr="00115A83">
        <w:rPr>
          <w:rStyle w:val="13"/>
          <w:sz w:val="28"/>
          <w:szCs w:val="28"/>
        </w:rPr>
        <w:t>е</w:t>
      </w:r>
      <w:r w:rsidRPr="00115A83">
        <w:rPr>
          <w:rStyle w:val="13"/>
          <w:sz w:val="28"/>
          <w:szCs w:val="28"/>
        </w:rPr>
        <w:t xml:space="preserve"> 7 лет </w:t>
      </w:r>
      <w:r w:rsidR="00904BDB" w:rsidRPr="00115A83">
        <w:rPr>
          <w:rStyle w:val="13"/>
          <w:sz w:val="28"/>
          <w:szCs w:val="28"/>
        </w:rPr>
        <w:t xml:space="preserve">и (или) </w:t>
      </w:r>
      <w:r w:rsidRPr="00115A83">
        <w:rPr>
          <w:rStyle w:val="13"/>
          <w:sz w:val="28"/>
          <w:szCs w:val="28"/>
        </w:rPr>
        <w:t xml:space="preserve">с учетом </w:t>
      </w:r>
      <w:r w:rsidR="00904BDB" w:rsidRPr="00115A83">
        <w:rPr>
          <w:rStyle w:val="13"/>
          <w:sz w:val="28"/>
          <w:szCs w:val="28"/>
        </w:rPr>
        <w:t>этапов строительства</w:t>
      </w:r>
      <w:r w:rsidR="00000582" w:rsidRPr="00115A83">
        <w:rPr>
          <w:rStyle w:val="13"/>
          <w:sz w:val="28"/>
          <w:szCs w:val="28"/>
        </w:rPr>
        <w:t xml:space="preserve"> </w:t>
      </w:r>
      <w:r w:rsidR="00E96F86" w:rsidRPr="00115A83">
        <w:rPr>
          <w:rFonts w:cs="Times New Roman"/>
          <w:sz w:val="28"/>
          <w:szCs w:val="28"/>
        </w:rPr>
        <w:t>и содерж</w:t>
      </w:r>
      <w:r w:rsidR="00193BD4" w:rsidRPr="00115A83">
        <w:rPr>
          <w:rFonts w:cs="Times New Roman"/>
          <w:sz w:val="28"/>
          <w:szCs w:val="28"/>
        </w:rPr>
        <w:t>и</w:t>
      </w:r>
      <w:r w:rsidR="00E96F86" w:rsidRPr="00115A83">
        <w:rPr>
          <w:rFonts w:cs="Times New Roman"/>
          <w:sz w:val="28"/>
          <w:szCs w:val="28"/>
        </w:rPr>
        <w:t>т:</w:t>
      </w:r>
    </w:p>
    <w:p w:rsidR="00E96F86" w:rsidRPr="00115A83" w:rsidRDefault="00F45E3F" w:rsidP="00057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83">
        <w:rPr>
          <w:rFonts w:ascii="Times New Roman" w:hAnsi="Times New Roman" w:cs="Times New Roman"/>
          <w:sz w:val="28"/>
          <w:szCs w:val="28"/>
        </w:rPr>
        <w:t>а) </w:t>
      </w:r>
      <w:r w:rsidR="00036BA7" w:rsidRPr="00115A83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115A83">
        <w:rPr>
          <w:rFonts w:ascii="Times New Roman" w:hAnsi="Times New Roman" w:cs="Times New Roman"/>
          <w:sz w:val="28"/>
          <w:szCs w:val="28"/>
        </w:rPr>
        <w:t>н</w:t>
      </w:r>
      <w:r w:rsidR="00E96F86" w:rsidRPr="00115A83">
        <w:rPr>
          <w:rFonts w:ascii="Times New Roman" w:hAnsi="Times New Roman" w:cs="Times New Roman"/>
          <w:sz w:val="28"/>
          <w:szCs w:val="28"/>
        </w:rPr>
        <w:t>а</w:t>
      </w:r>
      <w:r w:rsidRPr="00115A83">
        <w:rPr>
          <w:rFonts w:ascii="Times New Roman" w:hAnsi="Times New Roman" w:cs="Times New Roman"/>
          <w:sz w:val="28"/>
          <w:szCs w:val="28"/>
        </w:rPr>
        <w:t>именовани</w:t>
      </w:r>
      <w:r w:rsidR="00036BA7" w:rsidRPr="00115A83">
        <w:rPr>
          <w:rFonts w:ascii="Times New Roman" w:hAnsi="Times New Roman" w:cs="Times New Roman"/>
          <w:sz w:val="28"/>
          <w:szCs w:val="28"/>
        </w:rPr>
        <w:t>ях</w:t>
      </w:r>
      <w:r w:rsidRPr="00115A83">
        <w:rPr>
          <w:rFonts w:ascii="Times New Roman" w:hAnsi="Times New Roman" w:cs="Times New Roman"/>
          <w:sz w:val="28"/>
          <w:szCs w:val="28"/>
        </w:rPr>
        <w:t xml:space="preserve"> </w:t>
      </w:r>
      <w:r w:rsidR="00E96F86" w:rsidRPr="00115A83">
        <w:rPr>
          <w:rFonts w:ascii="Times New Roman" w:hAnsi="Times New Roman" w:cs="Times New Roman"/>
          <w:sz w:val="28"/>
          <w:szCs w:val="28"/>
        </w:rPr>
        <w:t>использованн</w:t>
      </w:r>
      <w:r w:rsidR="00455D8A" w:rsidRPr="00115A83">
        <w:rPr>
          <w:rFonts w:ascii="Times New Roman" w:hAnsi="Times New Roman" w:cs="Times New Roman"/>
          <w:sz w:val="28"/>
          <w:szCs w:val="28"/>
        </w:rPr>
        <w:t>ых</w:t>
      </w:r>
      <w:r w:rsidR="00E96F86" w:rsidRPr="00115A8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115A83">
        <w:rPr>
          <w:rFonts w:ascii="Times New Roman" w:hAnsi="Times New Roman" w:cs="Times New Roman"/>
          <w:sz w:val="28"/>
          <w:szCs w:val="28"/>
        </w:rPr>
        <w:t xml:space="preserve"> </w:t>
      </w:r>
      <w:r w:rsidR="00455D8A" w:rsidRPr="00115A83">
        <w:rPr>
          <w:rFonts w:ascii="Times New Roman" w:hAnsi="Times New Roman"/>
          <w:sz w:val="28"/>
          <w:szCs w:val="28"/>
        </w:rPr>
        <w:t>для электронных вычислительных машин, используемых для расчетов рассеивания</w:t>
      </w:r>
      <w:r w:rsidR="00455D8A" w:rsidRPr="00115A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5D8A" w:rsidRPr="00115A83">
        <w:rPr>
          <w:rFonts w:ascii="Times New Roman" w:hAnsi="Times New Roman" w:cs="Times New Roman"/>
          <w:sz w:val="28"/>
          <w:szCs w:val="28"/>
        </w:rPr>
        <w:t>и</w:t>
      </w:r>
      <w:r w:rsidR="00455D8A" w:rsidRPr="00115A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6F86" w:rsidRPr="00115A83">
        <w:rPr>
          <w:rFonts w:ascii="Times New Roman" w:hAnsi="Times New Roman" w:cs="Times New Roman"/>
          <w:sz w:val="28"/>
          <w:szCs w:val="28"/>
        </w:rPr>
        <w:t>расчета загрязнения атмосферного воздуха</w:t>
      </w:r>
      <w:r w:rsidR="002F5CD3" w:rsidRPr="00115A83">
        <w:rPr>
          <w:rFonts w:ascii="Times New Roman" w:hAnsi="Times New Roman" w:cs="Times New Roman"/>
          <w:sz w:val="28"/>
          <w:szCs w:val="28"/>
        </w:rPr>
        <w:t>,</w:t>
      </w:r>
      <w:r w:rsidR="00E96F86" w:rsidRPr="00115A83">
        <w:rPr>
          <w:rFonts w:ascii="Times New Roman" w:hAnsi="Times New Roman" w:cs="Times New Roman"/>
          <w:sz w:val="28"/>
          <w:szCs w:val="28"/>
        </w:rPr>
        <w:t xml:space="preserve"> с описанием основных характеристик и условий проведения расчетов рассеивания (расчетной области; шага сетки; учета застройки); </w:t>
      </w:r>
    </w:p>
    <w:p w:rsidR="00E96F86" w:rsidRPr="00115A83" w:rsidRDefault="00F45E3F" w:rsidP="00057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83">
        <w:rPr>
          <w:rFonts w:ascii="Times New Roman" w:hAnsi="Times New Roman" w:cs="Times New Roman"/>
          <w:sz w:val="28"/>
          <w:szCs w:val="28"/>
        </w:rPr>
        <w:t>б) </w:t>
      </w:r>
      <w:r w:rsidR="00036BA7" w:rsidRPr="00115A83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96F86" w:rsidRPr="00115A83">
        <w:rPr>
          <w:rFonts w:ascii="Times New Roman" w:hAnsi="Times New Roman" w:cs="Times New Roman"/>
          <w:sz w:val="28"/>
          <w:szCs w:val="28"/>
        </w:rPr>
        <w:t>приняты</w:t>
      </w:r>
      <w:r w:rsidR="00036BA7" w:rsidRPr="00115A83">
        <w:rPr>
          <w:rFonts w:ascii="Times New Roman" w:hAnsi="Times New Roman" w:cs="Times New Roman"/>
          <w:sz w:val="28"/>
          <w:szCs w:val="28"/>
        </w:rPr>
        <w:t>х</w:t>
      </w:r>
      <w:r w:rsidR="00E96F86" w:rsidRPr="00115A83">
        <w:rPr>
          <w:rFonts w:ascii="Times New Roman" w:hAnsi="Times New Roman" w:cs="Times New Roman"/>
          <w:sz w:val="28"/>
          <w:szCs w:val="28"/>
        </w:rPr>
        <w:t xml:space="preserve"> </w:t>
      </w:r>
      <w:r w:rsidR="00036BA7" w:rsidRPr="00115A83">
        <w:rPr>
          <w:rFonts w:ascii="Times New Roman" w:hAnsi="Times New Roman" w:cs="Times New Roman"/>
          <w:sz w:val="28"/>
          <w:szCs w:val="28"/>
        </w:rPr>
        <w:t>для расчета рассеивания изменениях параметров выбросов, координат источников выбросов в случаях, предусмотренных</w:t>
      </w:r>
      <w:r w:rsidR="00E96F86" w:rsidRPr="00115A83">
        <w:rPr>
          <w:rFonts w:ascii="Times New Roman" w:hAnsi="Times New Roman" w:cs="Times New Roman"/>
          <w:sz w:val="28"/>
          <w:szCs w:val="28"/>
        </w:rPr>
        <w:t xml:space="preserve"> Методам</w:t>
      </w:r>
      <w:r w:rsidR="00036BA7" w:rsidRPr="00115A83">
        <w:rPr>
          <w:rFonts w:ascii="Times New Roman" w:hAnsi="Times New Roman" w:cs="Times New Roman"/>
          <w:sz w:val="28"/>
          <w:szCs w:val="28"/>
        </w:rPr>
        <w:t>и</w:t>
      </w:r>
      <w:r w:rsidR="00E96F86" w:rsidRPr="00115A83">
        <w:rPr>
          <w:rFonts w:ascii="Times New Roman" w:hAnsi="Times New Roman" w:cs="Times New Roman"/>
          <w:sz w:val="28"/>
          <w:szCs w:val="28"/>
        </w:rPr>
        <w:t xml:space="preserve"> расчета </w:t>
      </w:r>
      <w:r w:rsidR="00036BA7" w:rsidRPr="00115A83">
        <w:rPr>
          <w:rFonts w:ascii="Times New Roman" w:hAnsi="Times New Roman" w:cs="Times New Roman"/>
          <w:sz w:val="28"/>
          <w:szCs w:val="28"/>
        </w:rPr>
        <w:t>рассеивания</w:t>
      </w:r>
      <w:r w:rsidR="00E96F86" w:rsidRPr="00115A83">
        <w:rPr>
          <w:rFonts w:ascii="Times New Roman" w:hAnsi="Times New Roman" w:cs="Times New Roman"/>
          <w:sz w:val="28"/>
          <w:szCs w:val="28"/>
        </w:rPr>
        <w:t>;</w:t>
      </w:r>
      <w:r w:rsidR="00754133" w:rsidRPr="00115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F86" w:rsidRPr="00115A83" w:rsidRDefault="00F45E3F" w:rsidP="00057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83">
        <w:rPr>
          <w:rFonts w:ascii="Times New Roman" w:hAnsi="Times New Roman" w:cs="Times New Roman"/>
          <w:sz w:val="28"/>
          <w:szCs w:val="28"/>
        </w:rPr>
        <w:t>в) </w:t>
      </w:r>
      <w:r w:rsidR="00E96F86" w:rsidRPr="00115A83">
        <w:rPr>
          <w:rFonts w:ascii="Times New Roman" w:hAnsi="Times New Roman" w:cs="Times New Roman"/>
          <w:sz w:val="28"/>
          <w:szCs w:val="28"/>
        </w:rPr>
        <w:t xml:space="preserve">результаты детальных расчетов загрязнения атмосферного воздуха с учетом фонового уровня загрязнения на </w:t>
      </w:r>
      <w:r w:rsidR="00C863A1" w:rsidRPr="00115A83">
        <w:rPr>
          <w:rFonts w:ascii="Times New Roman" w:hAnsi="Times New Roman" w:cs="Times New Roman"/>
          <w:sz w:val="28"/>
          <w:szCs w:val="28"/>
        </w:rPr>
        <w:t xml:space="preserve">момент разработки </w:t>
      </w:r>
      <w:r w:rsidR="00D53C4C" w:rsidRPr="00115A83">
        <w:rPr>
          <w:rStyle w:val="13"/>
          <w:rFonts w:ascii="Times New Roman" w:hAnsi="Times New Roman" w:cs="Times New Roman"/>
          <w:sz w:val="28"/>
          <w:szCs w:val="28"/>
        </w:rPr>
        <w:t>предельно допустимых выбросов</w:t>
      </w:r>
      <w:r w:rsidR="00D53C4C" w:rsidRPr="00115A83">
        <w:rPr>
          <w:rStyle w:val="13"/>
          <w:sz w:val="28"/>
          <w:szCs w:val="28"/>
        </w:rPr>
        <w:t xml:space="preserve"> </w:t>
      </w:r>
      <w:r w:rsidR="00E96F86" w:rsidRPr="00115A83">
        <w:rPr>
          <w:rFonts w:ascii="Times New Roman" w:hAnsi="Times New Roman" w:cs="Times New Roman"/>
          <w:sz w:val="28"/>
          <w:szCs w:val="28"/>
        </w:rPr>
        <w:t>и на перспективу развития;</w:t>
      </w:r>
    </w:p>
    <w:p w:rsidR="00E96F86" w:rsidRPr="00115A83" w:rsidRDefault="0083422A" w:rsidP="00057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83">
        <w:rPr>
          <w:rFonts w:ascii="Times New Roman" w:hAnsi="Times New Roman" w:cs="Times New Roman"/>
          <w:sz w:val="28"/>
          <w:szCs w:val="28"/>
        </w:rPr>
        <w:t>г) </w:t>
      </w:r>
      <w:r w:rsidR="00E96F86" w:rsidRPr="00115A83">
        <w:rPr>
          <w:rFonts w:ascii="Times New Roman" w:hAnsi="Times New Roman" w:cs="Times New Roman"/>
          <w:sz w:val="28"/>
          <w:szCs w:val="28"/>
        </w:rPr>
        <w:t>карты-схемы с нанесенными на них изолиниями расчетных приземных концентраций</w:t>
      </w:r>
      <w:r w:rsidR="00F45E3F" w:rsidRPr="00115A83">
        <w:rPr>
          <w:rFonts w:ascii="Times New Roman" w:hAnsi="Times New Roman" w:cs="Times New Roman"/>
          <w:sz w:val="28"/>
          <w:szCs w:val="28"/>
        </w:rPr>
        <w:t xml:space="preserve"> </w:t>
      </w:r>
      <w:r w:rsidR="00E2305E" w:rsidRPr="00115A83">
        <w:rPr>
          <w:rStyle w:val="13"/>
          <w:rFonts w:ascii="Times New Roman" w:hAnsi="Times New Roman" w:cs="Times New Roman"/>
          <w:sz w:val="28"/>
          <w:szCs w:val="28"/>
        </w:rPr>
        <w:t>загрязняющих веществ</w:t>
      </w:r>
      <w:r w:rsidR="00E96F86" w:rsidRPr="00115A83">
        <w:rPr>
          <w:rFonts w:ascii="Times New Roman" w:hAnsi="Times New Roman" w:cs="Times New Roman"/>
          <w:sz w:val="28"/>
          <w:szCs w:val="28"/>
        </w:rPr>
        <w:t>;</w:t>
      </w:r>
    </w:p>
    <w:p w:rsidR="009416AF" w:rsidRPr="00115A83" w:rsidRDefault="0083422A" w:rsidP="0005755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spellStart"/>
      <w:proofErr w:type="gramStart"/>
      <w:r w:rsidRPr="00115A83">
        <w:rPr>
          <w:sz w:val="28"/>
          <w:szCs w:val="28"/>
        </w:rPr>
        <w:t>д</w:t>
      </w:r>
      <w:proofErr w:type="spellEnd"/>
      <w:r w:rsidRPr="00115A83">
        <w:rPr>
          <w:sz w:val="28"/>
          <w:szCs w:val="28"/>
        </w:rPr>
        <w:t>) </w:t>
      </w:r>
      <w:r w:rsidR="000369AA" w:rsidRPr="00115A83">
        <w:rPr>
          <w:sz w:val="28"/>
          <w:szCs w:val="28"/>
        </w:rPr>
        <w:t>перечень стационарных источников с наибольшим воздействием на атмосферный воздух с указанием</w:t>
      </w:r>
      <w:r w:rsidR="00AB0AF8" w:rsidRPr="00115A83">
        <w:rPr>
          <w:sz w:val="28"/>
          <w:szCs w:val="28"/>
        </w:rPr>
        <w:t>,</w:t>
      </w:r>
      <w:r w:rsidR="000369AA" w:rsidRPr="00115A83">
        <w:rPr>
          <w:sz w:val="28"/>
          <w:szCs w:val="28"/>
        </w:rPr>
        <w:t xml:space="preserve"> </w:t>
      </w:r>
      <w:r w:rsidR="00AB0AF8" w:rsidRPr="00115A83">
        <w:rPr>
          <w:sz w:val="28"/>
          <w:szCs w:val="28"/>
        </w:rPr>
        <w:t xml:space="preserve">на момент разработки </w:t>
      </w:r>
      <w:r w:rsidR="00D53C4C" w:rsidRPr="00115A83">
        <w:rPr>
          <w:rStyle w:val="13"/>
          <w:sz w:val="28"/>
          <w:szCs w:val="28"/>
        </w:rPr>
        <w:t>предельно допустимых выбросов</w:t>
      </w:r>
      <w:r w:rsidR="00AB0AF8" w:rsidRPr="00115A83">
        <w:rPr>
          <w:sz w:val="28"/>
          <w:szCs w:val="28"/>
        </w:rPr>
        <w:t xml:space="preserve"> и на перспективу развития, подразделения (цеха, участка), к которому относится источник, номера источника на карте-схеме, номера расчетной</w:t>
      </w:r>
      <w:r w:rsidR="00B543E5" w:rsidRPr="00115A83">
        <w:rPr>
          <w:sz w:val="28"/>
          <w:szCs w:val="28"/>
        </w:rPr>
        <w:t xml:space="preserve"> (контрольной)</w:t>
      </w:r>
      <w:r w:rsidR="00AB0AF8" w:rsidRPr="00115A83">
        <w:rPr>
          <w:sz w:val="28"/>
          <w:szCs w:val="28"/>
        </w:rPr>
        <w:t xml:space="preserve"> точки и </w:t>
      </w:r>
      <w:r w:rsidR="000369AA" w:rsidRPr="00115A83">
        <w:rPr>
          <w:sz w:val="28"/>
          <w:szCs w:val="28"/>
        </w:rPr>
        <w:t xml:space="preserve">наименований и кодов загрязняющих веществ, </w:t>
      </w:r>
      <w:r w:rsidR="00AB0AF8" w:rsidRPr="00115A83">
        <w:rPr>
          <w:sz w:val="28"/>
          <w:szCs w:val="28"/>
        </w:rPr>
        <w:t>их</w:t>
      </w:r>
      <w:r w:rsidR="00E0115A" w:rsidRPr="00115A83">
        <w:rPr>
          <w:sz w:val="28"/>
          <w:szCs w:val="28"/>
        </w:rPr>
        <w:t> </w:t>
      </w:r>
      <w:r w:rsidR="00A6532D" w:rsidRPr="00115A83">
        <w:rPr>
          <w:sz w:val="28"/>
          <w:szCs w:val="28"/>
        </w:rPr>
        <w:t>максимальных приземных концентраций (в долях ПДК) на границе предприятия, границе санитарно-защитной зоны</w:t>
      </w:r>
      <w:r w:rsidR="00AB0AF8" w:rsidRPr="00115A83">
        <w:rPr>
          <w:sz w:val="28"/>
          <w:szCs w:val="28"/>
        </w:rPr>
        <w:t xml:space="preserve"> </w:t>
      </w:r>
      <w:r w:rsidR="00356AE5" w:rsidRPr="00115A83">
        <w:rPr>
          <w:sz w:val="28"/>
          <w:szCs w:val="28"/>
        </w:rPr>
        <w:t xml:space="preserve">и </w:t>
      </w:r>
      <w:r w:rsidR="00A6532D" w:rsidRPr="00115A83">
        <w:rPr>
          <w:sz w:val="28"/>
          <w:szCs w:val="28"/>
        </w:rPr>
        <w:t>в жилой зоне</w:t>
      </w:r>
      <w:proofErr w:type="gramEnd"/>
      <w:r w:rsidR="00A6532D" w:rsidRPr="00115A83">
        <w:rPr>
          <w:sz w:val="28"/>
          <w:szCs w:val="28"/>
        </w:rPr>
        <w:t xml:space="preserve"> </w:t>
      </w:r>
      <w:r w:rsidR="005D4711" w:rsidRPr="00115A83">
        <w:rPr>
          <w:sz w:val="28"/>
          <w:szCs w:val="28"/>
        </w:rPr>
        <w:t xml:space="preserve">и (или) </w:t>
      </w:r>
      <w:r w:rsidR="00BB2C42" w:rsidRPr="00115A83">
        <w:rPr>
          <w:sz w:val="28"/>
          <w:szCs w:val="28"/>
        </w:rPr>
        <w:t>зон</w:t>
      </w:r>
      <w:r w:rsidR="005D4711" w:rsidRPr="00115A83">
        <w:rPr>
          <w:sz w:val="28"/>
          <w:szCs w:val="28"/>
        </w:rPr>
        <w:t>е</w:t>
      </w:r>
      <w:r w:rsidR="00BB2C42" w:rsidRPr="00115A83">
        <w:rPr>
          <w:sz w:val="28"/>
          <w:szCs w:val="28"/>
        </w:rPr>
        <w:t xml:space="preserve"> с особыми условиями</w:t>
      </w:r>
      <w:r w:rsidR="004E26C3" w:rsidRPr="00115A83">
        <w:rPr>
          <w:sz w:val="28"/>
          <w:szCs w:val="28"/>
        </w:rPr>
        <w:t xml:space="preserve">, с учетом и без учета </w:t>
      </w:r>
      <w:r w:rsidR="00820606" w:rsidRPr="00115A83">
        <w:rPr>
          <w:sz w:val="28"/>
          <w:szCs w:val="28"/>
        </w:rPr>
        <w:t xml:space="preserve">фонового уровня загрязнения атмосферного воздуха </w:t>
      </w:r>
      <w:r w:rsidR="00C762F1" w:rsidRPr="00115A83">
        <w:rPr>
          <w:sz w:val="28"/>
          <w:szCs w:val="28"/>
        </w:rPr>
        <w:t>(</w:t>
      </w:r>
      <w:r w:rsidR="00AB0AF8" w:rsidRPr="00115A83">
        <w:rPr>
          <w:sz w:val="28"/>
          <w:szCs w:val="28"/>
        </w:rPr>
        <w:t>р</w:t>
      </w:r>
      <w:r w:rsidR="00E96F86" w:rsidRPr="00115A83">
        <w:rPr>
          <w:sz w:val="28"/>
          <w:szCs w:val="28"/>
        </w:rPr>
        <w:t>екомендуемый образец оформления</w:t>
      </w:r>
      <w:r w:rsidR="00266F52" w:rsidRPr="00115A83">
        <w:rPr>
          <w:sz w:val="28"/>
          <w:szCs w:val="28"/>
        </w:rPr>
        <w:t xml:space="preserve"> </w:t>
      </w:r>
      <w:r w:rsidR="00AB0AF8" w:rsidRPr="00115A83">
        <w:rPr>
          <w:sz w:val="28"/>
          <w:szCs w:val="28"/>
        </w:rPr>
        <w:t xml:space="preserve">такого перечня </w:t>
      </w:r>
      <w:r w:rsidR="00E96F86" w:rsidRPr="00115A83">
        <w:rPr>
          <w:sz w:val="28"/>
          <w:szCs w:val="28"/>
        </w:rPr>
        <w:t>приведен в таблице №</w:t>
      </w:r>
      <w:r w:rsidR="00820606" w:rsidRPr="00115A83">
        <w:rPr>
          <w:sz w:val="28"/>
          <w:szCs w:val="28"/>
        </w:rPr>
        <w:t> </w:t>
      </w:r>
      <w:r w:rsidR="00E96F86" w:rsidRPr="00115A83">
        <w:rPr>
          <w:sz w:val="28"/>
          <w:szCs w:val="28"/>
        </w:rPr>
        <w:t xml:space="preserve">5 </w:t>
      </w:r>
      <w:r w:rsidR="00C21116" w:rsidRPr="00115A83">
        <w:rPr>
          <w:sz w:val="28"/>
          <w:szCs w:val="28"/>
        </w:rPr>
        <w:t>п</w:t>
      </w:r>
      <w:r w:rsidR="00E96F86" w:rsidRPr="00115A83">
        <w:rPr>
          <w:sz w:val="28"/>
          <w:szCs w:val="28"/>
        </w:rPr>
        <w:t>риложени</w:t>
      </w:r>
      <w:r w:rsidR="007B47C8" w:rsidRPr="00115A83">
        <w:rPr>
          <w:sz w:val="28"/>
          <w:szCs w:val="28"/>
        </w:rPr>
        <w:t>я</w:t>
      </w:r>
      <w:r w:rsidR="00E96F86" w:rsidRPr="00115A83">
        <w:rPr>
          <w:sz w:val="28"/>
          <w:szCs w:val="28"/>
        </w:rPr>
        <w:t xml:space="preserve"> № </w:t>
      </w:r>
      <w:r w:rsidR="00C762F1" w:rsidRPr="00115A83">
        <w:rPr>
          <w:sz w:val="28"/>
          <w:szCs w:val="28"/>
        </w:rPr>
        <w:t xml:space="preserve">2 </w:t>
      </w:r>
      <w:r w:rsidR="00E96F86" w:rsidRPr="00115A83">
        <w:rPr>
          <w:sz w:val="28"/>
          <w:szCs w:val="28"/>
        </w:rPr>
        <w:t>к</w:t>
      </w:r>
      <w:r w:rsidR="003F206E" w:rsidRPr="00115A83">
        <w:rPr>
          <w:sz w:val="28"/>
          <w:szCs w:val="28"/>
        </w:rPr>
        <w:t> </w:t>
      </w:r>
      <w:r w:rsidR="00E96F86" w:rsidRPr="00115A83">
        <w:rPr>
          <w:sz w:val="28"/>
          <w:szCs w:val="28"/>
        </w:rPr>
        <w:t>настоящ</w:t>
      </w:r>
      <w:r w:rsidR="00C51247" w:rsidRPr="00115A83">
        <w:rPr>
          <w:sz w:val="28"/>
          <w:szCs w:val="28"/>
        </w:rPr>
        <w:t>ей</w:t>
      </w:r>
      <w:r w:rsidR="00E96F86" w:rsidRPr="00115A83">
        <w:rPr>
          <w:sz w:val="28"/>
          <w:szCs w:val="28"/>
        </w:rPr>
        <w:t xml:space="preserve"> </w:t>
      </w:r>
      <w:r w:rsidR="001C4DED" w:rsidRPr="00115A83">
        <w:rPr>
          <w:sz w:val="28"/>
          <w:szCs w:val="28"/>
        </w:rPr>
        <w:t>м</w:t>
      </w:r>
      <w:r w:rsidR="00E96F86" w:rsidRPr="00115A83">
        <w:rPr>
          <w:sz w:val="28"/>
          <w:szCs w:val="28"/>
        </w:rPr>
        <w:t>етод</w:t>
      </w:r>
      <w:r w:rsidR="00CC7174" w:rsidRPr="00115A83">
        <w:rPr>
          <w:sz w:val="28"/>
          <w:szCs w:val="28"/>
        </w:rPr>
        <w:t>ике</w:t>
      </w:r>
      <w:r w:rsidR="00790839" w:rsidRPr="00115A83">
        <w:rPr>
          <w:sz w:val="28"/>
          <w:szCs w:val="28"/>
        </w:rPr>
        <w:t>, заполняется отдельно для расчетов по</w:t>
      </w:r>
      <w:r w:rsidR="00820606" w:rsidRPr="00115A83">
        <w:rPr>
          <w:sz w:val="28"/>
          <w:szCs w:val="28"/>
        </w:rPr>
        <w:t> </w:t>
      </w:r>
      <w:r w:rsidR="00790839" w:rsidRPr="00115A83">
        <w:rPr>
          <w:sz w:val="28"/>
          <w:szCs w:val="28"/>
        </w:rPr>
        <w:t xml:space="preserve">максимальным разовым концентрациям и для расчетов по </w:t>
      </w:r>
      <w:proofErr w:type="spellStart"/>
      <w:r w:rsidR="00790839" w:rsidRPr="00115A83">
        <w:rPr>
          <w:sz w:val="28"/>
          <w:szCs w:val="28"/>
        </w:rPr>
        <w:t>долгопериодным</w:t>
      </w:r>
      <w:proofErr w:type="spellEnd"/>
      <w:r w:rsidR="00790839" w:rsidRPr="00115A83">
        <w:rPr>
          <w:sz w:val="28"/>
          <w:szCs w:val="28"/>
        </w:rPr>
        <w:t xml:space="preserve"> концентрациям</w:t>
      </w:r>
      <w:r w:rsidR="00D55327" w:rsidRPr="00115A83">
        <w:rPr>
          <w:rFonts w:eastAsia="Calibri"/>
          <w:sz w:val="28"/>
          <w:szCs w:val="28"/>
        </w:rPr>
        <w:t>).</w:t>
      </w:r>
    </w:p>
    <w:p w:rsidR="00754133" w:rsidRPr="00115A83" w:rsidRDefault="006824EB" w:rsidP="00057550">
      <w:pPr>
        <w:pStyle w:val="12"/>
        <w:suppressAutoHyphens w:val="0"/>
        <w:ind w:firstLine="709"/>
        <w:jc w:val="both"/>
        <w:rPr>
          <w:rFonts w:cs="Times New Roman"/>
          <w:kern w:val="0"/>
          <w:sz w:val="28"/>
          <w:szCs w:val="28"/>
          <w:lang w:eastAsia="ru-RU"/>
        </w:rPr>
      </w:pPr>
      <w:r w:rsidRPr="00115A83">
        <w:rPr>
          <w:rFonts w:cs="Times New Roman"/>
          <w:kern w:val="0"/>
          <w:sz w:val="28"/>
          <w:szCs w:val="28"/>
          <w:lang w:eastAsia="ru-RU"/>
        </w:rPr>
        <w:t>3</w:t>
      </w:r>
      <w:r w:rsidR="00B927C7" w:rsidRPr="00115A83">
        <w:rPr>
          <w:rFonts w:cs="Times New Roman"/>
          <w:kern w:val="0"/>
          <w:sz w:val="28"/>
          <w:szCs w:val="28"/>
          <w:lang w:eastAsia="ru-RU"/>
        </w:rPr>
        <w:t>0</w:t>
      </w:r>
      <w:r w:rsidR="00754133" w:rsidRPr="00115A83">
        <w:rPr>
          <w:rFonts w:cs="Times New Roman"/>
          <w:kern w:val="0"/>
          <w:sz w:val="28"/>
          <w:szCs w:val="28"/>
          <w:lang w:eastAsia="ru-RU"/>
        </w:rPr>
        <w:t>. На основ</w:t>
      </w:r>
      <w:r w:rsidR="00042517" w:rsidRPr="00115A83">
        <w:rPr>
          <w:rFonts w:cs="Times New Roman"/>
          <w:kern w:val="0"/>
          <w:sz w:val="28"/>
          <w:szCs w:val="28"/>
          <w:lang w:eastAsia="ru-RU"/>
        </w:rPr>
        <w:t>е</w:t>
      </w:r>
      <w:r w:rsidR="00754133" w:rsidRPr="00115A83">
        <w:rPr>
          <w:rFonts w:cs="Times New Roman"/>
          <w:kern w:val="0"/>
          <w:sz w:val="28"/>
          <w:szCs w:val="28"/>
          <w:lang w:eastAsia="ru-RU"/>
        </w:rPr>
        <w:t xml:space="preserve"> результатов расчета </w:t>
      </w:r>
      <w:r w:rsidR="006849F5" w:rsidRPr="00115A83">
        <w:rPr>
          <w:rFonts w:cs="Times New Roman"/>
          <w:kern w:val="0"/>
          <w:sz w:val="28"/>
          <w:szCs w:val="28"/>
          <w:lang w:eastAsia="ru-RU"/>
        </w:rPr>
        <w:t xml:space="preserve">общего </w:t>
      </w:r>
      <w:r w:rsidR="00754133" w:rsidRPr="00115A83">
        <w:rPr>
          <w:rFonts w:cs="Times New Roman"/>
          <w:kern w:val="0"/>
          <w:sz w:val="28"/>
          <w:szCs w:val="28"/>
          <w:lang w:eastAsia="ru-RU"/>
        </w:rPr>
        <w:t>загрязнения атмосферного воздуха</w:t>
      </w:r>
      <w:r w:rsidR="00340F94" w:rsidRPr="00115A83">
        <w:rPr>
          <w:rFonts w:cs="Times New Roman"/>
          <w:kern w:val="0"/>
          <w:sz w:val="28"/>
          <w:szCs w:val="28"/>
          <w:lang w:eastAsia="ru-RU"/>
        </w:rPr>
        <w:t xml:space="preserve"> </w:t>
      </w:r>
      <w:r w:rsidR="00754133" w:rsidRPr="00115A83">
        <w:rPr>
          <w:rFonts w:cs="Times New Roman"/>
          <w:kern w:val="0"/>
          <w:sz w:val="28"/>
          <w:szCs w:val="28"/>
          <w:lang w:eastAsia="ru-RU"/>
        </w:rPr>
        <w:t xml:space="preserve">проверяется соблюдение гигиенических и экологических нормативов качества атмосферного воздуха, </w:t>
      </w:r>
      <w:r w:rsidR="00451F2D" w:rsidRPr="00115A83">
        <w:rPr>
          <w:rFonts w:cs="Times New Roman"/>
          <w:kern w:val="0"/>
          <w:sz w:val="28"/>
          <w:szCs w:val="28"/>
          <w:lang w:eastAsia="ru-RU"/>
        </w:rPr>
        <w:t>и, исходя из</w:t>
      </w:r>
      <w:r w:rsidR="00455D8A" w:rsidRPr="00115A83">
        <w:rPr>
          <w:rFonts w:cs="Times New Roman"/>
          <w:kern w:val="0"/>
          <w:sz w:val="28"/>
          <w:szCs w:val="28"/>
          <w:lang w:eastAsia="ru-RU"/>
        </w:rPr>
        <w:t> </w:t>
      </w:r>
      <w:r w:rsidR="00451F2D" w:rsidRPr="00115A83">
        <w:rPr>
          <w:rFonts w:cs="Times New Roman"/>
          <w:kern w:val="0"/>
          <w:sz w:val="28"/>
          <w:szCs w:val="28"/>
          <w:lang w:eastAsia="ru-RU"/>
        </w:rPr>
        <w:t xml:space="preserve">необходимости соблюдения указанных </w:t>
      </w:r>
      <w:r w:rsidR="006E1487" w:rsidRPr="00115A83">
        <w:rPr>
          <w:rFonts w:cs="Times New Roman"/>
          <w:kern w:val="0"/>
          <w:sz w:val="28"/>
          <w:szCs w:val="28"/>
          <w:lang w:eastAsia="ru-RU"/>
        </w:rPr>
        <w:t xml:space="preserve">нормативов и </w:t>
      </w:r>
      <w:r w:rsidR="00A6532D" w:rsidRPr="00115A83">
        <w:rPr>
          <w:rFonts w:cs="Times New Roman"/>
          <w:kern w:val="0"/>
          <w:sz w:val="28"/>
          <w:szCs w:val="28"/>
          <w:lang w:eastAsia="ru-RU"/>
        </w:rPr>
        <w:t>показателей</w:t>
      </w:r>
      <w:r w:rsidR="006E1487" w:rsidRPr="00115A83">
        <w:rPr>
          <w:rFonts w:cs="Times New Roman"/>
          <w:kern w:val="0"/>
          <w:sz w:val="28"/>
          <w:szCs w:val="28"/>
          <w:lang w:eastAsia="ru-RU"/>
        </w:rPr>
        <w:t>, рассчитываются</w:t>
      </w:r>
      <w:r w:rsidR="00451F2D" w:rsidRPr="00115A83">
        <w:rPr>
          <w:rFonts w:cs="Times New Roman"/>
          <w:kern w:val="0"/>
          <w:sz w:val="28"/>
          <w:szCs w:val="28"/>
          <w:lang w:eastAsia="ru-RU"/>
        </w:rPr>
        <w:t xml:space="preserve"> значения </w:t>
      </w:r>
      <w:r w:rsidR="00D53C4C" w:rsidRPr="00115A83">
        <w:rPr>
          <w:rStyle w:val="13"/>
          <w:sz w:val="28"/>
          <w:szCs w:val="28"/>
        </w:rPr>
        <w:t>предельно допустимых выбросов</w:t>
      </w:r>
      <w:r w:rsidR="00754133" w:rsidRPr="00115A83">
        <w:rPr>
          <w:rFonts w:cs="Times New Roman"/>
          <w:kern w:val="0"/>
          <w:sz w:val="28"/>
          <w:szCs w:val="28"/>
          <w:lang w:eastAsia="ru-RU"/>
        </w:rPr>
        <w:t>.</w:t>
      </w:r>
    </w:p>
    <w:p w:rsidR="00774F01" w:rsidRPr="00115A83" w:rsidRDefault="00774F01" w:rsidP="00057550">
      <w:pPr>
        <w:pStyle w:val="-2"/>
        <w:tabs>
          <w:tab w:val="left" w:pos="-284"/>
          <w:tab w:val="left" w:pos="709"/>
        </w:tabs>
        <w:autoSpaceDE w:val="0"/>
        <w:autoSpaceDN w:val="0"/>
        <w:spacing w:before="0"/>
        <w:ind w:right="-2" w:firstLine="709"/>
        <w:rPr>
          <w:rStyle w:val="13"/>
          <w:sz w:val="28"/>
          <w:szCs w:val="28"/>
        </w:rPr>
      </w:pPr>
      <w:r w:rsidRPr="00115A83">
        <w:rPr>
          <w:sz w:val="28"/>
          <w:szCs w:val="28"/>
        </w:rPr>
        <w:t>3</w:t>
      </w:r>
      <w:r w:rsidR="00AC0352" w:rsidRPr="00115A83">
        <w:rPr>
          <w:sz w:val="28"/>
          <w:szCs w:val="28"/>
        </w:rPr>
        <w:t>1</w:t>
      </w:r>
      <w:r w:rsidR="00715C1F" w:rsidRPr="00115A83">
        <w:rPr>
          <w:sz w:val="28"/>
          <w:szCs w:val="28"/>
        </w:rPr>
        <w:t xml:space="preserve">. </w:t>
      </w:r>
      <w:proofErr w:type="gramStart"/>
      <w:r w:rsidR="00273197" w:rsidRPr="00115A83">
        <w:rPr>
          <w:sz w:val="28"/>
          <w:szCs w:val="28"/>
        </w:rPr>
        <w:t>В случае если в производственной зоне, в том числе на территории индустриального (промышленного) парка, находятся несколько объектов ОНВ</w:t>
      </w:r>
      <w:r w:rsidR="00273197" w:rsidRPr="00115A83">
        <w:rPr>
          <w:rStyle w:val="13"/>
          <w:sz w:val="28"/>
          <w:szCs w:val="28"/>
        </w:rPr>
        <w:t>,</w:t>
      </w:r>
      <w:r w:rsidR="00273197" w:rsidRPr="00115A83">
        <w:rPr>
          <w:sz w:val="28"/>
          <w:szCs w:val="28"/>
        </w:rPr>
        <w:t xml:space="preserve"> имеющих стационарные источники, то </w:t>
      </w:r>
      <w:r w:rsidR="00273197" w:rsidRPr="00115A83">
        <w:rPr>
          <w:rStyle w:val="13"/>
          <w:sz w:val="28"/>
          <w:szCs w:val="28"/>
        </w:rPr>
        <w:t>предельно допустимые выбросы</w:t>
      </w:r>
      <w:r w:rsidR="00273197" w:rsidRPr="00115A83">
        <w:rPr>
          <w:sz w:val="28"/>
          <w:szCs w:val="28"/>
        </w:rPr>
        <w:t xml:space="preserve"> для каждого объекта </w:t>
      </w:r>
      <w:r w:rsidR="00273197" w:rsidRPr="00115A83">
        <w:rPr>
          <w:rStyle w:val="13"/>
          <w:sz w:val="28"/>
          <w:szCs w:val="28"/>
        </w:rPr>
        <w:t xml:space="preserve">ОНВ в </w:t>
      </w:r>
      <w:r w:rsidR="00273197" w:rsidRPr="00115A83">
        <w:rPr>
          <w:sz w:val="28"/>
          <w:szCs w:val="28"/>
        </w:rPr>
        <w:t>такой производственной зоне рассчитываются с учетом выбросов от</w:t>
      </w:r>
      <w:r w:rsidR="003141C7" w:rsidRPr="00115A83">
        <w:rPr>
          <w:sz w:val="28"/>
          <w:szCs w:val="28"/>
        </w:rPr>
        <w:t> </w:t>
      </w:r>
      <w:r w:rsidR="00273197" w:rsidRPr="00115A83">
        <w:rPr>
          <w:rStyle w:val="13"/>
          <w:sz w:val="28"/>
          <w:szCs w:val="28"/>
        </w:rPr>
        <w:t>стационарн</w:t>
      </w:r>
      <w:r w:rsidR="00273197" w:rsidRPr="00115A83">
        <w:rPr>
          <w:rStyle w:val="13"/>
        </w:rPr>
        <w:t>ых</w:t>
      </w:r>
      <w:r w:rsidR="00273197" w:rsidRPr="00115A83">
        <w:rPr>
          <w:sz w:val="28"/>
          <w:szCs w:val="28"/>
        </w:rPr>
        <w:t xml:space="preserve"> источников всех объектов ОНВ, расположенных на данной территории, с </w:t>
      </w:r>
      <w:r w:rsidR="00A6532D" w:rsidRPr="00115A83">
        <w:rPr>
          <w:sz w:val="28"/>
          <w:szCs w:val="28"/>
        </w:rPr>
        <w:t>использованием метода сводных расчетов</w:t>
      </w:r>
      <w:r w:rsidR="00A6532D" w:rsidRPr="00115A83">
        <w:rPr>
          <w:rStyle w:val="13"/>
          <w:sz w:val="28"/>
          <w:szCs w:val="28"/>
        </w:rPr>
        <w:t xml:space="preserve"> загрязнения атмосферного</w:t>
      </w:r>
      <w:r w:rsidR="00273197" w:rsidRPr="00115A83">
        <w:rPr>
          <w:rStyle w:val="13"/>
          <w:sz w:val="28"/>
          <w:szCs w:val="28"/>
        </w:rPr>
        <w:t xml:space="preserve"> воздуха</w:t>
      </w:r>
      <w:r w:rsidR="009025FF" w:rsidRPr="00115A83">
        <w:rPr>
          <w:rStyle w:val="af3"/>
          <w:sz w:val="28"/>
          <w:szCs w:val="24"/>
        </w:rPr>
        <w:footnoteReference w:id="30"/>
      </w:r>
      <w:r w:rsidR="00273197" w:rsidRPr="00115A83">
        <w:rPr>
          <w:rStyle w:val="13"/>
          <w:sz w:val="28"/>
          <w:szCs w:val="28"/>
        </w:rPr>
        <w:t>.</w:t>
      </w:r>
      <w:proofErr w:type="gramEnd"/>
    </w:p>
    <w:p w:rsidR="00774F01" w:rsidRPr="00115A83" w:rsidRDefault="00774F01" w:rsidP="00057550">
      <w:pPr>
        <w:pStyle w:val="-2"/>
        <w:tabs>
          <w:tab w:val="left" w:pos="-284"/>
          <w:tab w:val="left" w:pos="709"/>
        </w:tabs>
        <w:autoSpaceDE w:val="0"/>
        <w:autoSpaceDN w:val="0"/>
        <w:spacing w:before="0"/>
        <w:ind w:right="-2" w:firstLine="709"/>
        <w:rPr>
          <w:rStyle w:val="13"/>
          <w:sz w:val="28"/>
          <w:szCs w:val="28"/>
        </w:rPr>
      </w:pPr>
      <w:r w:rsidRPr="00115A83">
        <w:rPr>
          <w:rStyle w:val="13"/>
          <w:sz w:val="28"/>
          <w:szCs w:val="28"/>
        </w:rPr>
        <w:t xml:space="preserve">До разработки сводных расчетов загрязнения атмосферного воздуха допускается разработка </w:t>
      </w:r>
      <w:r w:rsidR="00D53C4C" w:rsidRPr="00115A83">
        <w:rPr>
          <w:rStyle w:val="13"/>
          <w:sz w:val="28"/>
          <w:szCs w:val="28"/>
        </w:rPr>
        <w:t>предельно допустимых выбросов</w:t>
      </w:r>
      <w:r w:rsidRPr="00115A83">
        <w:rPr>
          <w:rStyle w:val="13"/>
          <w:sz w:val="28"/>
          <w:szCs w:val="28"/>
        </w:rPr>
        <w:t xml:space="preserve"> для каждого объекта ОНВ, указанного в абзаце </w:t>
      </w:r>
      <w:r w:rsidR="00F45E3F" w:rsidRPr="00115A83">
        <w:rPr>
          <w:rStyle w:val="13"/>
          <w:sz w:val="28"/>
          <w:szCs w:val="28"/>
        </w:rPr>
        <w:t xml:space="preserve">первом </w:t>
      </w:r>
      <w:r w:rsidRPr="00115A83">
        <w:rPr>
          <w:rStyle w:val="13"/>
          <w:sz w:val="28"/>
          <w:szCs w:val="28"/>
        </w:rPr>
        <w:t>настоящего пункта, отдельно с учетом фонового уровня загрязнения атмосферного воздуха</w:t>
      </w:r>
      <w:r w:rsidR="00F60D94" w:rsidRPr="00115A83">
        <w:rPr>
          <w:rStyle w:val="af3"/>
          <w:sz w:val="28"/>
          <w:szCs w:val="28"/>
        </w:rPr>
        <w:footnoteReference w:id="31"/>
      </w:r>
      <w:r w:rsidRPr="00115A83">
        <w:rPr>
          <w:rStyle w:val="13"/>
          <w:sz w:val="28"/>
          <w:szCs w:val="28"/>
        </w:rPr>
        <w:t>.</w:t>
      </w:r>
    </w:p>
    <w:p w:rsidR="0094405B" w:rsidRPr="00115A83" w:rsidRDefault="00774F01" w:rsidP="00057550">
      <w:pPr>
        <w:widowControl w:val="0"/>
        <w:autoSpaceDE w:val="0"/>
        <w:autoSpaceDN w:val="0"/>
        <w:adjustRightInd w:val="0"/>
        <w:ind w:firstLine="709"/>
        <w:jc w:val="both"/>
        <w:rPr>
          <w:rStyle w:val="13"/>
          <w:sz w:val="28"/>
          <w:szCs w:val="28"/>
        </w:rPr>
      </w:pPr>
      <w:r w:rsidRPr="00115A83">
        <w:rPr>
          <w:sz w:val="28"/>
          <w:szCs w:val="28"/>
        </w:rPr>
        <w:t>3</w:t>
      </w:r>
      <w:r w:rsidR="00000582" w:rsidRPr="00115A83">
        <w:rPr>
          <w:sz w:val="28"/>
          <w:szCs w:val="28"/>
        </w:rPr>
        <w:t>2</w:t>
      </w:r>
      <w:r w:rsidRPr="00115A83">
        <w:rPr>
          <w:sz w:val="28"/>
          <w:szCs w:val="28"/>
        </w:rPr>
        <w:t>.</w:t>
      </w:r>
      <w:r w:rsidRPr="00115A83">
        <w:t xml:space="preserve"> </w:t>
      </w:r>
      <w:r w:rsidR="0059172F" w:rsidRPr="00115A83">
        <w:rPr>
          <w:rStyle w:val="13"/>
          <w:sz w:val="28"/>
          <w:szCs w:val="28"/>
        </w:rPr>
        <w:t xml:space="preserve">В результате </w:t>
      </w:r>
      <w:r w:rsidR="00E620C7" w:rsidRPr="00115A83">
        <w:rPr>
          <w:rStyle w:val="13"/>
          <w:sz w:val="28"/>
          <w:szCs w:val="28"/>
        </w:rPr>
        <w:t xml:space="preserve">расчетов </w:t>
      </w:r>
      <w:r w:rsidR="00D53C4C" w:rsidRPr="00115A83">
        <w:rPr>
          <w:rStyle w:val="13"/>
          <w:sz w:val="28"/>
          <w:szCs w:val="28"/>
        </w:rPr>
        <w:t>предельно допустимых выбросов</w:t>
      </w:r>
      <w:r w:rsidR="00715C1F" w:rsidRPr="00115A83">
        <w:rPr>
          <w:rStyle w:val="13"/>
          <w:sz w:val="28"/>
          <w:szCs w:val="28"/>
        </w:rPr>
        <w:t xml:space="preserve"> </w:t>
      </w:r>
      <w:r w:rsidR="0059172F" w:rsidRPr="00115A83">
        <w:rPr>
          <w:rStyle w:val="13"/>
          <w:sz w:val="28"/>
          <w:szCs w:val="28"/>
        </w:rPr>
        <w:t xml:space="preserve">определяется </w:t>
      </w:r>
      <w:r w:rsidR="00C51247" w:rsidRPr="00115A83">
        <w:rPr>
          <w:rStyle w:val="13"/>
          <w:sz w:val="28"/>
          <w:szCs w:val="28"/>
        </w:rPr>
        <w:t>масс</w:t>
      </w:r>
      <w:r w:rsidR="0059172F" w:rsidRPr="00115A83">
        <w:rPr>
          <w:rStyle w:val="13"/>
          <w:sz w:val="28"/>
          <w:szCs w:val="28"/>
        </w:rPr>
        <w:t>а</w:t>
      </w:r>
      <w:r w:rsidR="00715C1F" w:rsidRPr="00115A83">
        <w:rPr>
          <w:rStyle w:val="13"/>
          <w:sz w:val="28"/>
          <w:szCs w:val="28"/>
        </w:rPr>
        <w:t xml:space="preserve"> загрязняющего вещества и (или) </w:t>
      </w:r>
      <w:r w:rsidR="00715C1F" w:rsidRPr="00115A83">
        <w:rPr>
          <w:bCs/>
          <w:sz w:val="28"/>
          <w:szCs w:val="28"/>
        </w:rPr>
        <w:t>смеси загрязняющих веществ</w:t>
      </w:r>
      <w:r w:rsidR="00715C1F" w:rsidRPr="00115A83">
        <w:rPr>
          <w:rStyle w:val="13"/>
          <w:sz w:val="28"/>
          <w:szCs w:val="28"/>
        </w:rPr>
        <w:t>, поступающ</w:t>
      </w:r>
      <w:r w:rsidR="0083422A" w:rsidRPr="00115A83">
        <w:rPr>
          <w:rStyle w:val="13"/>
          <w:sz w:val="28"/>
          <w:szCs w:val="28"/>
        </w:rPr>
        <w:t>ая</w:t>
      </w:r>
      <w:r w:rsidR="00715C1F" w:rsidRPr="00115A83">
        <w:rPr>
          <w:rStyle w:val="13"/>
          <w:sz w:val="28"/>
          <w:szCs w:val="28"/>
        </w:rPr>
        <w:t xml:space="preserve"> в</w:t>
      </w:r>
      <w:r w:rsidR="00C51247" w:rsidRPr="00115A83">
        <w:rPr>
          <w:rStyle w:val="13"/>
          <w:sz w:val="28"/>
          <w:szCs w:val="28"/>
        </w:rPr>
        <w:t> </w:t>
      </w:r>
      <w:r w:rsidR="00715C1F" w:rsidRPr="00115A83">
        <w:rPr>
          <w:rStyle w:val="13"/>
          <w:sz w:val="28"/>
          <w:szCs w:val="28"/>
        </w:rPr>
        <w:t xml:space="preserve">атмосферный воздух </w:t>
      </w:r>
      <w:r w:rsidR="00715C1F" w:rsidRPr="00115A83">
        <w:rPr>
          <w:rStyle w:val="13"/>
          <w:sz w:val="28"/>
          <w:szCs w:val="28"/>
          <w:lang w:val="ro-RO"/>
        </w:rPr>
        <w:t>в</w:t>
      </w:r>
      <w:r w:rsidR="00715C1F" w:rsidRPr="00115A83">
        <w:rPr>
          <w:rStyle w:val="13"/>
          <w:sz w:val="28"/>
          <w:szCs w:val="28"/>
        </w:rPr>
        <w:t> </w:t>
      </w:r>
      <w:r w:rsidR="00715C1F" w:rsidRPr="00115A83">
        <w:rPr>
          <w:rStyle w:val="13"/>
          <w:sz w:val="28"/>
          <w:szCs w:val="28"/>
          <w:lang w:val="ro-RO"/>
        </w:rPr>
        <w:t>единицу времени от</w:t>
      </w:r>
      <w:r w:rsidR="00715C1F" w:rsidRPr="00115A83">
        <w:rPr>
          <w:rStyle w:val="13"/>
          <w:sz w:val="28"/>
          <w:szCs w:val="28"/>
        </w:rPr>
        <w:t xml:space="preserve"> конкретного стационарного источника </w:t>
      </w:r>
      <w:r w:rsidR="00715C1F" w:rsidRPr="00115A83">
        <w:rPr>
          <w:rStyle w:val="13"/>
          <w:sz w:val="28"/>
          <w:szCs w:val="28"/>
          <w:lang w:val="ro-RO"/>
        </w:rPr>
        <w:t xml:space="preserve">и </w:t>
      </w:r>
      <w:r w:rsidR="00715C1F" w:rsidRPr="00115A83">
        <w:rPr>
          <w:rStyle w:val="13"/>
          <w:sz w:val="28"/>
          <w:szCs w:val="28"/>
        </w:rPr>
        <w:t>от совокупности стационарных источников объект</w:t>
      </w:r>
      <w:r w:rsidR="009E08B2" w:rsidRPr="00115A83">
        <w:rPr>
          <w:rStyle w:val="13"/>
          <w:sz w:val="28"/>
          <w:szCs w:val="28"/>
        </w:rPr>
        <w:t>а</w:t>
      </w:r>
      <w:r w:rsidR="00715C1F" w:rsidRPr="00115A83">
        <w:rPr>
          <w:rStyle w:val="13"/>
          <w:sz w:val="28"/>
          <w:szCs w:val="28"/>
        </w:rPr>
        <w:t xml:space="preserve"> ОНВ</w:t>
      </w:r>
      <w:r w:rsidR="006849F5" w:rsidRPr="00115A83">
        <w:rPr>
          <w:sz w:val="28"/>
          <w:szCs w:val="28"/>
        </w:rPr>
        <w:t xml:space="preserve"> на </w:t>
      </w:r>
      <w:r w:rsidR="00000582" w:rsidRPr="00115A83">
        <w:rPr>
          <w:sz w:val="28"/>
          <w:szCs w:val="28"/>
        </w:rPr>
        <w:t xml:space="preserve">момент разработки </w:t>
      </w:r>
      <w:r w:rsidR="00D53C4C" w:rsidRPr="00115A83">
        <w:rPr>
          <w:rStyle w:val="13"/>
          <w:sz w:val="28"/>
          <w:szCs w:val="28"/>
        </w:rPr>
        <w:t>предельно допустимых выбросов</w:t>
      </w:r>
      <w:r w:rsidR="006849F5" w:rsidRPr="00115A83">
        <w:rPr>
          <w:sz w:val="28"/>
          <w:szCs w:val="28"/>
        </w:rPr>
        <w:t xml:space="preserve"> и на перспективу развития</w:t>
      </w:r>
      <w:r w:rsidR="0083422A" w:rsidRPr="00115A83">
        <w:rPr>
          <w:sz w:val="28"/>
          <w:szCs w:val="28"/>
        </w:rPr>
        <w:t>.</w:t>
      </w:r>
      <w:r w:rsidR="00715C1F" w:rsidRPr="00115A83">
        <w:rPr>
          <w:rStyle w:val="13"/>
          <w:sz w:val="28"/>
          <w:szCs w:val="28"/>
        </w:rPr>
        <w:t xml:space="preserve"> </w:t>
      </w:r>
    </w:p>
    <w:p w:rsidR="00715C1F" w:rsidRPr="00115A83" w:rsidRDefault="00715C1F" w:rsidP="00057550">
      <w:pPr>
        <w:pStyle w:val="af6"/>
        <w:widowControl w:val="0"/>
        <w:tabs>
          <w:tab w:val="left" w:pos="8222"/>
        </w:tabs>
        <w:autoSpaceDE w:val="0"/>
        <w:ind w:firstLine="709"/>
      </w:pPr>
      <w:r w:rsidRPr="00115A83">
        <w:rPr>
          <w:rStyle w:val="13"/>
        </w:rPr>
        <w:t xml:space="preserve">При разработке </w:t>
      </w:r>
      <w:r w:rsidR="00D53C4C" w:rsidRPr="00115A83">
        <w:rPr>
          <w:rStyle w:val="13"/>
        </w:rPr>
        <w:t>предельно допустимых выбросов</w:t>
      </w:r>
      <w:r w:rsidRPr="00115A83">
        <w:t xml:space="preserve"> для каждого конкретного стационарного источника и для совокупности стационарных источников объекта ОНВ рассчитываются следующие значения выбросов:</w:t>
      </w:r>
    </w:p>
    <w:p w:rsidR="00715C1F" w:rsidRPr="00115A83" w:rsidRDefault="00715C1F" w:rsidP="00057550">
      <w:pPr>
        <w:pStyle w:val="Standard"/>
        <w:suppressAutoHyphens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115A83">
        <w:rPr>
          <w:sz w:val="28"/>
          <w:szCs w:val="28"/>
          <w:lang w:val="ru-RU"/>
        </w:rPr>
        <w:t xml:space="preserve">максимальные разовые значения выбросов загрязняющих веществ в атмосферный воздух </w:t>
      </w:r>
      <w:r w:rsidR="006B1BC7" w:rsidRPr="00115A83">
        <w:rPr>
          <w:sz w:val="28"/>
          <w:szCs w:val="28"/>
          <w:lang w:val="ru-RU"/>
        </w:rPr>
        <w:t>(г/секунду, г/с),</w:t>
      </w:r>
      <w:r w:rsidRPr="00115A83">
        <w:rPr>
          <w:sz w:val="28"/>
          <w:szCs w:val="28"/>
          <w:lang w:val="ru-RU"/>
        </w:rPr>
        <w:t xml:space="preserve"> отражающие наибольшую мощность выбросов этих веществ (массу выбросов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Pr="00115A83">
        <w:rPr>
          <w:sz w:val="28"/>
          <w:szCs w:val="28"/>
          <w:lang w:val="ru-RU"/>
        </w:rPr>
        <w:t xml:space="preserve"> в единицу времени) - в отношении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Pr="00115A83">
        <w:rPr>
          <w:sz w:val="28"/>
          <w:szCs w:val="28"/>
          <w:lang w:val="ru-RU"/>
        </w:rPr>
        <w:t>, для которых установлены максимальн</w:t>
      </w:r>
      <w:r w:rsidR="00BB2C42" w:rsidRPr="00115A83">
        <w:rPr>
          <w:sz w:val="28"/>
          <w:szCs w:val="28"/>
          <w:lang w:val="ru-RU"/>
        </w:rPr>
        <w:t>ые</w:t>
      </w:r>
      <w:r w:rsidRPr="00115A83">
        <w:rPr>
          <w:sz w:val="28"/>
          <w:szCs w:val="28"/>
          <w:lang w:val="ru-RU"/>
        </w:rPr>
        <w:t xml:space="preserve"> разовые предельно допустимые концентрации </w:t>
      </w:r>
      <w:r w:rsidRPr="00115A83">
        <w:rPr>
          <w:rStyle w:val="13"/>
          <w:sz w:val="28"/>
          <w:szCs w:val="28"/>
        </w:rPr>
        <w:t>в</w:t>
      </w:r>
      <w:r w:rsidRPr="00115A83">
        <w:rPr>
          <w:rStyle w:val="13"/>
          <w:sz w:val="28"/>
          <w:szCs w:val="28"/>
          <w:lang w:val="ru-RU"/>
        </w:rPr>
        <w:t> </w:t>
      </w:r>
      <w:proofErr w:type="spellStart"/>
      <w:r w:rsidRPr="00115A83">
        <w:rPr>
          <w:rStyle w:val="13"/>
          <w:sz w:val="28"/>
          <w:szCs w:val="28"/>
        </w:rPr>
        <w:t>атмосферном</w:t>
      </w:r>
      <w:proofErr w:type="spellEnd"/>
      <w:r w:rsidRPr="00115A83">
        <w:rPr>
          <w:rStyle w:val="13"/>
          <w:sz w:val="28"/>
          <w:szCs w:val="28"/>
        </w:rPr>
        <w:t xml:space="preserve"> </w:t>
      </w:r>
      <w:proofErr w:type="spellStart"/>
      <w:r w:rsidRPr="00115A83">
        <w:rPr>
          <w:rStyle w:val="13"/>
          <w:sz w:val="28"/>
          <w:szCs w:val="28"/>
        </w:rPr>
        <w:t>воздухе</w:t>
      </w:r>
      <w:proofErr w:type="spellEnd"/>
      <w:r w:rsidRPr="00115A83">
        <w:rPr>
          <w:sz w:val="28"/>
          <w:szCs w:val="28"/>
        </w:rPr>
        <w:t xml:space="preserve">; </w:t>
      </w:r>
      <w:proofErr w:type="gramEnd"/>
    </w:p>
    <w:p w:rsidR="00715C1F" w:rsidRPr="00115A83" w:rsidRDefault="00715C1F" w:rsidP="00057550">
      <w:pPr>
        <w:pStyle w:val="Standard"/>
        <w:suppressAutoHyphens w:val="0"/>
        <w:ind w:firstLine="709"/>
        <w:jc w:val="both"/>
        <w:rPr>
          <w:sz w:val="28"/>
          <w:szCs w:val="28"/>
          <w:lang w:val="ru-RU"/>
        </w:rPr>
      </w:pPr>
      <w:r w:rsidRPr="00115A83">
        <w:rPr>
          <w:sz w:val="28"/>
          <w:szCs w:val="28"/>
          <w:lang w:val="ru-RU"/>
        </w:rPr>
        <w:t xml:space="preserve">осредненные значения выбросов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Pr="00115A83">
        <w:rPr>
          <w:sz w:val="28"/>
          <w:szCs w:val="28"/>
          <w:lang w:val="ru-RU"/>
        </w:rPr>
        <w:t xml:space="preserve"> за год (</w:t>
      </w:r>
      <w:proofErr w:type="gramStart"/>
      <w:r w:rsidRPr="00115A83">
        <w:rPr>
          <w:sz w:val="28"/>
          <w:szCs w:val="28"/>
          <w:lang w:val="ru-RU"/>
        </w:rPr>
        <w:t>г</w:t>
      </w:r>
      <w:proofErr w:type="gramEnd"/>
      <w:r w:rsidRPr="00115A83">
        <w:rPr>
          <w:sz w:val="28"/>
          <w:szCs w:val="28"/>
          <w:lang w:val="ru-RU"/>
        </w:rPr>
        <w:t xml:space="preserve">/секунду, г/с) с учетом времени работы </w:t>
      </w:r>
      <w:r w:rsidR="00A67E4F" w:rsidRPr="00115A83">
        <w:rPr>
          <w:sz w:val="28"/>
          <w:szCs w:val="28"/>
          <w:lang w:val="ru-RU"/>
        </w:rPr>
        <w:t xml:space="preserve">стационарных </w:t>
      </w:r>
      <w:r w:rsidRPr="00115A83">
        <w:rPr>
          <w:sz w:val="28"/>
          <w:szCs w:val="28"/>
          <w:lang w:val="ru-RU"/>
        </w:rPr>
        <w:t xml:space="preserve">источников в течение года и </w:t>
      </w:r>
      <w:proofErr w:type="spellStart"/>
      <w:r w:rsidRPr="00115A83">
        <w:rPr>
          <w:sz w:val="28"/>
          <w:szCs w:val="28"/>
          <w:lang w:val="ru-RU"/>
        </w:rPr>
        <w:t>нестационарности</w:t>
      </w:r>
      <w:proofErr w:type="spellEnd"/>
      <w:r w:rsidRPr="00115A83">
        <w:rPr>
          <w:sz w:val="28"/>
          <w:szCs w:val="28"/>
          <w:lang w:val="ru-RU"/>
        </w:rPr>
        <w:t xml:space="preserve"> выбросов</w:t>
      </w:r>
      <w:r w:rsidR="006A069A" w:rsidRPr="00115A83">
        <w:rPr>
          <w:rStyle w:val="af3"/>
          <w:sz w:val="28"/>
        </w:rPr>
        <w:footnoteReference w:id="32"/>
      </w:r>
      <w:r w:rsidRPr="00115A83">
        <w:rPr>
          <w:sz w:val="28"/>
          <w:szCs w:val="28"/>
          <w:lang w:val="ru-RU"/>
        </w:rPr>
        <w:t xml:space="preserve"> за этот период (год) - в отношении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Pr="00115A83">
        <w:rPr>
          <w:sz w:val="28"/>
          <w:szCs w:val="28"/>
          <w:lang w:val="ru-RU"/>
        </w:rPr>
        <w:t xml:space="preserve">, для которых установлены значения среднесуточных и (или) среднегодовых предельно допустимых концентраций в атмосферном воздухе; </w:t>
      </w:r>
    </w:p>
    <w:p w:rsidR="00715C1F" w:rsidRPr="00115A83" w:rsidRDefault="00715C1F" w:rsidP="00057550">
      <w:pPr>
        <w:pStyle w:val="Standard"/>
        <w:suppressAutoHyphens w:val="0"/>
        <w:ind w:firstLine="709"/>
        <w:jc w:val="both"/>
        <w:rPr>
          <w:sz w:val="28"/>
          <w:szCs w:val="28"/>
          <w:lang w:val="ru-RU"/>
        </w:rPr>
      </w:pPr>
      <w:proofErr w:type="spellStart"/>
      <w:r w:rsidRPr="00115A83">
        <w:rPr>
          <w:sz w:val="28"/>
          <w:szCs w:val="28"/>
        </w:rPr>
        <w:t>значени</w:t>
      </w:r>
      <w:proofErr w:type="spellEnd"/>
      <w:r w:rsidRPr="00115A83">
        <w:rPr>
          <w:sz w:val="28"/>
          <w:szCs w:val="28"/>
          <w:lang w:val="ru-RU"/>
        </w:rPr>
        <w:t>я</w:t>
      </w:r>
      <w:r w:rsidRPr="00115A83">
        <w:rPr>
          <w:sz w:val="28"/>
          <w:szCs w:val="28"/>
        </w:rPr>
        <w:t xml:space="preserve"> </w:t>
      </w:r>
      <w:proofErr w:type="spellStart"/>
      <w:r w:rsidRPr="00115A83">
        <w:rPr>
          <w:sz w:val="28"/>
          <w:szCs w:val="28"/>
        </w:rPr>
        <w:t>валов</w:t>
      </w:r>
      <w:r w:rsidRPr="00115A83">
        <w:rPr>
          <w:sz w:val="28"/>
          <w:szCs w:val="28"/>
          <w:lang w:val="ru-RU"/>
        </w:rPr>
        <w:t>ых</w:t>
      </w:r>
      <w:proofErr w:type="spellEnd"/>
      <w:r w:rsidRPr="00115A83">
        <w:rPr>
          <w:sz w:val="28"/>
          <w:szCs w:val="28"/>
        </w:rPr>
        <w:t xml:space="preserve"> </w:t>
      </w:r>
      <w:r w:rsidRPr="00115A83">
        <w:rPr>
          <w:sz w:val="28"/>
          <w:szCs w:val="28"/>
          <w:lang w:val="ru-RU"/>
        </w:rPr>
        <w:t xml:space="preserve">(годовых) </w:t>
      </w:r>
      <w:proofErr w:type="spellStart"/>
      <w:r w:rsidRPr="00115A83">
        <w:rPr>
          <w:sz w:val="28"/>
          <w:szCs w:val="28"/>
        </w:rPr>
        <w:t>выброс</w:t>
      </w:r>
      <w:r w:rsidRPr="00115A83">
        <w:rPr>
          <w:sz w:val="28"/>
          <w:szCs w:val="28"/>
          <w:lang w:val="ru-RU"/>
        </w:rPr>
        <w:t>ов</w:t>
      </w:r>
      <w:proofErr w:type="spellEnd"/>
      <w:r w:rsidRPr="00115A83">
        <w:rPr>
          <w:sz w:val="28"/>
          <w:szCs w:val="28"/>
        </w:rPr>
        <w:t xml:space="preserve">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Pr="00115A83">
        <w:rPr>
          <w:sz w:val="28"/>
          <w:szCs w:val="28"/>
        </w:rPr>
        <w:t xml:space="preserve"> (т/</w:t>
      </w:r>
      <w:proofErr w:type="spellStart"/>
      <w:r w:rsidRPr="00115A83">
        <w:rPr>
          <w:sz w:val="28"/>
          <w:szCs w:val="28"/>
        </w:rPr>
        <w:t>год</w:t>
      </w:r>
      <w:proofErr w:type="spellEnd"/>
      <w:r w:rsidRPr="00115A83">
        <w:rPr>
          <w:sz w:val="28"/>
          <w:szCs w:val="28"/>
        </w:rPr>
        <w:t xml:space="preserve">), </w:t>
      </w:r>
      <w:proofErr w:type="spellStart"/>
      <w:r w:rsidRPr="00115A83">
        <w:rPr>
          <w:sz w:val="28"/>
          <w:szCs w:val="28"/>
        </w:rPr>
        <w:t>отражающие</w:t>
      </w:r>
      <w:proofErr w:type="spellEnd"/>
      <w:r w:rsidRPr="00115A83">
        <w:rPr>
          <w:sz w:val="28"/>
          <w:szCs w:val="28"/>
        </w:rPr>
        <w:t xml:space="preserve"> </w:t>
      </w:r>
      <w:proofErr w:type="spellStart"/>
      <w:r w:rsidRPr="00115A83">
        <w:rPr>
          <w:sz w:val="28"/>
          <w:szCs w:val="28"/>
        </w:rPr>
        <w:t>суммарную</w:t>
      </w:r>
      <w:proofErr w:type="spellEnd"/>
      <w:r w:rsidRPr="00115A83">
        <w:rPr>
          <w:sz w:val="28"/>
          <w:szCs w:val="28"/>
        </w:rPr>
        <w:t xml:space="preserve"> </w:t>
      </w:r>
      <w:proofErr w:type="spellStart"/>
      <w:r w:rsidRPr="00115A83">
        <w:rPr>
          <w:sz w:val="28"/>
          <w:szCs w:val="28"/>
        </w:rPr>
        <w:t>массу</w:t>
      </w:r>
      <w:proofErr w:type="spellEnd"/>
      <w:r w:rsidRPr="00115A83">
        <w:rPr>
          <w:sz w:val="28"/>
          <w:szCs w:val="28"/>
        </w:rPr>
        <w:t xml:space="preserve"> </w:t>
      </w:r>
      <w:proofErr w:type="spellStart"/>
      <w:r w:rsidRPr="00115A83">
        <w:rPr>
          <w:sz w:val="28"/>
          <w:szCs w:val="28"/>
        </w:rPr>
        <w:t>выброс</w:t>
      </w:r>
      <w:r w:rsidRPr="00115A83">
        <w:rPr>
          <w:sz w:val="28"/>
          <w:szCs w:val="28"/>
          <w:lang w:val="ru-RU"/>
        </w:rPr>
        <w:t>ов</w:t>
      </w:r>
      <w:proofErr w:type="spellEnd"/>
      <w:r w:rsidRPr="00115A83">
        <w:rPr>
          <w:sz w:val="28"/>
          <w:szCs w:val="28"/>
        </w:rPr>
        <w:t xml:space="preserve"> </w:t>
      </w:r>
      <w:r w:rsidRPr="00115A83">
        <w:rPr>
          <w:sz w:val="28"/>
          <w:szCs w:val="28"/>
          <w:lang w:val="ru-RU"/>
        </w:rPr>
        <w:t xml:space="preserve">конкретного </w:t>
      </w:r>
      <w:proofErr w:type="spellStart"/>
      <w:r w:rsidR="00E2305E" w:rsidRPr="00115A83">
        <w:rPr>
          <w:rStyle w:val="13"/>
          <w:sz w:val="28"/>
          <w:szCs w:val="28"/>
        </w:rPr>
        <w:t>загрязняющ</w:t>
      </w:r>
      <w:proofErr w:type="spellEnd"/>
      <w:r w:rsidR="00E2305E" w:rsidRPr="00115A83">
        <w:rPr>
          <w:rStyle w:val="13"/>
          <w:sz w:val="28"/>
          <w:szCs w:val="28"/>
          <w:lang w:val="ru-RU"/>
        </w:rPr>
        <w:t>его</w:t>
      </w:r>
      <w:r w:rsidR="00E2305E" w:rsidRPr="00115A83">
        <w:rPr>
          <w:rStyle w:val="13"/>
          <w:sz w:val="28"/>
          <w:szCs w:val="28"/>
        </w:rPr>
        <w:t xml:space="preserve"> веществ</w:t>
      </w:r>
      <w:r w:rsidR="00E2305E" w:rsidRPr="00115A83">
        <w:rPr>
          <w:rStyle w:val="13"/>
          <w:sz w:val="28"/>
          <w:szCs w:val="28"/>
          <w:lang w:val="ru-RU"/>
        </w:rPr>
        <w:t>а</w:t>
      </w:r>
      <w:r w:rsidRPr="00115A83">
        <w:rPr>
          <w:sz w:val="28"/>
          <w:szCs w:val="28"/>
          <w:lang w:val="ru-RU"/>
        </w:rPr>
        <w:t xml:space="preserve"> </w:t>
      </w:r>
      <w:proofErr w:type="spellStart"/>
      <w:r w:rsidRPr="00115A83">
        <w:rPr>
          <w:sz w:val="28"/>
          <w:szCs w:val="28"/>
        </w:rPr>
        <w:t>за</w:t>
      </w:r>
      <w:proofErr w:type="spellEnd"/>
      <w:r w:rsidR="00E2305E" w:rsidRPr="00115A83">
        <w:rPr>
          <w:sz w:val="28"/>
          <w:szCs w:val="28"/>
          <w:lang w:val="ru-RU"/>
        </w:rPr>
        <w:t> </w:t>
      </w:r>
      <w:proofErr w:type="spellStart"/>
      <w:r w:rsidRPr="00115A83">
        <w:rPr>
          <w:sz w:val="28"/>
          <w:szCs w:val="28"/>
        </w:rPr>
        <w:t>год</w:t>
      </w:r>
      <w:proofErr w:type="spellEnd"/>
      <w:r w:rsidRPr="00115A83">
        <w:rPr>
          <w:sz w:val="28"/>
          <w:szCs w:val="28"/>
        </w:rPr>
        <w:t xml:space="preserve"> с</w:t>
      </w:r>
      <w:r w:rsidRPr="00115A83">
        <w:rPr>
          <w:sz w:val="28"/>
          <w:szCs w:val="28"/>
          <w:lang w:val="ru-RU"/>
        </w:rPr>
        <w:t> </w:t>
      </w:r>
      <w:proofErr w:type="spellStart"/>
      <w:r w:rsidRPr="00115A83">
        <w:rPr>
          <w:sz w:val="28"/>
          <w:szCs w:val="28"/>
        </w:rPr>
        <w:t>учетом</w:t>
      </w:r>
      <w:proofErr w:type="spellEnd"/>
      <w:r w:rsidRPr="00115A83">
        <w:rPr>
          <w:sz w:val="28"/>
          <w:szCs w:val="28"/>
        </w:rPr>
        <w:t xml:space="preserve"> </w:t>
      </w:r>
      <w:r w:rsidRPr="00115A83">
        <w:rPr>
          <w:sz w:val="28"/>
          <w:szCs w:val="28"/>
          <w:lang w:val="ru-RU"/>
        </w:rPr>
        <w:t>времени работы оборудования</w:t>
      </w:r>
      <w:r w:rsidRPr="00115A83">
        <w:rPr>
          <w:sz w:val="28"/>
          <w:szCs w:val="28"/>
        </w:rPr>
        <w:t xml:space="preserve">, </w:t>
      </w:r>
      <w:proofErr w:type="spellStart"/>
      <w:r w:rsidRPr="00115A83">
        <w:rPr>
          <w:sz w:val="28"/>
          <w:szCs w:val="28"/>
        </w:rPr>
        <w:t>сезонности</w:t>
      </w:r>
      <w:proofErr w:type="spellEnd"/>
      <w:r w:rsidRPr="00115A83">
        <w:rPr>
          <w:sz w:val="28"/>
          <w:szCs w:val="28"/>
        </w:rPr>
        <w:t xml:space="preserve"> </w:t>
      </w:r>
      <w:proofErr w:type="spellStart"/>
      <w:r w:rsidRPr="00115A83">
        <w:rPr>
          <w:sz w:val="28"/>
          <w:szCs w:val="28"/>
        </w:rPr>
        <w:t>нагрузки</w:t>
      </w:r>
      <w:proofErr w:type="spellEnd"/>
      <w:r w:rsidRPr="00115A83">
        <w:rPr>
          <w:sz w:val="28"/>
          <w:szCs w:val="28"/>
        </w:rPr>
        <w:t xml:space="preserve">, </w:t>
      </w:r>
      <w:proofErr w:type="spellStart"/>
      <w:r w:rsidRPr="00115A83">
        <w:rPr>
          <w:sz w:val="28"/>
          <w:szCs w:val="28"/>
        </w:rPr>
        <w:t>расхода</w:t>
      </w:r>
      <w:proofErr w:type="spellEnd"/>
      <w:r w:rsidRPr="00115A83">
        <w:rPr>
          <w:sz w:val="28"/>
          <w:szCs w:val="28"/>
          <w:lang w:val="ru-RU"/>
        </w:rPr>
        <w:t xml:space="preserve"> топлива,</w:t>
      </w:r>
      <w:r w:rsidRPr="00115A83">
        <w:rPr>
          <w:sz w:val="28"/>
          <w:szCs w:val="28"/>
        </w:rPr>
        <w:t xml:space="preserve"> </w:t>
      </w:r>
      <w:proofErr w:type="spellStart"/>
      <w:r w:rsidRPr="00115A83">
        <w:rPr>
          <w:sz w:val="28"/>
          <w:szCs w:val="28"/>
        </w:rPr>
        <w:t>сырья</w:t>
      </w:r>
      <w:proofErr w:type="spellEnd"/>
      <w:r w:rsidRPr="00115A83">
        <w:rPr>
          <w:sz w:val="28"/>
          <w:szCs w:val="28"/>
        </w:rPr>
        <w:t xml:space="preserve"> и </w:t>
      </w:r>
      <w:proofErr w:type="spellStart"/>
      <w:r w:rsidRPr="00115A83">
        <w:rPr>
          <w:sz w:val="28"/>
          <w:szCs w:val="28"/>
        </w:rPr>
        <w:t>материалов</w:t>
      </w:r>
      <w:proofErr w:type="spellEnd"/>
      <w:r w:rsidRPr="00115A83">
        <w:rPr>
          <w:sz w:val="28"/>
          <w:szCs w:val="28"/>
          <w:lang w:val="ru-RU"/>
        </w:rPr>
        <w:t xml:space="preserve"> </w:t>
      </w:r>
      <w:r w:rsidRPr="00115A83">
        <w:rPr>
          <w:sz w:val="28"/>
          <w:szCs w:val="28"/>
        </w:rPr>
        <w:t xml:space="preserve">в </w:t>
      </w:r>
      <w:proofErr w:type="spellStart"/>
      <w:r w:rsidRPr="00115A83">
        <w:rPr>
          <w:sz w:val="28"/>
          <w:szCs w:val="28"/>
        </w:rPr>
        <w:t>течение</w:t>
      </w:r>
      <w:proofErr w:type="spellEnd"/>
      <w:r w:rsidRPr="00115A83">
        <w:rPr>
          <w:sz w:val="28"/>
          <w:szCs w:val="28"/>
        </w:rPr>
        <w:t xml:space="preserve"> </w:t>
      </w:r>
      <w:proofErr w:type="spellStart"/>
      <w:r w:rsidRPr="00115A83">
        <w:rPr>
          <w:sz w:val="28"/>
          <w:szCs w:val="28"/>
        </w:rPr>
        <w:t>года</w:t>
      </w:r>
      <w:proofErr w:type="spellEnd"/>
      <w:r w:rsidRPr="00115A83">
        <w:rPr>
          <w:sz w:val="28"/>
          <w:szCs w:val="28"/>
        </w:rPr>
        <w:t>.</w:t>
      </w:r>
    </w:p>
    <w:p w:rsidR="0094405B" w:rsidRPr="00115A83" w:rsidRDefault="00273197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>33.</w:t>
      </w:r>
      <w:r w:rsidR="00715C1F" w:rsidRPr="00115A83">
        <w:rPr>
          <w:sz w:val="28"/>
          <w:szCs w:val="28"/>
        </w:rPr>
        <w:t xml:space="preserve"> </w:t>
      </w:r>
      <w:r w:rsidR="00451F2D" w:rsidRPr="00115A83">
        <w:rPr>
          <w:sz w:val="28"/>
          <w:szCs w:val="28"/>
        </w:rPr>
        <w:t xml:space="preserve">Расчет </w:t>
      </w:r>
      <w:r w:rsidR="00D53C4C" w:rsidRPr="00115A83">
        <w:rPr>
          <w:rStyle w:val="13"/>
          <w:sz w:val="28"/>
          <w:szCs w:val="28"/>
        </w:rPr>
        <w:t>предельно допустимых выбросов</w:t>
      </w:r>
      <w:r w:rsidR="00451F2D" w:rsidRPr="00115A83">
        <w:rPr>
          <w:sz w:val="28"/>
          <w:szCs w:val="28"/>
        </w:rPr>
        <w:t xml:space="preserve"> </w:t>
      </w:r>
      <w:r w:rsidR="00AD595F" w:rsidRPr="00115A83">
        <w:rPr>
          <w:sz w:val="28"/>
          <w:szCs w:val="28"/>
        </w:rPr>
        <w:t>в отношении</w:t>
      </w:r>
      <w:r w:rsidR="00451F2D" w:rsidRPr="00115A83">
        <w:rPr>
          <w:sz w:val="28"/>
          <w:szCs w:val="28"/>
        </w:rPr>
        <w:t xml:space="preserve"> каждого j-го </w:t>
      </w:r>
      <w:r w:rsidR="00E2305E" w:rsidRPr="00115A83">
        <w:rPr>
          <w:rStyle w:val="13"/>
          <w:sz w:val="28"/>
          <w:szCs w:val="28"/>
        </w:rPr>
        <w:t>загрязняющего вещества</w:t>
      </w:r>
      <w:r w:rsidR="00451F2D" w:rsidRPr="00115A83">
        <w:rPr>
          <w:sz w:val="28"/>
          <w:szCs w:val="28"/>
        </w:rPr>
        <w:t>, поступающего в атмосферный воздух, осуществляется исходя</w:t>
      </w:r>
      <w:r w:rsidR="00F45E3F" w:rsidRPr="00115A83">
        <w:rPr>
          <w:sz w:val="28"/>
          <w:szCs w:val="28"/>
        </w:rPr>
        <w:t xml:space="preserve"> из </w:t>
      </w:r>
      <w:r w:rsidR="00451F2D" w:rsidRPr="00115A83">
        <w:rPr>
          <w:sz w:val="28"/>
          <w:szCs w:val="28"/>
        </w:rPr>
        <w:t>необходимости соблюдения за границей санитарно-защитной зоны объекта ОНВ</w:t>
      </w:r>
      <w:r w:rsidR="00602334" w:rsidRPr="00115A83">
        <w:rPr>
          <w:sz w:val="28"/>
          <w:szCs w:val="28"/>
        </w:rPr>
        <w:t xml:space="preserve"> </w:t>
      </w:r>
      <w:r w:rsidR="00451F2D" w:rsidRPr="00115A83">
        <w:rPr>
          <w:sz w:val="28"/>
          <w:szCs w:val="28"/>
        </w:rPr>
        <w:t>условия, указанного в</w:t>
      </w:r>
      <w:r w:rsidR="00AD595F" w:rsidRPr="00115A83">
        <w:rPr>
          <w:sz w:val="28"/>
          <w:szCs w:val="28"/>
        </w:rPr>
        <w:t> </w:t>
      </w:r>
      <w:r w:rsidR="00451F2D" w:rsidRPr="00115A83">
        <w:rPr>
          <w:sz w:val="28"/>
          <w:szCs w:val="28"/>
        </w:rPr>
        <w:t>формуле (2)</w:t>
      </w:r>
      <w:r w:rsidR="00D65CAC" w:rsidRPr="00115A83">
        <w:rPr>
          <w:sz w:val="28"/>
          <w:szCs w:val="28"/>
        </w:rPr>
        <w:t>, с учетом пункт</w:t>
      </w:r>
      <w:r w:rsidR="009C5ABE" w:rsidRPr="00115A83">
        <w:rPr>
          <w:sz w:val="28"/>
          <w:szCs w:val="28"/>
        </w:rPr>
        <w:t>а 35</w:t>
      </w:r>
      <w:r w:rsidR="00D65CAC" w:rsidRPr="00115A83">
        <w:rPr>
          <w:sz w:val="28"/>
          <w:szCs w:val="28"/>
        </w:rPr>
        <w:t xml:space="preserve"> настоящ</w:t>
      </w:r>
      <w:r w:rsidR="00C51247" w:rsidRPr="00115A83">
        <w:rPr>
          <w:sz w:val="28"/>
          <w:szCs w:val="28"/>
        </w:rPr>
        <w:t>ей</w:t>
      </w:r>
      <w:r w:rsidR="00D65CAC" w:rsidRPr="00115A83">
        <w:rPr>
          <w:sz w:val="28"/>
          <w:szCs w:val="28"/>
        </w:rPr>
        <w:t xml:space="preserve"> </w:t>
      </w:r>
      <w:r w:rsidR="001C4DED" w:rsidRPr="00115A83">
        <w:rPr>
          <w:sz w:val="28"/>
          <w:szCs w:val="28"/>
        </w:rPr>
        <w:t>м</w:t>
      </w:r>
      <w:r w:rsidR="00D65CAC" w:rsidRPr="00115A83">
        <w:rPr>
          <w:sz w:val="28"/>
          <w:szCs w:val="28"/>
        </w:rPr>
        <w:t>етод</w:t>
      </w:r>
      <w:r w:rsidR="00CC7174" w:rsidRPr="00115A83">
        <w:rPr>
          <w:sz w:val="28"/>
          <w:szCs w:val="28"/>
        </w:rPr>
        <w:t>ики</w:t>
      </w:r>
      <w:r w:rsidR="00451F2D" w:rsidRPr="00115A83">
        <w:rPr>
          <w:sz w:val="28"/>
          <w:szCs w:val="28"/>
        </w:rPr>
        <w:t xml:space="preserve">: </w:t>
      </w:r>
    </w:p>
    <w:p w:rsidR="00451F2D" w:rsidRPr="00115A83" w:rsidRDefault="00E90063" w:rsidP="00057550">
      <w:pPr>
        <w:widowControl w:val="0"/>
        <w:jc w:val="center"/>
        <w:rPr>
          <w:sz w:val="28"/>
          <w:szCs w:val="28"/>
        </w:rPr>
      </w:pPr>
      <w:r w:rsidRPr="00115A83">
        <w:rPr>
          <w:sz w:val="28"/>
          <w:szCs w:val="28"/>
        </w:rPr>
        <w:t xml:space="preserve">            </w:t>
      </w:r>
      <w:proofErr w:type="spellStart"/>
      <w:proofErr w:type="gramStart"/>
      <w:r w:rsidR="00451F2D" w:rsidRPr="00115A83">
        <w:rPr>
          <w:i/>
          <w:sz w:val="28"/>
          <w:szCs w:val="28"/>
        </w:rPr>
        <w:t>q</w:t>
      </w:r>
      <w:proofErr w:type="gramEnd"/>
      <w:r w:rsidR="00451F2D" w:rsidRPr="00115A83">
        <w:rPr>
          <w:i/>
          <w:sz w:val="28"/>
          <w:szCs w:val="28"/>
          <w:vertAlign w:val="subscript"/>
        </w:rPr>
        <w:t>сум,j</w:t>
      </w:r>
      <w:proofErr w:type="spellEnd"/>
      <w:r w:rsidR="00451F2D" w:rsidRPr="00115A83">
        <w:rPr>
          <w:i/>
          <w:sz w:val="28"/>
          <w:szCs w:val="28"/>
          <w:vertAlign w:val="subscript"/>
        </w:rPr>
        <w:t xml:space="preserve"> </w:t>
      </w:r>
      <w:r w:rsidR="00451F2D" w:rsidRPr="00115A83">
        <w:rPr>
          <w:rFonts w:ascii="Symbol" w:hAnsi="Symbol"/>
          <w:i/>
          <w:sz w:val="28"/>
          <w:szCs w:val="28"/>
          <w:lang w:val="en-US"/>
        </w:rPr>
        <w:t></w:t>
      </w:r>
      <w:r w:rsidR="00451F2D" w:rsidRPr="00115A83">
        <w:rPr>
          <w:i/>
          <w:sz w:val="28"/>
          <w:szCs w:val="28"/>
        </w:rPr>
        <w:t xml:space="preserve"> </w:t>
      </w:r>
      <w:proofErr w:type="spellStart"/>
      <w:r w:rsidR="00451F2D" w:rsidRPr="00115A83">
        <w:rPr>
          <w:i/>
          <w:sz w:val="28"/>
          <w:szCs w:val="28"/>
        </w:rPr>
        <w:t>q</w:t>
      </w:r>
      <w:r w:rsidR="00451F2D" w:rsidRPr="00115A83">
        <w:rPr>
          <w:i/>
          <w:sz w:val="28"/>
          <w:szCs w:val="28"/>
          <w:vertAlign w:val="subscript"/>
        </w:rPr>
        <w:t>пр,j</w:t>
      </w:r>
      <w:r w:rsidR="00451F2D" w:rsidRPr="00115A83">
        <w:rPr>
          <w:i/>
          <w:sz w:val="28"/>
          <w:szCs w:val="28"/>
        </w:rPr>
        <w:t>+</w:t>
      </w:r>
      <w:proofErr w:type="spellEnd"/>
      <w:r w:rsidR="00451F2D" w:rsidRPr="00115A83">
        <w:rPr>
          <w:i/>
          <w:sz w:val="28"/>
          <w:szCs w:val="28"/>
        </w:rPr>
        <w:t xml:space="preserve"> </w:t>
      </w:r>
      <w:proofErr w:type="spellStart"/>
      <w:r w:rsidR="00451F2D" w:rsidRPr="00115A83">
        <w:rPr>
          <w:i/>
          <w:sz w:val="28"/>
          <w:szCs w:val="28"/>
        </w:rPr>
        <w:t>q</w:t>
      </w:r>
      <w:r w:rsidR="00451F2D" w:rsidRPr="00115A83">
        <w:rPr>
          <w:rFonts w:ascii="Symbol" w:hAnsi="Symbol"/>
          <w:i/>
          <w:sz w:val="28"/>
          <w:szCs w:val="28"/>
        </w:rPr>
        <w:t></w:t>
      </w:r>
      <w:r w:rsidR="00451F2D" w:rsidRPr="00115A83">
        <w:rPr>
          <w:i/>
          <w:sz w:val="28"/>
          <w:szCs w:val="28"/>
          <w:vertAlign w:val="subscript"/>
        </w:rPr>
        <w:t>уф,j</w:t>
      </w:r>
      <w:proofErr w:type="spellEnd"/>
      <w:r w:rsidR="00451F2D" w:rsidRPr="00115A83">
        <w:rPr>
          <w:sz w:val="28"/>
          <w:szCs w:val="28"/>
        </w:rPr>
        <w:t xml:space="preserve">  </w:t>
      </w:r>
      <w:r w:rsidR="00451F2D" w:rsidRPr="00115A83">
        <w:rPr>
          <w:rFonts w:ascii="Symbol" w:hAnsi="Symbol"/>
          <w:sz w:val="28"/>
          <w:szCs w:val="28"/>
        </w:rPr>
        <w:t></w:t>
      </w:r>
      <w:r w:rsidR="00451F2D" w:rsidRPr="00115A83">
        <w:rPr>
          <w:sz w:val="28"/>
          <w:szCs w:val="28"/>
        </w:rPr>
        <w:t xml:space="preserve"> 1</w:t>
      </w:r>
      <w:r w:rsidRPr="00115A83">
        <w:rPr>
          <w:sz w:val="28"/>
          <w:szCs w:val="28"/>
        </w:rPr>
        <w:t xml:space="preserve"> ,                                   </w:t>
      </w:r>
      <w:r w:rsidR="00451F2D" w:rsidRPr="00115A83">
        <w:rPr>
          <w:sz w:val="28"/>
          <w:szCs w:val="28"/>
        </w:rPr>
        <w:t>(2)</w:t>
      </w:r>
    </w:p>
    <w:p w:rsidR="00451F2D" w:rsidRPr="00115A83" w:rsidRDefault="00451F2D" w:rsidP="00057550">
      <w:pPr>
        <w:widowControl w:val="0"/>
        <w:ind w:firstLine="567"/>
        <w:rPr>
          <w:sz w:val="28"/>
          <w:szCs w:val="28"/>
        </w:rPr>
      </w:pPr>
    </w:p>
    <w:p w:rsidR="00451F2D" w:rsidRPr="00115A83" w:rsidRDefault="00451F2D" w:rsidP="00057550">
      <w:pPr>
        <w:widowControl w:val="0"/>
        <w:ind w:firstLine="567"/>
        <w:rPr>
          <w:sz w:val="28"/>
          <w:szCs w:val="28"/>
        </w:rPr>
      </w:pPr>
      <w:r w:rsidRPr="00115A83">
        <w:rPr>
          <w:sz w:val="28"/>
          <w:szCs w:val="28"/>
        </w:rPr>
        <w:t>где:</w:t>
      </w:r>
    </w:p>
    <w:p w:rsidR="00451F2D" w:rsidRPr="00115A83" w:rsidRDefault="00451F2D" w:rsidP="00057550">
      <w:pPr>
        <w:widowControl w:val="0"/>
        <w:rPr>
          <w:sz w:val="28"/>
          <w:szCs w:val="28"/>
          <w:vertAlign w:val="subscript"/>
        </w:rPr>
      </w:pPr>
      <w:r w:rsidRPr="00115A83">
        <w:rPr>
          <w:sz w:val="28"/>
          <w:szCs w:val="28"/>
        </w:rPr>
        <w:t xml:space="preserve">                                                         </w:t>
      </w:r>
      <w:proofErr w:type="spellStart"/>
      <w:r w:rsidRPr="00115A83">
        <w:rPr>
          <w:sz w:val="28"/>
          <w:szCs w:val="28"/>
        </w:rPr>
        <w:t>С</w:t>
      </w:r>
      <w:r w:rsidRPr="00115A83">
        <w:rPr>
          <w:sz w:val="28"/>
          <w:szCs w:val="28"/>
          <w:vertAlign w:val="subscript"/>
        </w:rPr>
        <w:t>пр,j</w:t>
      </w:r>
      <w:proofErr w:type="spellEnd"/>
      <w:r w:rsidRPr="00115A83">
        <w:rPr>
          <w:sz w:val="28"/>
          <w:szCs w:val="28"/>
          <w:vertAlign w:val="subscript"/>
        </w:rPr>
        <w:t xml:space="preserve">                                           </w:t>
      </w:r>
    </w:p>
    <w:p w:rsidR="00451F2D" w:rsidRPr="00115A83" w:rsidRDefault="00451F2D" w:rsidP="00057550">
      <w:pPr>
        <w:widowControl w:val="0"/>
        <w:rPr>
          <w:sz w:val="28"/>
          <w:szCs w:val="28"/>
        </w:rPr>
      </w:pPr>
      <w:r w:rsidRPr="00115A83">
        <w:rPr>
          <w:i/>
          <w:sz w:val="28"/>
          <w:szCs w:val="28"/>
        </w:rPr>
        <w:t xml:space="preserve">                                            </w:t>
      </w:r>
      <w:proofErr w:type="spellStart"/>
      <w:proofErr w:type="gramStart"/>
      <w:r w:rsidRPr="00115A83">
        <w:rPr>
          <w:i/>
          <w:sz w:val="28"/>
          <w:szCs w:val="28"/>
        </w:rPr>
        <w:t>q</w:t>
      </w:r>
      <w:proofErr w:type="gramEnd"/>
      <w:r w:rsidRPr="00115A83">
        <w:rPr>
          <w:i/>
          <w:sz w:val="28"/>
          <w:szCs w:val="28"/>
          <w:vertAlign w:val="subscript"/>
        </w:rPr>
        <w:t>пр,j</w:t>
      </w:r>
      <w:proofErr w:type="spellEnd"/>
      <w:r w:rsidRPr="00115A83">
        <w:rPr>
          <w:sz w:val="28"/>
          <w:szCs w:val="28"/>
        </w:rPr>
        <w:t xml:space="preserve">  </w:t>
      </w:r>
      <w:r w:rsidRPr="00115A83">
        <w:rPr>
          <w:rFonts w:ascii="Symbol" w:hAnsi="Symbol"/>
          <w:sz w:val="28"/>
          <w:szCs w:val="28"/>
          <w:lang w:val="en-US"/>
        </w:rPr>
        <w:t></w:t>
      </w:r>
      <w:r w:rsidRPr="00115A83">
        <w:rPr>
          <w:sz w:val="28"/>
          <w:szCs w:val="28"/>
        </w:rPr>
        <w:t xml:space="preserve"> ----------  </w:t>
      </w:r>
      <w:r w:rsidR="00E90063" w:rsidRPr="00115A83">
        <w:rPr>
          <w:sz w:val="28"/>
          <w:szCs w:val="28"/>
        </w:rPr>
        <w:t>,</w:t>
      </w:r>
      <w:r w:rsidRPr="00115A83">
        <w:rPr>
          <w:sz w:val="28"/>
          <w:szCs w:val="28"/>
        </w:rPr>
        <w:t xml:space="preserve">                                         (3)</w:t>
      </w:r>
    </w:p>
    <w:p w:rsidR="00451F2D" w:rsidRPr="00115A83" w:rsidRDefault="00451F2D" w:rsidP="00057550">
      <w:pPr>
        <w:widowControl w:val="0"/>
        <w:rPr>
          <w:sz w:val="28"/>
          <w:szCs w:val="28"/>
          <w:vertAlign w:val="subscript"/>
        </w:rPr>
      </w:pPr>
      <w:r w:rsidRPr="00115A83">
        <w:rPr>
          <w:sz w:val="28"/>
          <w:szCs w:val="28"/>
        </w:rPr>
        <w:t xml:space="preserve">                                                         </w:t>
      </w:r>
      <w:proofErr w:type="spellStart"/>
      <w:r w:rsidRPr="00115A83">
        <w:rPr>
          <w:sz w:val="28"/>
          <w:szCs w:val="28"/>
        </w:rPr>
        <w:t>ПДК</w:t>
      </w:r>
      <w:proofErr w:type="gramStart"/>
      <w:r w:rsidRPr="00115A83">
        <w:rPr>
          <w:sz w:val="28"/>
          <w:szCs w:val="28"/>
          <w:vertAlign w:val="subscript"/>
        </w:rPr>
        <w:t>j</w:t>
      </w:r>
      <w:proofErr w:type="spellEnd"/>
      <w:proofErr w:type="gramEnd"/>
      <w:r w:rsidRPr="00115A83">
        <w:rPr>
          <w:sz w:val="28"/>
          <w:szCs w:val="28"/>
          <w:vertAlign w:val="subscript"/>
        </w:rPr>
        <w:t xml:space="preserve">                                              </w:t>
      </w:r>
    </w:p>
    <w:p w:rsidR="00451F2D" w:rsidRPr="00115A83" w:rsidRDefault="00451F2D" w:rsidP="00057550">
      <w:pPr>
        <w:widowControl w:val="0"/>
        <w:jc w:val="center"/>
        <w:rPr>
          <w:sz w:val="28"/>
          <w:szCs w:val="28"/>
        </w:rPr>
      </w:pPr>
    </w:p>
    <w:p w:rsidR="00451F2D" w:rsidRPr="00115A83" w:rsidRDefault="00451F2D" w:rsidP="00057550">
      <w:pPr>
        <w:widowControl w:val="0"/>
        <w:jc w:val="both"/>
        <w:rPr>
          <w:sz w:val="28"/>
          <w:szCs w:val="28"/>
        </w:rPr>
      </w:pPr>
      <w:r w:rsidRPr="00115A83">
        <w:rPr>
          <w:sz w:val="28"/>
          <w:szCs w:val="28"/>
        </w:rPr>
        <w:t xml:space="preserve">                                    </w:t>
      </w:r>
      <w:proofErr w:type="spellStart"/>
      <w:r w:rsidRPr="00115A83">
        <w:rPr>
          <w:sz w:val="28"/>
          <w:szCs w:val="28"/>
        </w:rPr>
        <w:t>ПДК</w:t>
      </w:r>
      <w:proofErr w:type="gramStart"/>
      <w:r w:rsidRPr="00115A83">
        <w:rPr>
          <w:sz w:val="28"/>
          <w:szCs w:val="28"/>
          <w:vertAlign w:val="subscript"/>
        </w:rPr>
        <w:t>j</w:t>
      </w:r>
      <w:proofErr w:type="spellEnd"/>
      <w:proofErr w:type="gramEnd"/>
      <w:r w:rsidRPr="00115A83">
        <w:rPr>
          <w:sz w:val="28"/>
          <w:szCs w:val="28"/>
          <w:vertAlign w:val="subscript"/>
        </w:rPr>
        <w:t xml:space="preserve"> </w:t>
      </w:r>
      <w:r w:rsidRPr="00115A83">
        <w:rPr>
          <w:sz w:val="28"/>
          <w:szCs w:val="28"/>
        </w:rPr>
        <w:t xml:space="preserve">= </w:t>
      </w:r>
      <w:proofErr w:type="spellStart"/>
      <w:r w:rsidRPr="00115A83">
        <w:rPr>
          <w:sz w:val="28"/>
          <w:szCs w:val="28"/>
        </w:rPr>
        <w:t>min</w:t>
      </w:r>
      <w:proofErr w:type="spellEnd"/>
      <w:r w:rsidRPr="00115A83">
        <w:rPr>
          <w:sz w:val="28"/>
          <w:szCs w:val="28"/>
        </w:rPr>
        <w:t xml:space="preserve"> </w:t>
      </w:r>
      <w:r w:rsidRPr="00115A83">
        <w:rPr>
          <w:rFonts w:ascii="Symbol" w:hAnsi="Symbol"/>
          <w:sz w:val="28"/>
          <w:szCs w:val="28"/>
        </w:rPr>
        <w:t></w:t>
      </w:r>
      <w:proofErr w:type="spellStart"/>
      <w:r w:rsidRPr="00115A83">
        <w:rPr>
          <w:sz w:val="28"/>
          <w:szCs w:val="28"/>
        </w:rPr>
        <w:t>ПДК</w:t>
      </w:r>
      <w:r w:rsidRPr="00115A83">
        <w:rPr>
          <w:sz w:val="28"/>
          <w:szCs w:val="28"/>
          <w:vertAlign w:val="subscript"/>
        </w:rPr>
        <w:t>гj</w:t>
      </w:r>
      <w:proofErr w:type="spellEnd"/>
      <w:r w:rsidRPr="00115A83">
        <w:rPr>
          <w:sz w:val="28"/>
          <w:szCs w:val="28"/>
          <w:vertAlign w:val="subscript"/>
        </w:rPr>
        <w:t xml:space="preserve"> </w:t>
      </w:r>
      <w:r w:rsidRPr="00115A83">
        <w:rPr>
          <w:sz w:val="28"/>
          <w:szCs w:val="28"/>
        </w:rPr>
        <w:t>,</w:t>
      </w:r>
      <w:proofErr w:type="spellStart"/>
      <w:r w:rsidRPr="00115A83">
        <w:rPr>
          <w:sz w:val="28"/>
          <w:szCs w:val="28"/>
        </w:rPr>
        <w:t>ПДК</w:t>
      </w:r>
      <w:r w:rsidRPr="00115A83">
        <w:rPr>
          <w:sz w:val="28"/>
          <w:szCs w:val="28"/>
          <w:vertAlign w:val="subscript"/>
        </w:rPr>
        <w:t>эj</w:t>
      </w:r>
      <w:proofErr w:type="spellEnd"/>
      <w:r w:rsidRPr="00115A83">
        <w:rPr>
          <w:rFonts w:ascii="Symbol" w:hAnsi="Symbol"/>
          <w:sz w:val="28"/>
          <w:szCs w:val="28"/>
        </w:rPr>
        <w:t></w:t>
      </w:r>
      <w:r w:rsidRPr="00115A83">
        <w:rPr>
          <w:sz w:val="28"/>
          <w:szCs w:val="28"/>
        </w:rPr>
        <w:t xml:space="preserve"> </w:t>
      </w:r>
      <w:r w:rsidR="00E90063" w:rsidRPr="00115A83">
        <w:rPr>
          <w:sz w:val="28"/>
          <w:szCs w:val="28"/>
        </w:rPr>
        <w:t>,</w:t>
      </w:r>
      <w:r w:rsidRPr="00115A83">
        <w:rPr>
          <w:sz w:val="28"/>
          <w:szCs w:val="28"/>
        </w:rPr>
        <w:t xml:space="preserve">                           (4)</w:t>
      </w:r>
    </w:p>
    <w:p w:rsidR="00451F2D" w:rsidRPr="00115A83" w:rsidRDefault="00451F2D" w:rsidP="00057550">
      <w:pPr>
        <w:widowControl w:val="0"/>
        <w:jc w:val="right"/>
        <w:rPr>
          <w:sz w:val="28"/>
          <w:szCs w:val="28"/>
          <w:vertAlign w:val="subscript"/>
        </w:rPr>
      </w:pPr>
    </w:p>
    <w:p w:rsidR="00451F2D" w:rsidRPr="00115A83" w:rsidRDefault="00451F2D" w:rsidP="00057550">
      <w:pPr>
        <w:widowControl w:val="0"/>
        <w:ind w:firstLine="567"/>
        <w:jc w:val="both"/>
        <w:rPr>
          <w:sz w:val="28"/>
          <w:szCs w:val="28"/>
          <w:vertAlign w:val="subscript"/>
        </w:rPr>
      </w:pPr>
      <w:proofErr w:type="spellStart"/>
      <w:proofErr w:type="gramStart"/>
      <w:r w:rsidRPr="00115A83">
        <w:rPr>
          <w:i/>
          <w:sz w:val="28"/>
          <w:szCs w:val="28"/>
        </w:rPr>
        <w:t>q</w:t>
      </w:r>
      <w:proofErr w:type="gramEnd"/>
      <w:r w:rsidRPr="00115A83">
        <w:rPr>
          <w:i/>
          <w:sz w:val="28"/>
          <w:szCs w:val="28"/>
          <w:vertAlign w:val="subscript"/>
        </w:rPr>
        <w:t>сум,j</w:t>
      </w:r>
      <w:proofErr w:type="spellEnd"/>
      <w:r w:rsidRPr="00115A83">
        <w:rPr>
          <w:sz w:val="28"/>
          <w:szCs w:val="28"/>
          <w:vertAlign w:val="subscript"/>
        </w:rPr>
        <w:t xml:space="preserve">  - </w:t>
      </w:r>
      <w:r w:rsidRPr="00115A83">
        <w:rPr>
          <w:sz w:val="28"/>
          <w:szCs w:val="28"/>
        </w:rPr>
        <w:t>суммарная концентрация j-го загрязняющего вещества с учетом фонового уровня загрязнения атмосферного воздуха, в долях ПДК;</w:t>
      </w:r>
    </w:p>
    <w:p w:rsidR="00451F2D" w:rsidRPr="00115A83" w:rsidRDefault="00451F2D" w:rsidP="00057550">
      <w:pPr>
        <w:widowControl w:val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115A83">
        <w:rPr>
          <w:i/>
          <w:sz w:val="28"/>
          <w:szCs w:val="28"/>
        </w:rPr>
        <w:t>q</w:t>
      </w:r>
      <w:proofErr w:type="gramEnd"/>
      <w:r w:rsidRPr="00115A83">
        <w:rPr>
          <w:i/>
          <w:sz w:val="28"/>
          <w:szCs w:val="28"/>
          <w:vertAlign w:val="subscript"/>
        </w:rPr>
        <w:t>пр,j</w:t>
      </w:r>
      <w:proofErr w:type="spellEnd"/>
      <w:r w:rsidRPr="00115A83">
        <w:rPr>
          <w:sz w:val="28"/>
          <w:szCs w:val="28"/>
          <w:vertAlign w:val="subscript"/>
        </w:rPr>
        <w:t xml:space="preserve"> </w:t>
      </w:r>
      <w:r w:rsidRPr="00115A83">
        <w:rPr>
          <w:sz w:val="28"/>
          <w:szCs w:val="28"/>
        </w:rPr>
        <w:t xml:space="preserve"> - значение </w:t>
      </w:r>
      <w:proofErr w:type="spellStart"/>
      <w:r w:rsidRPr="00115A83">
        <w:rPr>
          <w:sz w:val="28"/>
          <w:szCs w:val="28"/>
        </w:rPr>
        <w:t>С</w:t>
      </w:r>
      <w:r w:rsidRPr="00115A83">
        <w:rPr>
          <w:sz w:val="28"/>
          <w:szCs w:val="28"/>
          <w:vertAlign w:val="subscript"/>
        </w:rPr>
        <w:t>пр,j</w:t>
      </w:r>
      <w:proofErr w:type="spellEnd"/>
      <w:r w:rsidRPr="00115A83">
        <w:rPr>
          <w:sz w:val="28"/>
          <w:szCs w:val="28"/>
          <w:vertAlign w:val="subscript"/>
        </w:rPr>
        <w:t xml:space="preserve"> </w:t>
      </w:r>
      <w:r w:rsidRPr="00115A83">
        <w:rPr>
          <w:sz w:val="28"/>
          <w:szCs w:val="28"/>
        </w:rPr>
        <w:t xml:space="preserve">в долях </w:t>
      </w:r>
      <w:proofErr w:type="spellStart"/>
      <w:r w:rsidRPr="00115A83">
        <w:rPr>
          <w:sz w:val="28"/>
          <w:szCs w:val="28"/>
        </w:rPr>
        <w:t>ПДК</w:t>
      </w:r>
      <w:r w:rsidRPr="00115A83">
        <w:rPr>
          <w:sz w:val="28"/>
          <w:szCs w:val="28"/>
          <w:vertAlign w:val="subscript"/>
        </w:rPr>
        <w:t>j</w:t>
      </w:r>
      <w:proofErr w:type="spellEnd"/>
      <w:r w:rsidRPr="00115A83">
        <w:rPr>
          <w:sz w:val="28"/>
          <w:szCs w:val="28"/>
        </w:rPr>
        <w:t>;</w:t>
      </w:r>
    </w:p>
    <w:p w:rsidR="00451F2D" w:rsidRPr="00115A83" w:rsidRDefault="00451F2D" w:rsidP="00057550">
      <w:pPr>
        <w:widowControl w:val="0"/>
        <w:tabs>
          <w:tab w:val="left" w:pos="7938"/>
        </w:tabs>
        <w:ind w:firstLine="567"/>
        <w:jc w:val="both"/>
        <w:rPr>
          <w:sz w:val="28"/>
          <w:szCs w:val="28"/>
          <w:lang w:val="ro-RO"/>
        </w:rPr>
      </w:pPr>
      <w:proofErr w:type="spellStart"/>
      <w:r w:rsidRPr="00115A83">
        <w:rPr>
          <w:i/>
          <w:sz w:val="28"/>
          <w:szCs w:val="28"/>
        </w:rPr>
        <w:t>q</w:t>
      </w:r>
      <w:r w:rsidRPr="00115A83">
        <w:rPr>
          <w:rFonts w:ascii="Symbol" w:hAnsi="Symbol"/>
          <w:i/>
          <w:sz w:val="28"/>
          <w:szCs w:val="28"/>
        </w:rPr>
        <w:t></w:t>
      </w:r>
      <w:r w:rsidRPr="00115A83">
        <w:rPr>
          <w:i/>
          <w:sz w:val="28"/>
          <w:szCs w:val="28"/>
          <w:vertAlign w:val="subscript"/>
        </w:rPr>
        <w:t>уф,j</w:t>
      </w:r>
      <w:proofErr w:type="spellEnd"/>
      <w:r w:rsidRPr="00115A83">
        <w:rPr>
          <w:sz w:val="28"/>
          <w:szCs w:val="28"/>
        </w:rPr>
        <w:t xml:space="preserve"> (в долях </w:t>
      </w:r>
      <w:proofErr w:type="spellStart"/>
      <w:r w:rsidRPr="00115A83">
        <w:rPr>
          <w:sz w:val="28"/>
          <w:szCs w:val="28"/>
        </w:rPr>
        <w:t>ПДК</w:t>
      </w:r>
      <w:r w:rsidRPr="00115A83">
        <w:rPr>
          <w:sz w:val="28"/>
          <w:szCs w:val="28"/>
          <w:vertAlign w:val="subscript"/>
        </w:rPr>
        <w:t>j</w:t>
      </w:r>
      <w:proofErr w:type="spellEnd"/>
      <w:proofErr w:type="gramStart"/>
      <w:r w:rsidRPr="00115A83">
        <w:rPr>
          <w:sz w:val="28"/>
          <w:szCs w:val="28"/>
        </w:rPr>
        <w:t xml:space="preserve"> )</w:t>
      </w:r>
      <w:proofErr w:type="gramEnd"/>
      <w:r w:rsidRPr="00115A83">
        <w:rPr>
          <w:sz w:val="28"/>
          <w:szCs w:val="28"/>
        </w:rPr>
        <w:t xml:space="preserve"> - фоновая концентрация</w:t>
      </w:r>
      <w:r w:rsidRPr="00115A83">
        <w:t xml:space="preserve"> </w:t>
      </w:r>
      <w:r w:rsidR="00E2305E" w:rsidRPr="00115A83">
        <w:rPr>
          <w:rStyle w:val="13"/>
          <w:sz w:val="28"/>
          <w:szCs w:val="28"/>
        </w:rPr>
        <w:t>загрязняющего вещества</w:t>
      </w:r>
      <w:r w:rsidRPr="00115A83">
        <w:rPr>
          <w:sz w:val="28"/>
          <w:szCs w:val="28"/>
        </w:rPr>
        <w:t>, создаваемая выбросами других</w:t>
      </w:r>
      <w:r w:rsidRPr="00115A83">
        <w:rPr>
          <w:sz w:val="28"/>
          <w:szCs w:val="28"/>
          <w:lang w:val="ro-RO"/>
        </w:rPr>
        <w:t xml:space="preserve"> источник</w:t>
      </w:r>
      <w:proofErr w:type="spellStart"/>
      <w:r w:rsidRPr="00115A83">
        <w:rPr>
          <w:sz w:val="28"/>
          <w:szCs w:val="28"/>
        </w:rPr>
        <w:t>ов</w:t>
      </w:r>
      <w:proofErr w:type="spellEnd"/>
      <w:r w:rsidRPr="00115A83">
        <w:rPr>
          <w:sz w:val="28"/>
          <w:szCs w:val="28"/>
        </w:rPr>
        <w:t xml:space="preserve">, определяемая в соответствии </w:t>
      </w:r>
      <w:r w:rsidR="00E2305E" w:rsidRPr="00115A83">
        <w:rPr>
          <w:sz w:val="28"/>
          <w:szCs w:val="28"/>
        </w:rPr>
        <w:t>с </w:t>
      </w:r>
      <w:r w:rsidRPr="00115A83">
        <w:rPr>
          <w:sz w:val="28"/>
          <w:szCs w:val="28"/>
        </w:rPr>
        <w:t>пункт</w:t>
      </w:r>
      <w:r w:rsidR="004D55A3" w:rsidRPr="00115A83">
        <w:rPr>
          <w:sz w:val="28"/>
          <w:szCs w:val="28"/>
        </w:rPr>
        <w:t>ами</w:t>
      </w:r>
      <w:r w:rsidRPr="00115A83">
        <w:rPr>
          <w:sz w:val="28"/>
          <w:szCs w:val="28"/>
        </w:rPr>
        <w:t xml:space="preserve"> </w:t>
      </w:r>
      <w:r w:rsidR="00BA010F" w:rsidRPr="00115A83">
        <w:rPr>
          <w:sz w:val="28"/>
          <w:szCs w:val="28"/>
        </w:rPr>
        <w:t xml:space="preserve">16 </w:t>
      </w:r>
      <w:r w:rsidR="004D55A3" w:rsidRPr="00115A83">
        <w:rPr>
          <w:sz w:val="28"/>
          <w:szCs w:val="28"/>
        </w:rPr>
        <w:t>и 3</w:t>
      </w:r>
      <w:r w:rsidR="00A67E4F" w:rsidRPr="00115A83">
        <w:rPr>
          <w:sz w:val="28"/>
          <w:szCs w:val="28"/>
        </w:rPr>
        <w:t>5</w:t>
      </w:r>
      <w:r w:rsidRPr="00115A83">
        <w:rPr>
          <w:sz w:val="28"/>
          <w:szCs w:val="28"/>
        </w:rPr>
        <w:t xml:space="preserve"> настоящ</w:t>
      </w:r>
      <w:r w:rsidR="00C51247" w:rsidRPr="00115A83">
        <w:rPr>
          <w:sz w:val="28"/>
          <w:szCs w:val="28"/>
        </w:rPr>
        <w:t>ей</w:t>
      </w:r>
      <w:r w:rsidRPr="00115A83">
        <w:rPr>
          <w:sz w:val="28"/>
          <w:szCs w:val="28"/>
        </w:rPr>
        <w:t xml:space="preserve"> </w:t>
      </w:r>
      <w:r w:rsidR="001C4DED" w:rsidRPr="00115A83">
        <w:rPr>
          <w:sz w:val="28"/>
          <w:szCs w:val="28"/>
        </w:rPr>
        <w:t>м</w:t>
      </w:r>
      <w:r w:rsidRPr="00115A83">
        <w:rPr>
          <w:sz w:val="28"/>
          <w:szCs w:val="28"/>
        </w:rPr>
        <w:t>етод</w:t>
      </w:r>
      <w:r w:rsidR="00CC7174" w:rsidRPr="00115A83">
        <w:rPr>
          <w:sz w:val="28"/>
          <w:szCs w:val="28"/>
        </w:rPr>
        <w:t>ики</w:t>
      </w:r>
      <w:r w:rsidRPr="00115A83">
        <w:rPr>
          <w:sz w:val="28"/>
          <w:szCs w:val="28"/>
        </w:rPr>
        <w:t>;</w:t>
      </w:r>
      <w:r w:rsidRPr="00115A83">
        <w:rPr>
          <w:sz w:val="28"/>
          <w:szCs w:val="28"/>
          <w:lang w:val="ro-RO"/>
        </w:rPr>
        <w:t xml:space="preserve"> </w:t>
      </w:r>
    </w:p>
    <w:p w:rsidR="00451F2D" w:rsidRPr="00115A83" w:rsidRDefault="00451F2D" w:rsidP="00057550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115A83">
        <w:rPr>
          <w:sz w:val="28"/>
          <w:szCs w:val="28"/>
        </w:rPr>
        <w:t>С</w:t>
      </w:r>
      <w:r w:rsidRPr="00115A83">
        <w:rPr>
          <w:sz w:val="28"/>
          <w:szCs w:val="28"/>
          <w:vertAlign w:val="subscript"/>
        </w:rPr>
        <w:t>пр,j</w:t>
      </w:r>
      <w:proofErr w:type="spellEnd"/>
      <w:r w:rsidRPr="00115A83">
        <w:rPr>
          <w:sz w:val="28"/>
          <w:szCs w:val="28"/>
          <w:vertAlign w:val="subscript"/>
        </w:rPr>
        <w:t xml:space="preserve"> </w:t>
      </w:r>
      <w:r w:rsidRPr="00115A83">
        <w:rPr>
          <w:sz w:val="28"/>
          <w:szCs w:val="28"/>
        </w:rPr>
        <w:t>(мг/м</w:t>
      </w:r>
      <w:r w:rsidRPr="00115A83">
        <w:rPr>
          <w:sz w:val="28"/>
          <w:szCs w:val="28"/>
          <w:vertAlign w:val="superscript"/>
        </w:rPr>
        <w:t>3</w:t>
      </w:r>
      <w:r w:rsidRPr="00115A83">
        <w:rPr>
          <w:sz w:val="28"/>
          <w:szCs w:val="28"/>
        </w:rPr>
        <w:t xml:space="preserve">) - приземная концентрация j-го </w:t>
      </w:r>
      <w:r w:rsidR="00E2305E" w:rsidRPr="00115A83">
        <w:rPr>
          <w:rStyle w:val="13"/>
          <w:sz w:val="28"/>
          <w:szCs w:val="28"/>
        </w:rPr>
        <w:t>загрязняющего вещества</w:t>
      </w:r>
      <w:r w:rsidRPr="00115A83">
        <w:rPr>
          <w:sz w:val="28"/>
          <w:szCs w:val="28"/>
        </w:rPr>
        <w:t xml:space="preserve"> </w:t>
      </w:r>
      <w:r w:rsidR="00E2305E" w:rsidRPr="00115A83">
        <w:rPr>
          <w:sz w:val="28"/>
          <w:szCs w:val="28"/>
        </w:rPr>
        <w:t>в </w:t>
      </w:r>
      <w:r w:rsidRPr="00115A83">
        <w:rPr>
          <w:sz w:val="28"/>
          <w:szCs w:val="28"/>
        </w:rPr>
        <w:t>атмосферном воздухе, создаваемая выбросами стационарных источников рассматриваемого объекта ОНВ, рассчитанная в соответствии с Методами расчета рассеивания;</w:t>
      </w:r>
    </w:p>
    <w:p w:rsidR="00451F2D" w:rsidRPr="00115A83" w:rsidRDefault="00451F2D" w:rsidP="00057550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115A83">
        <w:rPr>
          <w:sz w:val="28"/>
          <w:szCs w:val="28"/>
        </w:rPr>
        <w:t>ПДК</w:t>
      </w:r>
      <w:r w:rsidRPr="00115A83">
        <w:rPr>
          <w:sz w:val="28"/>
          <w:szCs w:val="28"/>
          <w:vertAlign w:val="subscript"/>
        </w:rPr>
        <w:t>г</w:t>
      </w:r>
      <w:proofErr w:type="gramStart"/>
      <w:r w:rsidRPr="00115A83">
        <w:rPr>
          <w:sz w:val="28"/>
          <w:szCs w:val="28"/>
          <w:vertAlign w:val="subscript"/>
        </w:rPr>
        <w:t>j</w:t>
      </w:r>
      <w:proofErr w:type="spellEnd"/>
      <w:proofErr w:type="gramEnd"/>
      <w:r w:rsidRPr="00115A83">
        <w:rPr>
          <w:sz w:val="28"/>
          <w:szCs w:val="28"/>
          <w:vertAlign w:val="subscript"/>
        </w:rPr>
        <w:t xml:space="preserve"> </w:t>
      </w:r>
      <w:r w:rsidRPr="00115A83">
        <w:rPr>
          <w:sz w:val="28"/>
          <w:szCs w:val="28"/>
        </w:rPr>
        <w:t>(мг/м</w:t>
      </w:r>
      <w:r w:rsidRPr="00115A83">
        <w:rPr>
          <w:sz w:val="28"/>
          <w:szCs w:val="28"/>
          <w:vertAlign w:val="superscript"/>
        </w:rPr>
        <w:t>3</w:t>
      </w:r>
      <w:r w:rsidRPr="00115A83">
        <w:rPr>
          <w:sz w:val="28"/>
          <w:szCs w:val="28"/>
        </w:rPr>
        <w:t xml:space="preserve">) - предельно допустимая концентрация рассматриваемого j-го </w:t>
      </w:r>
      <w:r w:rsidR="00E2305E" w:rsidRPr="00115A83">
        <w:rPr>
          <w:rStyle w:val="13"/>
          <w:sz w:val="28"/>
          <w:szCs w:val="28"/>
        </w:rPr>
        <w:t>загрязняющего вещества</w:t>
      </w:r>
      <w:r w:rsidRPr="00115A83">
        <w:rPr>
          <w:sz w:val="28"/>
          <w:szCs w:val="28"/>
        </w:rPr>
        <w:t xml:space="preserve"> в атмосферном воздухе, соответствующая гигиеническому нормативу качества атмосферного воздуха</w:t>
      </w:r>
      <w:r w:rsidRPr="00115A83">
        <w:rPr>
          <w:rStyle w:val="af3"/>
          <w:sz w:val="28"/>
        </w:rPr>
        <w:footnoteReference w:id="33"/>
      </w:r>
      <w:r w:rsidR="00D65CAC" w:rsidRPr="00115A83">
        <w:rPr>
          <w:sz w:val="28"/>
          <w:szCs w:val="28"/>
        </w:rPr>
        <w:t>; п</w:t>
      </w:r>
      <w:r w:rsidRPr="00115A83">
        <w:rPr>
          <w:rFonts w:eastAsia="Calibri"/>
          <w:bCs/>
          <w:sz w:val="28"/>
          <w:szCs w:val="28"/>
        </w:rPr>
        <w:t>ри использовании гигиенических нормативов качества атмосферного воздуха (</w:t>
      </w:r>
      <w:proofErr w:type="spellStart"/>
      <w:r w:rsidRPr="00115A83">
        <w:rPr>
          <w:rFonts w:eastAsia="Calibri"/>
          <w:bCs/>
          <w:sz w:val="28"/>
          <w:szCs w:val="28"/>
        </w:rPr>
        <w:t>ПДК</w:t>
      </w:r>
      <w:r w:rsidRPr="00115A83">
        <w:rPr>
          <w:rFonts w:eastAsia="Calibri"/>
          <w:bCs/>
          <w:sz w:val="28"/>
          <w:szCs w:val="28"/>
          <w:vertAlign w:val="subscript"/>
        </w:rPr>
        <w:t>гj</w:t>
      </w:r>
      <w:proofErr w:type="spellEnd"/>
      <w:r w:rsidRPr="00115A83">
        <w:rPr>
          <w:rFonts w:eastAsia="Calibri"/>
          <w:bCs/>
          <w:sz w:val="28"/>
          <w:szCs w:val="28"/>
        </w:rPr>
        <w:t>) для жилой зоны применяется предусмотренный условием</w:t>
      </w:r>
      <w:r w:rsidR="009C5ABE" w:rsidRPr="00115A83">
        <w:rPr>
          <w:rFonts w:eastAsia="Calibri"/>
          <w:bCs/>
          <w:sz w:val="28"/>
          <w:szCs w:val="28"/>
        </w:rPr>
        <w:t>, указанным в формуле</w:t>
      </w:r>
      <w:r w:rsidRPr="00115A83">
        <w:rPr>
          <w:rFonts w:eastAsia="Calibri"/>
          <w:bCs/>
          <w:sz w:val="28"/>
          <w:szCs w:val="28"/>
        </w:rPr>
        <w:t xml:space="preserve"> (2)</w:t>
      </w:r>
      <w:r w:rsidR="009C5ABE" w:rsidRPr="00115A83">
        <w:rPr>
          <w:rFonts w:eastAsia="Calibri"/>
          <w:bCs/>
          <w:sz w:val="28"/>
          <w:szCs w:val="28"/>
        </w:rPr>
        <w:t>,</w:t>
      </w:r>
      <w:r w:rsidRPr="00115A83">
        <w:rPr>
          <w:rFonts w:eastAsia="Calibri"/>
          <w:bCs/>
          <w:sz w:val="28"/>
          <w:szCs w:val="28"/>
        </w:rPr>
        <w:t xml:space="preserve"> количественный критерий 1, а для зон с</w:t>
      </w:r>
      <w:r w:rsidR="002A4F0A" w:rsidRPr="00115A83">
        <w:rPr>
          <w:rFonts w:eastAsia="Calibri"/>
          <w:bCs/>
          <w:sz w:val="28"/>
          <w:szCs w:val="28"/>
        </w:rPr>
        <w:t> </w:t>
      </w:r>
      <w:r w:rsidRPr="00115A83">
        <w:rPr>
          <w:rFonts w:eastAsia="Calibri"/>
          <w:bCs/>
          <w:sz w:val="28"/>
          <w:szCs w:val="28"/>
        </w:rPr>
        <w:t xml:space="preserve">особыми </w:t>
      </w:r>
      <w:r w:rsidR="004D64A9" w:rsidRPr="00115A83">
        <w:rPr>
          <w:rFonts w:eastAsia="Calibri"/>
          <w:bCs/>
          <w:sz w:val="28"/>
          <w:szCs w:val="28"/>
        </w:rPr>
        <w:t>условиями</w:t>
      </w:r>
      <w:r w:rsidRPr="00115A83">
        <w:rPr>
          <w:rFonts w:eastAsia="Calibri"/>
          <w:bCs/>
          <w:sz w:val="28"/>
          <w:szCs w:val="28"/>
        </w:rPr>
        <w:t xml:space="preserve">, </w:t>
      </w:r>
      <w:r w:rsidR="00FD0F19" w:rsidRPr="00115A83">
        <w:rPr>
          <w:rFonts w:eastAsia="Calibri"/>
          <w:bCs/>
          <w:sz w:val="28"/>
          <w:szCs w:val="28"/>
        </w:rPr>
        <w:t xml:space="preserve">- </w:t>
      </w:r>
      <w:r w:rsidRPr="00115A83">
        <w:rPr>
          <w:rFonts w:eastAsia="Calibri"/>
          <w:bCs/>
          <w:sz w:val="28"/>
          <w:szCs w:val="28"/>
        </w:rPr>
        <w:t>количественный критерий 0,8</w:t>
      </w:r>
      <w:r w:rsidRPr="00115A83">
        <w:rPr>
          <w:rStyle w:val="af3"/>
          <w:sz w:val="28"/>
        </w:rPr>
        <w:footnoteReference w:id="34"/>
      </w:r>
      <w:r w:rsidR="00D65CAC" w:rsidRPr="00115A83">
        <w:rPr>
          <w:sz w:val="28"/>
          <w:szCs w:val="28"/>
        </w:rPr>
        <w:t>;</w:t>
      </w:r>
    </w:p>
    <w:p w:rsidR="00EE3FCE" w:rsidRPr="00115A83" w:rsidRDefault="00451F2D" w:rsidP="00057550">
      <w:pPr>
        <w:widowControl w:val="0"/>
        <w:ind w:firstLine="567"/>
        <w:jc w:val="both"/>
        <w:rPr>
          <w:i/>
          <w:color w:val="C00000"/>
          <w:sz w:val="28"/>
          <w:szCs w:val="28"/>
        </w:rPr>
      </w:pPr>
      <w:proofErr w:type="spellStart"/>
      <w:proofErr w:type="gramStart"/>
      <w:r w:rsidRPr="00115A83">
        <w:rPr>
          <w:sz w:val="28"/>
          <w:szCs w:val="28"/>
        </w:rPr>
        <w:t>ПДК</w:t>
      </w:r>
      <w:r w:rsidRPr="00115A83">
        <w:rPr>
          <w:sz w:val="28"/>
          <w:szCs w:val="28"/>
          <w:vertAlign w:val="subscript"/>
        </w:rPr>
        <w:t>эj</w:t>
      </w:r>
      <w:proofErr w:type="spellEnd"/>
      <w:r w:rsidRPr="00115A83">
        <w:rPr>
          <w:sz w:val="28"/>
          <w:szCs w:val="28"/>
          <w:vertAlign w:val="subscript"/>
        </w:rPr>
        <w:t xml:space="preserve"> </w:t>
      </w:r>
      <w:r w:rsidRPr="00115A83">
        <w:rPr>
          <w:sz w:val="28"/>
          <w:szCs w:val="28"/>
        </w:rPr>
        <w:t>(мг/м</w:t>
      </w:r>
      <w:r w:rsidRPr="00115A83">
        <w:rPr>
          <w:sz w:val="28"/>
          <w:szCs w:val="28"/>
          <w:vertAlign w:val="superscript"/>
        </w:rPr>
        <w:t>3</w:t>
      </w:r>
      <w:r w:rsidRPr="00115A83">
        <w:rPr>
          <w:sz w:val="28"/>
          <w:szCs w:val="28"/>
        </w:rPr>
        <w:t xml:space="preserve">) - предельно допустимая концентрация рассматриваемого j-го </w:t>
      </w:r>
      <w:r w:rsidR="00E2305E" w:rsidRPr="00115A83">
        <w:rPr>
          <w:rStyle w:val="13"/>
          <w:sz w:val="28"/>
          <w:szCs w:val="28"/>
        </w:rPr>
        <w:t>загрязняющего вещества</w:t>
      </w:r>
      <w:r w:rsidRPr="00115A83">
        <w:rPr>
          <w:sz w:val="28"/>
          <w:szCs w:val="28"/>
        </w:rPr>
        <w:t xml:space="preserve"> в атмосферном воздухе, соответствующая экологическому нормативу качества атмосферного воздуха (в случае наличия экологических </w:t>
      </w:r>
      <w:r w:rsidR="009025FF" w:rsidRPr="00115A83">
        <w:rPr>
          <w:sz w:val="28"/>
          <w:szCs w:val="28"/>
        </w:rPr>
        <w:t>нормативов качества атмосферного воздуха, установленных в соответствии с пунктом 1 постановления Правительства Российской Федерации от 02.03.2000 № 182 «О порядке установления и пересмотра экологических и гигиенических нормативов качества атмосферного воздуха, предельно допустимых уровней физических воздействий на атмосферный воздух</w:t>
      </w:r>
      <w:proofErr w:type="gramEnd"/>
      <w:r w:rsidR="009025FF" w:rsidRPr="00115A83">
        <w:rPr>
          <w:sz w:val="28"/>
          <w:szCs w:val="28"/>
        </w:rPr>
        <w:t xml:space="preserve"> и государственной регистрации вредных (загрязняющих) веществ и потенциально опасных веществ»).</w:t>
      </w:r>
      <w:r w:rsidR="002B618C" w:rsidRPr="00115A83">
        <w:rPr>
          <w:i/>
          <w:color w:val="C00000"/>
          <w:sz w:val="28"/>
          <w:szCs w:val="28"/>
        </w:rPr>
        <w:t xml:space="preserve"> </w:t>
      </w:r>
    </w:p>
    <w:p w:rsidR="00451F2D" w:rsidRPr="00115A83" w:rsidRDefault="00451F2D" w:rsidP="00057550">
      <w:pPr>
        <w:widowControl w:val="0"/>
        <w:ind w:firstLine="567"/>
        <w:jc w:val="both"/>
        <w:rPr>
          <w:sz w:val="28"/>
          <w:szCs w:val="28"/>
        </w:rPr>
      </w:pPr>
      <w:r w:rsidRPr="00115A83">
        <w:rPr>
          <w:sz w:val="28"/>
          <w:szCs w:val="28"/>
        </w:rPr>
        <w:t>3</w:t>
      </w:r>
      <w:r w:rsidR="009C5ABE" w:rsidRPr="00115A83">
        <w:rPr>
          <w:sz w:val="28"/>
          <w:szCs w:val="28"/>
        </w:rPr>
        <w:t>4</w:t>
      </w:r>
      <w:r w:rsidRPr="00115A83">
        <w:rPr>
          <w:sz w:val="28"/>
          <w:szCs w:val="28"/>
        </w:rPr>
        <w:t xml:space="preserve">. Значения </w:t>
      </w:r>
      <w:proofErr w:type="spellStart"/>
      <w:r w:rsidRPr="00115A83">
        <w:rPr>
          <w:sz w:val="28"/>
          <w:szCs w:val="28"/>
        </w:rPr>
        <w:t>С</w:t>
      </w:r>
      <w:r w:rsidRPr="00115A83">
        <w:rPr>
          <w:sz w:val="28"/>
          <w:szCs w:val="28"/>
          <w:vertAlign w:val="subscript"/>
        </w:rPr>
        <w:t>пр,j</w:t>
      </w:r>
      <w:proofErr w:type="spellEnd"/>
      <w:r w:rsidRPr="00115A83">
        <w:rPr>
          <w:sz w:val="28"/>
          <w:szCs w:val="28"/>
        </w:rPr>
        <w:t xml:space="preserve"> </w:t>
      </w:r>
      <w:r w:rsidR="00D65CAC" w:rsidRPr="00115A83">
        <w:rPr>
          <w:sz w:val="28"/>
          <w:szCs w:val="28"/>
        </w:rPr>
        <w:t xml:space="preserve">в формуле (3) </w:t>
      </w:r>
      <w:r w:rsidRPr="00115A83">
        <w:rPr>
          <w:sz w:val="28"/>
          <w:szCs w:val="28"/>
        </w:rPr>
        <w:t xml:space="preserve">должны </w:t>
      </w:r>
      <w:r w:rsidR="009025FF" w:rsidRPr="00115A83">
        <w:rPr>
          <w:sz w:val="28"/>
          <w:szCs w:val="28"/>
        </w:rPr>
        <w:t xml:space="preserve">соответствовать тому временному интервалу осреднения, что и </w:t>
      </w:r>
      <w:proofErr w:type="spellStart"/>
      <w:r w:rsidR="009025FF" w:rsidRPr="00115A83">
        <w:rPr>
          <w:sz w:val="28"/>
          <w:szCs w:val="28"/>
        </w:rPr>
        <w:t>ПДК</w:t>
      </w:r>
      <w:proofErr w:type="gramStart"/>
      <w:r w:rsidR="009025FF" w:rsidRPr="00115A83">
        <w:rPr>
          <w:sz w:val="28"/>
          <w:szCs w:val="28"/>
          <w:vertAlign w:val="subscript"/>
        </w:rPr>
        <w:t>j</w:t>
      </w:r>
      <w:proofErr w:type="spellEnd"/>
      <w:proofErr w:type="gramEnd"/>
      <w:r w:rsidR="009025FF" w:rsidRPr="00115A83">
        <w:rPr>
          <w:sz w:val="28"/>
          <w:szCs w:val="28"/>
        </w:rPr>
        <w:t>, с которыми они сопоставляются</w:t>
      </w:r>
      <w:r w:rsidRPr="00115A83">
        <w:rPr>
          <w:sz w:val="28"/>
          <w:szCs w:val="28"/>
        </w:rPr>
        <w:t xml:space="preserve">. </w:t>
      </w:r>
    </w:p>
    <w:p w:rsidR="000159D3" w:rsidRPr="00115A83" w:rsidRDefault="00451F2D" w:rsidP="0005755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15A83">
        <w:rPr>
          <w:bCs/>
          <w:sz w:val="28"/>
          <w:szCs w:val="28"/>
        </w:rPr>
        <w:t xml:space="preserve">Для </w:t>
      </w:r>
      <w:r w:rsidRPr="00115A83">
        <w:rPr>
          <w:sz w:val="28"/>
          <w:szCs w:val="28"/>
        </w:rPr>
        <w:t>загрязняющих веществ</w:t>
      </w:r>
      <w:r w:rsidRPr="00115A83">
        <w:rPr>
          <w:bCs/>
          <w:sz w:val="28"/>
          <w:szCs w:val="28"/>
        </w:rPr>
        <w:t>, по которым санитарными правилами</w:t>
      </w:r>
      <w:r w:rsidR="00C21116" w:rsidRPr="00115A83">
        <w:rPr>
          <w:bCs/>
          <w:sz w:val="28"/>
          <w:szCs w:val="28"/>
        </w:rPr>
        <w:t xml:space="preserve">, утвержденными </w:t>
      </w:r>
      <w:r w:rsidR="008D5224" w:rsidRPr="00115A83">
        <w:rPr>
          <w:rFonts w:eastAsia="Calibri"/>
          <w:sz w:val="28"/>
          <w:szCs w:val="28"/>
        </w:rPr>
        <w:t xml:space="preserve">федеральным органом исполнительной власти, осуществляющим федеральный государственный санитарно-эпидемиологический надзор, </w:t>
      </w:r>
      <w:r w:rsidR="0000266F" w:rsidRPr="00115A83">
        <w:rPr>
          <w:rFonts w:eastAsia="Calibri"/>
          <w:sz w:val="28"/>
          <w:szCs w:val="28"/>
        </w:rPr>
        <w:t xml:space="preserve"> </w:t>
      </w:r>
      <w:r w:rsidRPr="00115A83">
        <w:rPr>
          <w:bCs/>
          <w:sz w:val="28"/>
          <w:szCs w:val="28"/>
        </w:rPr>
        <w:t>установлены максимальн</w:t>
      </w:r>
      <w:r w:rsidR="002B618C" w:rsidRPr="00115A83">
        <w:rPr>
          <w:bCs/>
          <w:sz w:val="28"/>
          <w:szCs w:val="28"/>
        </w:rPr>
        <w:t>ые</w:t>
      </w:r>
      <w:r w:rsidRPr="00115A83">
        <w:rPr>
          <w:bCs/>
          <w:sz w:val="28"/>
          <w:szCs w:val="28"/>
        </w:rPr>
        <w:t xml:space="preserve"> разовые ПДК или ОБУВ, проводится расчет осредненных </w:t>
      </w:r>
      <w:r w:rsidRPr="00115A83">
        <w:rPr>
          <w:sz w:val="28"/>
          <w:szCs w:val="28"/>
        </w:rPr>
        <w:t>за 20</w:t>
      </w:r>
      <w:r w:rsidR="00A27B42" w:rsidRPr="00115A83">
        <w:rPr>
          <w:sz w:val="28"/>
          <w:szCs w:val="28"/>
        </w:rPr>
        <w:t>  </w:t>
      </w:r>
      <w:r w:rsidRPr="00115A83">
        <w:rPr>
          <w:sz w:val="28"/>
          <w:szCs w:val="28"/>
        </w:rPr>
        <w:t>-</w:t>
      </w:r>
      <w:r w:rsidR="00A27B42" w:rsidRPr="00115A83">
        <w:rPr>
          <w:sz w:val="28"/>
          <w:szCs w:val="28"/>
        </w:rPr>
        <w:t>  </w:t>
      </w:r>
      <w:r w:rsidRPr="00115A83">
        <w:rPr>
          <w:sz w:val="28"/>
          <w:szCs w:val="28"/>
        </w:rPr>
        <w:t xml:space="preserve">30-ти минутный интервал </w:t>
      </w:r>
      <w:r w:rsidRPr="00115A83">
        <w:rPr>
          <w:bCs/>
          <w:sz w:val="28"/>
          <w:szCs w:val="28"/>
        </w:rPr>
        <w:t xml:space="preserve">максимальных разовых концентраций, которые сопоставляются </w:t>
      </w:r>
      <w:proofErr w:type="gramStart"/>
      <w:r w:rsidRPr="00115A83">
        <w:rPr>
          <w:bCs/>
          <w:sz w:val="28"/>
          <w:szCs w:val="28"/>
        </w:rPr>
        <w:t>с</w:t>
      </w:r>
      <w:proofErr w:type="gramEnd"/>
      <w:r w:rsidRPr="00115A83">
        <w:rPr>
          <w:bCs/>
          <w:sz w:val="28"/>
          <w:szCs w:val="28"/>
        </w:rPr>
        <w:t xml:space="preserve"> максимальн</w:t>
      </w:r>
      <w:r w:rsidR="002B618C" w:rsidRPr="00115A83">
        <w:rPr>
          <w:bCs/>
          <w:sz w:val="28"/>
          <w:szCs w:val="28"/>
        </w:rPr>
        <w:t>ыми</w:t>
      </w:r>
      <w:r w:rsidRPr="00115A83">
        <w:rPr>
          <w:bCs/>
          <w:sz w:val="28"/>
          <w:szCs w:val="28"/>
        </w:rPr>
        <w:t xml:space="preserve"> разовыми ПДК или</w:t>
      </w:r>
      <w:r w:rsidR="00BB791E" w:rsidRPr="00115A83">
        <w:rPr>
          <w:bCs/>
          <w:sz w:val="28"/>
          <w:szCs w:val="28"/>
          <w:lang w:val="en-US"/>
        </w:rPr>
        <w:t> </w:t>
      </w:r>
      <w:r w:rsidRPr="00115A83">
        <w:rPr>
          <w:bCs/>
          <w:sz w:val="28"/>
          <w:szCs w:val="28"/>
        </w:rPr>
        <w:t>ОБУВ.</w:t>
      </w:r>
    </w:p>
    <w:p w:rsidR="00451F2D" w:rsidRPr="00115A83" w:rsidRDefault="00451F2D" w:rsidP="00057550">
      <w:pPr>
        <w:widowControl w:val="0"/>
        <w:ind w:firstLine="567"/>
        <w:jc w:val="both"/>
        <w:rPr>
          <w:sz w:val="28"/>
          <w:szCs w:val="28"/>
        </w:rPr>
      </w:pPr>
      <w:r w:rsidRPr="00115A83">
        <w:rPr>
          <w:sz w:val="28"/>
          <w:szCs w:val="28"/>
        </w:rPr>
        <w:t xml:space="preserve">Для загрязняющих веществ, по которым установлены среднесуточные ПДК, проводится расчет значений концентраций, осредненных за </w:t>
      </w:r>
      <w:r w:rsidR="002B618C" w:rsidRPr="00115A83">
        <w:rPr>
          <w:sz w:val="28"/>
          <w:szCs w:val="28"/>
        </w:rPr>
        <w:t xml:space="preserve">год </w:t>
      </w:r>
      <w:r w:rsidRPr="00115A83">
        <w:rPr>
          <w:sz w:val="28"/>
          <w:szCs w:val="28"/>
        </w:rPr>
        <w:t xml:space="preserve">с учетом времени </w:t>
      </w:r>
      <w:r w:rsidR="00D65CAC" w:rsidRPr="00115A83">
        <w:rPr>
          <w:sz w:val="28"/>
          <w:szCs w:val="28"/>
        </w:rPr>
        <w:t>работы и изменений состава и мощности выбросов (</w:t>
      </w:r>
      <w:proofErr w:type="spellStart"/>
      <w:r w:rsidR="00D65CAC" w:rsidRPr="00115A83">
        <w:rPr>
          <w:sz w:val="28"/>
          <w:szCs w:val="28"/>
        </w:rPr>
        <w:t>нестационарности</w:t>
      </w:r>
      <w:proofErr w:type="spellEnd"/>
      <w:r w:rsidR="00D65CAC" w:rsidRPr="00115A83">
        <w:rPr>
          <w:sz w:val="28"/>
          <w:szCs w:val="28"/>
        </w:rPr>
        <w:t xml:space="preserve"> выбросов) </w:t>
      </w:r>
      <w:r w:rsidRPr="00115A83">
        <w:rPr>
          <w:sz w:val="28"/>
          <w:szCs w:val="28"/>
        </w:rPr>
        <w:t xml:space="preserve">стационарных источников в течение </w:t>
      </w:r>
      <w:r w:rsidR="002B618C" w:rsidRPr="00115A83">
        <w:rPr>
          <w:sz w:val="28"/>
          <w:szCs w:val="28"/>
        </w:rPr>
        <w:t>года</w:t>
      </w:r>
      <w:r w:rsidRPr="00115A83">
        <w:rPr>
          <w:sz w:val="28"/>
          <w:szCs w:val="28"/>
        </w:rPr>
        <w:t xml:space="preserve">, и такие концентрации  сопоставляются </w:t>
      </w:r>
      <w:proofErr w:type="gramStart"/>
      <w:r w:rsidR="009025FF" w:rsidRPr="00115A83">
        <w:rPr>
          <w:sz w:val="28"/>
          <w:szCs w:val="28"/>
        </w:rPr>
        <w:t>со</w:t>
      </w:r>
      <w:proofErr w:type="gramEnd"/>
      <w:r w:rsidR="009025FF" w:rsidRPr="00115A83">
        <w:rPr>
          <w:sz w:val="28"/>
          <w:szCs w:val="28"/>
        </w:rPr>
        <w:t> среднесуточными ПДК</w:t>
      </w:r>
      <w:r w:rsidR="002B618C" w:rsidRPr="00115A83">
        <w:rPr>
          <w:sz w:val="28"/>
          <w:szCs w:val="28"/>
        </w:rPr>
        <w:t xml:space="preserve"> или среднегодовыми ПДК</w:t>
      </w:r>
      <w:r w:rsidR="00FB1F52" w:rsidRPr="00115A83">
        <w:rPr>
          <w:sz w:val="28"/>
          <w:szCs w:val="28"/>
        </w:rPr>
        <w:t xml:space="preserve"> </w:t>
      </w:r>
      <w:r w:rsidR="002B618C" w:rsidRPr="00115A83">
        <w:rPr>
          <w:sz w:val="28"/>
          <w:szCs w:val="28"/>
        </w:rPr>
        <w:t>(при их наличии)</w:t>
      </w:r>
      <w:r w:rsidRPr="00115A83">
        <w:rPr>
          <w:sz w:val="28"/>
          <w:szCs w:val="28"/>
        </w:rPr>
        <w:t>.</w:t>
      </w:r>
    </w:p>
    <w:p w:rsidR="00451F2D" w:rsidRPr="00115A83" w:rsidRDefault="00451F2D" w:rsidP="00057550">
      <w:pPr>
        <w:widowControl w:val="0"/>
        <w:ind w:firstLine="567"/>
        <w:jc w:val="both"/>
        <w:rPr>
          <w:sz w:val="28"/>
          <w:szCs w:val="28"/>
        </w:rPr>
      </w:pPr>
      <w:r w:rsidRPr="00115A83">
        <w:rPr>
          <w:sz w:val="28"/>
          <w:szCs w:val="28"/>
        </w:rPr>
        <w:t>Если для загрязняющего вещества установлены значения и </w:t>
      </w:r>
      <w:proofErr w:type="gramStart"/>
      <w:r w:rsidRPr="00115A83">
        <w:rPr>
          <w:sz w:val="28"/>
          <w:szCs w:val="28"/>
        </w:rPr>
        <w:t>максимальных</w:t>
      </w:r>
      <w:proofErr w:type="gramEnd"/>
      <w:r w:rsidRPr="00115A83">
        <w:rPr>
          <w:sz w:val="28"/>
          <w:szCs w:val="28"/>
        </w:rPr>
        <w:t xml:space="preserve"> разовых и среднесуточных ПДК,</w:t>
      </w:r>
      <w:r w:rsidR="00861484" w:rsidRPr="00115A83">
        <w:rPr>
          <w:sz w:val="28"/>
          <w:szCs w:val="28"/>
        </w:rPr>
        <w:t xml:space="preserve"> то</w:t>
      </w:r>
      <w:r w:rsidRPr="00115A83">
        <w:rPr>
          <w:sz w:val="28"/>
          <w:szCs w:val="28"/>
        </w:rPr>
        <w:t xml:space="preserve"> расчетные максимальные разовые концентрации сопоставляются с максимальными разовыми ПДК, а расчетные </w:t>
      </w:r>
      <w:r w:rsidR="009025FF" w:rsidRPr="00115A83">
        <w:rPr>
          <w:sz w:val="28"/>
          <w:szCs w:val="28"/>
        </w:rPr>
        <w:t>средне</w:t>
      </w:r>
      <w:r w:rsidR="003B5D1F" w:rsidRPr="00115A83">
        <w:rPr>
          <w:sz w:val="28"/>
          <w:szCs w:val="28"/>
        </w:rPr>
        <w:t>годовые</w:t>
      </w:r>
      <w:r w:rsidRPr="00115A83">
        <w:rPr>
          <w:sz w:val="28"/>
          <w:szCs w:val="28"/>
        </w:rPr>
        <w:t xml:space="preserve"> концентрации сопоставляются </w:t>
      </w:r>
      <w:r w:rsidR="009025FF" w:rsidRPr="00115A83">
        <w:rPr>
          <w:sz w:val="28"/>
          <w:szCs w:val="28"/>
        </w:rPr>
        <w:t>со среднесуточными ПДК</w:t>
      </w:r>
      <w:r w:rsidRPr="00115A83">
        <w:rPr>
          <w:sz w:val="28"/>
          <w:szCs w:val="28"/>
        </w:rPr>
        <w:t>.</w:t>
      </w:r>
    </w:p>
    <w:p w:rsidR="00451F2D" w:rsidRPr="00115A83" w:rsidRDefault="00451F2D" w:rsidP="00057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 xml:space="preserve">Для определения величин </w:t>
      </w:r>
      <w:proofErr w:type="spellStart"/>
      <w:r w:rsidRPr="00115A83">
        <w:rPr>
          <w:i/>
          <w:sz w:val="28"/>
          <w:szCs w:val="28"/>
        </w:rPr>
        <w:t>q</w:t>
      </w:r>
      <w:r w:rsidRPr="00115A83">
        <w:rPr>
          <w:i/>
          <w:sz w:val="28"/>
          <w:szCs w:val="28"/>
          <w:vertAlign w:val="subscript"/>
        </w:rPr>
        <w:t>пр,j</w:t>
      </w:r>
      <w:proofErr w:type="spellEnd"/>
      <w:r w:rsidRPr="00115A83">
        <w:rPr>
          <w:sz w:val="28"/>
          <w:szCs w:val="28"/>
        </w:rPr>
        <w:t xml:space="preserve"> на основ</w:t>
      </w:r>
      <w:r w:rsidR="00042517" w:rsidRPr="00115A83">
        <w:rPr>
          <w:sz w:val="28"/>
          <w:szCs w:val="28"/>
        </w:rPr>
        <w:t>е</w:t>
      </w:r>
      <w:r w:rsidRPr="00115A83">
        <w:rPr>
          <w:sz w:val="28"/>
          <w:szCs w:val="28"/>
        </w:rPr>
        <w:t xml:space="preserve"> расчета </w:t>
      </w:r>
      <w:proofErr w:type="spellStart"/>
      <w:r w:rsidRPr="00115A83">
        <w:rPr>
          <w:sz w:val="28"/>
          <w:szCs w:val="28"/>
        </w:rPr>
        <w:t>долгопериодных</w:t>
      </w:r>
      <w:proofErr w:type="spellEnd"/>
      <w:r w:rsidRPr="00115A83">
        <w:rPr>
          <w:sz w:val="28"/>
          <w:szCs w:val="28"/>
        </w:rPr>
        <w:t xml:space="preserve"> средних концентраций, в частности, осредненных за год, используются значения среднегодовой предельно допустимой концентрации (ПДК</w:t>
      </w:r>
      <w:r w:rsidR="008C1ED1" w:rsidRPr="00115A83">
        <w:rPr>
          <w:sz w:val="28"/>
          <w:szCs w:val="28"/>
        </w:rPr>
        <w:t xml:space="preserve"> </w:t>
      </w:r>
      <w:r w:rsidR="00266A6C" w:rsidRPr="00115A83">
        <w:rPr>
          <w:sz w:val="28"/>
          <w:szCs w:val="28"/>
          <w:vertAlign w:val="subscript"/>
        </w:rPr>
        <w:t>с</w:t>
      </w:r>
      <w:proofErr w:type="gramStart"/>
      <w:r w:rsidR="008C1ED1" w:rsidRPr="00115A83">
        <w:rPr>
          <w:sz w:val="28"/>
          <w:szCs w:val="28"/>
          <w:vertAlign w:val="subscript"/>
        </w:rPr>
        <w:t>.</w:t>
      </w:r>
      <w:r w:rsidRPr="00115A83">
        <w:rPr>
          <w:sz w:val="28"/>
          <w:szCs w:val="28"/>
          <w:vertAlign w:val="subscript"/>
        </w:rPr>
        <w:t>г</w:t>
      </w:r>
      <w:proofErr w:type="gramEnd"/>
      <w:r w:rsidRPr="00115A83">
        <w:rPr>
          <w:sz w:val="28"/>
          <w:szCs w:val="28"/>
          <w:vertAlign w:val="subscript"/>
        </w:rPr>
        <w:t>од</w:t>
      </w:r>
      <w:r w:rsidR="008806FB" w:rsidRPr="00115A83">
        <w:rPr>
          <w:sz w:val="28"/>
          <w:szCs w:val="28"/>
        </w:rPr>
        <w:t>)</w:t>
      </w:r>
      <w:r w:rsidRPr="00115A83">
        <w:rPr>
          <w:sz w:val="28"/>
          <w:szCs w:val="28"/>
        </w:rPr>
        <w:t>.</w:t>
      </w:r>
    </w:p>
    <w:p w:rsidR="00451F2D" w:rsidRPr="00115A83" w:rsidRDefault="00451F2D" w:rsidP="000575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5A83">
        <w:rPr>
          <w:sz w:val="28"/>
          <w:szCs w:val="28"/>
        </w:rPr>
        <w:t xml:space="preserve">Определение величин </w:t>
      </w:r>
      <w:proofErr w:type="spellStart"/>
      <w:r w:rsidR="009025FF" w:rsidRPr="00115A83">
        <w:rPr>
          <w:sz w:val="28"/>
          <w:szCs w:val="28"/>
        </w:rPr>
        <w:t>до</w:t>
      </w:r>
      <w:r w:rsidRPr="00115A83">
        <w:rPr>
          <w:sz w:val="28"/>
          <w:szCs w:val="28"/>
        </w:rPr>
        <w:t>лгопериодных</w:t>
      </w:r>
      <w:proofErr w:type="spellEnd"/>
      <w:r w:rsidRPr="00115A83">
        <w:rPr>
          <w:sz w:val="28"/>
          <w:szCs w:val="28"/>
        </w:rPr>
        <w:t xml:space="preserve"> концентраций осуществляется в</w:t>
      </w:r>
      <w:r w:rsidR="00BB791E" w:rsidRPr="00115A83">
        <w:rPr>
          <w:sz w:val="28"/>
          <w:szCs w:val="28"/>
          <w:lang w:val="en-US"/>
        </w:rPr>
        <w:t> </w:t>
      </w:r>
      <w:r w:rsidRPr="00115A83">
        <w:rPr>
          <w:sz w:val="28"/>
          <w:szCs w:val="28"/>
        </w:rPr>
        <w:t>соответствии с Методами расчета рассеивания.</w:t>
      </w:r>
    </w:p>
    <w:p w:rsidR="004D55A3" w:rsidRPr="00115A83" w:rsidRDefault="00451F2D" w:rsidP="00057550">
      <w:pPr>
        <w:pStyle w:val="12"/>
        <w:suppressAutoHyphens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>3</w:t>
      </w:r>
      <w:r w:rsidR="009C5ABE" w:rsidRPr="00115A83">
        <w:rPr>
          <w:sz w:val="28"/>
          <w:szCs w:val="28"/>
        </w:rPr>
        <w:t>5</w:t>
      </w:r>
      <w:r w:rsidRPr="00115A83">
        <w:rPr>
          <w:sz w:val="28"/>
          <w:szCs w:val="28"/>
        </w:rPr>
        <w:t xml:space="preserve">. </w:t>
      </w:r>
      <w:r w:rsidR="004D55A3" w:rsidRPr="00115A83">
        <w:rPr>
          <w:sz w:val="28"/>
          <w:szCs w:val="28"/>
        </w:rPr>
        <w:t xml:space="preserve">Учет фоновой концентрации </w:t>
      </w:r>
      <w:r w:rsidR="004D55A3" w:rsidRPr="00115A83">
        <w:rPr>
          <w:i/>
          <w:position w:val="-16"/>
        </w:rPr>
        <w:object w:dxaOrig="781" w:dyaOrig="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22.4pt" o:ole="" filled="t">
            <v:fill color2="black"/>
            <v:imagedata r:id="rId14" o:title=""/>
          </v:shape>
          <o:OLEObject Type="Embed" ProgID="Microsoft" ShapeID="_x0000_i1025" DrawAspect="Content" ObjectID="_1654717550" r:id="rId15"/>
        </w:object>
      </w:r>
      <w:r w:rsidR="004D55A3" w:rsidRPr="00115A83">
        <w:rPr>
          <w:sz w:val="28"/>
          <w:szCs w:val="28"/>
        </w:rPr>
        <w:t xml:space="preserve"> при расчете </w:t>
      </w:r>
      <w:r w:rsidR="00D53C4C" w:rsidRPr="00115A83">
        <w:rPr>
          <w:rStyle w:val="13"/>
          <w:sz w:val="28"/>
          <w:szCs w:val="28"/>
        </w:rPr>
        <w:t>предельно допустимых выбросов</w:t>
      </w:r>
      <w:r w:rsidR="004D55A3" w:rsidRPr="00115A83">
        <w:rPr>
          <w:sz w:val="28"/>
          <w:szCs w:val="28"/>
        </w:rPr>
        <w:t xml:space="preserve"> осуществляется при</w:t>
      </w:r>
      <w:r w:rsidR="00AD595F" w:rsidRPr="00115A83">
        <w:rPr>
          <w:sz w:val="28"/>
          <w:szCs w:val="28"/>
        </w:rPr>
        <w:t> </w:t>
      </w:r>
      <w:r w:rsidR="004D55A3" w:rsidRPr="00115A83">
        <w:rPr>
          <w:sz w:val="28"/>
          <w:szCs w:val="28"/>
        </w:rPr>
        <w:t>выполнении условия</w:t>
      </w:r>
      <w:r w:rsidR="00306650" w:rsidRPr="00115A83">
        <w:rPr>
          <w:sz w:val="28"/>
          <w:szCs w:val="28"/>
        </w:rPr>
        <w:t xml:space="preserve"> </w:t>
      </w:r>
      <w:r w:rsidR="006849F5" w:rsidRPr="00115A83">
        <w:rPr>
          <w:sz w:val="28"/>
          <w:szCs w:val="28"/>
        </w:rPr>
        <w:t>(</w:t>
      </w:r>
      <w:r w:rsidR="004D55A3" w:rsidRPr="00115A83">
        <w:rPr>
          <w:sz w:val="28"/>
          <w:szCs w:val="28"/>
        </w:rPr>
        <w:t>5</w:t>
      </w:r>
      <w:r w:rsidR="006849F5" w:rsidRPr="00115A83">
        <w:rPr>
          <w:sz w:val="28"/>
          <w:szCs w:val="28"/>
        </w:rPr>
        <w:t>)</w:t>
      </w:r>
      <w:r w:rsidR="004D55A3" w:rsidRPr="00115A83">
        <w:rPr>
          <w:sz w:val="28"/>
          <w:szCs w:val="28"/>
        </w:rPr>
        <w:t xml:space="preserve"> за границами земельного участка, на котором расположен объект ОНВ:</w:t>
      </w:r>
    </w:p>
    <w:p w:rsidR="004D0F1E" w:rsidRPr="00115A83" w:rsidRDefault="004D0F1E" w:rsidP="00057550">
      <w:pPr>
        <w:widowControl w:val="0"/>
        <w:tabs>
          <w:tab w:val="left" w:pos="8222"/>
        </w:tabs>
        <w:ind w:firstLine="709"/>
        <w:rPr>
          <w:sz w:val="28"/>
          <w:szCs w:val="28"/>
        </w:rPr>
      </w:pPr>
    </w:p>
    <w:p w:rsidR="004D55A3" w:rsidRPr="00115A83" w:rsidRDefault="004D55A3" w:rsidP="00057550">
      <w:pPr>
        <w:widowControl w:val="0"/>
        <w:tabs>
          <w:tab w:val="left" w:pos="8222"/>
        </w:tabs>
        <w:ind w:firstLine="709"/>
        <w:rPr>
          <w:sz w:val="28"/>
          <w:szCs w:val="28"/>
        </w:rPr>
      </w:pPr>
      <w:r w:rsidRPr="00115A83">
        <w:rPr>
          <w:sz w:val="28"/>
          <w:szCs w:val="28"/>
        </w:rPr>
        <w:t xml:space="preserve">                           </w:t>
      </w:r>
      <w:r w:rsidR="00B9797B" w:rsidRPr="00115A83">
        <w:rPr>
          <w:sz w:val="28"/>
          <w:szCs w:val="28"/>
        </w:rPr>
        <w:fldChar w:fldCharType="begin"/>
      </w:r>
      <w:r w:rsidRPr="00115A83">
        <w:rPr>
          <w:sz w:val="28"/>
          <w:szCs w:val="28"/>
        </w:rPr>
        <w:instrText xml:space="preserve"> QUOTE </w:instrText>
      </w:r>
      <w:r w:rsidR="00884D05" w:rsidRPr="00B9797B">
        <w:rPr>
          <w:position w:val="-11"/>
        </w:rPr>
        <w:pict>
          <v:shape id="_x0000_i1026" type="#_x0000_t75" style="width:99.85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hideSpellingErrors/&gt;&lt;w:stylePaneFormatFilter w:val=&quot;1021&quot;/&gt;&lt;w:defaultTabStop w:val=&quot;706&quot;/&gt;&lt;w:drawingGridHorizontalSpacing w:val=&quot;120&quot;/&gt;&lt;w:displayHorizontalDrawingGridEvery w:val=&quot;2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740A&quot;/&gt;&lt;wsp:rsid wsp:val=&quot;00005106&quot;/&gt;&lt;wsp:rsid wsp:val=&quot;00020291&quot;/&gt;&lt;wsp:rsid wsp:val=&quot;00020A1D&quot;/&gt;&lt;wsp:rsid wsp:val=&quot;00022B16&quot;/&gt;&lt;wsp:rsid wsp:val=&quot;00024485&quot;/&gt;&lt;wsp:rsid wsp:val=&quot;000246E4&quot;/&gt;&lt;wsp:rsid wsp:val=&quot;0002782C&quot;/&gt;&lt;wsp:rsid wsp:val=&quot;00037F19&quot;/&gt;&lt;wsp:rsid wsp:val=&quot;00043573&quot;/&gt;&lt;wsp:rsid wsp:val=&quot;00051C03&quot;/&gt;&lt;wsp:rsid wsp:val=&quot;00053885&quot;/&gt;&lt;wsp:rsid wsp:val=&quot;00053917&quot;/&gt;&lt;wsp:rsid wsp:val=&quot;00064514&quot;/&gt;&lt;wsp:rsid wsp:val=&quot;00064C1E&quot;/&gt;&lt;wsp:rsid wsp:val=&quot;0006629A&quot;/&gt;&lt;wsp:rsid wsp:val=&quot;000719B3&quot;/&gt;&lt;wsp:rsid wsp:val=&quot;000725F7&quot;/&gt;&lt;wsp:rsid wsp:val=&quot;000740F1&quot;/&gt;&lt;wsp:rsid wsp:val=&quot;000749F3&quot;/&gt;&lt;wsp:rsid wsp:val=&quot;0007531E&quot;/&gt;&lt;wsp:rsid wsp:val=&quot;00076CD1&quot;/&gt;&lt;wsp:rsid wsp:val=&quot;00081704&quot;/&gt;&lt;wsp:rsid wsp:val=&quot;0008170D&quot;/&gt;&lt;wsp:rsid wsp:val=&quot;00085E70&quot;/&gt;&lt;wsp:rsid wsp:val=&quot;00086035&quot;/&gt;&lt;wsp:rsid wsp:val=&quot;00092278&quot;/&gt;&lt;wsp:rsid wsp:val=&quot;0009442D&quot;/&gt;&lt;wsp:rsid wsp:val=&quot;00095F4C&quot;/&gt;&lt;wsp:rsid wsp:val=&quot;000A25BB&quot;/&gt;&lt;wsp:rsid wsp:val=&quot;000B6CB8&quot;/&gt;&lt;wsp:rsid wsp:val=&quot;000C6D8D&quot;/&gt;&lt;wsp:rsid wsp:val=&quot;000D2C6A&quot;/&gt;&lt;wsp:rsid wsp:val=&quot;000D3859&quot;/&gt;&lt;wsp:rsid wsp:val=&quot;000E29C2&quot;/&gt;&lt;wsp:rsid wsp:val=&quot;000E70FA&quot;/&gt;&lt;wsp:rsid wsp:val=&quot;000F281A&quot;/&gt;&lt;wsp:rsid wsp:val=&quot;000F2B70&quot;/&gt;&lt;wsp:rsid wsp:val=&quot;000F3C37&quot;/&gt;&lt;wsp:rsid wsp:val=&quot;000F5D43&quot;/&gt;&lt;wsp:rsid wsp:val=&quot;00110B69&quot;/&gt;&lt;wsp:rsid wsp:val=&quot;001156CC&quot;/&gt;&lt;wsp:rsid wsp:val=&quot;001160F6&quot;/&gt;&lt;wsp:rsid wsp:val=&quot;001200E3&quot;/&gt;&lt;wsp:rsid wsp:val=&quot;00121151&quot;/&gt;&lt;wsp:rsid wsp:val=&quot;0012253F&quot;/&gt;&lt;wsp:rsid wsp:val=&quot;00137546&quot;/&gt;&lt;wsp:rsid wsp:val=&quot;0014270C&quot;/&gt;&lt;wsp:rsid wsp:val=&quot;00143468&quot;/&gt;&lt;wsp:rsid wsp:val=&quot;00157E74&quot;/&gt;&lt;wsp:rsid wsp:val=&quot;00161487&quot;/&gt;&lt;wsp:rsid wsp:val=&quot;00163ACD&quot;/&gt;&lt;wsp:rsid wsp:val=&quot;00165F04&quot;/&gt;&lt;wsp:rsid wsp:val=&quot;00174360&quot;/&gt;&lt;wsp:rsid wsp:val=&quot;00177B3C&quot;/&gt;&lt;wsp:rsid wsp:val=&quot;00192876&quot;/&gt;&lt;wsp:rsid wsp:val=&quot;00194808&quot;/&gt;&lt;wsp:rsid wsp:val=&quot;001961F6&quot;/&gt;&lt;wsp:rsid wsp:val=&quot;001A30A9&quot;/&gt;&lt;wsp:rsid wsp:val=&quot;001A3426&quot;/&gt;&lt;wsp:rsid wsp:val=&quot;001A481A&quot;/&gt;&lt;wsp:rsid wsp:val=&quot;001A5BD3&quot;/&gt;&lt;wsp:rsid wsp:val=&quot;001A67FA&quot;/&gt;&lt;wsp:rsid wsp:val=&quot;001B3371&quot;/&gt;&lt;wsp:rsid wsp:val=&quot;001B35D5&quot;/&gt;&lt;wsp:rsid wsp:val=&quot;001B3DDC&quot;/&gt;&lt;wsp:rsid wsp:val=&quot;001B64F0&quot;/&gt;&lt;wsp:rsid wsp:val=&quot;001C381C&quot;/&gt;&lt;wsp:rsid wsp:val=&quot;001C416E&quot;/&gt;&lt;wsp:rsid wsp:val=&quot;001C4DF6&quot;/&gt;&lt;wsp:rsid wsp:val=&quot;001C64C3&quot;/&gt;&lt;wsp:rsid wsp:val=&quot;001C7DBF&quot;/&gt;&lt;wsp:rsid wsp:val=&quot;001D371B&quot;/&gt;&lt;wsp:rsid wsp:val=&quot;001D4B76&quot;/&gt;&lt;wsp:rsid wsp:val=&quot;001E13E2&quot;/&gt;&lt;wsp:rsid wsp:val=&quot;001F0CF5&quot;/&gt;&lt;wsp:rsid wsp:val=&quot;00217510&quot;/&gt;&lt;wsp:rsid wsp:val=&quot;002202F7&quot;/&gt;&lt;wsp:rsid wsp:val=&quot;0022079E&quot;/&gt;&lt;wsp:rsid wsp:val=&quot;00222169&quot;/&gt;&lt;wsp:rsid wsp:val=&quot;00225238&quot;/&gt;&lt;wsp:rsid wsp:val=&quot;0024365D&quot;/&gt;&lt;wsp:rsid wsp:val=&quot;00244569&quot;/&gt;&lt;wsp:rsid wsp:val=&quot;0024475B&quot;/&gt;&lt;wsp:rsid wsp:val=&quot;002531B2&quot;/&gt;&lt;wsp:rsid wsp:val=&quot;00253FC9&quot;/&gt;&lt;wsp:rsid wsp:val=&quot;002624E4&quot;/&gt;&lt;wsp:rsid wsp:val=&quot;00263980&quot;/&gt;&lt;wsp:rsid wsp:val=&quot;00271D6C&quot;/&gt;&lt;wsp:rsid wsp:val=&quot;00282F7B&quot;/&gt;&lt;wsp:rsid wsp:val=&quot;00294849&quot;/&gt;&lt;wsp:rsid wsp:val=&quot;002966CE&quot;/&gt;&lt;wsp:rsid wsp:val=&quot;002A0E8E&quot;/&gt;&lt;wsp:rsid wsp:val=&quot;002A18E9&quot;/&gt;&lt;wsp:rsid wsp:val=&quot;002A25A5&quot;/&gt;&lt;wsp:rsid wsp:val=&quot;002A3D12&quot;/&gt;&lt;wsp:rsid wsp:val=&quot;002A49F1&quot;/&gt;&lt;wsp:rsid wsp:val=&quot;002A4CB3&quot;/&gt;&lt;wsp:rsid wsp:val=&quot;002C26D0&quot;/&gt;&lt;wsp:rsid wsp:val=&quot;002C66F6&quot;/&gt;&lt;wsp:rsid wsp:val=&quot;002D0013&quot;/&gt;&lt;wsp:rsid wsp:val=&quot;002D0C1B&quot;/&gt;&lt;wsp:rsid wsp:val=&quot;002D35C2&quot;/&gt;&lt;wsp:rsid wsp:val=&quot;002E38B1&quot;/&gt;&lt;wsp:rsid wsp:val=&quot;002E582F&quot;/&gt;&lt;wsp:rsid wsp:val=&quot;002E730A&quot;/&gt;&lt;wsp:rsid wsp:val=&quot;002E7A52&quot;/&gt;&lt;wsp:rsid wsp:val=&quot;002F1D73&quot;/&gt;&lt;wsp:rsid wsp:val=&quot;002F31B8&quot;/&gt;&lt;wsp:rsid wsp:val=&quot;002F6894&quot;/&gt;&lt;wsp:rsid wsp:val=&quot;00301E9E&quot;/&gt;&lt;wsp:rsid wsp:val=&quot;00304E7B&quot;/&gt;&lt;wsp:rsid wsp:val=&quot;00306002&quot;/&gt;&lt;wsp:rsid wsp:val=&quot;0030623E&quot;/&gt;&lt;wsp:rsid wsp:val=&quot;00307219&quot;/&gt;&lt;wsp:rsid wsp:val=&quot;00310143&quot;/&gt;&lt;wsp:rsid wsp:val=&quot;003119A4&quot;/&gt;&lt;wsp:rsid wsp:val=&quot;00313502&quot;/&gt;&lt;wsp:rsid wsp:val=&quot;00314A81&quot;/&gt;&lt;wsp:rsid wsp:val=&quot;0031759F&quot;/&gt;&lt;wsp:rsid wsp:val=&quot;0032224F&quot;/&gt;&lt;wsp:rsid wsp:val=&quot;00326B0B&quot;/&gt;&lt;wsp:rsid wsp:val=&quot;0033257A&quot;/&gt;&lt;wsp:rsid wsp:val=&quot;003366CB&quot;/&gt;&lt;wsp:rsid wsp:val=&quot;0033774F&quot;/&gt;&lt;wsp:rsid wsp:val=&quot;00341D67&quot;/&gt;&lt;wsp:rsid wsp:val=&quot;00347A6F&quot;/&gt;&lt;wsp:rsid wsp:val=&quot;0036143A&quot;/&gt;&lt;wsp:rsid wsp:val=&quot;00362160&quot;/&gt;&lt;wsp:rsid wsp:val=&quot;00365FAD&quot;/&gt;&lt;wsp:rsid wsp:val=&quot;00366126&quot;/&gt;&lt;wsp:rsid wsp:val=&quot;00370992&quot;/&gt;&lt;wsp:rsid wsp:val=&quot;00375914&quot;/&gt;&lt;wsp:rsid wsp:val=&quot;0037700C&quot;/&gt;&lt;wsp:rsid wsp:val=&quot;00380383&quot;/&gt;&lt;wsp:rsid wsp:val=&quot;00380E9B&quot;/&gt;&lt;wsp:rsid wsp:val=&quot;00391F3D&quot;/&gt;&lt;wsp:rsid wsp:val=&quot;0039438D&quot;/&gt;&lt;wsp:rsid wsp:val=&quot;003A08CC&quot;/&gt;&lt;wsp:rsid wsp:val=&quot;003A2089&quot;/&gt;&lt;wsp:rsid wsp:val=&quot;003A6040&quot;/&gt;&lt;wsp:rsid wsp:val=&quot;003B3826&quot;/&gt;&lt;wsp:rsid wsp:val=&quot;003B3836&quot;/&gt;&lt;wsp:rsid wsp:val=&quot;003B74FF&quot;/&gt;&lt;wsp:rsid wsp:val=&quot;003C037E&quot;/&gt;&lt;wsp:rsid wsp:val=&quot;003D0173&quot;/&gt;&lt;wsp:rsid wsp:val=&quot;003D2E40&quot;/&gt;&lt;wsp:rsid wsp:val=&quot;003D5A11&quot;/&gt;&lt;wsp:rsid wsp:val=&quot;003D6C7B&quot;/&gt;&lt;wsp:rsid wsp:val=&quot;003D7A93&quot;/&gt;&lt;wsp:rsid wsp:val=&quot;003E0B16&quot;/&gt;&lt;wsp:rsid wsp:val=&quot;003E53F1&quot;/&gt;&lt;wsp:rsid wsp:val=&quot;003E60A5&quot;/&gt;&lt;wsp:rsid wsp:val=&quot;003F0D6E&quot;/&gt;&lt;wsp:rsid wsp:val=&quot;003F2A62&quot;/&gt;&lt;wsp:rsid wsp:val=&quot;003F4F5D&quot;/&gt;&lt;wsp:rsid wsp:val=&quot;004048C2&quot;/&gt;&lt;wsp:rsid wsp:val=&quot;0040643A&quot;/&gt;&lt;wsp:rsid wsp:val=&quot;00407966&quot;/&gt;&lt;wsp:rsid wsp:val=&quot;0041059D&quot;/&gt;&lt;wsp:rsid wsp:val=&quot;00411EB6&quot;/&gt;&lt;wsp:rsid wsp:val=&quot;00413EC5&quot;/&gt;&lt;wsp:rsid wsp:val=&quot;004150AB&quot;/&gt;&lt;wsp:rsid wsp:val=&quot;00422387&quot;/&gt;&lt;wsp:rsid wsp:val=&quot;004271B2&quot;/&gt;&lt;wsp:rsid wsp:val=&quot;00430189&quot;/&gt;&lt;wsp:rsid wsp:val=&quot;00432BDC&quot;/&gt;&lt;wsp:rsid wsp:val=&quot;0043337D&quot;/&gt;&lt;wsp:rsid wsp:val=&quot;00442FCF&quot;/&gt;&lt;wsp:rsid wsp:val=&quot;00443CCF&quot;/&gt;&lt;wsp:rsid wsp:val=&quot;00446D9B&quot;/&gt;&lt;wsp:rsid wsp:val=&quot;0044703C&quot;/&gt;&lt;wsp:rsid wsp:val=&quot;00447757&quot;/&gt;&lt;wsp:rsid wsp:val=&quot;00452457&quot;/&gt;&lt;wsp:rsid wsp:val=&quot;00456D3D&quot;/&gt;&lt;wsp:rsid wsp:val=&quot;0046151B&quot;/&gt;&lt;wsp:rsid wsp:val=&quot;0046335E&quot;/&gt;&lt;wsp:rsid wsp:val=&quot;00464E6A&quot;/&gt;&lt;wsp:rsid wsp:val=&quot;00466AC3&quot;/&gt;&lt;wsp:rsid wsp:val=&quot;004818ED&quot;/&gt;&lt;wsp:rsid wsp:val=&quot;004829DE&quot;/&gt;&lt;wsp:rsid wsp:val=&quot;004906FC&quot;/&gt;&lt;wsp:rsid wsp:val=&quot;004A3615&quot;/&gt;&lt;wsp:rsid wsp:val=&quot;004B3FA4&quot;/&gt;&lt;wsp:rsid wsp:val=&quot;004C24CE&quot;/&gt;&lt;wsp:rsid wsp:val=&quot;004C5BDE&quot;/&gt;&lt;wsp:rsid wsp:val=&quot;004C5E4B&quot;/&gt;&lt;wsp:rsid wsp:val=&quot;004C6BF8&quot;/&gt;&lt;wsp:rsid wsp:val=&quot;004D2A8C&quot;/&gt;&lt;wsp:rsid wsp:val=&quot;004D2EA5&quot;/&gt;&lt;wsp:rsid wsp:val=&quot;004D7C8E&quot;/&gt;&lt;wsp:rsid wsp:val=&quot;004E2F15&quot;/&gt;&lt;wsp:rsid wsp:val=&quot;004E4709&quot;/&gt;&lt;wsp:rsid wsp:val=&quot;004E7C31&quot;/&gt;&lt;wsp:rsid wsp:val=&quot;004F2C2A&quot;/&gt;&lt;wsp:rsid wsp:val=&quot;0050096F&quot;/&gt;&lt;wsp:rsid wsp:val=&quot;005017C0&quot;/&gt;&lt;wsp:rsid wsp:val=&quot;00507DE0&quot;/&gt;&lt;wsp:rsid wsp:val=&quot;005117BF&quot;/&gt;&lt;wsp:rsid wsp:val=&quot;00536BEC&quot;/&gt;&lt;wsp:rsid wsp:val=&quot;005412CC&quot;/&gt;&lt;wsp:rsid wsp:val=&quot;00541D3E&quot;/&gt;&lt;wsp:rsid wsp:val=&quot;00556068&quot;/&gt;&lt;wsp:rsid wsp:val=&quot;0055637D&quot;/&gt;&lt;wsp:rsid wsp:val=&quot;005570E1&quot;/&gt;&lt;wsp:rsid wsp:val=&quot;005575BF&quot;/&gt;&lt;wsp:rsid wsp:val=&quot;0056401A&quot;/&gt;&lt;wsp:rsid wsp:val=&quot;005710FD&quot;/&gt;&lt;wsp:rsid wsp:val=&quot;00572C11&quot;/&gt;&lt;wsp:rsid wsp:val=&quot;00577178&quot;/&gt;&lt;wsp:rsid wsp:val=&quot;00577415&quot;/&gt;&lt;wsp:rsid wsp:val=&quot;005804F8&quot;/&gt;&lt;wsp:rsid wsp:val=&quot;00582E66&quot;/&gt;&lt;wsp:rsid wsp:val=&quot;00584D69&quot;/&gt;&lt;wsp:rsid wsp:val=&quot;005933BD&quot;/&gt;&lt;wsp:rsid wsp:val=&quot;005944AE&quot;/&gt;&lt;wsp:rsid wsp:val=&quot;005A4FEE&quot;/&gt;&lt;wsp:rsid wsp:val=&quot;005A62BB&quot;/&gt;&lt;wsp:rsid wsp:val=&quot;005A6AEF&quot;/&gt;&lt;wsp:rsid wsp:val=&quot;005B3C75&quot;/&gt;&lt;wsp:rsid wsp:val=&quot;005B5731&quot;/&gt;&lt;wsp:rsid wsp:val=&quot;005B5D46&quot;/&gt;&lt;wsp:rsid wsp:val=&quot;005B6B77&quot;/&gt;&lt;wsp:rsid wsp:val=&quot;005C6AF2&quot;/&gt;&lt;wsp:rsid wsp:val=&quot;005D08C3&quot;/&gt;&lt;wsp:rsid wsp:val=&quot;005F0CDC&quot;/&gt;&lt;wsp:rsid wsp:val=&quot;005F5B3D&quot;/&gt;&lt;wsp:rsid wsp:val=&quot;005F5BE9&quot;/&gt;&lt;wsp:rsid wsp:val=&quot;005F7BE5&quot;/&gt;&lt;wsp:rsid wsp:val=&quot;00601A32&quot;/&gt;&lt;wsp:rsid wsp:val=&quot;00602129&quot;/&gt;&lt;wsp:rsid wsp:val=&quot;006064A4&quot;/&gt;&lt;wsp:rsid wsp:val=&quot;006315CB&quot;/&gt;&lt;wsp:rsid wsp:val=&quot;00635DD3&quot;/&gt;&lt;wsp:rsid wsp:val=&quot;00645FF9&quot;/&gt;&lt;wsp:rsid wsp:val=&quot;0065092B&quot;/&gt;&lt;wsp:rsid wsp:val=&quot;00652F5E&quot;/&gt;&lt;wsp:rsid wsp:val=&quot;00663778&quot;/&gt;&lt;wsp:rsid wsp:val=&quot;00666203&quot;/&gt;&lt;wsp:rsid wsp:val=&quot;00676627&quot;/&gt;&lt;wsp:rsid wsp:val=&quot;00682282&quot;/&gt;&lt;wsp:rsid wsp:val=&quot;006833C3&quot;/&gt;&lt;wsp:rsid wsp:val=&quot;00683CED&quot;/&gt;&lt;wsp:rsid wsp:val=&quot;00685A2E&quot;/&gt;&lt;wsp:rsid wsp:val=&quot;00687B47&quot;/&gt;&lt;wsp:rsid wsp:val=&quot;00690819&quot;/&gt;&lt;wsp:rsid wsp:val=&quot;0069215D&quot;/&gt;&lt;wsp:rsid wsp:val=&quot;006A053E&quot;/&gt;&lt;wsp:rsid wsp:val=&quot;006A2723&quot;/&gt;&lt;wsp:rsid wsp:val=&quot;006A390E&quot;/&gt;&lt;wsp:rsid wsp:val=&quot;006A6F68&quot;/&gt;&lt;wsp:rsid wsp:val=&quot;006B0913&quot;/&gt;&lt;wsp:rsid wsp:val=&quot;006B2634&quot;/&gt;&lt;wsp:rsid wsp:val=&quot;006B392D&quot;/&gt;&lt;wsp:rsid wsp:val=&quot;006C3141&quot;/&gt;&lt;wsp:rsid wsp:val=&quot;006C3DBE&quot;/&gt;&lt;wsp:rsid wsp:val=&quot;006C3E63&quot;/&gt;&lt;wsp:rsid wsp:val=&quot;006C4614&quot;/&gt;&lt;wsp:rsid wsp:val=&quot;006C6785&quot;/&gt;&lt;wsp:rsid wsp:val=&quot;006D38E2&quot;/&gt;&lt;wsp:rsid wsp:val=&quot;006D4E23&quot;/&gt;&lt;wsp:rsid wsp:val=&quot;006D582E&quot;/&gt;&lt;wsp:rsid wsp:val=&quot;006E740A&quot;/&gt;&lt;wsp:rsid wsp:val=&quot;006F00F3&quot;/&gt;&lt;wsp:rsid wsp:val=&quot;007005E8&quot;/&gt;&lt;wsp:rsid wsp:val=&quot;00700637&quot;/&gt;&lt;wsp:rsid wsp:val=&quot;00700F92&quot;/&gt;&lt;wsp:rsid wsp:val=&quot;00701A95&quot;/&gt;&lt;wsp:rsid wsp:val=&quot;00710C86&quot;/&gt;&lt;wsp:rsid wsp:val=&quot;0072163F&quot;/&gt;&lt;wsp:rsid wsp:val=&quot;007338A6&quot;/&gt;&lt;wsp:rsid wsp:val=&quot;0073479A&quot;/&gt;&lt;wsp:rsid wsp:val=&quot;0073502F&quot;/&gt;&lt;wsp:rsid wsp:val=&quot;00737D8B&quot;/&gt;&lt;wsp:rsid wsp:val=&quot;00743367&quot;/&gt;&lt;wsp:rsid wsp:val=&quot;00745DC2&quot;/&gt;&lt;wsp:rsid wsp:val=&quot;007467A4&quot;/&gt;&lt;wsp:rsid wsp:val=&quot;00747CC1&quot;/&gt;&lt;wsp:rsid wsp:val=&quot;00751DC7&quot;/&gt;&lt;wsp:rsid wsp:val=&quot;00755265&quot;/&gt;&lt;wsp:rsid wsp:val=&quot;00765FEB&quot;/&gt;&lt;wsp:rsid wsp:val=&quot;007728D3&quot;/&gt;&lt;wsp:rsid wsp:val=&quot;00777BA0&quot;/&gt;&lt;wsp:rsid wsp:val=&quot;0079465E&quot;/&gt;&lt;wsp:rsid wsp:val=&quot;00794660&quot;/&gt;&lt;wsp:rsid wsp:val=&quot;007962D2&quot;/&gt;&lt;wsp:rsid wsp:val=&quot;007A1CDE&quot;/&gt;&lt;wsp:rsid wsp:val=&quot;007A7804&quot;/&gt;&lt;wsp:rsid wsp:val=&quot;007B61A8&quot;/&gt;&lt;wsp:rsid wsp:val=&quot;007C6D63&quot;/&gt;&lt;wsp:rsid wsp:val=&quot;007E3F65&quot;/&gt;&lt;wsp:rsid wsp:val=&quot;007E49D2&quot;/&gt;&lt;wsp:rsid wsp:val=&quot;007E728B&quot;/&gt;&lt;wsp:rsid wsp:val=&quot;007F0CBE&quot;/&gt;&lt;wsp:rsid wsp:val=&quot;007F1CA4&quot;/&gt;&lt;wsp:rsid wsp:val=&quot;007F3324&quot;/&gt;&lt;wsp:rsid wsp:val=&quot;007F7850&quot;/&gt;&lt;wsp:rsid wsp:val=&quot;00800EFC&quot;/&gt;&lt;wsp:rsid wsp:val=&quot;00810036&quot;/&gt;&lt;wsp:rsid wsp:val=&quot;008108D5&quot;/&gt;&lt;wsp:rsid wsp:val=&quot;008140C5&quot;/&gt;&lt;wsp:rsid wsp:val=&quot;008144BA&quot;/&gt;&lt;wsp:rsid wsp:val=&quot;00825387&quot;/&gt;&lt;wsp:rsid wsp:val=&quot;008278DF&quot;/&gt;&lt;wsp:rsid wsp:val=&quot;00827A0B&quot;/&gt;&lt;wsp:rsid wsp:val=&quot;0083280B&quot;/&gt;&lt;wsp:rsid wsp:val=&quot;00833C55&quot;/&gt;&lt;wsp:rsid wsp:val=&quot;00834728&quot;/&gt;&lt;wsp:rsid wsp:val=&quot;00836C3E&quot;/&gt;&lt;wsp:rsid wsp:val=&quot;00837941&quot;/&gt;&lt;wsp:rsid wsp:val=&quot;00845830&quot;/&gt;&lt;wsp:rsid wsp:val=&quot;00846611&quot;/&gt;&lt;wsp:rsid wsp:val=&quot;00852BF1&quot;/&gt;&lt;wsp:rsid wsp:val=&quot;0086604C&quot;/&gt;&lt;wsp:rsid wsp:val=&quot;00867114&quot;/&gt;&lt;wsp:rsid wsp:val=&quot;00867180&quot;/&gt;&lt;wsp:rsid wsp:val=&quot;00867903&quot;/&gt;&lt;wsp:rsid wsp:val=&quot;00880CEE&quot;/&gt;&lt;wsp:rsid wsp:val=&quot;00881929&quot;/&gt;&lt;wsp:rsid wsp:val=&quot;00887FE7&quot;/&gt;&lt;wsp:rsid wsp:val=&quot;0089194D&quot;/&gt;&lt;wsp:rsid wsp:val=&quot;0089468C&quot;/&gt;&lt;wsp:rsid wsp:val=&quot;008A5F3B&quot;/&gt;&lt;wsp:rsid wsp:val=&quot;008A759C&quot;/&gt;&lt;wsp:rsid wsp:val=&quot;008B68DD&quot;/&gt;&lt;wsp:rsid wsp:val=&quot;008B7BF1&quot;/&gt;&lt;wsp:rsid wsp:val=&quot;008C1952&quot;/&gt;&lt;wsp:rsid wsp:val=&quot;008C2A16&quot;/&gt;&lt;wsp:rsid wsp:val=&quot;008C399A&quot;/&gt;&lt;wsp:rsid wsp:val=&quot;008C74BD&quot;/&gt;&lt;wsp:rsid wsp:val=&quot;008D29D9&quot;/&gt;&lt;wsp:rsid wsp:val=&quot;008D40FF&quot;/&gt;&lt;wsp:rsid wsp:val=&quot;008D6AB0&quot;/&gt;&lt;wsp:rsid wsp:val=&quot;008E00C5&quot;/&gt;&lt;wsp:rsid wsp:val=&quot;008E27A7&quot;/&gt;&lt;wsp:rsid wsp:val=&quot;008F223E&quot;/&gt;&lt;wsp:rsid wsp:val=&quot;008F639B&quot;/&gt;&lt;wsp:rsid wsp:val=&quot;008F7D00&quot;/&gt;&lt;wsp:rsid wsp:val=&quot;00902D94&quot;/&gt;&lt;wsp:rsid wsp:val=&quot;00904736&quot;/&gt;&lt;wsp:rsid wsp:val=&quot;0090745A&quot;/&gt;&lt;wsp:rsid wsp:val=&quot;009103E0&quot;/&gt;&lt;wsp:rsid wsp:val=&quot;00914A36&quot;/&gt;&lt;wsp:rsid wsp:val=&quot;0092231B&quot;/&gt;&lt;wsp:rsid wsp:val=&quot;00927042&quot;/&gt;&lt;wsp:rsid wsp:val=&quot;009274BD&quot;/&gt;&lt;wsp:rsid wsp:val=&quot;00936D3F&quot;/&gt;&lt;wsp:rsid wsp:val=&quot;00941F4F&quot;/&gt;&lt;wsp:rsid wsp:val=&quot;009468DE&quot;/&gt;&lt;wsp:rsid wsp:val=&quot;00972A05&quot;/&gt;&lt;wsp:rsid wsp:val=&quot;00980C44&quot;/&gt;&lt;wsp:rsid wsp:val=&quot;00981370&quot;/&gt;&lt;wsp:rsid wsp:val=&quot;009820A5&quot;/&gt;&lt;wsp:rsid wsp:val=&quot;00985788&quot;/&gt;&lt;wsp:rsid wsp:val=&quot;00986386&quot;/&gt;&lt;wsp:rsid wsp:val=&quot;009915B9&quot;/&gt;&lt;wsp:rsid wsp:val=&quot;009923B7&quot;/&gt;&lt;wsp:rsid wsp:val=&quot;009A679E&quot;/&gt;&lt;wsp:rsid wsp:val=&quot;009B1842&quot;/&gt;&lt;wsp:rsid wsp:val=&quot;009B5A51&quot;/&gt;&lt;wsp:rsid wsp:val=&quot;009B624C&quot;/&gt;&lt;wsp:rsid wsp:val=&quot;009C0BF6&quot;/&gt;&lt;wsp:rsid wsp:val=&quot;009C3462&quot;/&gt;&lt;wsp:rsid wsp:val=&quot;009C7AB5&quot;/&gt;&lt;wsp:rsid wsp:val=&quot;009D0AFF&quot;/&gt;&lt;wsp:rsid wsp:val=&quot;009E0619&quot;/&gt;&lt;wsp:rsid wsp:val=&quot;009F0332&quot;/&gt;&lt;wsp:rsid wsp:val=&quot;009F1F53&quot;/&gt;&lt;wsp:rsid wsp:val=&quot;00A03EEE&quot;/&gt;&lt;wsp:rsid wsp:val=&quot;00A04A1A&quot;/&gt;&lt;wsp:rsid wsp:val=&quot;00A0563A&quot;/&gt;&lt;wsp:rsid wsp:val=&quot;00A0695C&quot;/&gt;&lt;wsp:rsid wsp:val=&quot;00A14CFA&quot;/&gt;&lt;wsp:rsid wsp:val=&quot;00A20720&quot;/&gt;&lt;wsp:rsid wsp:val=&quot;00A304F7&quot;/&gt;&lt;wsp:rsid wsp:val=&quot;00A30938&quot;/&gt;&lt;wsp:rsid wsp:val=&quot;00A36357&quot;/&gt;&lt;wsp:rsid wsp:val=&quot;00A52ECE&quot;/&gt;&lt;wsp:rsid wsp:val=&quot;00A57B12&quot;/&gt;&lt;wsp:rsid wsp:val=&quot;00A60C16&quot;/&gt;&lt;wsp:rsid wsp:val=&quot;00A6141C&quot;/&gt;&lt;wsp:rsid wsp:val=&quot;00A64A66&quot;/&gt;&lt;wsp:rsid wsp:val=&quot;00A718E7&quot;/&gt;&lt;wsp:rsid wsp:val=&quot;00A7643C&quot;/&gt;&lt;wsp:rsid wsp:val=&quot;00A8268B&quot;/&gt;&lt;wsp:rsid wsp:val=&quot;00A967DF&quot;/&gt;&lt;wsp:rsid wsp:val=&quot;00A97D16&quot;/&gt;&lt;wsp:rsid wsp:val=&quot;00AA71BB&quot;/&gt;&lt;wsp:rsid wsp:val=&quot;00AA7667&quot;/&gt;&lt;wsp:rsid wsp:val=&quot;00AB0FD1&quot;/&gt;&lt;wsp:rsid wsp:val=&quot;00AB5776&quot;/&gt;&lt;wsp:rsid wsp:val=&quot;00AB7144&quot;/&gt;&lt;wsp:rsid wsp:val=&quot;00AC677C&quot;/&gt;&lt;wsp:rsid wsp:val=&quot;00AC7EFE&quot;/&gt;&lt;wsp:rsid wsp:val=&quot;00AD6219&quot;/&gt;&lt;wsp:rsid wsp:val=&quot;00AE0C3B&quot;/&gt;&lt;wsp:rsid wsp:val=&quot;00AE3F5A&quot;/&gt;&lt;wsp:rsid wsp:val=&quot;00AE4FE8&quot;/&gt;&lt;wsp:rsid wsp:val=&quot;00AE7FDC&quot;/&gt;&lt;wsp:rsid wsp:val=&quot;00AF000D&quot;/&gt;&lt;wsp:rsid wsp:val=&quot;00AF1E1B&quot;/&gt;&lt;wsp:rsid wsp:val=&quot;00B02384&quot;/&gt;&lt;wsp:rsid wsp:val=&quot;00B108ED&quot;/&gt;&lt;wsp:rsid wsp:val=&quot;00B10F3B&quot;/&gt;&lt;wsp:rsid wsp:val=&quot;00B15407&quot;/&gt;&lt;wsp:rsid wsp:val=&quot;00B15AB7&quot;/&gt;&lt;wsp:rsid wsp:val=&quot;00B179E2&quot;/&gt;&lt;wsp:rsid wsp:val=&quot;00B20B27&quot;/&gt;&lt;wsp:rsid wsp:val=&quot;00B22292&quot;/&gt;&lt;wsp:rsid wsp:val=&quot;00B229FF&quot;/&gt;&lt;wsp:rsid wsp:val=&quot;00B257F2&quot;/&gt;&lt;wsp:rsid wsp:val=&quot;00B26375&quot;/&gt;&lt;wsp:rsid wsp:val=&quot;00B3123B&quot;/&gt;&lt;wsp:rsid wsp:val=&quot;00B347F5&quot;/&gt;&lt;wsp:rsid wsp:val=&quot;00B40054&quot;/&gt;&lt;wsp:rsid wsp:val=&quot;00B431E7&quot;/&gt;&lt;wsp:rsid wsp:val=&quot;00B46E88&quot;/&gt;&lt;wsp:rsid wsp:val=&quot;00B50275&quot;/&gt;&lt;wsp:rsid wsp:val=&quot;00B52F99&quot;/&gt;&lt;wsp:rsid wsp:val=&quot;00B5374F&quot;/&gt;&lt;wsp:rsid wsp:val=&quot;00B548BE&quot;/&gt;&lt;wsp:rsid wsp:val=&quot;00B60117&quot;/&gt;&lt;wsp:rsid wsp:val=&quot;00B7149F&quot;/&gt;&lt;wsp:rsid wsp:val=&quot;00B71B27&quot;/&gt;&lt;wsp:rsid wsp:val=&quot;00B81322&quot;/&gt;&lt;wsp:rsid wsp:val=&quot;00B81419&quot;/&gt;&lt;wsp:rsid wsp:val=&quot;00B81926&quot;/&gt;&lt;wsp:rsid wsp:val=&quot;00B850BA&quot;/&gt;&lt;wsp:rsid wsp:val=&quot;00B857D6&quot;/&gt;&lt;wsp:rsid wsp:val=&quot;00B86142&quot;/&gt;&lt;wsp:rsid wsp:val=&quot;00B87F3F&quot;/&gt;&lt;wsp:rsid wsp:val=&quot;00B90682&quot;/&gt;&lt;wsp:rsid wsp:val=&quot;00B90E38&quot;/&gt;&lt;wsp:rsid wsp:val=&quot;00B969C0&quot;/&gt;&lt;wsp:rsid wsp:val=&quot;00BA2435&quot;/&gt;&lt;wsp:rsid wsp:val=&quot;00BA263B&quot;/&gt;&lt;wsp:rsid wsp:val=&quot;00BA3385&quot;/&gt;&lt;wsp:rsid wsp:val=&quot;00BA47ED&quot;/&gt;&lt;wsp:rsid wsp:val=&quot;00BA5969&quot;/&gt;&lt;wsp:rsid wsp:val=&quot;00BB418C&quot;/&gt;&lt;wsp:rsid wsp:val=&quot;00BB545C&quot;/&gt;&lt;wsp:rsid wsp:val=&quot;00BB5638&quot;/&gt;&lt;wsp:rsid wsp:val=&quot;00BC21DC&quot;/&gt;&lt;wsp:rsid wsp:val=&quot;00BD31BF&quot;/&gt;&lt;wsp:rsid wsp:val=&quot;00BD5AE5&quot;/&gt;&lt;wsp:rsid wsp:val=&quot;00BD6761&quot;/&gt;&lt;wsp:rsid wsp:val=&quot;00BD70BE&quot;/&gt;&lt;wsp:rsid wsp:val=&quot;00BE4CE5&quot;/&gt;&lt;wsp:rsid wsp:val=&quot;00BF6ADA&quot;/&gt;&lt;wsp:rsid wsp:val=&quot;00C027DF&quot;/&gt;&lt;wsp:rsid wsp:val=&quot;00C049A3&quot;/&gt;&lt;wsp:rsid wsp:val=&quot;00C057C1&quot;/&gt;&lt;wsp:rsid wsp:val=&quot;00C13B4E&quot;/&gt;&lt;wsp:rsid wsp:val=&quot;00C17FBF&quot;/&gt;&lt;wsp:rsid wsp:val=&quot;00C20836&quot;/&gt;&lt;wsp:rsid wsp:val=&quot;00C27101&quot;/&gt;&lt;wsp:rsid wsp:val=&quot;00C2736C&quot;/&gt;&lt;wsp:rsid wsp:val=&quot;00C31561&quot;/&gt;&lt;wsp:rsid wsp:val=&quot;00C3547A&quot;/&gt;&lt;wsp:rsid wsp:val=&quot;00C35C41&quot;/&gt;&lt;wsp:rsid wsp:val=&quot;00C37859&quot;/&gt;&lt;wsp:rsid wsp:val=&quot;00C40BE4&quot;/&gt;&lt;wsp:rsid wsp:val=&quot;00C426BF&quot;/&gt;&lt;wsp:rsid wsp:val=&quot;00C561BB&quot;/&gt;&lt;wsp:rsid wsp:val=&quot;00C563E5&quot;/&gt;&lt;wsp:rsid wsp:val=&quot;00C61DA4&quot;/&gt;&lt;wsp:rsid wsp:val=&quot;00C64BF1&quot;/&gt;&lt;wsp:rsid wsp:val=&quot;00C66E75&quot;/&gt;&lt;wsp:rsid wsp:val=&quot;00C774F1&quot;/&gt;&lt;wsp:rsid wsp:val=&quot;00C81A04&quot;/&gt;&lt;wsp:rsid wsp:val=&quot;00C82845&quot;/&gt;&lt;wsp:rsid wsp:val=&quot;00C84578&quot;/&gt;&lt;wsp:rsid wsp:val=&quot;00C914F6&quot;/&gt;&lt;wsp:rsid wsp:val=&quot;00C9581B&quot;/&gt;&lt;wsp:rsid wsp:val=&quot;00C96CDC&quot;/&gt;&lt;wsp:rsid wsp:val=&quot;00CA011F&quot;/&gt;&lt;wsp:rsid wsp:val=&quot;00CA027A&quot;/&gt;&lt;wsp:rsid wsp:val=&quot;00CA7653&quot;/&gt;&lt;wsp:rsid wsp:val=&quot;00CB650B&quot;/&gt;&lt;wsp:rsid wsp:val=&quot;00CB6A9B&quot;/&gt;&lt;wsp:rsid wsp:val=&quot;00CC1185&quot;/&gt;&lt;wsp:rsid wsp:val=&quot;00CC28B5&quot;/&gt;&lt;wsp:rsid wsp:val=&quot;00CC5064&quot;/&gt;&lt;wsp:rsid wsp:val=&quot;00CD0253&quot;/&gt;&lt;wsp:rsid wsp:val=&quot;00CD52EF&quot;/&gt;&lt;wsp:rsid wsp:val=&quot;00CD5470&quot;/&gt;&lt;wsp:rsid wsp:val=&quot;00CD79B2&quot;/&gt;&lt;wsp:rsid wsp:val=&quot;00CF0A9F&quot;/&gt;&lt;wsp:rsid wsp:val=&quot;00CF2796&quot;/&gt;&lt;wsp:rsid wsp:val=&quot;00CF28C4&quot;/&gt;&lt;wsp:rsid wsp:val=&quot;00D023C7&quot;/&gt;&lt;wsp:rsid wsp:val=&quot;00D04B8B&quot;/&gt;&lt;wsp:rsid wsp:val=&quot;00D056DD&quot;/&gt;&lt;wsp:rsid wsp:val=&quot;00D05CCA&quot;/&gt;&lt;wsp:rsid wsp:val=&quot;00D112F6&quot;/&gt;&lt;wsp:rsid wsp:val=&quot;00D273E4&quot;/&gt;&lt;wsp:rsid wsp:val=&quot;00D32CC5&quot;/&gt;&lt;wsp:rsid wsp:val=&quot;00D371E8&quot;/&gt;&lt;wsp:rsid wsp:val=&quot;00D50612&quot;/&gt;&lt;wsp:rsid wsp:val=&quot;00D5290C&quot;/&gt;&lt;wsp:rsid wsp:val=&quot;00D541A3&quot;/&gt;&lt;wsp:rsid wsp:val=&quot;00D562E5&quot;/&gt;&lt;wsp:rsid wsp:val=&quot;00D601C0&quot;/&gt;&lt;wsp:rsid wsp:val=&quot;00D62963&quot;/&gt;&lt;wsp:rsid wsp:val=&quot;00D72325&quot;/&gt;&lt;wsp:rsid wsp:val=&quot;00D776D8&quot;/&gt;&lt;wsp:rsid wsp:val=&quot;00D827B5&quot;/&gt;&lt;wsp:rsid wsp:val=&quot;00D82D42&quot;/&gt;&lt;wsp:rsid wsp:val=&quot;00D85105&quot;/&gt;&lt;wsp:rsid wsp:val=&quot;00D8638C&quot;/&gt;&lt;wsp:rsid wsp:val=&quot;00D91208&quot;/&gt;&lt;wsp:rsid wsp:val=&quot;00D93D50&quot;/&gt;&lt;wsp:rsid wsp:val=&quot;00D950AD&quot;/&gt;&lt;wsp:rsid wsp:val=&quot;00D97BEE&quot;/&gt;&lt;wsp:rsid wsp:val=&quot;00DA438E&quot;/&gt;&lt;wsp:rsid wsp:val=&quot;00DA4C64&quot;/&gt;&lt;wsp:rsid wsp:val=&quot;00DB407F&quot;/&gt;&lt;wsp:rsid wsp:val=&quot;00DB5D4C&quot;/&gt;&lt;wsp:rsid wsp:val=&quot;00DC5EA0&quot;/&gt;&lt;wsp:rsid wsp:val=&quot;00DD51CD&quot;/&gt;&lt;wsp:rsid wsp:val=&quot;00DE054A&quot;/&gt;&lt;wsp:rsid wsp:val=&quot;00DE0ED7&quot;/&gt;&lt;wsp:rsid wsp:val=&quot;00DE21E3&quot;/&gt;&lt;wsp:rsid wsp:val=&quot;00E006AD&quot;/&gt;&lt;wsp:rsid wsp:val=&quot;00E013FB&quot;/&gt;&lt;wsp:rsid wsp:val=&quot;00E07F6D&quot;/&gt;&lt;wsp:rsid wsp:val=&quot;00E07FB2&quot;/&gt;&lt;wsp:rsid wsp:val=&quot;00E11B2D&quot;/&gt;&lt;wsp:rsid wsp:val=&quot;00E15734&quot;/&gt;&lt;wsp:rsid wsp:val=&quot;00E2099B&quot;/&gt;&lt;wsp:rsid wsp:val=&quot;00E230AC&quot;/&gt;&lt;wsp:rsid wsp:val=&quot;00E26F2D&quot;/&gt;&lt;wsp:rsid wsp:val=&quot;00E30184&quot;/&gt;&lt;wsp:rsid wsp:val=&quot;00E304BA&quot;/&gt;&lt;wsp:rsid wsp:val=&quot;00E307F5&quot;/&gt;&lt;wsp:rsid wsp:val=&quot;00E33EBD&quot;/&gt;&lt;wsp:rsid wsp:val=&quot;00E348FE&quot;/&gt;&lt;wsp:rsid wsp:val=&quot;00E35293&quot;/&gt;&lt;wsp:rsid wsp:val=&quot;00E45515&quot;/&gt;&lt;wsp:rsid wsp:val=&quot;00E4619A&quot;/&gt;&lt;wsp:rsid wsp:val=&quot;00E47D2C&quot;/&gt;&lt;wsp:rsid wsp:val=&quot;00E52D4C&quot;/&gt;&lt;wsp:rsid wsp:val=&quot;00E663A8&quot;/&gt;&lt;wsp:rsid wsp:val=&quot;00E66975&quot;/&gt;&lt;wsp:rsid wsp:val=&quot;00E67EF4&quot;/&gt;&lt;wsp:rsid wsp:val=&quot;00E71A93&quot;/&gt;&lt;wsp:rsid wsp:val=&quot;00E74787&quot;/&gt;&lt;wsp:rsid wsp:val=&quot;00E75A44&quot;/&gt;&lt;wsp:rsid wsp:val=&quot;00E76D31&quot;/&gt;&lt;wsp:rsid wsp:val=&quot;00E82151&quot;/&gt;&lt;wsp:rsid wsp:val=&quot;00E827EC&quot;/&gt;&lt;wsp:rsid wsp:val=&quot;00E8710B&quot;/&gt;&lt;wsp:rsid wsp:val=&quot;00E87358&quot;/&gt;&lt;wsp:rsid wsp:val=&quot;00E90CF7&quot;/&gt;&lt;wsp:rsid wsp:val=&quot;00E9236E&quot;/&gt;&lt;wsp:rsid wsp:val=&quot;00E95236&quot;/&gt;&lt;wsp:rsid wsp:val=&quot;00E96544&quot;/&gt;&lt;wsp:rsid wsp:val=&quot;00EA0685&quot;/&gt;&lt;wsp:rsid wsp:val=&quot;00EA0DB1&quot;/&gt;&lt;wsp:rsid wsp:val=&quot;00EA0FA6&quot;/&gt;&lt;wsp:rsid wsp:val=&quot;00EA177A&quot;/&gt;&lt;wsp:rsid wsp:val=&quot;00EA2F51&quot;/&gt;&lt;wsp:rsid wsp:val=&quot;00EB224B&quot;/&gt;&lt;wsp:rsid wsp:val=&quot;00EB3C8F&quot;/&gt;&lt;wsp:rsid wsp:val=&quot;00EB5499&quot;/&gt;&lt;wsp:rsid wsp:val=&quot;00EB5F22&quot;/&gt;&lt;wsp:rsid wsp:val=&quot;00EC18BC&quot;/&gt;&lt;wsp:rsid wsp:val=&quot;00EC3AF0&quot;/&gt;&lt;wsp:rsid wsp:val=&quot;00EC4295&quot;/&gt;&lt;wsp:rsid wsp:val=&quot;00EC6803&quot;/&gt;&lt;wsp:rsid wsp:val=&quot;00ED7426&quot;/&gt;&lt;wsp:rsid wsp:val=&quot;00EE044E&quot;/&gt;&lt;wsp:rsid wsp:val=&quot;00EE064F&quot;/&gt;&lt;wsp:rsid wsp:val=&quot;00EE188F&quot;/&gt;&lt;wsp:rsid wsp:val=&quot;00EE3412&quot;/&gt;&lt;wsp:rsid wsp:val=&quot;00EE5634&quot;/&gt;&lt;wsp:rsid wsp:val=&quot;00EE5D36&quot;/&gt;&lt;wsp:rsid wsp:val=&quot;00EF23D9&quot;/&gt;&lt;wsp:rsid wsp:val=&quot;00EF2A3C&quot;/&gt;&lt;wsp:rsid wsp:val=&quot;00EF3599&quot;/&gt;&lt;wsp:rsid wsp:val=&quot;00F05890&quot;/&gt;&lt;wsp:rsid wsp:val=&quot;00F07A89&quot;/&gt;&lt;wsp:rsid wsp:val=&quot;00F12169&quot;/&gt;&lt;wsp:rsid wsp:val=&quot;00F23C05&quot;/&gt;&lt;wsp:rsid wsp:val=&quot;00F255E4&quot;/&gt;&lt;wsp:rsid wsp:val=&quot;00F260EE&quot;/&gt;&lt;wsp:rsid wsp:val=&quot;00F26E53&quot;/&gt;&lt;wsp:rsid wsp:val=&quot;00F408AA&quot;/&gt;&lt;wsp:rsid wsp:val=&quot;00F41DCC&quot;/&gt;&lt;wsp:rsid wsp:val=&quot;00F44BB6&quot;/&gt;&lt;wsp:rsid wsp:val=&quot;00F460DA&quot;/&gt;&lt;wsp:rsid wsp:val=&quot;00F55D96&quot;/&gt;&lt;wsp:rsid wsp:val=&quot;00F560D2&quot;/&gt;&lt;wsp:rsid wsp:val=&quot;00F57001&quot;/&gt;&lt;wsp:rsid wsp:val=&quot;00F654C5&quot;/&gt;&lt;wsp:rsid wsp:val=&quot;00F66AFF&quot;/&gt;&lt;wsp:rsid wsp:val=&quot;00F70C12&quot;/&gt;&lt;wsp:rsid wsp:val=&quot;00F7246A&quot;/&gt;&lt;wsp:rsid wsp:val=&quot;00F817BE&quot;/&gt;&lt;wsp:rsid wsp:val=&quot;00F839EF&quot;/&gt;&lt;wsp:rsid wsp:val=&quot;00F860E1&quot;/&gt;&lt;wsp:rsid wsp:val=&quot;00F86927&quot;/&gt;&lt;wsp:rsid wsp:val=&quot;00F90197&quot;/&gt;&lt;wsp:rsid wsp:val=&quot;00F93289&quot;/&gt;&lt;wsp:rsid wsp:val=&quot;00F93449&quot;/&gt;&lt;wsp:rsid wsp:val=&quot;00F9650B&quot;/&gt;&lt;wsp:rsid wsp:val=&quot;00FA0B8E&quot;/&gt;&lt;wsp:rsid wsp:val=&quot;00FA3DAA&quot;/&gt;&lt;wsp:rsid wsp:val=&quot;00FA445F&quot;/&gt;&lt;wsp:rsid wsp:val=&quot;00FA540B&quot;/&gt;&lt;wsp:rsid wsp:val=&quot;00FA5AF6&quot;/&gt;&lt;wsp:rsid wsp:val=&quot;00FC2348&quot;/&gt;&lt;wsp:rsid wsp:val=&quot;00FD74A2&quot;/&gt;&lt;wsp:rsid wsp:val=&quot;00FE14B4&quot;/&gt;&lt;wsp:rsid wsp:val=&quot;00FE231A&quot;/&gt;&lt;wsp:rsid wsp:val=&quot;00FF468A&quot;/&gt;&lt;/wsp:rsids&gt;&lt;/w:docPr&gt;&lt;w:body&gt;&lt;w:p wsp:rsidR=&quot;00000000&quot; wsp:rsidRDefault=&quot;00CB650B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q&lt;/m:t&gt;&lt;/m:r&gt;&lt;m:r&gt;&lt;w:rPr&gt;&lt;w:rFonts w:ascii=&quot;Cambria Math&quot; w:cs=&quot;Times New Roman&quot;/&gt;&lt;wx:font wx:val=&quot;Cambria Math&quot;/&gt;&lt;w:i/&gt;&lt;w:sz w:val=&quot;28&quot;/&gt;&lt;w:sz-cs w:val=&quot;28&quot;/&gt;&lt;/w:rPr&gt;&lt;m:t&gt; &lt;/m:t&gt;&lt;/m:r&gt;&lt;/m:e&gt;&lt;m:sub&gt;&lt;m:r&gt;&lt;w:rPr&gt;&lt;w:rFonts w:ascii=&quot;Cambria Math&quot; w:cs=&quot;Times New Roman&quot;/&gt;&lt;w:i/&gt;&lt;w:sz w:val=&quot;28&quot;/&gt;&lt;w:sz-cs w:val=&quot;28&quot;/&gt;&lt;w:lang w:val=&quot;RU&quot;/&gt;&lt;/w:rPr&gt;&lt;m:t&gt;РїСЂ&lt;/m:t&gt;&lt;/m:r&gt;&lt;m:r&gt;&lt;w:rPr&gt;&lt;w:rFonts w:ascii=&quot;Cambria Math&quot; w:cs=&quot;Times New Roman&quot;/&gt;&lt;wx:font wx:val=&quot;Cambria Math&quot;/&gt;&lt;w:i/&gt;&lt;w:sz w:val=&quot;28&quot;/&gt;&lt;w:sz-cs w:val=&quot;28&quot;/&gt;&lt;w:lang w:val=&quot;RU&quot;/&gt;&lt;/w:rPr&gt;&lt;m:t&gt;,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j&lt;/m:t&gt;&lt;/m:r&gt;&lt;/m:sub&gt;&lt;/m:sSub&gt;&lt;m:r&gt;&lt;w:rPr&gt;&lt;w:rFonts w:ascii=&quot;Cambria Math&quot; w:cs=&quot;Times New Roman&quot;/&gt;&lt;wx:font wx:val=&quot;Cambria Math&quot;/&gt;&lt;w:i/&gt;&lt;w:sz w:val=&quot;28&quot;/&gt;&lt;w:sz-cs w:val=&quot;28&quot;/&gt;&lt;/w:rPr&gt;&lt;m:t&gt; &amp;gt;0.1 &lt;/m:t&gt;&lt;/m:r&gt;&lt;m:r&gt;&lt;w:rPr&gt;&lt;w:rFonts w:ascii=&quot;Cambria Math&quot; w:cs=&quot;Times New Roman&quot;/&gt;&lt;w:i/&gt;&lt;w:sz w:val=&quot;28&quot;/&gt;&lt;w:sz-cs w:val=&quot;28&quot;/&gt;&lt;w:lang w:val=&quot;RU&quot;/&gt;&lt;/w:rPr&gt;&lt;m:t&gt;РџР”Р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115A83">
        <w:rPr>
          <w:sz w:val="28"/>
          <w:szCs w:val="28"/>
        </w:rPr>
        <w:instrText xml:space="preserve"> </w:instrText>
      </w:r>
      <w:r w:rsidR="00B9797B" w:rsidRPr="00115A83">
        <w:rPr>
          <w:sz w:val="28"/>
          <w:szCs w:val="28"/>
        </w:rPr>
        <w:fldChar w:fldCharType="separate"/>
      </w:r>
      <w:r w:rsidR="00884D05" w:rsidRPr="00B9797B">
        <w:rPr>
          <w:position w:val="-11"/>
        </w:rPr>
        <w:pict>
          <v:shape id="_x0000_i1027" type="#_x0000_t75" style="width:102.55pt;height:1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hideSpellingErrors/&gt;&lt;w:stylePaneFormatFilter w:val=&quot;1021&quot;/&gt;&lt;w:defaultTabStop w:val=&quot;706&quot;/&gt;&lt;w:drawingGridHorizontalSpacing w:val=&quot;120&quot;/&gt;&lt;w:displayHorizontalDrawingGridEvery w:val=&quot;2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740A&quot;/&gt;&lt;wsp:rsid wsp:val=&quot;00005106&quot;/&gt;&lt;wsp:rsid wsp:val=&quot;00020291&quot;/&gt;&lt;wsp:rsid wsp:val=&quot;00020A1D&quot;/&gt;&lt;wsp:rsid wsp:val=&quot;00022B16&quot;/&gt;&lt;wsp:rsid wsp:val=&quot;00024485&quot;/&gt;&lt;wsp:rsid wsp:val=&quot;000246E4&quot;/&gt;&lt;wsp:rsid wsp:val=&quot;0002782C&quot;/&gt;&lt;wsp:rsid wsp:val=&quot;00037F19&quot;/&gt;&lt;wsp:rsid wsp:val=&quot;00043573&quot;/&gt;&lt;wsp:rsid wsp:val=&quot;00051C03&quot;/&gt;&lt;wsp:rsid wsp:val=&quot;00053885&quot;/&gt;&lt;wsp:rsid wsp:val=&quot;00053917&quot;/&gt;&lt;wsp:rsid wsp:val=&quot;00064514&quot;/&gt;&lt;wsp:rsid wsp:val=&quot;00064C1E&quot;/&gt;&lt;wsp:rsid wsp:val=&quot;0006629A&quot;/&gt;&lt;wsp:rsid wsp:val=&quot;000719B3&quot;/&gt;&lt;wsp:rsid wsp:val=&quot;000725F7&quot;/&gt;&lt;wsp:rsid wsp:val=&quot;000740F1&quot;/&gt;&lt;wsp:rsid wsp:val=&quot;000749F3&quot;/&gt;&lt;wsp:rsid wsp:val=&quot;0007531E&quot;/&gt;&lt;wsp:rsid wsp:val=&quot;00076CD1&quot;/&gt;&lt;wsp:rsid wsp:val=&quot;00081704&quot;/&gt;&lt;wsp:rsid wsp:val=&quot;0008170D&quot;/&gt;&lt;wsp:rsid wsp:val=&quot;00085E70&quot;/&gt;&lt;wsp:rsid wsp:val=&quot;00086035&quot;/&gt;&lt;wsp:rsid wsp:val=&quot;00092278&quot;/&gt;&lt;wsp:rsid wsp:val=&quot;0009442D&quot;/&gt;&lt;wsp:rsid wsp:val=&quot;00095F4C&quot;/&gt;&lt;wsp:rsid wsp:val=&quot;000A25BB&quot;/&gt;&lt;wsp:rsid wsp:val=&quot;000B6CB8&quot;/&gt;&lt;wsp:rsid wsp:val=&quot;000C6D8D&quot;/&gt;&lt;wsp:rsid wsp:val=&quot;000D2C6A&quot;/&gt;&lt;wsp:rsid wsp:val=&quot;000D3859&quot;/&gt;&lt;wsp:rsid wsp:val=&quot;000E29C2&quot;/&gt;&lt;wsp:rsid wsp:val=&quot;000E70FA&quot;/&gt;&lt;wsp:rsid wsp:val=&quot;000F281A&quot;/&gt;&lt;wsp:rsid wsp:val=&quot;000F2B70&quot;/&gt;&lt;wsp:rsid wsp:val=&quot;000F3C37&quot;/&gt;&lt;wsp:rsid wsp:val=&quot;000F5D43&quot;/&gt;&lt;wsp:rsid wsp:val=&quot;00110B69&quot;/&gt;&lt;wsp:rsid wsp:val=&quot;001156CC&quot;/&gt;&lt;wsp:rsid wsp:val=&quot;001160F6&quot;/&gt;&lt;wsp:rsid wsp:val=&quot;001200E3&quot;/&gt;&lt;wsp:rsid wsp:val=&quot;00121151&quot;/&gt;&lt;wsp:rsid wsp:val=&quot;0012253F&quot;/&gt;&lt;wsp:rsid wsp:val=&quot;00137546&quot;/&gt;&lt;wsp:rsid wsp:val=&quot;0014270C&quot;/&gt;&lt;wsp:rsid wsp:val=&quot;00143468&quot;/&gt;&lt;wsp:rsid wsp:val=&quot;00157E74&quot;/&gt;&lt;wsp:rsid wsp:val=&quot;00161487&quot;/&gt;&lt;wsp:rsid wsp:val=&quot;00163ACD&quot;/&gt;&lt;wsp:rsid wsp:val=&quot;00165F04&quot;/&gt;&lt;wsp:rsid wsp:val=&quot;00174360&quot;/&gt;&lt;wsp:rsid wsp:val=&quot;00177B3C&quot;/&gt;&lt;wsp:rsid wsp:val=&quot;00192876&quot;/&gt;&lt;wsp:rsid wsp:val=&quot;00194808&quot;/&gt;&lt;wsp:rsid wsp:val=&quot;001961F6&quot;/&gt;&lt;wsp:rsid wsp:val=&quot;001A30A9&quot;/&gt;&lt;wsp:rsid wsp:val=&quot;001A3426&quot;/&gt;&lt;wsp:rsid wsp:val=&quot;001A481A&quot;/&gt;&lt;wsp:rsid wsp:val=&quot;001A5BD3&quot;/&gt;&lt;wsp:rsid wsp:val=&quot;001A67FA&quot;/&gt;&lt;wsp:rsid wsp:val=&quot;001B3371&quot;/&gt;&lt;wsp:rsid wsp:val=&quot;001B35D5&quot;/&gt;&lt;wsp:rsid wsp:val=&quot;001B3DDC&quot;/&gt;&lt;wsp:rsid wsp:val=&quot;001B64F0&quot;/&gt;&lt;wsp:rsid wsp:val=&quot;001C381C&quot;/&gt;&lt;wsp:rsid wsp:val=&quot;001C416E&quot;/&gt;&lt;wsp:rsid wsp:val=&quot;001C4DF6&quot;/&gt;&lt;wsp:rsid wsp:val=&quot;001C64C3&quot;/&gt;&lt;wsp:rsid wsp:val=&quot;001C7DBF&quot;/&gt;&lt;wsp:rsid wsp:val=&quot;001D371B&quot;/&gt;&lt;wsp:rsid wsp:val=&quot;001D4B76&quot;/&gt;&lt;wsp:rsid wsp:val=&quot;001E13E2&quot;/&gt;&lt;wsp:rsid wsp:val=&quot;001F0CF5&quot;/&gt;&lt;wsp:rsid wsp:val=&quot;00217510&quot;/&gt;&lt;wsp:rsid wsp:val=&quot;002202F7&quot;/&gt;&lt;wsp:rsid wsp:val=&quot;0022079E&quot;/&gt;&lt;wsp:rsid wsp:val=&quot;00222169&quot;/&gt;&lt;wsp:rsid wsp:val=&quot;00225238&quot;/&gt;&lt;wsp:rsid wsp:val=&quot;0024365D&quot;/&gt;&lt;wsp:rsid wsp:val=&quot;00244569&quot;/&gt;&lt;wsp:rsid wsp:val=&quot;0024475B&quot;/&gt;&lt;wsp:rsid wsp:val=&quot;002531B2&quot;/&gt;&lt;wsp:rsid wsp:val=&quot;00253FC9&quot;/&gt;&lt;wsp:rsid wsp:val=&quot;002624E4&quot;/&gt;&lt;wsp:rsid wsp:val=&quot;00263980&quot;/&gt;&lt;wsp:rsid wsp:val=&quot;00271D6C&quot;/&gt;&lt;wsp:rsid wsp:val=&quot;00282F7B&quot;/&gt;&lt;wsp:rsid wsp:val=&quot;00294849&quot;/&gt;&lt;wsp:rsid wsp:val=&quot;002966CE&quot;/&gt;&lt;wsp:rsid wsp:val=&quot;002A0E8E&quot;/&gt;&lt;wsp:rsid wsp:val=&quot;002A18E9&quot;/&gt;&lt;wsp:rsid wsp:val=&quot;002A25A5&quot;/&gt;&lt;wsp:rsid wsp:val=&quot;002A3D12&quot;/&gt;&lt;wsp:rsid wsp:val=&quot;002A49F1&quot;/&gt;&lt;wsp:rsid wsp:val=&quot;002A4CB3&quot;/&gt;&lt;wsp:rsid wsp:val=&quot;002C26D0&quot;/&gt;&lt;wsp:rsid wsp:val=&quot;002C66F6&quot;/&gt;&lt;wsp:rsid wsp:val=&quot;002D0013&quot;/&gt;&lt;wsp:rsid wsp:val=&quot;002D0C1B&quot;/&gt;&lt;wsp:rsid wsp:val=&quot;002D35C2&quot;/&gt;&lt;wsp:rsid wsp:val=&quot;002E38B1&quot;/&gt;&lt;wsp:rsid wsp:val=&quot;002E582F&quot;/&gt;&lt;wsp:rsid wsp:val=&quot;002E730A&quot;/&gt;&lt;wsp:rsid wsp:val=&quot;002E7A52&quot;/&gt;&lt;wsp:rsid wsp:val=&quot;002F1D73&quot;/&gt;&lt;wsp:rsid wsp:val=&quot;002F31B8&quot;/&gt;&lt;wsp:rsid wsp:val=&quot;002F6894&quot;/&gt;&lt;wsp:rsid wsp:val=&quot;00301E9E&quot;/&gt;&lt;wsp:rsid wsp:val=&quot;00304E7B&quot;/&gt;&lt;wsp:rsid wsp:val=&quot;00306002&quot;/&gt;&lt;wsp:rsid wsp:val=&quot;0030623E&quot;/&gt;&lt;wsp:rsid wsp:val=&quot;00307219&quot;/&gt;&lt;wsp:rsid wsp:val=&quot;00310143&quot;/&gt;&lt;wsp:rsid wsp:val=&quot;003119A4&quot;/&gt;&lt;wsp:rsid wsp:val=&quot;00313502&quot;/&gt;&lt;wsp:rsid wsp:val=&quot;00314A81&quot;/&gt;&lt;wsp:rsid wsp:val=&quot;0031759F&quot;/&gt;&lt;wsp:rsid wsp:val=&quot;0032224F&quot;/&gt;&lt;wsp:rsid wsp:val=&quot;00326B0B&quot;/&gt;&lt;wsp:rsid wsp:val=&quot;0033257A&quot;/&gt;&lt;wsp:rsid wsp:val=&quot;003366CB&quot;/&gt;&lt;wsp:rsid wsp:val=&quot;0033774F&quot;/&gt;&lt;wsp:rsid wsp:val=&quot;00341D67&quot;/&gt;&lt;wsp:rsid wsp:val=&quot;00347A6F&quot;/&gt;&lt;wsp:rsid wsp:val=&quot;0036143A&quot;/&gt;&lt;wsp:rsid wsp:val=&quot;00362160&quot;/&gt;&lt;wsp:rsid wsp:val=&quot;00365FAD&quot;/&gt;&lt;wsp:rsid wsp:val=&quot;00366126&quot;/&gt;&lt;wsp:rsid wsp:val=&quot;00370992&quot;/&gt;&lt;wsp:rsid wsp:val=&quot;00375914&quot;/&gt;&lt;wsp:rsid wsp:val=&quot;0037700C&quot;/&gt;&lt;wsp:rsid wsp:val=&quot;00380383&quot;/&gt;&lt;wsp:rsid wsp:val=&quot;00380E9B&quot;/&gt;&lt;wsp:rsid wsp:val=&quot;00391F3D&quot;/&gt;&lt;wsp:rsid wsp:val=&quot;0039438D&quot;/&gt;&lt;wsp:rsid wsp:val=&quot;003A08CC&quot;/&gt;&lt;wsp:rsid wsp:val=&quot;003A2089&quot;/&gt;&lt;wsp:rsid wsp:val=&quot;003A6040&quot;/&gt;&lt;wsp:rsid wsp:val=&quot;003B3826&quot;/&gt;&lt;wsp:rsid wsp:val=&quot;003B3836&quot;/&gt;&lt;wsp:rsid wsp:val=&quot;003B74FF&quot;/&gt;&lt;wsp:rsid wsp:val=&quot;003C037E&quot;/&gt;&lt;wsp:rsid wsp:val=&quot;003D0173&quot;/&gt;&lt;wsp:rsid wsp:val=&quot;003D2E40&quot;/&gt;&lt;wsp:rsid wsp:val=&quot;003D5A11&quot;/&gt;&lt;wsp:rsid wsp:val=&quot;003D6C7B&quot;/&gt;&lt;wsp:rsid wsp:val=&quot;003D7A93&quot;/&gt;&lt;wsp:rsid wsp:val=&quot;003E0B16&quot;/&gt;&lt;wsp:rsid wsp:val=&quot;003E53F1&quot;/&gt;&lt;wsp:rsid wsp:val=&quot;003E60A5&quot;/&gt;&lt;wsp:rsid wsp:val=&quot;003F0D6E&quot;/&gt;&lt;wsp:rsid wsp:val=&quot;003F2A62&quot;/&gt;&lt;wsp:rsid wsp:val=&quot;003F4F5D&quot;/&gt;&lt;wsp:rsid wsp:val=&quot;004048C2&quot;/&gt;&lt;wsp:rsid wsp:val=&quot;0040643A&quot;/&gt;&lt;wsp:rsid wsp:val=&quot;00407966&quot;/&gt;&lt;wsp:rsid wsp:val=&quot;0041059D&quot;/&gt;&lt;wsp:rsid wsp:val=&quot;00411EB6&quot;/&gt;&lt;wsp:rsid wsp:val=&quot;00413EC5&quot;/&gt;&lt;wsp:rsid wsp:val=&quot;004150AB&quot;/&gt;&lt;wsp:rsid wsp:val=&quot;00422387&quot;/&gt;&lt;wsp:rsid wsp:val=&quot;004271B2&quot;/&gt;&lt;wsp:rsid wsp:val=&quot;00430189&quot;/&gt;&lt;wsp:rsid wsp:val=&quot;00432BDC&quot;/&gt;&lt;wsp:rsid wsp:val=&quot;0043337D&quot;/&gt;&lt;wsp:rsid wsp:val=&quot;00442FCF&quot;/&gt;&lt;wsp:rsid wsp:val=&quot;00443CCF&quot;/&gt;&lt;wsp:rsid wsp:val=&quot;00446D9B&quot;/&gt;&lt;wsp:rsid wsp:val=&quot;0044703C&quot;/&gt;&lt;wsp:rsid wsp:val=&quot;00447757&quot;/&gt;&lt;wsp:rsid wsp:val=&quot;00452457&quot;/&gt;&lt;wsp:rsid wsp:val=&quot;00456D3D&quot;/&gt;&lt;wsp:rsid wsp:val=&quot;0046151B&quot;/&gt;&lt;wsp:rsid wsp:val=&quot;0046335E&quot;/&gt;&lt;wsp:rsid wsp:val=&quot;00464E6A&quot;/&gt;&lt;wsp:rsid wsp:val=&quot;00466AC3&quot;/&gt;&lt;wsp:rsid wsp:val=&quot;004818ED&quot;/&gt;&lt;wsp:rsid wsp:val=&quot;004829DE&quot;/&gt;&lt;wsp:rsid wsp:val=&quot;004906FC&quot;/&gt;&lt;wsp:rsid wsp:val=&quot;004A3615&quot;/&gt;&lt;wsp:rsid wsp:val=&quot;004B3FA4&quot;/&gt;&lt;wsp:rsid wsp:val=&quot;004C24CE&quot;/&gt;&lt;wsp:rsid wsp:val=&quot;004C5BDE&quot;/&gt;&lt;wsp:rsid wsp:val=&quot;004C5E4B&quot;/&gt;&lt;wsp:rsid wsp:val=&quot;004C6BF8&quot;/&gt;&lt;wsp:rsid wsp:val=&quot;004D2A8C&quot;/&gt;&lt;wsp:rsid wsp:val=&quot;004D2EA5&quot;/&gt;&lt;wsp:rsid wsp:val=&quot;004D7C8E&quot;/&gt;&lt;wsp:rsid wsp:val=&quot;004E2F15&quot;/&gt;&lt;wsp:rsid wsp:val=&quot;004E4709&quot;/&gt;&lt;wsp:rsid wsp:val=&quot;004E7C31&quot;/&gt;&lt;wsp:rsid wsp:val=&quot;004F2C2A&quot;/&gt;&lt;wsp:rsid wsp:val=&quot;0050096F&quot;/&gt;&lt;wsp:rsid wsp:val=&quot;005017C0&quot;/&gt;&lt;wsp:rsid wsp:val=&quot;00507DE0&quot;/&gt;&lt;wsp:rsid wsp:val=&quot;005117BF&quot;/&gt;&lt;wsp:rsid wsp:val=&quot;00536BEC&quot;/&gt;&lt;wsp:rsid wsp:val=&quot;005412CC&quot;/&gt;&lt;wsp:rsid wsp:val=&quot;00541D3E&quot;/&gt;&lt;wsp:rsid wsp:val=&quot;00556068&quot;/&gt;&lt;wsp:rsid wsp:val=&quot;0055637D&quot;/&gt;&lt;wsp:rsid wsp:val=&quot;005570E1&quot;/&gt;&lt;wsp:rsid wsp:val=&quot;005575BF&quot;/&gt;&lt;wsp:rsid wsp:val=&quot;0056401A&quot;/&gt;&lt;wsp:rsid wsp:val=&quot;005710FD&quot;/&gt;&lt;wsp:rsid wsp:val=&quot;00572C11&quot;/&gt;&lt;wsp:rsid wsp:val=&quot;00577178&quot;/&gt;&lt;wsp:rsid wsp:val=&quot;00577415&quot;/&gt;&lt;wsp:rsid wsp:val=&quot;005804F8&quot;/&gt;&lt;wsp:rsid wsp:val=&quot;00582E66&quot;/&gt;&lt;wsp:rsid wsp:val=&quot;00584D69&quot;/&gt;&lt;wsp:rsid wsp:val=&quot;005933BD&quot;/&gt;&lt;wsp:rsid wsp:val=&quot;005944AE&quot;/&gt;&lt;wsp:rsid wsp:val=&quot;005A4FEE&quot;/&gt;&lt;wsp:rsid wsp:val=&quot;005A62BB&quot;/&gt;&lt;wsp:rsid wsp:val=&quot;005A6AEF&quot;/&gt;&lt;wsp:rsid wsp:val=&quot;005B3C75&quot;/&gt;&lt;wsp:rsid wsp:val=&quot;005B5731&quot;/&gt;&lt;wsp:rsid wsp:val=&quot;005B5D46&quot;/&gt;&lt;wsp:rsid wsp:val=&quot;005B6B77&quot;/&gt;&lt;wsp:rsid wsp:val=&quot;005C6AF2&quot;/&gt;&lt;wsp:rsid wsp:val=&quot;005D08C3&quot;/&gt;&lt;wsp:rsid wsp:val=&quot;005F0CDC&quot;/&gt;&lt;wsp:rsid wsp:val=&quot;005F5B3D&quot;/&gt;&lt;wsp:rsid wsp:val=&quot;005F5BE9&quot;/&gt;&lt;wsp:rsid wsp:val=&quot;005F7BE5&quot;/&gt;&lt;wsp:rsid wsp:val=&quot;00601A32&quot;/&gt;&lt;wsp:rsid wsp:val=&quot;00602129&quot;/&gt;&lt;wsp:rsid wsp:val=&quot;006064A4&quot;/&gt;&lt;wsp:rsid wsp:val=&quot;006315CB&quot;/&gt;&lt;wsp:rsid wsp:val=&quot;00635DD3&quot;/&gt;&lt;wsp:rsid wsp:val=&quot;00645FF9&quot;/&gt;&lt;wsp:rsid wsp:val=&quot;0065092B&quot;/&gt;&lt;wsp:rsid wsp:val=&quot;00652F5E&quot;/&gt;&lt;wsp:rsid wsp:val=&quot;00663778&quot;/&gt;&lt;wsp:rsid wsp:val=&quot;00666203&quot;/&gt;&lt;wsp:rsid wsp:val=&quot;00676627&quot;/&gt;&lt;wsp:rsid wsp:val=&quot;00682282&quot;/&gt;&lt;wsp:rsid wsp:val=&quot;006833C3&quot;/&gt;&lt;wsp:rsid wsp:val=&quot;00683CED&quot;/&gt;&lt;wsp:rsid wsp:val=&quot;00685A2E&quot;/&gt;&lt;wsp:rsid wsp:val=&quot;00687B47&quot;/&gt;&lt;wsp:rsid wsp:val=&quot;00690819&quot;/&gt;&lt;wsp:rsid wsp:val=&quot;0069215D&quot;/&gt;&lt;wsp:rsid wsp:val=&quot;006A053E&quot;/&gt;&lt;wsp:rsid wsp:val=&quot;006A2723&quot;/&gt;&lt;wsp:rsid wsp:val=&quot;006A390E&quot;/&gt;&lt;wsp:rsid wsp:val=&quot;006A6F68&quot;/&gt;&lt;wsp:rsid wsp:val=&quot;006B0913&quot;/&gt;&lt;wsp:rsid wsp:val=&quot;006B2634&quot;/&gt;&lt;wsp:rsid wsp:val=&quot;006B392D&quot;/&gt;&lt;wsp:rsid wsp:val=&quot;006C3141&quot;/&gt;&lt;wsp:rsid wsp:val=&quot;006C3DBE&quot;/&gt;&lt;wsp:rsid wsp:val=&quot;006C3E63&quot;/&gt;&lt;wsp:rsid wsp:val=&quot;006C4614&quot;/&gt;&lt;wsp:rsid wsp:val=&quot;006C6785&quot;/&gt;&lt;wsp:rsid wsp:val=&quot;006D38E2&quot;/&gt;&lt;wsp:rsid wsp:val=&quot;006D4E23&quot;/&gt;&lt;wsp:rsid wsp:val=&quot;006D582E&quot;/&gt;&lt;wsp:rsid wsp:val=&quot;006E740A&quot;/&gt;&lt;wsp:rsid wsp:val=&quot;006F00F3&quot;/&gt;&lt;wsp:rsid wsp:val=&quot;007005E8&quot;/&gt;&lt;wsp:rsid wsp:val=&quot;00700637&quot;/&gt;&lt;wsp:rsid wsp:val=&quot;00700F92&quot;/&gt;&lt;wsp:rsid wsp:val=&quot;00701A95&quot;/&gt;&lt;wsp:rsid wsp:val=&quot;00710C86&quot;/&gt;&lt;wsp:rsid wsp:val=&quot;0072163F&quot;/&gt;&lt;wsp:rsid wsp:val=&quot;007338A6&quot;/&gt;&lt;wsp:rsid wsp:val=&quot;0073479A&quot;/&gt;&lt;wsp:rsid wsp:val=&quot;0073502F&quot;/&gt;&lt;wsp:rsid wsp:val=&quot;00737D8B&quot;/&gt;&lt;wsp:rsid wsp:val=&quot;00743367&quot;/&gt;&lt;wsp:rsid wsp:val=&quot;00745DC2&quot;/&gt;&lt;wsp:rsid wsp:val=&quot;007467A4&quot;/&gt;&lt;wsp:rsid wsp:val=&quot;00747CC1&quot;/&gt;&lt;wsp:rsid wsp:val=&quot;00751DC7&quot;/&gt;&lt;wsp:rsid wsp:val=&quot;00755265&quot;/&gt;&lt;wsp:rsid wsp:val=&quot;00765FEB&quot;/&gt;&lt;wsp:rsid wsp:val=&quot;007728D3&quot;/&gt;&lt;wsp:rsid wsp:val=&quot;00777BA0&quot;/&gt;&lt;wsp:rsid wsp:val=&quot;0079465E&quot;/&gt;&lt;wsp:rsid wsp:val=&quot;00794660&quot;/&gt;&lt;wsp:rsid wsp:val=&quot;007962D2&quot;/&gt;&lt;wsp:rsid wsp:val=&quot;007A1CDE&quot;/&gt;&lt;wsp:rsid wsp:val=&quot;007A7804&quot;/&gt;&lt;wsp:rsid wsp:val=&quot;007B61A8&quot;/&gt;&lt;wsp:rsid wsp:val=&quot;007C6D63&quot;/&gt;&lt;wsp:rsid wsp:val=&quot;007E3F65&quot;/&gt;&lt;wsp:rsid wsp:val=&quot;007E49D2&quot;/&gt;&lt;wsp:rsid wsp:val=&quot;007E728B&quot;/&gt;&lt;wsp:rsid wsp:val=&quot;007F0CBE&quot;/&gt;&lt;wsp:rsid wsp:val=&quot;007F1CA4&quot;/&gt;&lt;wsp:rsid wsp:val=&quot;007F3324&quot;/&gt;&lt;wsp:rsid wsp:val=&quot;007F7850&quot;/&gt;&lt;wsp:rsid wsp:val=&quot;00800EFC&quot;/&gt;&lt;wsp:rsid wsp:val=&quot;00810036&quot;/&gt;&lt;wsp:rsid wsp:val=&quot;008108D5&quot;/&gt;&lt;wsp:rsid wsp:val=&quot;008140C5&quot;/&gt;&lt;wsp:rsid wsp:val=&quot;008144BA&quot;/&gt;&lt;wsp:rsid wsp:val=&quot;00825387&quot;/&gt;&lt;wsp:rsid wsp:val=&quot;008278DF&quot;/&gt;&lt;wsp:rsid wsp:val=&quot;00827A0B&quot;/&gt;&lt;wsp:rsid wsp:val=&quot;0083280B&quot;/&gt;&lt;wsp:rsid wsp:val=&quot;00833C55&quot;/&gt;&lt;wsp:rsid wsp:val=&quot;00834728&quot;/&gt;&lt;wsp:rsid wsp:val=&quot;00836C3E&quot;/&gt;&lt;wsp:rsid wsp:val=&quot;00837941&quot;/&gt;&lt;wsp:rsid wsp:val=&quot;00845830&quot;/&gt;&lt;wsp:rsid wsp:val=&quot;00846611&quot;/&gt;&lt;wsp:rsid wsp:val=&quot;00852BF1&quot;/&gt;&lt;wsp:rsid wsp:val=&quot;0086604C&quot;/&gt;&lt;wsp:rsid wsp:val=&quot;00867114&quot;/&gt;&lt;wsp:rsid wsp:val=&quot;00867180&quot;/&gt;&lt;wsp:rsid wsp:val=&quot;00867903&quot;/&gt;&lt;wsp:rsid wsp:val=&quot;00880CEE&quot;/&gt;&lt;wsp:rsid wsp:val=&quot;00881929&quot;/&gt;&lt;wsp:rsid wsp:val=&quot;00887FE7&quot;/&gt;&lt;wsp:rsid wsp:val=&quot;0089194D&quot;/&gt;&lt;wsp:rsid wsp:val=&quot;0089468C&quot;/&gt;&lt;wsp:rsid wsp:val=&quot;008A5F3B&quot;/&gt;&lt;wsp:rsid wsp:val=&quot;008A759C&quot;/&gt;&lt;wsp:rsid wsp:val=&quot;008B68DD&quot;/&gt;&lt;wsp:rsid wsp:val=&quot;008B7BF1&quot;/&gt;&lt;wsp:rsid wsp:val=&quot;008C1952&quot;/&gt;&lt;wsp:rsid wsp:val=&quot;008C2A16&quot;/&gt;&lt;wsp:rsid wsp:val=&quot;008C399A&quot;/&gt;&lt;wsp:rsid wsp:val=&quot;008C74BD&quot;/&gt;&lt;wsp:rsid wsp:val=&quot;008D29D9&quot;/&gt;&lt;wsp:rsid wsp:val=&quot;008D40FF&quot;/&gt;&lt;wsp:rsid wsp:val=&quot;008D6AB0&quot;/&gt;&lt;wsp:rsid wsp:val=&quot;008E00C5&quot;/&gt;&lt;wsp:rsid wsp:val=&quot;008E27A7&quot;/&gt;&lt;wsp:rsid wsp:val=&quot;008F223E&quot;/&gt;&lt;wsp:rsid wsp:val=&quot;008F639B&quot;/&gt;&lt;wsp:rsid wsp:val=&quot;008F7D00&quot;/&gt;&lt;wsp:rsid wsp:val=&quot;00902D94&quot;/&gt;&lt;wsp:rsid wsp:val=&quot;00904736&quot;/&gt;&lt;wsp:rsid wsp:val=&quot;0090745A&quot;/&gt;&lt;wsp:rsid wsp:val=&quot;009103E0&quot;/&gt;&lt;wsp:rsid wsp:val=&quot;00914A36&quot;/&gt;&lt;wsp:rsid wsp:val=&quot;0092231B&quot;/&gt;&lt;wsp:rsid wsp:val=&quot;00927042&quot;/&gt;&lt;wsp:rsid wsp:val=&quot;009274BD&quot;/&gt;&lt;wsp:rsid wsp:val=&quot;00936D3F&quot;/&gt;&lt;wsp:rsid wsp:val=&quot;00941F4F&quot;/&gt;&lt;wsp:rsid wsp:val=&quot;009468DE&quot;/&gt;&lt;wsp:rsid wsp:val=&quot;00972A05&quot;/&gt;&lt;wsp:rsid wsp:val=&quot;00980C44&quot;/&gt;&lt;wsp:rsid wsp:val=&quot;00981370&quot;/&gt;&lt;wsp:rsid wsp:val=&quot;009820A5&quot;/&gt;&lt;wsp:rsid wsp:val=&quot;00985788&quot;/&gt;&lt;wsp:rsid wsp:val=&quot;00986386&quot;/&gt;&lt;wsp:rsid wsp:val=&quot;009915B9&quot;/&gt;&lt;wsp:rsid wsp:val=&quot;009923B7&quot;/&gt;&lt;wsp:rsid wsp:val=&quot;009A679E&quot;/&gt;&lt;wsp:rsid wsp:val=&quot;009B1842&quot;/&gt;&lt;wsp:rsid wsp:val=&quot;009B5A51&quot;/&gt;&lt;wsp:rsid wsp:val=&quot;009B624C&quot;/&gt;&lt;wsp:rsid wsp:val=&quot;009C0BF6&quot;/&gt;&lt;wsp:rsid wsp:val=&quot;009C3462&quot;/&gt;&lt;wsp:rsid wsp:val=&quot;009C7AB5&quot;/&gt;&lt;wsp:rsid wsp:val=&quot;009D0AFF&quot;/&gt;&lt;wsp:rsid wsp:val=&quot;009E0619&quot;/&gt;&lt;wsp:rsid wsp:val=&quot;009F0332&quot;/&gt;&lt;wsp:rsid wsp:val=&quot;009F1F53&quot;/&gt;&lt;wsp:rsid wsp:val=&quot;00A03EEE&quot;/&gt;&lt;wsp:rsid wsp:val=&quot;00A04A1A&quot;/&gt;&lt;wsp:rsid wsp:val=&quot;00A0563A&quot;/&gt;&lt;wsp:rsid wsp:val=&quot;00A0695C&quot;/&gt;&lt;wsp:rsid wsp:val=&quot;00A14CFA&quot;/&gt;&lt;wsp:rsid wsp:val=&quot;00A20720&quot;/&gt;&lt;wsp:rsid wsp:val=&quot;00A304F7&quot;/&gt;&lt;wsp:rsid wsp:val=&quot;00A30938&quot;/&gt;&lt;wsp:rsid wsp:val=&quot;00A36357&quot;/&gt;&lt;wsp:rsid wsp:val=&quot;00A52ECE&quot;/&gt;&lt;wsp:rsid wsp:val=&quot;00A57B12&quot;/&gt;&lt;wsp:rsid wsp:val=&quot;00A60C16&quot;/&gt;&lt;wsp:rsid wsp:val=&quot;00A6141C&quot;/&gt;&lt;wsp:rsid wsp:val=&quot;00A64A66&quot;/&gt;&lt;wsp:rsid wsp:val=&quot;00A718E7&quot;/&gt;&lt;wsp:rsid wsp:val=&quot;00A7643C&quot;/&gt;&lt;wsp:rsid wsp:val=&quot;00A8268B&quot;/&gt;&lt;wsp:rsid wsp:val=&quot;00A967DF&quot;/&gt;&lt;wsp:rsid wsp:val=&quot;00A97D16&quot;/&gt;&lt;wsp:rsid wsp:val=&quot;00AA71BB&quot;/&gt;&lt;wsp:rsid wsp:val=&quot;00AA7667&quot;/&gt;&lt;wsp:rsid wsp:val=&quot;00AB0FD1&quot;/&gt;&lt;wsp:rsid wsp:val=&quot;00AB5776&quot;/&gt;&lt;wsp:rsid wsp:val=&quot;00AB7144&quot;/&gt;&lt;wsp:rsid wsp:val=&quot;00AC677C&quot;/&gt;&lt;wsp:rsid wsp:val=&quot;00AC7EFE&quot;/&gt;&lt;wsp:rsid wsp:val=&quot;00AD6219&quot;/&gt;&lt;wsp:rsid wsp:val=&quot;00AE0C3B&quot;/&gt;&lt;wsp:rsid wsp:val=&quot;00AE3F5A&quot;/&gt;&lt;wsp:rsid wsp:val=&quot;00AE4FE8&quot;/&gt;&lt;wsp:rsid wsp:val=&quot;00AE7FDC&quot;/&gt;&lt;wsp:rsid wsp:val=&quot;00AF000D&quot;/&gt;&lt;wsp:rsid wsp:val=&quot;00AF1E1B&quot;/&gt;&lt;wsp:rsid wsp:val=&quot;00B02384&quot;/&gt;&lt;wsp:rsid wsp:val=&quot;00B108ED&quot;/&gt;&lt;wsp:rsid wsp:val=&quot;00B10F3B&quot;/&gt;&lt;wsp:rsid wsp:val=&quot;00B15407&quot;/&gt;&lt;wsp:rsid wsp:val=&quot;00B15AB7&quot;/&gt;&lt;wsp:rsid wsp:val=&quot;00B179E2&quot;/&gt;&lt;wsp:rsid wsp:val=&quot;00B20B27&quot;/&gt;&lt;wsp:rsid wsp:val=&quot;00B22292&quot;/&gt;&lt;wsp:rsid wsp:val=&quot;00B229FF&quot;/&gt;&lt;wsp:rsid wsp:val=&quot;00B257F2&quot;/&gt;&lt;wsp:rsid wsp:val=&quot;00B26375&quot;/&gt;&lt;wsp:rsid wsp:val=&quot;00B3123B&quot;/&gt;&lt;wsp:rsid wsp:val=&quot;00B347F5&quot;/&gt;&lt;wsp:rsid wsp:val=&quot;00B40054&quot;/&gt;&lt;wsp:rsid wsp:val=&quot;00B431E7&quot;/&gt;&lt;wsp:rsid wsp:val=&quot;00B46E88&quot;/&gt;&lt;wsp:rsid wsp:val=&quot;00B50275&quot;/&gt;&lt;wsp:rsid wsp:val=&quot;00B52F99&quot;/&gt;&lt;wsp:rsid wsp:val=&quot;00B5374F&quot;/&gt;&lt;wsp:rsid wsp:val=&quot;00B548BE&quot;/&gt;&lt;wsp:rsid wsp:val=&quot;00B60117&quot;/&gt;&lt;wsp:rsid wsp:val=&quot;00B7149F&quot;/&gt;&lt;wsp:rsid wsp:val=&quot;00B71B27&quot;/&gt;&lt;wsp:rsid wsp:val=&quot;00B81322&quot;/&gt;&lt;wsp:rsid wsp:val=&quot;00B81419&quot;/&gt;&lt;wsp:rsid wsp:val=&quot;00B81926&quot;/&gt;&lt;wsp:rsid wsp:val=&quot;00B850BA&quot;/&gt;&lt;wsp:rsid wsp:val=&quot;00B857D6&quot;/&gt;&lt;wsp:rsid wsp:val=&quot;00B86142&quot;/&gt;&lt;wsp:rsid wsp:val=&quot;00B87F3F&quot;/&gt;&lt;wsp:rsid wsp:val=&quot;00B90682&quot;/&gt;&lt;wsp:rsid wsp:val=&quot;00B90E38&quot;/&gt;&lt;wsp:rsid wsp:val=&quot;00B969C0&quot;/&gt;&lt;wsp:rsid wsp:val=&quot;00BA2435&quot;/&gt;&lt;wsp:rsid wsp:val=&quot;00BA263B&quot;/&gt;&lt;wsp:rsid wsp:val=&quot;00BA3385&quot;/&gt;&lt;wsp:rsid wsp:val=&quot;00BA47ED&quot;/&gt;&lt;wsp:rsid wsp:val=&quot;00BA5969&quot;/&gt;&lt;wsp:rsid wsp:val=&quot;00BB418C&quot;/&gt;&lt;wsp:rsid wsp:val=&quot;00BB545C&quot;/&gt;&lt;wsp:rsid wsp:val=&quot;00BB5638&quot;/&gt;&lt;wsp:rsid wsp:val=&quot;00BC21DC&quot;/&gt;&lt;wsp:rsid wsp:val=&quot;00BD31BF&quot;/&gt;&lt;wsp:rsid wsp:val=&quot;00BD5AE5&quot;/&gt;&lt;wsp:rsid wsp:val=&quot;00BD6761&quot;/&gt;&lt;wsp:rsid wsp:val=&quot;00BD70BE&quot;/&gt;&lt;wsp:rsid wsp:val=&quot;00BE4CE5&quot;/&gt;&lt;wsp:rsid wsp:val=&quot;00BF6ADA&quot;/&gt;&lt;wsp:rsid wsp:val=&quot;00C027DF&quot;/&gt;&lt;wsp:rsid wsp:val=&quot;00C049A3&quot;/&gt;&lt;wsp:rsid wsp:val=&quot;00C057C1&quot;/&gt;&lt;wsp:rsid wsp:val=&quot;00C13B4E&quot;/&gt;&lt;wsp:rsid wsp:val=&quot;00C17FBF&quot;/&gt;&lt;wsp:rsid wsp:val=&quot;00C20836&quot;/&gt;&lt;wsp:rsid wsp:val=&quot;00C27101&quot;/&gt;&lt;wsp:rsid wsp:val=&quot;00C2736C&quot;/&gt;&lt;wsp:rsid wsp:val=&quot;00C31561&quot;/&gt;&lt;wsp:rsid wsp:val=&quot;00C3547A&quot;/&gt;&lt;wsp:rsid wsp:val=&quot;00C35C41&quot;/&gt;&lt;wsp:rsid wsp:val=&quot;00C37859&quot;/&gt;&lt;wsp:rsid wsp:val=&quot;00C40BE4&quot;/&gt;&lt;wsp:rsid wsp:val=&quot;00C426BF&quot;/&gt;&lt;wsp:rsid wsp:val=&quot;00C561BB&quot;/&gt;&lt;wsp:rsid wsp:val=&quot;00C563E5&quot;/&gt;&lt;wsp:rsid wsp:val=&quot;00C61DA4&quot;/&gt;&lt;wsp:rsid wsp:val=&quot;00C64BF1&quot;/&gt;&lt;wsp:rsid wsp:val=&quot;00C66E75&quot;/&gt;&lt;wsp:rsid wsp:val=&quot;00C774F1&quot;/&gt;&lt;wsp:rsid wsp:val=&quot;00C81A04&quot;/&gt;&lt;wsp:rsid wsp:val=&quot;00C82845&quot;/&gt;&lt;wsp:rsid wsp:val=&quot;00C84578&quot;/&gt;&lt;wsp:rsid wsp:val=&quot;00C914F6&quot;/&gt;&lt;wsp:rsid wsp:val=&quot;00C9581B&quot;/&gt;&lt;wsp:rsid wsp:val=&quot;00C96CDC&quot;/&gt;&lt;wsp:rsid wsp:val=&quot;00CA011F&quot;/&gt;&lt;wsp:rsid wsp:val=&quot;00CA027A&quot;/&gt;&lt;wsp:rsid wsp:val=&quot;00CA7653&quot;/&gt;&lt;wsp:rsid wsp:val=&quot;00CB650B&quot;/&gt;&lt;wsp:rsid wsp:val=&quot;00CB6A9B&quot;/&gt;&lt;wsp:rsid wsp:val=&quot;00CC1185&quot;/&gt;&lt;wsp:rsid wsp:val=&quot;00CC28B5&quot;/&gt;&lt;wsp:rsid wsp:val=&quot;00CC5064&quot;/&gt;&lt;wsp:rsid wsp:val=&quot;00CD0253&quot;/&gt;&lt;wsp:rsid wsp:val=&quot;00CD52EF&quot;/&gt;&lt;wsp:rsid wsp:val=&quot;00CD5470&quot;/&gt;&lt;wsp:rsid wsp:val=&quot;00CD79B2&quot;/&gt;&lt;wsp:rsid wsp:val=&quot;00CF0A9F&quot;/&gt;&lt;wsp:rsid wsp:val=&quot;00CF2796&quot;/&gt;&lt;wsp:rsid wsp:val=&quot;00CF28C4&quot;/&gt;&lt;wsp:rsid wsp:val=&quot;00D023C7&quot;/&gt;&lt;wsp:rsid wsp:val=&quot;00D04B8B&quot;/&gt;&lt;wsp:rsid wsp:val=&quot;00D056DD&quot;/&gt;&lt;wsp:rsid wsp:val=&quot;00D05CCA&quot;/&gt;&lt;wsp:rsid wsp:val=&quot;00D112F6&quot;/&gt;&lt;wsp:rsid wsp:val=&quot;00D273E4&quot;/&gt;&lt;wsp:rsid wsp:val=&quot;00D32CC5&quot;/&gt;&lt;wsp:rsid wsp:val=&quot;00D371E8&quot;/&gt;&lt;wsp:rsid wsp:val=&quot;00D50612&quot;/&gt;&lt;wsp:rsid wsp:val=&quot;00D5290C&quot;/&gt;&lt;wsp:rsid wsp:val=&quot;00D541A3&quot;/&gt;&lt;wsp:rsid wsp:val=&quot;00D562E5&quot;/&gt;&lt;wsp:rsid wsp:val=&quot;00D601C0&quot;/&gt;&lt;wsp:rsid wsp:val=&quot;00D62963&quot;/&gt;&lt;wsp:rsid wsp:val=&quot;00D72325&quot;/&gt;&lt;wsp:rsid wsp:val=&quot;00D776D8&quot;/&gt;&lt;wsp:rsid wsp:val=&quot;00D827B5&quot;/&gt;&lt;wsp:rsid wsp:val=&quot;00D82D42&quot;/&gt;&lt;wsp:rsid wsp:val=&quot;00D85105&quot;/&gt;&lt;wsp:rsid wsp:val=&quot;00D8638C&quot;/&gt;&lt;wsp:rsid wsp:val=&quot;00D91208&quot;/&gt;&lt;wsp:rsid wsp:val=&quot;00D93D50&quot;/&gt;&lt;wsp:rsid wsp:val=&quot;00D950AD&quot;/&gt;&lt;wsp:rsid wsp:val=&quot;00D97BEE&quot;/&gt;&lt;wsp:rsid wsp:val=&quot;00DA438E&quot;/&gt;&lt;wsp:rsid wsp:val=&quot;00DA4C64&quot;/&gt;&lt;wsp:rsid wsp:val=&quot;00DB407F&quot;/&gt;&lt;wsp:rsid wsp:val=&quot;00DB5D4C&quot;/&gt;&lt;wsp:rsid wsp:val=&quot;00DC5EA0&quot;/&gt;&lt;wsp:rsid wsp:val=&quot;00DD51CD&quot;/&gt;&lt;wsp:rsid wsp:val=&quot;00DE054A&quot;/&gt;&lt;wsp:rsid wsp:val=&quot;00DE0ED7&quot;/&gt;&lt;wsp:rsid wsp:val=&quot;00DE21E3&quot;/&gt;&lt;wsp:rsid wsp:val=&quot;00E006AD&quot;/&gt;&lt;wsp:rsid wsp:val=&quot;00E013FB&quot;/&gt;&lt;wsp:rsid wsp:val=&quot;00E07F6D&quot;/&gt;&lt;wsp:rsid wsp:val=&quot;00E07FB2&quot;/&gt;&lt;wsp:rsid wsp:val=&quot;00E11B2D&quot;/&gt;&lt;wsp:rsid wsp:val=&quot;00E15734&quot;/&gt;&lt;wsp:rsid wsp:val=&quot;00E2099B&quot;/&gt;&lt;wsp:rsid wsp:val=&quot;00E230AC&quot;/&gt;&lt;wsp:rsid wsp:val=&quot;00E26F2D&quot;/&gt;&lt;wsp:rsid wsp:val=&quot;00E30184&quot;/&gt;&lt;wsp:rsid wsp:val=&quot;00E304BA&quot;/&gt;&lt;wsp:rsid wsp:val=&quot;00E307F5&quot;/&gt;&lt;wsp:rsid wsp:val=&quot;00E33EBD&quot;/&gt;&lt;wsp:rsid wsp:val=&quot;00E348FE&quot;/&gt;&lt;wsp:rsid wsp:val=&quot;00E35293&quot;/&gt;&lt;wsp:rsid wsp:val=&quot;00E45515&quot;/&gt;&lt;wsp:rsid wsp:val=&quot;00E4619A&quot;/&gt;&lt;wsp:rsid wsp:val=&quot;00E47D2C&quot;/&gt;&lt;wsp:rsid wsp:val=&quot;00E52D4C&quot;/&gt;&lt;wsp:rsid wsp:val=&quot;00E663A8&quot;/&gt;&lt;wsp:rsid wsp:val=&quot;00E66975&quot;/&gt;&lt;wsp:rsid wsp:val=&quot;00E67EF4&quot;/&gt;&lt;wsp:rsid wsp:val=&quot;00E71A93&quot;/&gt;&lt;wsp:rsid wsp:val=&quot;00E74787&quot;/&gt;&lt;wsp:rsid wsp:val=&quot;00E75A44&quot;/&gt;&lt;wsp:rsid wsp:val=&quot;00E76D31&quot;/&gt;&lt;wsp:rsid wsp:val=&quot;00E82151&quot;/&gt;&lt;wsp:rsid wsp:val=&quot;00E827EC&quot;/&gt;&lt;wsp:rsid wsp:val=&quot;00E8710B&quot;/&gt;&lt;wsp:rsid wsp:val=&quot;00E87358&quot;/&gt;&lt;wsp:rsid wsp:val=&quot;00E90CF7&quot;/&gt;&lt;wsp:rsid wsp:val=&quot;00E9236E&quot;/&gt;&lt;wsp:rsid wsp:val=&quot;00E95236&quot;/&gt;&lt;wsp:rsid wsp:val=&quot;00E96544&quot;/&gt;&lt;wsp:rsid wsp:val=&quot;00EA0685&quot;/&gt;&lt;wsp:rsid wsp:val=&quot;00EA0DB1&quot;/&gt;&lt;wsp:rsid wsp:val=&quot;00EA0FA6&quot;/&gt;&lt;wsp:rsid wsp:val=&quot;00EA177A&quot;/&gt;&lt;wsp:rsid wsp:val=&quot;00EA2F51&quot;/&gt;&lt;wsp:rsid wsp:val=&quot;00EB224B&quot;/&gt;&lt;wsp:rsid wsp:val=&quot;00EB3C8F&quot;/&gt;&lt;wsp:rsid wsp:val=&quot;00EB5499&quot;/&gt;&lt;wsp:rsid wsp:val=&quot;00EB5F22&quot;/&gt;&lt;wsp:rsid wsp:val=&quot;00EC18BC&quot;/&gt;&lt;wsp:rsid wsp:val=&quot;00EC3AF0&quot;/&gt;&lt;wsp:rsid wsp:val=&quot;00EC4295&quot;/&gt;&lt;wsp:rsid wsp:val=&quot;00EC6803&quot;/&gt;&lt;wsp:rsid wsp:val=&quot;00ED7426&quot;/&gt;&lt;wsp:rsid wsp:val=&quot;00EE044E&quot;/&gt;&lt;wsp:rsid wsp:val=&quot;00EE064F&quot;/&gt;&lt;wsp:rsid wsp:val=&quot;00EE188F&quot;/&gt;&lt;wsp:rsid wsp:val=&quot;00EE3412&quot;/&gt;&lt;wsp:rsid wsp:val=&quot;00EE5634&quot;/&gt;&lt;wsp:rsid wsp:val=&quot;00EE5D36&quot;/&gt;&lt;wsp:rsid wsp:val=&quot;00EF23D9&quot;/&gt;&lt;wsp:rsid wsp:val=&quot;00EF2A3C&quot;/&gt;&lt;wsp:rsid wsp:val=&quot;00EF3599&quot;/&gt;&lt;wsp:rsid wsp:val=&quot;00F05890&quot;/&gt;&lt;wsp:rsid wsp:val=&quot;00F07A89&quot;/&gt;&lt;wsp:rsid wsp:val=&quot;00F12169&quot;/&gt;&lt;wsp:rsid wsp:val=&quot;00F23C05&quot;/&gt;&lt;wsp:rsid wsp:val=&quot;00F255E4&quot;/&gt;&lt;wsp:rsid wsp:val=&quot;00F260EE&quot;/&gt;&lt;wsp:rsid wsp:val=&quot;00F26E53&quot;/&gt;&lt;wsp:rsid wsp:val=&quot;00F408AA&quot;/&gt;&lt;wsp:rsid wsp:val=&quot;00F41DCC&quot;/&gt;&lt;wsp:rsid wsp:val=&quot;00F44BB6&quot;/&gt;&lt;wsp:rsid wsp:val=&quot;00F460DA&quot;/&gt;&lt;wsp:rsid wsp:val=&quot;00F55D96&quot;/&gt;&lt;wsp:rsid wsp:val=&quot;00F560D2&quot;/&gt;&lt;wsp:rsid wsp:val=&quot;00F57001&quot;/&gt;&lt;wsp:rsid wsp:val=&quot;00F654C5&quot;/&gt;&lt;wsp:rsid wsp:val=&quot;00F66AFF&quot;/&gt;&lt;wsp:rsid wsp:val=&quot;00F70C12&quot;/&gt;&lt;wsp:rsid wsp:val=&quot;00F7246A&quot;/&gt;&lt;wsp:rsid wsp:val=&quot;00F817BE&quot;/&gt;&lt;wsp:rsid wsp:val=&quot;00F839EF&quot;/&gt;&lt;wsp:rsid wsp:val=&quot;00F860E1&quot;/&gt;&lt;wsp:rsid wsp:val=&quot;00F86927&quot;/&gt;&lt;wsp:rsid wsp:val=&quot;00F90197&quot;/&gt;&lt;wsp:rsid wsp:val=&quot;00F93289&quot;/&gt;&lt;wsp:rsid wsp:val=&quot;00F93449&quot;/&gt;&lt;wsp:rsid wsp:val=&quot;00F9650B&quot;/&gt;&lt;wsp:rsid wsp:val=&quot;00FA0B8E&quot;/&gt;&lt;wsp:rsid wsp:val=&quot;00FA3DAA&quot;/&gt;&lt;wsp:rsid wsp:val=&quot;00FA445F&quot;/&gt;&lt;wsp:rsid wsp:val=&quot;00FA540B&quot;/&gt;&lt;wsp:rsid wsp:val=&quot;00FA5AF6&quot;/&gt;&lt;wsp:rsid wsp:val=&quot;00FC2348&quot;/&gt;&lt;wsp:rsid wsp:val=&quot;00FD74A2&quot;/&gt;&lt;wsp:rsid wsp:val=&quot;00FE14B4&quot;/&gt;&lt;wsp:rsid wsp:val=&quot;00FE231A&quot;/&gt;&lt;wsp:rsid wsp:val=&quot;00FF468A&quot;/&gt;&lt;/wsp:rsids&gt;&lt;/w:docPr&gt;&lt;w:body&gt;&lt;w:p wsp:rsidR=&quot;00000000&quot; wsp:rsidRDefault=&quot;00CB650B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q&lt;/m:t&gt;&lt;/m:r&gt;&lt;m:r&gt;&lt;w:rPr&gt;&lt;w:rFonts w:ascii=&quot;Cambria Math&quot; w:cs=&quot;Times New Roman&quot;/&gt;&lt;wx:font wx:val=&quot;Cambria Math&quot;/&gt;&lt;w:i/&gt;&lt;w:sz w:val=&quot;28&quot;/&gt;&lt;w:sz-cs w:val=&quot;28&quot;/&gt;&lt;/w:rPr&gt;&lt;m:t&gt; &lt;/m:t&gt;&lt;/m:r&gt;&lt;/m:e&gt;&lt;m:sub&gt;&lt;m:r&gt;&lt;w:rPr&gt;&lt;w:rFonts w:ascii=&quot;Cambria Math&quot; w:cs=&quot;Times New Roman&quot;/&gt;&lt;w:i/&gt;&lt;w:sz w:val=&quot;28&quot;/&gt;&lt;w:sz-cs w:val=&quot;28&quot;/&gt;&lt;w:lang w:val=&quot;RU&quot;/&gt;&lt;/w:rPr&gt;&lt;m:t&gt;РїСЂ&lt;/m:t&gt;&lt;/m:r&gt;&lt;m:r&gt;&lt;w:rPr&gt;&lt;w:rFonts w:ascii=&quot;Cambria Math&quot; w:cs=&quot;Times New Roman&quot;/&gt;&lt;wx:font wx:val=&quot;Cambria Math&quot;/&gt;&lt;w:i/&gt;&lt;w:sz w:val=&quot;28&quot;/&gt;&lt;w:sz-cs w:val=&quot;28&quot;/&gt;&lt;w:lang w:val=&quot;RU&quot;/&gt;&lt;/w:rPr&gt;&lt;m:t&gt;,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j&lt;/m:t&gt;&lt;/m:r&gt;&lt;/m:sub&gt;&lt;/m:sSub&gt;&lt;m:r&gt;&lt;w:rPr&gt;&lt;w:rFonts w:ascii=&quot;Cambria Math&quot; w:cs=&quot;Times New Roman&quot;/&gt;&lt;wx:font wx:val=&quot;Cambria Math&quot;/&gt;&lt;w:i/&gt;&lt;w:sz w:val=&quot;28&quot;/&gt;&lt;w:sz-cs w:val=&quot;28&quot;/&gt;&lt;/w:rPr&gt;&lt;m:t&gt; &amp;gt;0.1 &lt;/m:t&gt;&lt;/m:r&gt;&lt;m:r&gt;&lt;w:rPr&gt;&lt;w:rFonts w:ascii=&quot;Cambria Math&quot; w:cs=&quot;Times New Roman&quot;/&gt;&lt;w:i/&gt;&lt;w:sz w:val=&quot;28&quot;/&gt;&lt;w:sz-cs w:val=&quot;28&quot;/&gt;&lt;w:lang w:val=&quot;RU&quot;/&gt;&lt;/w:rPr&gt;&lt;m:t&gt;РџР”Р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="00B9797B" w:rsidRPr="00115A83">
        <w:rPr>
          <w:sz w:val="28"/>
          <w:szCs w:val="28"/>
        </w:rPr>
        <w:fldChar w:fldCharType="end"/>
      </w:r>
      <w:r w:rsidRPr="00115A83">
        <w:rPr>
          <w:sz w:val="28"/>
          <w:szCs w:val="28"/>
        </w:rPr>
        <w:t xml:space="preserve">    (в долях ПДК</w:t>
      </w:r>
      <w:proofErr w:type="gramStart"/>
      <w:r w:rsidR="00E0115A" w:rsidRPr="00115A83">
        <w:rPr>
          <w:sz w:val="28"/>
          <w:szCs w:val="28"/>
          <w:vertAlign w:val="subscript"/>
          <w:lang w:val="en-US"/>
        </w:rPr>
        <w:t>j</w:t>
      </w:r>
      <w:proofErr w:type="gramEnd"/>
      <w:r w:rsidRPr="00115A83">
        <w:rPr>
          <w:sz w:val="28"/>
          <w:szCs w:val="28"/>
        </w:rPr>
        <w:t xml:space="preserve">)  </w:t>
      </w:r>
      <w:r w:rsidR="00D7676E" w:rsidRPr="00115A83">
        <w:rPr>
          <w:sz w:val="28"/>
          <w:szCs w:val="28"/>
        </w:rPr>
        <w:t xml:space="preserve">,       </w:t>
      </w:r>
      <w:r w:rsidRPr="00115A83">
        <w:rPr>
          <w:sz w:val="28"/>
          <w:szCs w:val="28"/>
        </w:rPr>
        <w:t xml:space="preserve">(5)    </w:t>
      </w:r>
    </w:p>
    <w:p w:rsidR="003F206E" w:rsidRPr="00115A83" w:rsidRDefault="003F206E" w:rsidP="00057550">
      <w:pPr>
        <w:widowControl w:val="0"/>
        <w:tabs>
          <w:tab w:val="left" w:pos="8222"/>
        </w:tabs>
        <w:ind w:firstLine="567"/>
        <w:rPr>
          <w:sz w:val="28"/>
          <w:szCs w:val="28"/>
        </w:rPr>
      </w:pPr>
    </w:p>
    <w:p w:rsidR="004D55A3" w:rsidRPr="00115A83" w:rsidRDefault="004D55A3" w:rsidP="0005755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15A83">
        <w:rPr>
          <w:sz w:val="28"/>
          <w:szCs w:val="28"/>
        </w:rPr>
        <w:t xml:space="preserve">Для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Pr="00115A83">
        <w:rPr>
          <w:sz w:val="28"/>
          <w:szCs w:val="28"/>
        </w:rPr>
        <w:t>, выбрасываемых стационарными источниками объект</w:t>
      </w:r>
      <w:r w:rsidR="00F45E3F" w:rsidRPr="00115A83">
        <w:rPr>
          <w:sz w:val="28"/>
          <w:szCs w:val="28"/>
        </w:rPr>
        <w:t>а</w:t>
      </w:r>
      <w:r w:rsidRPr="00115A83">
        <w:rPr>
          <w:sz w:val="28"/>
          <w:szCs w:val="28"/>
        </w:rPr>
        <w:t xml:space="preserve"> ОНВ, для </w:t>
      </w:r>
      <w:r w:rsidR="00D91F2F" w:rsidRPr="00115A83">
        <w:rPr>
          <w:sz w:val="28"/>
          <w:szCs w:val="28"/>
        </w:rPr>
        <w:t xml:space="preserve">которых </w:t>
      </w:r>
      <w:r w:rsidR="003E3EBD" w:rsidRPr="00115A83">
        <w:rPr>
          <w:sz w:val="28"/>
          <w:szCs w:val="28"/>
        </w:rPr>
        <w:t xml:space="preserve">условие </w:t>
      </w:r>
      <w:r w:rsidR="006849F5" w:rsidRPr="00115A83">
        <w:rPr>
          <w:sz w:val="28"/>
          <w:szCs w:val="28"/>
        </w:rPr>
        <w:t>(</w:t>
      </w:r>
      <w:r w:rsidRPr="00115A83">
        <w:rPr>
          <w:sz w:val="28"/>
          <w:szCs w:val="28"/>
        </w:rPr>
        <w:t>5</w:t>
      </w:r>
      <w:r w:rsidR="006849F5" w:rsidRPr="00115A83">
        <w:rPr>
          <w:sz w:val="28"/>
          <w:szCs w:val="28"/>
        </w:rPr>
        <w:t>)</w:t>
      </w:r>
      <w:r w:rsidRPr="00115A83">
        <w:rPr>
          <w:sz w:val="28"/>
          <w:szCs w:val="28"/>
        </w:rPr>
        <w:t xml:space="preserve"> выполняется, учитыва</w:t>
      </w:r>
      <w:r w:rsidR="00D7676E" w:rsidRPr="00115A83">
        <w:rPr>
          <w:sz w:val="28"/>
          <w:szCs w:val="28"/>
        </w:rPr>
        <w:t>е</w:t>
      </w:r>
      <w:r w:rsidRPr="00115A83">
        <w:rPr>
          <w:sz w:val="28"/>
          <w:szCs w:val="28"/>
        </w:rPr>
        <w:t>т</w:t>
      </w:r>
      <w:r w:rsidR="00D7676E" w:rsidRPr="00115A83">
        <w:rPr>
          <w:sz w:val="28"/>
          <w:szCs w:val="28"/>
        </w:rPr>
        <w:t>ся</w:t>
      </w:r>
      <w:r w:rsidRPr="00115A83">
        <w:rPr>
          <w:sz w:val="28"/>
          <w:szCs w:val="28"/>
        </w:rPr>
        <w:t xml:space="preserve"> фоновый уровень загрязнения атмосферного воздуха для конкретных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Pr="00115A83">
        <w:rPr>
          <w:sz w:val="28"/>
          <w:szCs w:val="28"/>
        </w:rPr>
        <w:t xml:space="preserve">, </w:t>
      </w:r>
      <w:r w:rsidR="00D7676E" w:rsidRPr="00115A83">
        <w:rPr>
          <w:sz w:val="28"/>
          <w:szCs w:val="28"/>
        </w:rPr>
        <w:t xml:space="preserve">а </w:t>
      </w:r>
      <w:r w:rsidRPr="00115A83">
        <w:rPr>
          <w:sz w:val="28"/>
          <w:szCs w:val="28"/>
        </w:rPr>
        <w:t>так</w:t>
      </w:r>
      <w:r w:rsidR="00D7676E" w:rsidRPr="00115A83">
        <w:rPr>
          <w:sz w:val="28"/>
          <w:szCs w:val="28"/>
        </w:rPr>
        <w:t>же</w:t>
      </w:r>
      <w:r w:rsidRPr="00115A83">
        <w:rPr>
          <w:sz w:val="28"/>
          <w:szCs w:val="28"/>
        </w:rPr>
        <w:t xml:space="preserve"> для смесей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Pr="00115A83">
        <w:rPr>
          <w:sz w:val="28"/>
          <w:szCs w:val="28"/>
        </w:rPr>
        <w:t>, обладающих суммацией действия (комбинированным действием)</w:t>
      </w:r>
      <w:r w:rsidRPr="00115A83">
        <w:rPr>
          <w:rStyle w:val="af3"/>
          <w:sz w:val="28"/>
        </w:rPr>
        <w:footnoteReference w:id="35"/>
      </w:r>
      <w:r w:rsidRPr="00115A83">
        <w:rPr>
          <w:sz w:val="28"/>
          <w:szCs w:val="28"/>
        </w:rPr>
        <w:t xml:space="preserve">. При этом рассматриваются </w:t>
      </w:r>
      <w:r w:rsidR="00E2305E" w:rsidRPr="00115A83">
        <w:rPr>
          <w:sz w:val="28"/>
          <w:szCs w:val="28"/>
        </w:rPr>
        <w:t xml:space="preserve">смеси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Pr="00115A83">
        <w:rPr>
          <w:sz w:val="28"/>
          <w:szCs w:val="28"/>
        </w:rPr>
        <w:t xml:space="preserve">, которые образованы </w:t>
      </w:r>
      <w:r w:rsidR="00E2305E" w:rsidRPr="00115A83">
        <w:rPr>
          <w:rStyle w:val="13"/>
          <w:sz w:val="28"/>
          <w:szCs w:val="28"/>
        </w:rPr>
        <w:t>загрязняющими веществами</w:t>
      </w:r>
      <w:r w:rsidRPr="00115A83">
        <w:rPr>
          <w:sz w:val="28"/>
          <w:szCs w:val="28"/>
        </w:rPr>
        <w:t>, выбрасываемыми стационарным</w:t>
      </w:r>
      <w:r w:rsidR="00AD595F" w:rsidRPr="00115A83">
        <w:rPr>
          <w:sz w:val="28"/>
          <w:szCs w:val="28"/>
        </w:rPr>
        <w:t>и</w:t>
      </w:r>
      <w:r w:rsidRPr="00115A83">
        <w:rPr>
          <w:sz w:val="28"/>
          <w:szCs w:val="28"/>
        </w:rPr>
        <w:t xml:space="preserve"> источник</w:t>
      </w:r>
      <w:r w:rsidR="00AD595F" w:rsidRPr="00115A83">
        <w:rPr>
          <w:sz w:val="28"/>
          <w:szCs w:val="28"/>
        </w:rPr>
        <w:t>ами</w:t>
      </w:r>
      <w:r w:rsidRPr="00115A83">
        <w:rPr>
          <w:sz w:val="28"/>
          <w:szCs w:val="28"/>
        </w:rPr>
        <w:t xml:space="preserve"> объекта ОНВ</w:t>
      </w:r>
      <w:r w:rsidR="00B31669" w:rsidRPr="00115A83">
        <w:rPr>
          <w:sz w:val="28"/>
          <w:szCs w:val="28"/>
        </w:rPr>
        <w:t>,</w:t>
      </w:r>
      <w:r w:rsidRPr="00115A83">
        <w:rPr>
          <w:sz w:val="28"/>
          <w:szCs w:val="28"/>
        </w:rPr>
        <w:t xml:space="preserve"> </w:t>
      </w:r>
      <w:r w:rsidR="002B618C" w:rsidRPr="00115A83">
        <w:rPr>
          <w:sz w:val="28"/>
          <w:szCs w:val="28"/>
        </w:rPr>
        <w:t xml:space="preserve">для которых условие (5) выполняется </w:t>
      </w:r>
      <w:r w:rsidRPr="00115A83">
        <w:rPr>
          <w:sz w:val="28"/>
          <w:szCs w:val="28"/>
        </w:rPr>
        <w:t>с</w:t>
      </w:r>
      <w:r w:rsidR="002B618C" w:rsidRPr="00115A83">
        <w:rPr>
          <w:sz w:val="28"/>
          <w:szCs w:val="28"/>
        </w:rPr>
        <w:t> </w:t>
      </w:r>
      <w:r w:rsidRPr="00115A83">
        <w:rPr>
          <w:sz w:val="28"/>
          <w:szCs w:val="28"/>
        </w:rPr>
        <w:t>учетом фонового уровня загрязнения атмосферного</w:t>
      </w:r>
      <w:proofErr w:type="gramEnd"/>
      <w:r w:rsidRPr="00115A83">
        <w:rPr>
          <w:sz w:val="28"/>
          <w:szCs w:val="28"/>
        </w:rPr>
        <w:t xml:space="preserve"> воздуха.</w:t>
      </w:r>
    </w:p>
    <w:p w:rsidR="004D55A3" w:rsidRPr="00115A83" w:rsidRDefault="004D55A3" w:rsidP="00057550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115A83">
        <w:rPr>
          <w:sz w:val="28"/>
          <w:szCs w:val="28"/>
        </w:rPr>
        <w:t xml:space="preserve">Если приземная концентрация </w:t>
      </w:r>
      <w:r w:rsidR="00E2305E" w:rsidRPr="00115A83">
        <w:rPr>
          <w:rStyle w:val="13"/>
          <w:sz w:val="28"/>
          <w:szCs w:val="28"/>
        </w:rPr>
        <w:t>загрязняющего вещества</w:t>
      </w:r>
      <w:r w:rsidRPr="00115A83">
        <w:rPr>
          <w:sz w:val="28"/>
          <w:szCs w:val="28"/>
        </w:rPr>
        <w:t xml:space="preserve"> в атмосферном воздухе, формируемая выбросами какого-либо </w:t>
      </w:r>
      <w:r w:rsidR="00E2305E" w:rsidRPr="00115A83">
        <w:rPr>
          <w:rStyle w:val="13"/>
          <w:sz w:val="28"/>
          <w:szCs w:val="28"/>
        </w:rPr>
        <w:t>загрязняющего вещества</w:t>
      </w:r>
      <w:r w:rsidRPr="00115A83">
        <w:rPr>
          <w:sz w:val="28"/>
          <w:szCs w:val="28"/>
        </w:rPr>
        <w:t xml:space="preserve">, </w:t>
      </w:r>
      <w:r w:rsidR="00E2305E" w:rsidRPr="00115A83">
        <w:rPr>
          <w:sz w:val="28"/>
          <w:szCs w:val="28"/>
        </w:rPr>
        <w:t>не </w:t>
      </w:r>
      <w:r w:rsidRPr="00115A83">
        <w:rPr>
          <w:sz w:val="28"/>
          <w:szCs w:val="28"/>
        </w:rPr>
        <w:t xml:space="preserve">превышает 0,1 ПДК за границами земельного участка, на котором расположен объект ОНВ, то при расчете </w:t>
      </w:r>
      <w:r w:rsidR="00D53C4C" w:rsidRPr="00115A83">
        <w:rPr>
          <w:rStyle w:val="13"/>
          <w:sz w:val="28"/>
          <w:szCs w:val="28"/>
        </w:rPr>
        <w:t>предельно допустимых выбросов</w:t>
      </w:r>
      <w:r w:rsidRPr="00115A83">
        <w:rPr>
          <w:sz w:val="28"/>
          <w:szCs w:val="28"/>
        </w:rPr>
        <w:t xml:space="preserve"> такого </w:t>
      </w:r>
      <w:r w:rsidR="00E2305E" w:rsidRPr="00115A83">
        <w:rPr>
          <w:rStyle w:val="13"/>
          <w:sz w:val="28"/>
          <w:szCs w:val="28"/>
        </w:rPr>
        <w:t>загрязняющего вещества</w:t>
      </w:r>
      <w:r w:rsidRPr="00115A83">
        <w:rPr>
          <w:sz w:val="28"/>
          <w:szCs w:val="28"/>
        </w:rPr>
        <w:t xml:space="preserve"> фоновый уровень загрязнения </w:t>
      </w:r>
      <w:r w:rsidRPr="00115A83">
        <w:rPr>
          <w:rStyle w:val="13"/>
          <w:sz w:val="28"/>
          <w:szCs w:val="28"/>
        </w:rPr>
        <w:t>атмосферного воздуха</w:t>
      </w:r>
      <w:r w:rsidRPr="00115A83">
        <w:rPr>
          <w:sz w:val="28"/>
          <w:szCs w:val="28"/>
        </w:rPr>
        <w:t xml:space="preserve"> принимается </w:t>
      </w:r>
      <w:r w:rsidR="00E2305E" w:rsidRPr="00115A83">
        <w:rPr>
          <w:sz w:val="28"/>
          <w:szCs w:val="28"/>
        </w:rPr>
        <w:t>равным </w:t>
      </w:r>
      <w:r w:rsidRPr="00115A83">
        <w:rPr>
          <w:sz w:val="28"/>
          <w:szCs w:val="28"/>
        </w:rPr>
        <w:t xml:space="preserve">0, и учет фонового уровня загрязнения атмосферного воздуха для </w:t>
      </w:r>
      <w:r w:rsidR="00E2305E" w:rsidRPr="00115A83">
        <w:rPr>
          <w:sz w:val="28"/>
          <w:szCs w:val="28"/>
        </w:rPr>
        <w:t xml:space="preserve">смесей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Pr="00115A83">
        <w:rPr>
          <w:sz w:val="28"/>
          <w:szCs w:val="28"/>
        </w:rPr>
        <w:t>, обладающих суммацией действия (комбинированным действием), в</w:t>
      </w:r>
      <w:proofErr w:type="gramEnd"/>
      <w:r w:rsidRPr="00115A83">
        <w:rPr>
          <w:sz w:val="28"/>
          <w:szCs w:val="28"/>
        </w:rPr>
        <w:t> </w:t>
      </w:r>
      <w:proofErr w:type="gramStart"/>
      <w:r w:rsidRPr="00115A83">
        <w:rPr>
          <w:sz w:val="28"/>
          <w:szCs w:val="28"/>
        </w:rPr>
        <w:t>которые</w:t>
      </w:r>
      <w:proofErr w:type="gramEnd"/>
      <w:r w:rsidRPr="00115A83">
        <w:rPr>
          <w:sz w:val="28"/>
          <w:szCs w:val="28"/>
        </w:rPr>
        <w:t xml:space="preserve"> входит данное </w:t>
      </w:r>
      <w:r w:rsidR="00E2305E" w:rsidRPr="00115A83">
        <w:rPr>
          <w:rStyle w:val="13"/>
          <w:sz w:val="28"/>
          <w:szCs w:val="28"/>
        </w:rPr>
        <w:t>загрязняющее вещество</w:t>
      </w:r>
      <w:r w:rsidRPr="00115A83">
        <w:rPr>
          <w:sz w:val="28"/>
          <w:szCs w:val="28"/>
        </w:rPr>
        <w:t>, не выполняется.</w:t>
      </w:r>
    </w:p>
    <w:p w:rsidR="004D55A3" w:rsidRPr="00115A83" w:rsidRDefault="00D64516" w:rsidP="00057550">
      <w:pPr>
        <w:pStyle w:val="12"/>
        <w:suppressAutoHyphens w:val="0"/>
        <w:ind w:firstLine="709"/>
        <w:jc w:val="both"/>
      </w:pPr>
      <w:r w:rsidRPr="00115A83">
        <w:rPr>
          <w:rFonts w:cs="Times New Roman"/>
          <w:sz w:val="28"/>
          <w:szCs w:val="28"/>
        </w:rPr>
        <w:t>В случае</w:t>
      </w:r>
      <w:proofErr w:type="gramStart"/>
      <w:r w:rsidRPr="00115A83">
        <w:rPr>
          <w:rFonts w:cs="Times New Roman"/>
          <w:sz w:val="28"/>
          <w:szCs w:val="28"/>
        </w:rPr>
        <w:t>,</w:t>
      </w:r>
      <w:proofErr w:type="gramEnd"/>
      <w:r w:rsidRPr="00115A83">
        <w:rPr>
          <w:rFonts w:cs="Times New Roman"/>
          <w:sz w:val="28"/>
          <w:szCs w:val="28"/>
        </w:rPr>
        <w:t xml:space="preserve"> если </w:t>
      </w:r>
      <w:r w:rsidRPr="00115A83">
        <w:rPr>
          <w:sz w:val="28"/>
          <w:szCs w:val="28"/>
        </w:rPr>
        <w:t xml:space="preserve">организациями федерального </w:t>
      </w:r>
      <w:hyperlink r:id="rId17" w:history="1">
        <w:r w:rsidRPr="00115A83">
          <w:rPr>
            <w:sz w:val="28"/>
            <w:szCs w:val="28"/>
          </w:rPr>
          <w:t>органа</w:t>
        </w:r>
      </w:hyperlink>
      <w:r w:rsidRPr="00115A83">
        <w:rPr>
          <w:sz w:val="28"/>
          <w:szCs w:val="28"/>
        </w:rPr>
        <w:t xml:space="preserve"> исполнительной власти в</w:t>
      </w:r>
      <w:r w:rsidR="009C5ABE" w:rsidRPr="00115A83">
        <w:rPr>
          <w:sz w:val="28"/>
          <w:szCs w:val="28"/>
        </w:rPr>
        <w:t> </w:t>
      </w:r>
      <w:r w:rsidRPr="00115A83">
        <w:rPr>
          <w:sz w:val="28"/>
          <w:szCs w:val="28"/>
        </w:rPr>
        <w:t xml:space="preserve">области гидрометеорологии и смежных с ней областях по запросу не представлены данные о фоновом уровне загрязнения атмосферного воздуха (фоновых концентрациях </w:t>
      </w:r>
      <w:r w:rsidR="00E2305E" w:rsidRPr="00115A83">
        <w:rPr>
          <w:rStyle w:val="13"/>
          <w:sz w:val="28"/>
          <w:szCs w:val="28"/>
        </w:rPr>
        <w:t>загрязняющих веществ</w:t>
      </w:r>
      <w:r w:rsidRPr="00115A83">
        <w:rPr>
          <w:sz w:val="28"/>
          <w:szCs w:val="28"/>
        </w:rPr>
        <w:t>) и от</w:t>
      </w:r>
      <w:r w:rsidR="004D55A3" w:rsidRPr="00115A83">
        <w:rPr>
          <w:sz w:val="28"/>
          <w:szCs w:val="28"/>
        </w:rPr>
        <w:t>сутств</w:t>
      </w:r>
      <w:r w:rsidRPr="00115A83">
        <w:rPr>
          <w:sz w:val="28"/>
          <w:szCs w:val="28"/>
        </w:rPr>
        <w:t>уют</w:t>
      </w:r>
      <w:r w:rsidR="004D55A3" w:rsidRPr="00115A83">
        <w:rPr>
          <w:sz w:val="28"/>
          <w:szCs w:val="28"/>
        </w:rPr>
        <w:t xml:space="preserve"> официальны</w:t>
      </w:r>
      <w:r w:rsidRPr="00115A83">
        <w:rPr>
          <w:sz w:val="28"/>
          <w:szCs w:val="28"/>
        </w:rPr>
        <w:t>е</w:t>
      </w:r>
      <w:r w:rsidR="004D55A3" w:rsidRPr="00115A83">
        <w:rPr>
          <w:sz w:val="28"/>
          <w:szCs w:val="28"/>
        </w:rPr>
        <w:t xml:space="preserve"> данны</w:t>
      </w:r>
      <w:r w:rsidRPr="00115A83">
        <w:rPr>
          <w:sz w:val="28"/>
          <w:szCs w:val="28"/>
        </w:rPr>
        <w:t>е</w:t>
      </w:r>
      <w:r w:rsidR="004D55A3" w:rsidRPr="00115A83">
        <w:rPr>
          <w:sz w:val="28"/>
          <w:szCs w:val="28"/>
        </w:rPr>
        <w:t xml:space="preserve"> о</w:t>
      </w:r>
      <w:r w:rsidR="00EE5E2B" w:rsidRPr="00115A83">
        <w:rPr>
          <w:sz w:val="28"/>
          <w:szCs w:val="28"/>
        </w:rPr>
        <w:t> </w:t>
      </w:r>
      <w:r w:rsidR="004D55A3" w:rsidRPr="00115A83">
        <w:rPr>
          <w:sz w:val="28"/>
          <w:szCs w:val="28"/>
        </w:rPr>
        <w:t xml:space="preserve">фоновом уровне загрязнения атмосферного воздуха, </w:t>
      </w:r>
      <w:r w:rsidRPr="00115A83">
        <w:rPr>
          <w:sz w:val="28"/>
          <w:szCs w:val="28"/>
        </w:rPr>
        <w:t xml:space="preserve">полученные </w:t>
      </w:r>
      <w:r w:rsidR="004D55A3" w:rsidRPr="00115A83">
        <w:rPr>
          <w:sz w:val="28"/>
          <w:szCs w:val="28"/>
        </w:rPr>
        <w:t>на основ</w:t>
      </w:r>
      <w:r w:rsidR="00042517" w:rsidRPr="00115A83">
        <w:rPr>
          <w:sz w:val="28"/>
          <w:szCs w:val="28"/>
        </w:rPr>
        <w:t>е</w:t>
      </w:r>
      <w:r w:rsidR="004D55A3" w:rsidRPr="00115A83">
        <w:rPr>
          <w:sz w:val="28"/>
          <w:szCs w:val="28"/>
        </w:rPr>
        <w:t xml:space="preserve"> результатов сводных расчетов загрязнения атмосферного воздуха, фоновый уровень загрязнения атмосферного воздуха при проведении расчетов рассеивания выбросов для</w:t>
      </w:r>
      <w:r w:rsidR="009C5ABE" w:rsidRPr="00115A83">
        <w:rPr>
          <w:sz w:val="28"/>
          <w:szCs w:val="28"/>
        </w:rPr>
        <w:t> </w:t>
      </w:r>
      <w:r w:rsidR="004D55A3" w:rsidRPr="00115A83">
        <w:rPr>
          <w:sz w:val="28"/>
          <w:szCs w:val="28"/>
        </w:rPr>
        <w:t>конкретного стационарного источника и объекта ОНВ в целом при</w:t>
      </w:r>
      <w:r w:rsidR="009C5ABE" w:rsidRPr="00115A83">
        <w:rPr>
          <w:sz w:val="28"/>
          <w:szCs w:val="28"/>
        </w:rPr>
        <w:t> </w:t>
      </w:r>
      <w:r w:rsidR="004D55A3" w:rsidRPr="00115A83">
        <w:rPr>
          <w:sz w:val="28"/>
          <w:szCs w:val="28"/>
        </w:rPr>
        <w:t xml:space="preserve">разработке </w:t>
      </w:r>
      <w:r w:rsidR="00D53C4C" w:rsidRPr="00115A83">
        <w:rPr>
          <w:rStyle w:val="13"/>
          <w:sz w:val="28"/>
          <w:szCs w:val="28"/>
        </w:rPr>
        <w:t>предельно допустимых выбросов</w:t>
      </w:r>
      <w:r w:rsidR="004D55A3" w:rsidRPr="00115A83">
        <w:rPr>
          <w:sz w:val="28"/>
          <w:szCs w:val="28"/>
        </w:rPr>
        <w:t xml:space="preserve"> принимается </w:t>
      </w:r>
      <w:proofErr w:type="gramStart"/>
      <w:r w:rsidR="004D55A3" w:rsidRPr="00115A83">
        <w:rPr>
          <w:sz w:val="28"/>
          <w:szCs w:val="28"/>
        </w:rPr>
        <w:t>равным</w:t>
      </w:r>
      <w:proofErr w:type="gramEnd"/>
      <w:r w:rsidR="004D55A3" w:rsidRPr="00115A83">
        <w:rPr>
          <w:sz w:val="28"/>
          <w:szCs w:val="28"/>
        </w:rPr>
        <w:t xml:space="preserve">  0.</w:t>
      </w:r>
    </w:p>
    <w:p w:rsidR="001533A6" w:rsidRPr="00115A83" w:rsidRDefault="001533A6" w:rsidP="00057550">
      <w:pPr>
        <w:pStyle w:val="12"/>
        <w:suppressAutoHyphens w:val="0"/>
        <w:ind w:firstLine="709"/>
        <w:jc w:val="both"/>
        <w:rPr>
          <w:i/>
          <w:sz w:val="28"/>
          <w:szCs w:val="28"/>
        </w:rPr>
      </w:pPr>
      <w:r w:rsidRPr="00115A83">
        <w:rPr>
          <w:rStyle w:val="13"/>
          <w:sz w:val="28"/>
          <w:szCs w:val="28"/>
        </w:rPr>
        <w:t xml:space="preserve">Учет фонового уровня </w:t>
      </w:r>
      <w:r w:rsidRPr="00115A83">
        <w:rPr>
          <w:sz w:val="28"/>
          <w:szCs w:val="28"/>
        </w:rPr>
        <w:t xml:space="preserve">загрязнения атмосферного воздуха </w:t>
      </w:r>
      <w:r w:rsidRPr="00115A83">
        <w:rPr>
          <w:rStyle w:val="13"/>
          <w:sz w:val="28"/>
          <w:szCs w:val="28"/>
        </w:rPr>
        <w:t xml:space="preserve">при определении </w:t>
      </w:r>
      <w:r w:rsidR="00207C86" w:rsidRPr="00115A83">
        <w:rPr>
          <w:rStyle w:val="13"/>
          <w:sz w:val="28"/>
          <w:szCs w:val="28"/>
        </w:rPr>
        <w:t>предельно допустимых выбросов</w:t>
      </w:r>
      <w:r w:rsidRPr="00115A83">
        <w:rPr>
          <w:rStyle w:val="13"/>
          <w:sz w:val="28"/>
          <w:szCs w:val="28"/>
        </w:rPr>
        <w:t xml:space="preserve"> осуществляется </w:t>
      </w:r>
      <w:r w:rsidRPr="00115A83">
        <w:rPr>
          <w:sz w:val="28"/>
          <w:szCs w:val="28"/>
        </w:rPr>
        <w:t>в порядке, установленном Методами расчета рассеивания</w:t>
      </w:r>
      <w:r w:rsidR="003D36F3" w:rsidRPr="00115A83">
        <w:rPr>
          <w:rStyle w:val="af3"/>
          <w:sz w:val="28"/>
        </w:rPr>
        <w:footnoteReference w:id="36"/>
      </w:r>
      <w:r w:rsidRPr="00115A83">
        <w:rPr>
          <w:sz w:val="28"/>
          <w:szCs w:val="28"/>
        </w:rPr>
        <w:t>.</w:t>
      </w:r>
    </w:p>
    <w:p w:rsidR="00E9175C" w:rsidRPr="00115A83" w:rsidRDefault="001533A6" w:rsidP="00057550">
      <w:pPr>
        <w:pStyle w:val="Standard"/>
        <w:suppressAutoHyphens w:val="0"/>
        <w:ind w:firstLine="709"/>
        <w:jc w:val="both"/>
        <w:rPr>
          <w:rStyle w:val="13"/>
          <w:sz w:val="28"/>
          <w:szCs w:val="28"/>
          <w:lang w:val="ru-RU"/>
        </w:rPr>
      </w:pPr>
      <w:r w:rsidRPr="00115A83">
        <w:rPr>
          <w:sz w:val="28"/>
          <w:szCs w:val="28"/>
        </w:rPr>
        <w:t>3</w:t>
      </w:r>
      <w:r w:rsidR="009C5ABE" w:rsidRPr="00115A83">
        <w:rPr>
          <w:sz w:val="28"/>
          <w:szCs w:val="28"/>
          <w:lang w:val="ru-RU"/>
        </w:rPr>
        <w:t>6</w:t>
      </w:r>
      <w:r w:rsidRPr="00115A83">
        <w:rPr>
          <w:sz w:val="28"/>
          <w:szCs w:val="28"/>
        </w:rPr>
        <w:t xml:space="preserve">. </w:t>
      </w:r>
      <w:proofErr w:type="spellStart"/>
      <w:r w:rsidR="00E9175C" w:rsidRPr="00115A83">
        <w:rPr>
          <w:rStyle w:val="13"/>
          <w:sz w:val="28"/>
          <w:szCs w:val="28"/>
        </w:rPr>
        <w:t>Для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линейных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объектов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r w:rsidR="00E9175C" w:rsidRPr="00115A83">
        <w:rPr>
          <w:rStyle w:val="13"/>
          <w:sz w:val="28"/>
          <w:szCs w:val="28"/>
          <w:lang w:val="ru-RU"/>
        </w:rPr>
        <w:t xml:space="preserve">ОНВ </w:t>
      </w:r>
      <w:proofErr w:type="spellStart"/>
      <w:r w:rsidR="00E9175C" w:rsidRPr="00115A83">
        <w:rPr>
          <w:rStyle w:val="13"/>
          <w:sz w:val="28"/>
          <w:szCs w:val="28"/>
        </w:rPr>
        <w:t>при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проектировании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работ</w:t>
      </w:r>
      <w:proofErr w:type="spellEnd"/>
      <w:r w:rsidR="00E9175C" w:rsidRPr="00115A83">
        <w:rPr>
          <w:rStyle w:val="13"/>
          <w:sz w:val="28"/>
          <w:szCs w:val="28"/>
        </w:rPr>
        <w:t xml:space="preserve">, </w:t>
      </w:r>
      <w:proofErr w:type="spellStart"/>
      <w:r w:rsidR="00E9175C" w:rsidRPr="00115A83">
        <w:rPr>
          <w:rStyle w:val="13"/>
          <w:sz w:val="28"/>
          <w:szCs w:val="28"/>
        </w:rPr>
        <w:t>которые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ведутся</w:t>
      </w:r>
      <w:proofErr w:type="spellEnd"/>
      <w:r w:rsidR="00E9175C" w:rsidRPr="00115A83">
        <w:rPr>
          <w:rStyle w:val="13"/>
          <w:sz w:val="28"/>
          <w:szCs w:val="28"/>
        </w:rPr>
        <w:t xml:space="preserve"> с</w:t>
      </w:r>
      <w:r w:rsidR="00E9175C" w:rsidRPr="00115A83">
        <w:rPr>
          <w:rStyle w:val="13"/>
          <w:sz w:val="28"/>
          <w:szCs w:val="28"/>
          <w:lang w:val="ru-RU"/>
        </w:rPr>
        <w:t> </w:t>
      </w:r>
      <w:proofErr w:type="spellStart"/>
      <w:r w:rsidR="00E9175C" w:rsidRPr="00115A83">
        <w:rPr>
          <w:rStyle w:val="13"/>
          <w:sz w:val="28"/>
          <w:szCs w:val="28"/>
        </w:rPr>
        <w:t>последовательным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продвижением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от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участка</w:t>
      </w:r>
      <w:proofErr w:type="spellEnd"/>
      <w:r w:rsidR="00E9175C" w:rsidRPr="00115A83">
        <w:rPr>
          <w:rStyle w:val="13"/>
          <w:sz w:val="28"/>
          <w:szCs w:val="28"/>
        </w:rPr>
        <w:t xml:space="preserve"> к </w:t>
      </w:r>
      <w:proofErr w:type="spellStart"/>
      <w:r w:rsidR="00E9175C" w:rsidRPr="00115A83">
        <w:rPr>
          <w:rStyle w:val="13"/>
          <w:sz w:val="28"/>
          <w:szCs w:val="28"/>
        </w:rPr>
        <w:t>участку</w:t>
      </w:r>
      <w:proofErr w:type="spellEnd"/>
      <w:r w:rsidR="00E9175C" w:rsidRPr="00115A83">
        <w:rPr>
          <w:rStyle w:val="13"/>
          <w:sz w:val="28"/>
          <w:szCs w:val="28"/>
        </w:rPr>
        <w:t xml:space="preserve">, </w:t>
      </w:r>
      <w:proofErr w:type="spellStart"/>
      <w:r w:rsidR="00E9175C" w:rsidRPr="00115A83">
        <w:rPr>
          <w:rStyle w:val="13"/>
          <w:sz w:val="28"/>
          <w:szCs w:val="28"/>
        </w:rPr>
        <w:t>выбирается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один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из</w:t>
      </w:r>
      <w:proofErr w:type="spellEnd"/>
      <w:r w:rsidR="00A27293" w:rsidRPr="00115A83">
        <w:rPr>
          <w:rStyle w:val="13"/>
          <w:sz w:val="28"/>
          <w:szCs w:val="28"/>
          <w:lang w:val="ru-RU"/>
        </w:rPr>
        <w:t> </w:t>
      </w:r>
      <w:proofErr w:type="spellStart"/>
      <w:r w:rsidR="00E9175C" w:rsidRPr="00115A83">
        <w:rPr>
          <w:rStyle w:val="13"/>
          <w:sz w:val="28"/>
          <w:szCs w:val="28"/>
        </w:rPr>
        <w:t>однотип</w:t>
      </w:r>
      <w:r w:rsidR="00E9175C" w:rsidRPr="00115A83">
        <w:rPr>
          <w:rStyle w:val="13"/>
          <w:sz w:val="28"/>
          <w:szCs w:val="28"/>
          <w:lang w:val="ru-RU"/>
        </w:rPr>
        <w:t>ных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участков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ведения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работ</w:t>
      </w:r>
      <w:proofErr w:type="spellEnd"/>
      <w:r w:rsidR="00E9175C" w:rsidRPr="00115A83">
        <w:rPr>
          <w:rStyle w:val="13"/>
          <w:sz w:val="28"/>
          <w:szCs w:val="28"/>
        </w:rPr>
        <w:t xml:space="preserve">, </w:t>
      </w:r>
      <w:proofErr w:type="spellStart"/>
      <w:r w:rsidR="00E9175C" w:rsidRPr="00115A83">
        <w:rPr>
          <w:rStyle w:val="13"/>
          <w:sz w:val="28"/>
          <w:szCs w:val="28"/>
        </w:rPr>
        <w:t>наиболее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близко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расположенный</w:t>
      </w:r>
      <w:proofErr w:type="spellEnd"/>
      <w:r w:rsidR="00E9175C" w:rsidRPr="00115A83">
        <w:rPr>
          <w:rStyle w:val="13"/>
          <w:sz w:val="28"/>
          <w:szCs w:val="28"/>
        </w:rPr>
        <w:t xml:space="preserve"> к </w:t>
      </w:r>
      <w:proofErr w:type="spellStart"/>
      <w:r w:rsidR="00E9175C" w:rsidRPr="00115A83">
        <w:rPr>
          <w:rStyle w:val="13"/>
          <w:sz w:val="28"/>
          <w:szCs w:val="28"/>
        </w:rPr>
        <w:t>жилым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зонам</w:t>
      </w:r>
      <w:proofErr w:type="spellEnd"/>
      <w:r w:rsidR="00A27293" w:rsidRPr="00115A83">
        <w:rPr>
          <w:rStyle w:val="13"/>
          <w:sz w:val="28"/>
          <w:szCs w:val="28"/>
        </w:rPr>
        <w:t xml:space="preserve"> </w:t>
      </w:r>
      <w:proofErr w:type="spellStart"/>
      <w:r w:rsidR="00A27293" w:rsidRPr="00115A83">
        <w:rPr>
          <w:rStyle w:val="13"/>
          <w:sz w:val="28"/>
          <w:szCs w:val="28"/>
        </w:rPr>
        <w:t>или</w:t>
      </w:r>
      <w:proofErr w:type="spellEnd"/>
      <w:r w:rsidR="00A27293" w:rsidRPr="00115A83">
        <w:rPr>
          <w:rStyle w:val="13"/>
          <w:sz w:val="28"/>
          <w:szCs w:val="28"/>
        </w:rPr>
        <w:t xml:space="preserve"> </w:t>
      </w:r>
      <w:proofErr w:type="spellStart"/>
      <w:r w:rsidR="00A27293" w:rsidRPr="00115A83">
        <w:rPr>
          <w:rStyle w:val="13"/>
          <w:sz w:val="28"/>
          <w:szCs w:val="28"/>
        </w:rPr>
        <w:t>зона</w:t>
      </w:r>
      <w:proofErr w:type="spellEnd"/>
      <w:r w:rsidR="00A27293" w:rsidRPr="00115A83">
        <w:rPr>
          <w:rStyle w:val="13"/>
          <w:sz w:val="28"/>
          <w:szCs w:val="28"/>
          <w:lang w:val="ru-RU"/>
        </w:rPr>
        <w:t>м с особыми условиями</w:t>
      </w:r>
      <w:r w:rsidR="006849F5" w:rsidRPr="00115A83">
        <w:rPr>
          <w:rStyle w:val="13"/>
          <w:sz w:val="28"/>
          <w:szCs w:val="28"/>
          <w:lang w:val="ru-RU"/>
        </w:rPr>
        <w:t>,</w:t>
      </w:r>
      <w:r w:rsidR="00E9175C" w:rsidRPr="00115A83">
        <w:rPr>
          <w:rStyle w:val="13"/>
          <w:sz w:val="28"/>
          <w:szCs w:val="28"/>
        </w:rPr>
        <w:t xml:space="preserve"> </w:t>
      </w:r>
      <w:r w:rsidR="00E9175C" w:rsidRPr="00115A83">
        <w:rPr>
          <w:rStyle w:val="13"/>
          <w:sz w:val="28"/>
          <w:szCs w:val="28"/>
          <w:lang w:val="ru-RU"/>
        </w:rPr>
        <w:t>для такого участка</w:t>
      </w:r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рас</w:t>
      </w:r>
      <w:proofErr w:type="spellEnd"/>
      <w:r w:rsidR="00E9175C" w:rsidRPr="00115A83">
        <w:rPr>
          <w:rStyle w:val="13"/>
          <w:sz w:val="28"/>
          <w:szCs w:val="28"/>
          <w:lang w:val="ru-RU"/>
        </w:rPr>
        <w:t>считываются</w:t>
      </w:r>
      <w:r w:rsidR="00E9175C" w:rsidRPr="00115A83">
        <w:rPr>
          <w:rStyle w:val="13"/>
          <w:sz w:val="28"/>
          <w:szCs w:val="28"/>
        </w:rPr>
        <w:t xml:space="preserve"> </w:t>
      </w:r>
      <w:r w:rsidR="008B1C97" w:rsidRPr="00115A83">
        <w:rPr>
          <w:rStyle w:val="13"/>
          <w:sz w:val="28"/>
          <w:szCs w:val="28"/>
          <w:lang w:val="ru-RU"/>
        </w:rPr>
        <w:t xml:space="preserve">значения </w:t>
      </w:r>
      <w:proofErr w:type="spellStart"/>
      <w:r w:rsidR="00E9175C" w:rsidRPr="00115A83">
        <w:rPr>
          <w:rStyle w:val="13"/>
          <w:sz w:val="28"/>
          <w:szCs w:val="28"/>
        </w:rPr>
        <w:t>выброс</w:t>
      </w:r>
      <w:r w:rsidR="008B1C97" w:rsidRPr="00115A83">
        <w:rPr>
          <w:rStyle w:val="13"/>
          <w:sz w:val="28"/>
          <w:szCs w:val="28"/>
          <w:lang w:val="ru-RU"/>
        </w:rPr>
        <w:t>ов</w:t>
      </w:r>
      <w:proofErr w:type="spellEnd"/>
      <w:r w:rsidR="00E9175C" w:rsidRPr="00115A83">
        <w:rPr>
          <w:rStyle w:val="13"/>
          <w:sz w:val="28"/>
          <w:szCs w:val="28"/>
        </w:rPr>
        <w:t xml:space="preserve"> и </w:t>
      </w:r>
      <w:proofErr w:type="spellStart"/>
      <w:r w:rsidR="00E9175C" w:rsidRPr="00115A83">
        <w:rPr>
          <w:rStyle w:val="13"/>
          <w:sz w:val="28"/>
          <w:szCs w:val="28"/>
        </w:rPr>
        <w:t>на</w:t>
      </w:r>
      <w:proofErr w:type="spellEnd"/>
      <w:r w:rsidR="00E9175C" w:rsidRPr="00115A83">
        <w:rPr>
          <w:rStyle w:val="13"/>
          <w:sz w:val="28"/>
          <w:szCs w:val="28"/>
        </w:rPr>
        <w:t xml:space="preserve"> их </w:t>
      </w:r>
      <w:proofErr w:type="spellStart"/>
      <w:r w:rsidR="00E9175C" w:rsidRPr="00115A83">
        <w:rPr>
          <w:rStyle w:val="13"/>
          <w:sz w:val="28"/>
          <w:szCs w:val="28"/>
        </w:rPr>
        <w:t>основе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выполняются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расчеты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рассеивания</w:t>
      </w:r>
      <w:proofErr w:type="spellEnd"/>
      <w:r w:rsidR="00E9175C" w:rsidRPr="00115A83">
        <w:rPr>
          <w:rStyle w:val="13"/>
          <w:sz w:val="28"/>
          <w:szCs w:val="28"/>
        </w:rPr>
        <w:t xml:space="preserve"> выбросов. </w:t>
      </w:r>
      <w:r w:rsidR="00E9175C" w:rsidRPr="00115A83">
        <w:rPr>
          <w:rStyle w:val="13"/>
          <w:sz w:val="28"/>
          <w:szCs w:val="28"/>
          <w:lang w:val="ru-RU"/>
        </w:rPr>
        <w:t xml:space="preserve">Далее </w:t>
      </w:r>
      <w:proofErr w:type="spellStart"/>
      <w:r w:rsidR="00E9175C" w:rsidRPr="00115A83">
        <w:rPr>
          <w:rStyle w:val="13"/>
          <w:sz w:val="28"/>
          <w:szCs w:val="28"/>
          <w:lang w:val="ru-RU"/>
        </w:rPr>
        <w:t>п</w:t>
      </w:r>
      <w:proofErr w:type="spellEnd"/>
      <w:r w:rsidR="00E9175C" w:rsidRPr="00115A83">
        <w:rPr>
          <w:rStyle w:val="13"/>
          <w:sz w:val="28"/>
          <w:szCs w:val="28"/>
        </w:rPr>
        <w:t>о</w:t>
      </w:r>
      <w:r w:rsidR="00E9175C" w:rsidRPr="00115A83">
        <w:rPr>
          <w:rStyle w:val="13"/>
          <w:sz w:val="28"/>
          <w:szCs w:val="28"/>
          <w:lang w:val="ru-RU"/>
        </w:rPr>
        <w:t> </w:t>
      </w:r>
      <w:proofErr w:type="spellStart"/>
      <w:r w:rsidR="00E9175C" w:rsidRPr="00115A83">
        <w:rPr>
          <w:rStyle w:val="13"/>
          <w:sz w:val="28"/>
          <w:szCs w:val="28"/>
        </w:rPr>
        <w:t>результатам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расчетов</w:t>
      </w:r>
      <w:proofErr w:type="spellEnd"/>
      <w:r w:rsidR="00E9175C" w:rsidRPr="00115A83">
        <w:rPr>
          <w:rStyle w:val="13"/>
          <w:sz w:val="28"/>
          <w:szCs w:val="28"/>
        </w:rPr>
        <w:t xml:space="preserve"> с </w:t>
      </w:r>
      <w:proofErr w:type="spellStart"/>
      <w:r w:rsidR="00E9175C" w:rsidRPr="00115A83">
        <w:rPr>
          <w:rStyle w:val="13"/>
          <w:sz w:val="28"/>
          <w:szCs w:val="28"/>
        </w:rPr>
        <w:t>учетом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фонового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r w:rsidR="00E9175C" w:rsidRPr="00115A83">
        <w:rPr>
          <w:rStyle w:val="13"/>
          <w:sz w:val="28"/>
          <w:szCs w:val="28"/>
          <w:lang w:val="ru-RU"/>
        </w:rPr>
        <w:t xml:space="preserve">уровня </w:t>
      </w:r>
      <w:proofErr w:type="spellStart"/>
      <w:r w:rsidR="00E9175C" w:rsidRPr="00115A83">
        <w:rPr>
          <w:rStyle w:val="13"/>
          <w:sz w:val="28"/>
          <w:szCs w:val="28"/>
        </w:rPr>
        <w:t>загрязнения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атмосферного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воздуха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определяются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наибольшие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приземные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концентрации</w:t>
      </w:r>
      <w:proofErr w:type="spellEnd"/>
      <w:r w:rsidR="00E9175C" w:rsidRPr="00115A83">
        <w:rPr>
          <w:rStyle w:val="13"/>
          <w:sz w:val="28"/>
          <w:szCs w:val="28"/>
        </w:rPr>
        <w:t xml:space="preserve"> в </w:t>
      </w:r>
      <w:proofErr w:type="spellStart"/>
      <w:r w:rsidR="00E9175C" w:rsidRPr="00115A83">
        <w:rPr>
          <w:rStyle w:val="13"/>
          <w:sz w:val="28"/>
          <w:szCs w:val="28"/>
        </w:rPr>
        <w:t>жилых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зонах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r w:rsidR="003772B4" w:rsidRPr="00115A83">
        <w:rPr>
          <w:rStyle w:val="13"/>
          <w:sz w:val="28"/>
          <w:szCs w:val="28"/>
          <w:lang w:val="ru-RU"/>
        </w:rPr>
        <w:t>(с</w:t>
      </w:r>
      <w:r w:rsidR="00EE5E2B" w:rsidRPr="00115A83">
        <w:rPr>
          <w:rStyle w:val="13"/>
          <w:sz w:val="28"/>
          <w:szCs w:val="28"/>
          <w:lang w:val="ru-RU"/>
        </w:rPr>
        <w:t> </w:t>
      </w:r>
      <w:r w:rsidR="003772B4" w:rsidRPr="00115A83">
        <w:rPr>
          <w:rStyle w:val="13"/>
          <w:sz w:val="28"/>
          <w:szCs w:val="28"/>
          <w:lang w:val="ru-RU"/>
        </w:rPr>
        <w:t xml:space="preserve">учетом планируемого развития территории) </w:t>
      </w:r>
      <w:proofErr w:type="spellStart"/>
      <w:r w:rsidR="00E9175C" w:rsidRPr="00115A83">
        <w:rPr>
          <w:rStyle w:val="13"/>
          <w:sz w:val="28"/>
          <w:szCs w:val="28"/>
        </w:rPr>
        <w:t>или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proofErr w:type="spellStart"/>
      <w:r w:rsidR="00E9175C" w:rsidRPr="00115A83">
        <w:rPr>
          <w:rStyle w:val="13"/>
          <w:sz w:val="28"/>
          <w:szCs w:val="28"/>
        </w:rPr>
        <w:t>зонах</w:t>
      </w:r>
      <w:proofErr w:type="spellEnd"/>
      <w:r w:rsidR="00A27293" w:rsidRPr="00115A83">
        <w:rPr>
          <w:rStyle w:val="13"/>
          <w:sz w:val="28"/>
          <w:szCs w:val="28"/>
          <w:lang w:val="ru-RU"/>
        </w:rPr>
        <w:t xml:space="preserve"> с особыми условиями</w:t>
      </w:r>
      <w:r w:rsidR="003772B4" w:rsidRPr="00115A83">
        <w:rPr>
          <w:rStyle w:val="13"/>
          <w:sz w:val="28"/>
          <w:szCs w:val="28"/>
          <w:lang w:val="ru-RU"/>
        </w:rPr>
        <w:t xml:space="preserve"> </w:t>
      </w:r>
      <w:r w:rsidR="00E9175C" w:rsidRPr="00115A83">
        <w:rPr>
          <w:rStyle w:val="13"/>
          <w:sz w:val="28"/>
          <w:szCs w:val="28"/>
        </w:rPr>
        <w:t>и</w:t>
      </w:r>
      <w:r w:rsidR="00BB791E" w:rsidRPr="00115A83">
        <w:rPr>
          <w:rStyle w:val="13"/>
          <w:sz w:val="28"/>
          <w:szCs w:val="28"/>
        </w:rPr>
        <w:t> </w:t>
      </w:r>
      <w:proofErr w:type="spellStart"/>
      <w:r w:rsidR="00E9175C" w:rsidRPr="00115A83">
        <w:rPr>
          <w:rStyle w:val="13"/>
          <w:sz w:val="28"/>
          <w:szCs w:val="28"/>
        </w:rPr>
        <w:t>разрабатываются</w:t>
      </w:r>
      <w:proofErr w:type="spellEnd"/>
      <w:r w:rsidR="00E9175C" w:rsidRPr="00115A83">
        <w:rPr>
          <w:rStyle w:val="13"/>
          <w:sz w:val="28"/>
          <w:szCs w:val="28"/>
        </w:rPr>
        <w:t xml:space="preserve"> </w:t>
      </w:r>
      <w:r w:rsidR="00D53C4C" w:rsidRPr="00115A83">
        <w:rPr>
          <w:rStyle w:val="13"/>
          <w:sz w:val="28"/>
          <w:szCs w:val="28"/>
        </w:rPr>
        <w:t xml:space="preserve">предельно </w:t>
      </w:r>
      <w:proofErr w:type="spellStart"/>
      <w:r w:rsidR="00D53C4C" w:rsidRPr="00115A83">
        <w:rPr>
          <w:rStyle w:val="13"/>
          <w:sz w:val="28"/>
          <w:szCs w:val="28"/>
        </w:rPr>
        <w:t>допустимы</w:t>
      </w:r>
      <w:proofErr w:type="spellEnd"/>
      <w:r w:rsidR="00D53C4C" w:rsidRPr="00115A83">
        <w:rPr>
          <w:rStyle w:val="13"/>
          <w:sz w:val="28"/>
          <w:szCs w:val="28"/>
          <w:lang w:val="ru-RU"/>
        </w:rPr>
        <w:t>е</w:t>
      </w:r>
      <w:r w:rsidR="00D53C4C" w:rsidRPr="00115A83">
        <w:rPr>
          <w:rStyle w:val="13"/>
          <w:sz w:val="28"/>
          <w:szCs w:val="28"/>
        </w:rPr>
        <w:t xml:space="preserve"> </w:t>
      </w:r>
      <w:proofErr w:type="spellStart"/>
      <w:r w:rsidR="00D53C4C" w:rsidRPr="00115A83">
        <w:rPr>
          <w:rStyle w:val="13"/>
          <w:sz w:val="28"/>
          <w:szCs w:val="28"/>
        </w:rPr>
        <w:t>выброс</w:t>
      </w:r>
      <w:r w:rsidR="00D53C4C" w:rsidRPr="00115A83">
        <w:rPr>
          <w:rStyle w:val="13"/>
          <w:sz w:val="28"/>
          <w:szCs w:val="28"/>
          <w:lang w:val="ru-RU"/>
        </w:rPr>
        <w:t>ы</w:t>
      </w:r>
      <w:proofErr w:type="spellEnd"/>
      <w:r w:rsidR="00E9175C" w:rsidRPr="00115A83">
        <w:rPr>
          <w:rStyle w:val="13"/>
          <w:sz w:val="28"/>
          <w:szCs w:val="28"/>
        </w:rPr>
        <w:t xml:space="preserve"> в </w:t>
      </w:r>
      <w:proofErr w:type="spellStart"/>
      <w:r w:rsidR="00E9175C" w:rsidRPr="00115A83">
        <w:rPr>
          <w:rStyle w:val="13"/>
          <w:sz w:val="28"/>
          <w:szCs w:val="28"/>
        </w:rPr>
        <w:t>соответствии</w:t>
      </w:r>
      <w:proofErr w:type="spellEnd"/>
      <w:r w:rsidR="00E9175C" w:rsidRPr="00115A83">
        <w:rPr>
          <w:rStyle w:val="13"/>
          <w:sz w:val="28"/>
          <w:szCs w:val="28"/>
        </w:rPr>
        <w:t xml:space="preserve"> с</w:t>
      </w:r>
      <w:r w:rsidR="00E9175C" w:rsidRPr="00115A83">
        <w:rPr>
          <w:rStyle w:val="13"/>
          <w:sz w:val="28"/>
          <w:szCs w:val="28"/>
          <w:lang w:val="ru-RU"/>
        </w:rPr>
        <w:t> </w:t>
      </w:r>
      <w:proofErr w:type="spellStart"/>
      <w:r w:rsidR="00342AF3" w:rsidRPr="00115A83">
        <w:rPr>
          <w:sz w:val="28"/>
          <w:szCs w:val="28"/>
        </w:rPr>
        <w:t>главами</w:t>
      </w:r>
      <w:proofErr w:type="spellEnd"/>
      <w:r w:rsidR="00342AF3" w:rsidRPr="00115A83">
        <w:rPr>
          <w:sz w:val="28"/>
          <w:szCs w:val="28"/>
        </w:rPr>
        <w:t xml:space="preserve"> </w:t>
      </w:r>
      <w:r w:rsidR="00342AF3" w:rsidRPr="00115A83">
        <w:rPr>
          <w:sz w:val="28"/>
          <w:szCs w:val="28"/>
          <w:lang w:val="en-US"/>
        </w:rPr>
        <w:t>II</w:t>
      </w:r>
      <w:r w:rsidR="00342AF3" w:rsidRPr="00115A83">
        <w:rPr>
          <w:sz w:val="28"/>
          <w:szCs w:val="28"/>
        </w:rPr>
        <w:t xml:space="preserve">, </w:t>
      </w:r>
      <w:r w:rsidR="00342AF3" w:rsidRPr="00115A83">
        <w:rPr>
          <w:sz w:val="28"/>
          <w:szCs w:val="28"/>
          <w:lang w:val="en-US"/>
        </w:rPr>
        <w:t>III</w:t>
      </w:r>
      <w:r w:rsidR="00342AF3" w:rsidRPr="00115A83">
        <w:rPr>
          <w:sz w:val="28"/>
          <w:szCs w:val="28"/>
        </w:rPr>
        <w:t>,</w:t>
      </w:r>
      <w:r w:rsidR="00342AF3" w:rsidRPr="00115A83">
        <w:rPr>
          <w:sz w:val="28"/>
          <w:szCs w:val="28"/>
          <w:lang w:val="ru-RU"/>
        </w:rPr>
        <w:t xml:space="preserve"> </w:t>
      </w:r>
      <w:r w:rsidR="00342AF3" w:rsidRPr="00115A83">
        <w:rPr>
          <w:sz w:val="28"/>
          <w:szCs w:val="28"/>
          <w:lang w:val="en-US"/>
        </w:rPr>
        <w:t>IV</w:t>
      </w:r>
      <w:r w:rsidR="00342AF3" w:rsidRPr="00115A83">
        <w:rPr>
          <w:sz w:val="28"/>
          <w:szCs w:val="28"/>
        </w:rPr>
        <w:t xml:space="preserve"> и</w:t>
      </w:r>
      <w:r w:rsidR="00342AF3" w:rsidRPr="00115A83">
        <w:rPr>
          <w:sz w:val="28"/>
          <w:szCs w:val="28"/>
          <w:lang w:val="ru-RU"/>
        </w:rPr>
        <w:t xml:space="preserve"> </w:t>
      </w:r>
      <w:r w:rsidR="00342AF3" w:rsidRPr="00115A83">
        <w:rPr>
          <w:sz w:val="28"/>
          <w:szCs w:val="28"/>
          <w:lang w:val="en-US"/>
        </w:rPr>
        <w:t>V</w:t>
      </w:r>
      <w:r w:rsidR="00342AF3" w:rsidRPr="00115A83">
        <w:rPr>
          <w:sz w:val="28"/>
          <w:szCs w:val="28"/>
        </w:rPr>
        <w:t xml:space="preserve"> </w:t>
      </w:r>
      <w:proofErr w:type="spellStart"/>
      <w:r w:rsidR="00342AF3" w:rsidRPr="00115A83">
        <w:rPr>
          <w:rStyle w:val="13"/>
          <w:sz w:val="28"/>
          <w:szCs w:val="28"/>
        </w:rPr>
        <w:t>настоящ</w:t>
      </w:r>
      <w:proofErr w:type="spellEnd"/>
      <w:r w:rsidR="00C51247" w:rsidRPr="00115A83">
        <w:rPr>
          <w:rStyle w:val="13"/>
          <w:sz w:val="28"/>
          <w:szCs w:val="28"/>
          <w:lang w:val="ru-RU"/>
        </w:rPr>
        <w:t>ей</w:t>
      </w:r>
      <w:r w:rsidR="00342AF3" w:rsidRPr="00115A83">
        <w:rPr>
          <w:rStyle w:val="13"/>
          <w:sz w:val="28"/>
          <w:szCs w:val="28"/>
        </w:rPr>
        <w:t xml:space="preserve"> </w:t>
      </w:r>
      <w:r w:rsidR="001C4DED" w:rsidRPr="00115A83">
        <w:rPr>
          <w:rStyle w:val="13"/>
          <w:sz w:val="28"/>
          <w:szCs w:val="28"/>
          <w:lang w:val="ru-RU"/>
        </w:rPr>
        <w:t>м</w:t>
      </w:r>
      <w:r w:rsidR="00342AF3" w:rsidRPr="00115A83">
        <w:rPr>
          <w:rStyle w:val="13"/>
          <w:sz w:val="28"/>
          <w:szCs w:val="28"/>
          <w:lang w:val="ru-RU"/>
        </w:rPr>
        <w:t>етод</w:t>
      </w:r>
      <w:r w:rsidR="00CC7174" w:rsidRPr="00115A83">
        <w:rPr>
          <w:rStyle w:val="13"/>
          <w:sz w:val="28"/>
          <w:szCs w:val="28"/>
          <w:lang w:val="ru-RU"/>
        </w:rPr>
        <w:t>ики</w:t>
      </w:r>
      <w:r w:rsidR="00E9175C" w:rsidRPr="00115A83">
        <w:rPr>
          <w:rStyle w:val="13"/>
          <w:sz w:val="28"/>
          <w:szCs w:val="28"/>
        </w:rPr>
        <w:t>.</w:t>
      </w:r>
    </w:p>
    <w:p w:rsidR="001533A6" w:rsidRPr="00115A83" w:rsidRDefault="00E620C7" w:rsidP="00057550">
      <w:pPr>
        <w:pStyle w:val="21"/>
        <w:suppressAutoHyphens w:val="0"/>
        <w:ind w:firstLine="709"/>
        <w:rPr>
          <w:lang w:val="ru-RU"/>
        </w:rPr>
      </w:pPr>
      <w:r w:rsidRPr="00115A83">
        <w:rPr>
          <w:lang w:val="ru-RU"/>
        </w:rPr>
        <w:t>3</w:t>
      </w:r>
      <w:r w:rsidR="009C5ABE" w:rsidRPr="00115A83">
        <w:rPr>
          <w:lang w:val="ru-RU"/>
        </w:rPr>
        <w:t>7</w:t>
      </w:r>
      <w:r w:rsidR="00E9175C" w:rsidRPr="00115A83">
        <w:rPr>
          <w:lang w:val="ru-RU"/>
        </w:rPr>
        <w:t xml:space="preserve">. </w:t>
      </w:r>
      <w:r w:rsidR="001533A6" w:rsidRPr="00115A83">
        <w:rPr>
          <w:lang w:val="ru-RU"/>
        </w:rPr>
        <w:t xml:space="preserve">Для </w:t>
      </w:r>
      <w:proofErr w:type="spellStart"/>
      <w:r w:rsidR="00A6532D" w:rsidRPr="00115A83">
        <w:rPr>
          <w:rStyle w:val="13"/>
        </w:rPr>
        <w:t>стационарн</w:t>
      </w:r>
      <w:r w:rsidR="00A6532D" w:rsidRPr="00115A83">
        <w:rPr>
          <w:rStyle w:val="13"/>
          <w:lang w:val="ru-RU"/>
        </w:rPr>
        <w:t>ых</w:t>
      </w:r>
      <w:proofErr w:type="spellEnd"/>
      <w:r w:rsidR="00A6532D" w:rsidRPr="00115A83">
        <w:rPr>
          <w:lang w:val="ru-RU"/>
        </w:rPr>
        <w:t xml:space="preserve"> источников</w:t>
      </w:r>
      <w:r w:rsidR="001533A6" w:rsidRPr="00115A83">
        <w:rPr>
          <w:lang w:val="ru-RU"/>
        </w:rPr>
        <w:t>,</w:t>
      </w:r>
      <w:r w:rsidR="001533A6" w:rsidRPr="00115A83">
        <w:t xml:space="preserve"> </w:t>
      </w:r>
      <w:r w:rsidR="001533A6" w:rsidRPr="00115A83">
        <w:rPr>
          <w:lang w:val="ru-RU"/>
        </w:rPr>
        <w:t xml:space="preserve">деятельность </w:t>
      </w:r>
      <w:r w:rsidR="00411E72" w:rsidRPr="00115A83">
        <w:rPr>
          <w:lang w:val="ru-RU"/>
        </w:rPr>
        <w:t>которых</w:t>
      </w:r>
      <w:r w:rsidR="001533A6" w:rsidRPr="00115A83">
        <w:rPr>
          <w:lang w:val="ru-RU"/>
        </w:rPr>
        <w:t xml:space="preserve"> осуществляется</w:t>
      </w:r>
      <w:r w:rsidR="001533A6" w:rsidRPr="00115A83">
        <w:t xml:space="preserve"> </w:t>
      </w:r>
      <w:r w:rsidR="001533A6" w:rsidRPr="00115A83">
        <w:rPr>
          <w:lang w:val="ru-RU"/>
        </w:rPr>
        <w:t xml:space="preserve">не на конкретной территории, а в </w:t>
      </w:r>
      <w:proofErr w:type="spellStart"/>
      <w:r w:rsidR="001533A6" w:rsidRPr="00115A83">
        <w:t>раз</w:t>
      </w:r>
      <w:proofErr w:type="spellEnd"/>
      <w:r w:rsidR="001533A6" w:rsidRPr="00115A83">
        <w:rPr>
          <w:lang w:val="ru-RU"/>
        </w:rPr>
        <w:t>личных</w:t>
      </w:r>
      <w:r w:rsidR="001533A6" w:rsidRPr="00115A83">
        <w:t xml:space="preserve"> </w:t>
      </w:r>
      <w:proofErr w:type="spellStart"/>
      <w:r w:rsidR="001533A6" w:rsidRPr="00115A83">
        <w:t>районах</w:t>
      </w:r>
      <w:proofErr w:type="spellEnd"/>
      <w:r w:rsidR="001533A6" w:rsidRPr="00115A83">
        <w:t xml:space="preserve"> (</w:t>
      </w:r>
      <w:proofErr w:type="spellStart"/>
      <w:r w:rsidR="001533A6" w:rsidRPr="00115A83">
        <w:t>местах</w:t>
      </w:r>
      <w:proofErr w:type="spellEnd"/>
      <w:r w:rsidR="001533A6" w:rsidRPr="00115A83">
        <w:t xml:space="preserve">) </w:t>
      </w:r>
      <w:r w:rsidR="00F47D8F" w:rsidRPr="00115A83">
        <w:rPr>
          <w:lang w:val="ru-RU"/>
        </w:rPr>
        <w:t>населенн</w:t>
      </w:r>
      <w:r w:rsidR="003772B4" w:rsidRPr="00115A83">
        <w:rPr>
          <w:lang w:val="ru-RU"/>
        </w:rPr>
        <w:t>ого</w:t>
      </w:r>
      <w:r w:rsidR="00F47D8F" w:rsidRPr="00115A83">
        <w:rPr>
          <w:lang w:val="ru-RU"/>
        </w:rPr>
        <w:t xml:space="preserve"> пункт</w:t>
      </w:r>
      <w:r w:rsidR="003772B4" w:rsidRPr="00115A83">
        <w:rPr>
          <w:lang w:val="ru-RU"/>
        </w:rPr>
        <w:t>а</w:t>
      </w:r>
      <w:r w:rsidR="001533A6" w:rsidRPr="00115A83">
        <w:rPr>
          <w:lang w:val="ru-RU"/>
        </w:rPr>
        <w:t xml:space="preserve">, </w:t>
      </w:r>
      <w:r w:rsidR="00F47D8F" w:rsidRPr="00115A83">
        <w:rPr>
          <w:lang w:val="ru-RU"/>
        </w:rPr>
        <w:t>субъекта Российской Федерации</w:t>
      </w:r>
      <w:r w:rsidR="00F47D8F" w:rsidRPr="00115A83">
        <w:t xml:space="preserve"> </w:t>
      </w:r>
      <w:r w:rsidR="001533A6" w:rsidRPr="00115A83">
        <w:t>(</w:t>
      </w:r>
      <w:proofErr w:type="spellStart"/>
      <w:r w:rsidR="001533A6" w:rsidRPr="00115A83">
        <w:t>например</w:t>
      </w:r>
      <w:proofErr w:type="spellEnd"/>
      <w:r w:rsidR="001533A6" w:rsidRPr="00115A83">
        <w:t xml:space="preserve">, </w:t>
      </w:r>
      <w:proofErr w:type="spellStart"/>
      <w:r w:rsidR="001533A6" w:rsidRPr="00115A83">
        <w:t>окрасочные</w:t>
      </w:r>
      <w:proofErr w:type="spellEnd"/>
      <w:r w:rsidR="001533A6" w:rsidRPr="00115A83">
        <w:t xml:space="preserve"> </w:t>
      </w:r>
      <w:r w:rsidR="001533A6" w:rsidRPr="00115A83">
        <w:rPr>
          <w:lang w:val="ru-RU"/>
        </w:rPr>
        <w:t>ил</w:t>
      </w:r>
      <w:r w:rsidR="001533A6" w:rsidRPr="00115A83">
        <w:t xml:space="preserve">и </w:t>
      </w:r>
      <w:proofErr w:type="spellStart"/>
      <w:r w:rsidR="001533A6" w:rsidRPr="00115A83">
        <w:t>сварочные</w:t>
      </w:r>
      <w:proofErr w:type="spellEnd"/>
      <w:r w:rsidR="001533A6" w:rsidRPr="00115A83">
        <w:t xml:space="preserve"> </w:t>
      </w:r>
      <w:proofErr w:type="spellStart"/>
      <w:r w:rsidR="001533A6" w:rsidRPr="00115A83">
        <w:t>работы</w:t>
      </w:r>
      <w:proofErr w:type="spellEnd"/>
      <w:r w:rsidR="001533A6" w:rsidRPr="00115A83">
        <w:rPr>
          <w:lang w:val="ru-RU"/>
        </w:rPr>
        <w:t>, передвижные генераторы</w:t>
      </w:r>
      <w:r w:rsidR="00861484" w:rsidRPr="00115A83">
        <w:t>)</w:t>
      </w:r>
      <w:r w:rsidR="001533A6" w:rsidRPr="00115A83">
        <w:t xml:space="preserve"> </w:t>
      </w:r>
      <w:r w:rsidR="00861484" w:rsidRPr="00115A83">
        <w:rPr>
          <w:lang w:val="ru-RU"/>
        </w:rPr>
        <w:t xml:space="preserve">и </w:t>
      </w:r>
      <w:r w:rsidR="00861484" w:rsidRPr="00115A83">
        <w:t xml:space="preserve">в </w:t>
      </w:r>
      <w:r w:rsidR="00861484" w:rsidRPr="00115A83">
        <w:rPr>
          <w:lang w:val="ru-RU"/>
        </w:rPr>
        <w:t xml:space="preserve">разное время, </w:t>
      </w:r>
      <w:proofErr w:type="spellStart"/>
      <w:r w:rsidR="001533A6" w:rsidRPr="00115A83">
        <w:t>исходя</w:t>
      </w:r>
      <w:proofErr w:type="spellEnd"/>
      <w:r w:rsidR="001533A6" w:rsidRPr="00115A83">
        <w:t xml:space="preserve"> </w:t>
      </w:r>
      <w:proofErr w:type="spellStart"/>
      <w:r w:rsidR="001533A6" w:rsidRPr="00115A83">
        <w:t>из</w:t>
      </w:r>
      <w:proofErr w:type="spellEnd"/>
      <w:r w:rsidR="001533A6" w:rsidRPr="00115A83">
        <w:t xml:space="preserve"> </w:t>
      </w:r>
      <w:proofErr w:type="spellStart"/>
      <w:proofErr w:type="gramStart"/>
      <w:r w:rsidR="001533A6" w:rsidRPr="00115A83">
        <w:t>объемов</w:t>
      </w:r>
      <w:proofErr w:type="spellEnd"/>
      <w:proofErr w:type="gramEnd"/>
      <w:r w:rsidR="001533A6" w:rsidRPr="00115A83">
        <w:t xml:space="preserve"> </w:t>
      </w:r>
      <w:proofErr w:type="spellStart"/>
      <w:r w:rsidR="001533A6" w:rsidRPr="00115A83">
        <w:t>выполненных</w:t>
      </w:r>
      <w:proofErr w:type="spellEnd"/>
      <w:r w:rsidR="001533A6" w:rsidRPr="00115A83">
        <w:t xml:space="preserve"> </w:t>
      </w:r>
      <w:proofErr w:type="spellStart"/>
      <w:r w:rsidR="001533A6" w:rsidRPr="00115A83">
        <w:t>за</w:t>
      </w:r>
      <w:proofErr w:type="spellEnd"/>
      <w:r w:rsidR="00B17FB5" w:rsidRPr="00115A83">
        <w:rPr>
          <w:lang w:val="ru-RU"/>
        </w:rPr>
        <w:t> </w:t>
      </w:r>
      <w:proofErr w:type="spellStart"/>
      <w:r w:rsidR="001533A6" w:rsidRPr="00115A83">
        <w:t>прошедшие</w:t>
      </w:r>
      <w:proofErr w:type="spellEnd"/>
      <w:r w:rsidR="001533A6" w:rsidRPr="00115A83">
        <w:t xml:space="preserve"> 2</w:t>
      </w:r>
      <w:r w:rsidR="007A057A" w:rsidRPr="00115A83">
        <w:rPr>
          <w:lang w:val="ru-RU"/>
        </w:rPr>
        <w:noBreakHyphen/>
      </w:r>
      <w:r w:rsidR="001533A6" w:rsidRPr="00115A83">
        <w:t>3</w:t>
      </w:r>
      <w:r w:rsidR="007A057A" w:rsidRPr="00115A83">
        <w:rPr>
          <w:lang w:val="ru-RU"/>
        </w:rPr>
        <w:t> </w:t>
      </w:r>
      <w:proofErr w:type="spellStart"/>
      <w:r w:rsidR="001533A6" w:rsidRPr="00115A83">
        <w:t>года</w:t>
      </w:r>
      <w:proofErr w:type="spellEnd"/>
      <w:r w:rsidR="001533A6" w:rsidRPr="00115A83">
        <w:t xml:space="preserve"> </w:t>
      </w:r>
      <w:proofErr w:type="spellStart"/>
      <w:r w:rsidR="001533A6" w:rsidRPr="00115A83">
        <w:t>работ</w:t>
      </w:r>
      <w:proofErr w:type="spellEnd"/>
      <w:r w:rsidR="001533A6" w:rsidRPr="00115A83">
        <w:t xml:space="preserve"> и </w:t>
      </w:r>
      <w:proofErr w:type="spellStart"/>
      <w:r w:rsidR="001533A6" w:rsidRPr="00115A83">
        <w:t>планов</w:t>
      </w:r>
      <w:proofErr w:type="spellEnd"/>
      <w:r w:rsidR="001533A6" w:rsidRPr="00115A83">
        <w:t xml:space="preserve"> </w:t>
      </w:r>
      <w:proofErr w:type="spellStart"/>
      <w:r w:rsidR="001533A6" w:rsidRPr="00115A83">
        <w:t>на</w:t>
      </w:r>
      <w:proofErr w:type="spellEnd"/>
      <w:r w:rsidR="00EE5E2B" w:rsidRPr="00115A83">
        <w:rPr>
          <w:lang w:val="ru-RU"/>
        </w:rPr>
        <w:t> </w:t>
      </w:r>
      <w:proofErr w:type="spellStart"/>
      <w:r w:rsidR="001533A6" w:rsidRPr="00115A83">
        <w:t>последующие</w:t>
      </w:r>
      <w:proofErr w:type="spellEnd"/>
      <w:r w:rsidR="001533A6" w:rsidRPr="00115A83">
        <w:t xml:space="preserve"> </w:t>
      </w:r>
      <w:proofErr w:type="spellStart"/>
      <w:r w:rsidR="001533A6" w:rsidRPr="00115A83">
        <w:t>годы</w:t>
      </w:r>
      <w:proofErr w:type="spellEnd"/>
      <w:r w:rsidR="001533A6" w:rsidRPr="00115A83">
        <w:t xml:space="preserve">, </w:t>
      </w:r>
      <w:proofErr w:type="spellStart"/>
      <w:r w:rsidR="001533A6" w:rsidRPr="00115A83">
        <w:t>пров</w:t>
      </w:r>
      <w:r w:rsidR="001533A6" w:rsidRPr="00115A83">
        <w:rPr>
          <w:lang w:val="ru-RU"/>
        </w:rPr>
        <w:t>одятся</w:t>
      </w:r>
      <w:proofErr w:type="spellEnd"/>
      <w:r w:rsidR="001533A6" w:rsidRPr="00115A83">
        <w:rPr>
          <w:lang w:val="ru-RU"/>
        </w:rPr>
        <w:t xml:space="preserve"> </w:t>
      </w:r>
      <w:proofErr w:type="spellStart"/>
      <w:r w:rsidR="001533A6" w:rsidRPr="00115A83">
        <w:t>расчеты</w:t>
      </w:r>
      <w:proofErr w:type="spellEnd"/>
      <w:r w:rsidR="001533A6" w:rsidRPr="00115A83">
        <w:t xml:space="preserve"> </w:t>
      </w:r>
      <w:proofErr w:type="spellStart"/>
      <w:r w:rsidR="001533A6" w:rsidRPr="00115A83">
        <w:t>приземных</w:t>
      </w:r>
      <w:proofErr w:type="spellEnd"/>
      <w:r w:rsidR="001533A6" w:rsidRPr="00115A83">
        <w:t xml:space="preserve"> </w:t>
      </w:r>
      <w:proofErr w:type="spellStart"/>
      <w:r w:rsidR="001533A6" w:rsidRPr="00115A83">
        <w:t>концентраций</w:t>
      </w:r>
      <w:proofErr w:type="spellEnd"/>
      <w:r w:rsidR="001533A6" w:rsidRPr="00115A83">
        <w:t xml:space="preserve"> </w:t>
      </w:r>
      <w:proofErr w:type="spellStart"/>
      <w:r w:rsidR="001533A6" w:rsidRPr="00115A83">
        <w:t>на</w:t>
      </w:r>
      <w:proofErr w:type="spellEnd"/>
      <w:r w:rsidR="001533A6" w:rsidRPr="00115A83">
        <w:t xml:space="preserve"> </w:t>
      </w:r>
      <w:proofErr w:type="spellStart"/>
      <w:r w:rsidR="001533A6" w:rsidRPr="00115A83">
        <w:t>примере</w:t>
      </w:r>
      <w:proofErr w:type="spellEnd"/>
      <w:r w:rsidR="001533A6" w:rsidRPr="00115A83">
        <w:t xml:space="preserve"> </w:t>
      </w:r>
      <w:r w:rsidR="003772B4" w:rsidRPr="00115A83">
        <w:rPr>
          <w:lang w:val="ru-RU"/>
        </w:rPr>
        <w:t xml:space="preserve">одной из </w:t>
      </w:r>
      <w:proofErr w:type="spellStart"/>
      <w:r w:rsidR="001533A6" w:rsidRPr="00115A83">
        <w:t>площад</w:t>
      </w:r>
      <w:r w:rsidR="003772B4" w:rsidRPr="00115A83">
        <w:rPr>
          <w:lang w:val="ru-RU"/>
        </w:rPr>
        <w:t>ок</w:t>
      </w:r>
      <w:proofErr w:type="spellEnd"/>
      <w:r w:rsidR="001533A6" w:rsidRPr="00115A83">
        <w:t xml:space="preserve"> </w:t>
      </w:r>
      <w:proofErr w:type="spellStart"/>
      <w:r w:rsidR="001533A6" w:rsidRPr="00115A83">
        <w:t>ведения</w:t>
      </w:r>
      <w:proofErr w:type="spellEnd"/>
      <w:r w:rsidR="001533A6" w:rsidRPr="00115A83">
        <w:t xml:space="preserve"> </w:t>
      </w:r>
      <w:proofErr w:type="spellStart"/>
      <w:r w:rsidR="001533A6" w:rsidRPr="00115A83">
        <w:t>работ</w:t>
      </w:r>
      <w:proofErr w:type="spellEnd"/>
      <w:r w:rsidR="001533A6" w:rsidRPr="00115A83">
        <w:t xml:space="preserve">, </w:t>
      </w:r>
      <w:proofErr w:type="spellStart"/>
      <w:r w:rsidR="001533A6" w:rsidRPr="00115A83">
        <w:t>расположенн</w:t>
      </w:r>
      <w:proofErr w:type="spellEnd"/>
      <w:r w:rsidR="003772B4" w:rsidRPr="00115A83">
        <w:rPr>
          <w:lang w:val="ru-RU"/>
        </w:rPr>
        <w:t>ой</w:t>
      </w:r>
      <w:r w:rsidR="001533A6" w:rsidRPr="00115A83">
        <w:t xml:space="preserve"> </w:t>
      </w:r>
      <w:proofErr w:type="spellStart"/>
      <w:r w:rsidR="001533A6" w:rsidRPr="00115A83">
        <w:t>наиболее</w:t>
      </w:r>
      <w:proofErr w:type="spellEnd"/>
      <w:r w:rsidR="001533A6" w:rsidRPr="00115A83">
        <w:t xml:space="preserve"> </w:t>
      </w:r>
      <w:proofErr w:type="spellStart"/>
      <w:r w:rsidR="001533A6" w:rsidRPr="00115A83">
        <w:t>близко</w:t>
      </w:r>
      <w:proofErr w:type="spellEnd"/>
      <w:r w:rsidR="001533A6" w:rsidRPr="00115A83">
        <w:t xml:space="preserve"> к</w:t>
      </w:r>
      <w:r w:rsidR="001533A6" w:rsidRPr="00115A83">
        <w:rPr>
          <w:lang w:val="ru-RU"/>
        </w:rPr>
        <w:t> </w:t>
      </w:r>
      <w:proofErr w:type="spellStart"/>
      <w:r w:rsidR="001533A6" w:rsidRPr="00115A83">
        <w:t>жилым</w:t>
      </w:r>
      <w:proofErr w:type="spellEnd"/>
      <w:r w:rsidR="001533A6" w:rsidRPr="00115A83">
        <w:t xml:space="preserve"> </w:t>
      </w:r>
      <w:proofErr w:type="spellStart"/>
      <w:r w:rsidR="001533A6" w:rsidRPr="00115A83">
        <w:t>зонам</w:t>
      </w:r>
      <w:proofErr w:type="spellEnd"/>
      <w:r w:rsidR="001533A6" w:rsidRPr="00115A83">
        <w:t xml:space="preserve"> и</w:t>
      </w:r>
      <w:r w:rsidR="001533A6" w:rsidRPr="00115A83">
        <w:rPr>
          <w:lang w:val="ru-RU"/>
        </w:rPr>
        <w:t> </w:t>
      </w:r>
      <w:r w:rsidR="001533A6" w:rsidRPr="00115A83">
        <w:t>(и</w:t>
      </w:r>
      <w:r w:rsidR="001533A6" w:rsidRPr="00115A83">
        <w:rPr>
          <w:lang w:val="ru-RU"/>
        </w:rPr>
        <w:t>ли</w:t>
      </w:r>
      <w:r w:rsidR="001533A6" w:rsidRPr="00115A83">
        <w:t xml:space="preserve">) </w:t>
      </w:r>
      <w:proofErr w:type="spellStart"/>
      <w:r w:rsidR="001533A6" w:rsidRPr="00115A83">
        <w:t>зонам</w:t>
      </w:r>
      <w:proofErr w:type="spellEnd"/>
      <w:r w:rsidR="006824EB" w:rsidRPr="00115A83">
        <w:rPr>
          <w:lang w:val="ru-RU"/>
        </w:rPr>
        <w:t xml:space="preserve"> с</w:t>
      </w:r>
      <w:r w:rsidR="00B31669" w:rsidRPr="00115A83">
        <w:rPr>
          <w:lang w:val="ru-RU"/>
        </w:rPr>
        <w:t> </w:t>
      </w:r>
      <w:r w:rsidR="006824EB" w:rsidRPr="00115A83">
        <w:rPr>
          <w:lang w:val="ru-RU"/>
        </w:rPr>
        <w:t>особыми</w:t>
      </w:r>
      <w:r w:rsidR="0083422A" w:rsidRPr="00115A83">
        <w:t xml:space="preserve"> </w:t>
      </w:r>
      <w:proofErr w:type="spellStart"/>
      <w:r w:rsidR="004D64A9" w:rsidRPr="00115A83">
        <w:rPr>
          <w:lang w:val="ru-RU"/>
        </w:rPr>
        <w:t>услов</w:t>
      </w:r>
      <w:r w:rsidR="001533A6" w:rsidRPr="00115A83">
        <w:t>ия</w:t>
      </w:r>
      <w:proofErr w:type="spellEnd"/>
      <w:r w:rsidR="006824EB" w:rsidRPr="00115A83">
        <w:rPr>
          <w:lang w:val="ru-RU"/>
        </w:rPr>
        <w:t>ми</w:t>
      </w:r>
      <w:r w:rsidR="001533A6" w:rsidRPr="00115A83">
        <w:t xml:space="preserve">, </w:t>
      </w:r>
      <w:r w:rsidR="001533A6" w:rsidRPr="00115A83">
        <w:rPr>
          <w:lang w:val="ru-RU"/>
        </w:rPr>
        <w:t xml:space="preserve">и для данного случая </w:t>
      </w:r>
      <w:proofErr w:type="spellStart"/>
      <w:r w:rsidR="001533A6" w:rsidRPr="00115A83">
        <w:t>определ</w:t>
      </w:r>
      <w:r w:rsidR="001533A6" w:rsidRPr="00115A83">
        <w:rPr>
          <w:lang w:val="ru-RU"/>
        </w:rPr>
        <w:t>я</w:t>
      </w:r>
      <w:r w:rsidR="00A16E05" w:rsidRPr="00115A83">
        <w:rPr>
          <w:lang w:val="ru-RU"/>
        </w:rPr>
        <w:t>ю</w:t>
      </w:r>
      <w:r w:rsidR="001533A6" w:rsidRPr="00115A83">
        <w:rPr>
          <w:lang w:val="ru-RU"/>
        </w:rPr>
        <w:t>тся</w:t>
      </w:r>
      <w:proofErr w:type="spellEnd"/>
      <w:r w:rsidR="001533A6" w:rsidRPr="00115A83">
        <w:rPr>
          <w:lang w:val="ru-RU"/>
        </w:rPr>
        <w:t xml:space="preserve"> </w:t>
      </w:r>
      <w:proofErr w:type="spellStart"/>
      <w:r w:rsidR="001533A6" w:rsidRPr="00115A83">
        <w:rPr>
          <w:lang w:val="ru-RU"/>
        </w:rPr>
        <w:t>д</w:t>
      </w:r>
      <w:r w:rsidR="001533A6" w:rsidRPr="00115A83">
        <w:t>опустимы</w:t>
      </w:r>
      <w:proofErr w:type="spellEnd"/>
      <w:r w:rsidR="00A16E05" w:rsidRPr="00115A83">
        <w:rPr>
          <w:lang w:val="ru-RU"/>
        </w:rPr>
        <w:t>е</w:t>
      </w:r>
      <w:r w:rsidR="001533A6" w:rsidRPr="00115A83">
        <w:t xml:space="preserve"> </w:t>
      </w:r>
      <w:proofErr w:type="spellStart"/>
      <w:r w:rsidR="001533A6" w:rsidRPr="00115A83">
        <w:t>выброс</w:t>
      </w:r>
      <w:r w:rsidR="00A16E05" w:rsidRPr="00115A83">
        <w:rPr>
          <w:lang w:val="ru-RU"/>
        </w:rPr>
        <w:t>ы</w:t>
      </w:r>
      <w:proofErr w:type="spellEnd"/>
      <w:r w:rsidR="001533A6" w:rsidRPr="00115A83">
        <w:t xml:space="preserve"> (в</w:t>
      </w:r>
      <w:r w:rsidR="00BD0054" w:rsidRPr="00115A83">
        <w:rPr>
          <w:lang w:val="ru-RU"/>
        </w:rPr>
        <w:t> </w:t>
      </w:r>
      <w:r w:rsidR="001533A6" w:rsidRPr="00115A83">
        <w:t>г/с).</w:t>
      </w:r>
      <w:r w:rsidR="001533A6" w:rsidRPr="00115A83">
        <w:rPr>
          <w:lang w:val="ru-RU"/>
        </w:rPr>
        <w:t xml:space="preserve"> При</w:t>
      </w:r>
      <w:r w:rsidR="004D64A9" w:rsidRPr="00115A83">
        <w:rPr>
          <w:lang w:val="ru-RU"/>
        </w:rPr>
        <w:t> </w:t>
      </w:r>
      <w:r w:rsidR="001533A6" w:rsidRPr="00115A83">
        <w:rPr>
          <w:lang w:val="ru-RU"/>
        </w:rPr>
        <w:t xml:space="preserve">этом </w:t>
      </w:r>
      <w:proofErr w:type="spellStart"/>
      <w:r w:rsidR="001533A6" w:rsidRPr="00115A83">
        <w:t>значени</w:t>
      </w:r>
      <w:proofErr w:type="spellEnd"/>
      <w:r w:rsidR="001533A6" w:rsidRPr="00115A83">
        <w:rPr>
          <w:lang w:val="ru-RU"/>
        </w:rPr>
        <w:t>е</w:t>
      </w:r>
      <w:r w:rsidR="001533A6" w:rsidRPr="00115A83">
        <w:t xml:space="preserve"> </w:t>
      </w:r>
      <w:proofErr w:type="spellStart"/>
      <w:r w:rsidR="001533A6" w:rsidRPr="00115A83">
        <w:t>валов</w:t>
      </w:r>
      <w:r w:rsidR="001533A6" w:rsidRPr="00115A83">
        <w:rPr>
          <w:lang w:val="ru-RU"/>
        </w:rPr>
        <w:t>ых</w:t>
      </w:r>
      <w:proofErr w:type="spellEnd"/>
      <w:r w:rsidR="001533A6" w:rsidRPr="00115A83">
        <w:t xml:space="preserve"> </w:t>
      </w:r>
      <w:r w:rsidR="001533A6" w:rsidRPr="00115A83">
        <w:rPr>
          <w:lang w:val="ru-RU"/>
        </w:rPr>
        <w:t xml:space="preserve">(годовых) </w:t>
      </w:r>
      <w:proofErr w:type="spellStart"/>
      <w:r w:rsidR="001533A6" w:rsidRPr="00115A83">
        <w:t>выброс</w:t>
      </w:r>
      <w:r w:rsidR="001533A6" w:rsidRPr="00115A83">
        <w:rPr>
          <w:lang w:val="ru-RU"/>
        </w:rPr>
        <w:t>ов</w:t>
      </w:r>
      <w:proofErr w:type="spellEnd"/>
      <w:r w:rsidR="001533A6" w:rsidRPr="00115A83">
        <w:t xml:space="preserve"> </w:t>
      </w:r>
      <w:r w:rsidR="00E2305E" w:rsidRPr="00115A83">
        <w:rPr>
          <w:rStyle w:val="13"/>
        </w:rPr>
        <w:t>загрязняющих веществ</w:t>
      </w:r>
      <w:r w:rsidR="001533A6" w:rsidRPr="00115A83">
        <w:t xml:space="preserve"> (т/</w:t>
      </w:r>
      <w:proofErr w:type="spellStart"/>
      <w:r w:rsidR="001533A6" w:rsidRPr="00115A83">
        <w:t>год</w:t>
      </w:r>
      <w:proofErr w:type="spellEnd"/>
      <w:r w:rsidR="001533A6" w:rsidRPr="00115A83">
        <w:t xml:space="preserve">) </w:t>
      </w:r>
      <w:r w:rsidR="001533A6" w:rsidRPr="00115A83">
        <w:rPr>
          <w:lang w:val="ru-RU"/>
        </w:rPr>
        <w:t xml:space="preserve">определяется </w:t>
      </w:r>
      <w:proofErr w:type="spellStart"/>
      <w:r w:rsidR="001533A6" w:rsidRPr="00115A83">
        <w:t>как</w:t>
      </w:r>
      <w:proofErr w:type="spellEnd"/>
      <w:r w:rsidR="00A16E05" w:rsidRPr="00115A83">
        <w:rPr>
          <w:lang w:val="ru-RU"/>
        </w:rPr>
        <w:t> </w:t>
      </w:r>
      <w:proofErr w:type="spellStart"/>
      <w:r w:rsidR="001533A6" w:rsidRPr="00115A83">
        <w:t>сумм</w:t>
      </w:r>
      <w:proofErr w:type="spellEnd"/>
      <w:r w:rsidR="001533A6" w:rsidRPr="00115A83">
        <w:rPr>
          <w:lang w:val="ru-RU"/>
        </w:rPr>
        <w:t>а</w:t>
      </w:r>
      <w:r w:rsidR="001533A6" w:rsidRPr="00115A83">
        <w:t xml:space="preserve"> </w:t>
      </w:r>
      <w:proofErr w:type="spellStart"/>
      <w:r w:rsidR="001533A6" w:rsidRPr="00115A83">
        <w:t>годовых</w:t>
      </w:r>
      <w:proofErr w:type="spellEnd"/>
      <w:r w:rsidR="001533A6" w:rsidRPr="00115A83">
        <w:t xml:space="preserve"> выбросов (т/</w:t>
      </w:r>
      <w:proofErr w:type="spellStart"/>
      <w:r w:rsidR="001533A6" w:rsidRPr="00115A83">
        <w:t>год</w:t>
      </w:r>
      <w:proofErr w:type="spellEnd"/>
      <w:r w:rsidR="001533A6" w:rsidRPr="00115A83">
        <w:t xml:space="preserve">) </w:t>
      </w:r>
      <w:proofErr w:type="spellStart"/>
      <w:r w:rsidR="001533A6" w:rsidRPr="00115A83">
        <w:t>на</w:t>
      </w:r>
      <w:proofErr w:type="spellEnd"/>
      <w:r w:rsidR="00EE5E2B" w:rsidRPr="00115A83">
        <w:rPr>
          <w:lang w:val="ru-RU"/>
        </w:rPr>
        <w:t> </w:t>
      </w:r>
      <w:proofErr w:type="spellStart"/>
      <w:r w:rsidR="001533A6" w:rsidRPr="00115A83">
        <w:t>всех</w:t>
      </w:r>
      <w:proofErr w:type="spellEnd"/>
      <w:r w:rsidR="001533A6" w:rsidRPr="00115A83">
        <w:t xml:space="preserve"> </w:t>
      </w:r>
      <w:r w:rsidR="001533A6" w:rsidRPr="00115A83">
        <w:rPr>
          <w:lang w:val="ru-RU"/>
        </w:rPr>
        <w:t>местах про</w:t>
      </w:r>
      <w:proofErr w:type="spellStart"/>
      <w:r w:rsidR="001533A6" w:rsidRPr="00115A83">
        <w:t>ведения</w:t>
      </w:r>
      <w:proofErr w:type="spellEnd"/>
      <w:r w:rsidR="001533A6" w:rsidRPr="00115A83">
        <w:t xml:space="preserve"> </w:t>
      </w:r>
      <w:proofErr w:type="spellStart"/>
      <w:r w:rsidR="001533A6" w:rsidRPr="00115A83">
        <w:t>работ</w:t>
      </w:r>
      <w:proofErr w:type="spellEnd"/>
      <w:r w:rsidR="001533A6" w:rsidRPr="00115A83">
        <w:t xml:space="preserve"> </w:t>
      </w:r>
      <w:proofErr w:type="spellStart"/>
      <w:r w:rsidR="001533A6" w:rsidRPr="00115A83">
        <w:t>за</w:t>
      </w:r>
      <w:proofErr w:type="spellEnd"/>
      <w:r w:rsidR="00A16E05" w:rsidRPr="00115A83">
        <w:rPr>
          <w:lang w:val="ru-RU"/>
        </w:rPr>
        <w:t> </w:t>
      </w:r>
      <w:proofErr w:type="spellStart"/>
      <w:r w:rsidR="001533A6" w:rsidRPr="00115A83">
        <w:t>рассматриваемый</w:t>
      </w:r>
      <w:proofErr w:type="spellEnd"/>
      <w:r w:rsidR="001533A6" w:rsidRPr="00115A83">
        <w:t xml:space="preserve"> </w:t>
      </w:r>
      <w:proofErr w:type="spellStart"/>
      <w:r w:rsidR="001533A6" w:rsidRPr="00115A83">
        <w:t>период</w:t>
      </w:r>
      <w:proofErr w:type="spellEnd"/>
      <w:r w:rsidR="001533A6" w:rsidRPr="00115A83">
        <w:rPr>
          <w:lang w:val="ru-RU"/>
        </w:rPr>
        <w:t>.</w:t>
      </w:r>
      <w:r w:rsidR="001533A6" w:rsidRPr="00115A83">
        <w:t xml:space="preserve"> </w:t>
      </w:r>
    </w:p>
    <w:p w:rsidR="00E9175C" w:rsidRPr="00115A83" w:rsidRDefault="00E620C7" w:rsidP="00057550">
      <w:pPr>
        <w:pStyle w:val="Standard"/>
        <w:tabs>
          <w:tab w:val="left" w:pos="993"/>
        </w:tabs>
        <w:suppressAutoHyphens w:val="0"/>
        <w:ind w:firstLine="709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 w:rsidRPr="00115A83">
        <w:rPr>
          <w:rStyle w:val="13"/>
          <w:sz w:val="28"/>
          <w:szCs w:val="28"/>
          <w:lang w:val="ru-RU"/>
        </w:rPr>
        <w:t>3</w:t>
      </w:r>
      <w:r w:rsidR="009C5ABE" w:rsidRPr="00115A83">
        <w:rPr>
          <w:rStyle w:val="13"/>
          <w:sz w:val="28"/>
          <w:szCs w:val="28"/>
          <w:lang w:val="ru-RU"/>
        </w:rPr>
        <w:t>8</w:t>
      </w:r>
      <w:r w:rsidR="00E9175C" w:rsidRPr="00115A83">
        <w:rPr>
          <w:rStyle w:val="13"/>
          <w:sz w:val="28"/>
          <w:szCs w:val="28"/>
          <w:lang w:val="ru-RU"/>
        </w:rPr>
        <w:t xml:space="preserve">. </w:t>
      </w:r>
      <w:r w:rsidR="00E9175C" w:rsidRPr="00115A83">
        <w:rPr>
          <w:rFonts w:cs="Times New Roman"/>
          <w:kern w:val="0"/>
          <w:sz w:val="28"/>
          <w:szCs w:val="28"/>
          <w:lang w:val="ru-RU" w:eastAsia="ru-RU" w:bidi="ar-SA"/>
        </w:rPr>
        <w:t>При ра</w:t>
      </w:r>
      <w:r w:rsidR="00E90063" w:rsidRPr="00115A83">
        <w:rPr>
          <w:rFonts w:cs="Times New Roman"/>
          <w:kern w:val="0"/>
          <w:sz w:val="28"/>
          <w:szCs w:val="28"/>
          <w:lang w:val="ru-RU" w:eastAsia="ru-RU" w:bidi="ar-SA"/>
        </w:rPr>
        <w:t>зработке</w:t>
      </w:r>
      <w:r w:rsidR="00E9175C" w:rsidRPr="00115A83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="00D53C4C" w:rsidRPr="00115A83">
        <w:rPr>
          <w:rStyle w:val="13"/>
          <w:sz w:val="28"/>
          <w:szCs w:val="28"/>
        </w:rPr>
        <w:t>предельно допустимых выбросов</w:t>
      </w:r>
      <w:r w:rsidR="00E9175C" w:rsidRPr="00115A83">
        <w:rPr>
          <w:rFonts w:cs="Times New Roman"/>
          <w:kern w:val="0"/>
          <w:sz w:val="28"/>
          <w:szCs w:val="28"/>
          <w:lang w:val="ru-RU" w:eastAsia="ru-RU" w:bidi="ar-SA"/>
        </w:rPr>
        <w:t xml:space="preserve"> д</w:t>
      </w:r>
      <w:r w:rsidR="00E9175C" w:rsidRPr="00115A83">
        <w:rPr>
          <w:rStyle w:val="13"/>
          <w:sz w:val="28"/>
          <w:szCs w:val="28"/>
          <w:lang w:val="ru-RU"/>
        </w:rPr>
        <w:t xml:space="preserve">ля </w:t>
      </w:r>
      <w:proofErr w:type="spellStart"/>
      <w:r w:rsidR="00E9175C" w:rsidRPr="00115A83">
        <w:rPr>
          <w:rFonts w:eastAsia="Calibri"/>
          <w:bCs/>
          <w:sz w:val="28"/>
          <w:szCs w:val="28"/>
        </w:rPr>
        <w:t>строящихся</w:t>
      </w:r>
      <w:proofErr w:type="spellEnd"/>
      <w:r w:rsidR="00E9175C" w:rsidRPr="00115A83">
        <w:rPr>
          <w:rFonts w:eastAsia="Calibri"/>
          <w:bCs/>
          <w:sz w:val="28"/>
          <w:szCs w:val="28"/>
        </w:rPr>
        <w:t xml:space="preserve">, </w:t>
      </w:r>
      <w:proofErr w:type="spellStart"/>
      <w:r w:rsidR="00E9175C" w:rsidRPr="00115A83">
        <w:rPr>
          <w:rFonts w:eastAsia="Calibri"/>
          <w:bCs/>
          <w:sz w:val="28"/>
          <w:szCs w:val="28"/>
        </w:rPr>
        <w:t>вводимых</w:t>
      </w:r>
      <w:proofErr w:type="spellEnd"/>
      <w:r w:rsidR="00E9175C" w:rsidRPr="00115A83">
        <w:rPr>
          <w:rFonts w:eastAsia="Calibri"/>
          <w:bCs/>
          <w:sz w:val="28"/>
          <w:szCs w:val="28"/>
        </w:rPr>
        <w:t xml:space="preserve"> в </w:t>
      </w:r>
      <w:proofErr w:type="spellStart"/>
      <w:r w:rsidR="00E9175C" w:rsidRPr="00115A83">
        <w:rPr>
          <w:rFonts w:eastAsia="Calibri"/>
          <w:bCs/>
          <w:sz w:val="28"/>
          <w:szCs w:val="28"/>
        </w:rPr>
        <w:t>эксплуатацию</w:t>
      </w:r>
      <w:proofErr w:type="spellEnd"/>
      <w:r w:rsidR="00E9175C" w:rsidRPr="00115A83">
        <w:rPr>
          <w:rFonts w:eastAsia="Calibri"/>
          <w:bCs/>
          <w:sz w:val="28"/>
          <w:szCs w:val="28"/>
        </w:rPr>
        <w:t xml:space="preserve"> </w:t>
      </w:r>
      <w:proofErr w:type="spellStart"/>
      <w:r w:rsidR="00E9175C" w:rsidRPr="00115A83">
        <w:rPr>
          <w:rFonts w:eastAsia="Calibri"/>
          <w:bCs/>
          <w:sz w:val="28"/>
          <w:szCs w:val="28"/>
        </w:rPr>
        <w:t>новых</w:t>
      </w:r>
      <w:proofErr w:type="spellEnd"/>
      <w:r w:rsidR="00E9175C" w:rsidRPr="00115A83">
        <w:rPr>
          <w:rFonts w:eastAsia="Calibri"/>
          <w:bCs/>
          <w:sz w:val="28"/>
          <w:szCs w:val="28"/>
        </w:rPr>
        <w:t xml:space="preserve"> и (</w:t>
      </w:r>
      <w:proofErr w:type="spellStart"/>
      <w:r w:rsidR="00E9175C" w:rsidRPr="00115A83">
        <w:rPr>
          <w:rFonts w:eastAsia="Calibri"/>
          <w:bCs/>
          <w:sz w:val="28"/>
          <w:szCs w:val="28"/>
        </w:rPr>
        <w:t>или</w:t>
      </w:r>
      <w:proofErr w:type="spellEnd"/>
      <w:r w:rsidR="00E9175C" w:rsidRPr="00115A83">
        <w:rPr>
          <w:rFonts w:eastAsia="Calibri"/>
          <w:bCs/>
          <w:sz w:val="28"/>
          <w:szCs w:val="28"/>
        </w:rPr>
        <w:t xml:space="preserve">) </w:t>
      </w:r>
      <w:proofErr w:type="spellStart"/>
      <w:r w:rsidR="00E9175C" w:rsidRPr="00115A83">
        <w:rPr>
          <w:rFonts w:eastAsia="Calibri"/>
          <w:bCs/>
          <w:sz w:val="28"/>
          <w:szCs w:val="28"/>
        </w:rPr>
        <w:t>реконструированных</w:t>
      </w:r>
      <w:proofErr w:type="spellEnd"/>
      <w:r w:rsidR="00E9175C" w:rsidRPr="00115A83">
        <w:rPr>
          <w:sz w:val="28"/>
          <w:szCs w:val="28"/>
          <w:lang w:val="ru-RU"/>
        </w:rPr>
        <w:t xml:space="preserve"> объектов</w:t>
      </w:r>
      <w:r w:rsidR="00E9175C" w:rsidRPr="00115A83">
        <w:rPr>
          <w:b/>
          <w:sz w:val="28"/>
          <w:szCs w:val="28"/>
          <w:lang w:val="ru-RU"/>
        </w:rPr>
        <w:t xml:space="preserve"> </w:t>
      </w:r>
      <w:r w:rsidR="00E9175C" w:rsidRPr="00115A83">
        <w:rPr>
          <w:rFonts w:cs="Times New Roman"/>
          <w:kern w:val="0"/>
          <w:sz w:val="28"/>
          <w:szCs w:val="28"/>
          <w:lang w:val="ru-RU" w:eastAsia="ru-RU" w:bidi="ar-SA"/>
        </w:rPr>
        <w:t xml:space="preserve">ОНВ, если проектные значения выбросов меньше </w:t>
      </w:r>
      <w:r w:rsidR="00D53C4C" w:rsidRPr="00115A83">
        <w:rPr>
          <w:rFonts w:cs="Times New Roman"/>
          <w:kern w:val="0"/>
          <w:sz w:val="28"/>
          <w:szCs w:val="28"/>
          <w:lang w:val="ru-RU" w:eastAsia="ru-RU" w:bidi="ar-SA"/>
        </w:rPr>
        <w:t xml:space="preserve">расчетных  значений </w:t>
      </w:r>
      <w:r w:rsidR="00D53C4C" w:rsidRPr="00115A83">
        <w:rPr>
          <w:rStyle w:val="13"/>
          <w:sz w:val="28"/>
          <w:szCs w:val="28"/>
        </w:rPr>
        <w:t>предельно допустимых выбросов</w:t>
      </w:r>
      <w:r w:rsidR="00E9175C" w:rsidRPr="00115A83">
        <w:rPr>
          <w:rFonts w:cs="Times New Roman"/>
          <w:kern w:val="0"/>
          <w:sz w:val="28"/>
          <w:szCs w:val="28"/>
          <w:lang w:val="ru-RU" w:eastAsia="ru-RU" w:bidi="ar-SA"/>
        </w:rPr>
        <w:t xml:space="preserve">, в качестве </w:t>
      </w:r>
      <w:r w:rsidR="00D53C4C" w:rsidRPr="00115A83">
        <w:rPr>
          <w:rStyle w:val="13"/>
          <w:sz w:val="28"/>
          <w:szCs w:val="28"/>
        </w:rPr>
        <w:t>предельно допустимых выбросов</w:t>
      </w:r>
      <w:r w:rsidR="00E9175C" w:rsidRPr="00115A83">
        <w:rPr>
          <w:rFonts w:cs="Times New Roman"/>
          <w:kern w:val="0"/>
          <w:sz w:val="28"/>
          <w:szCs w:val="28"/>
          <w:lang w:val="ru-RU" w:eastAsia="ru-RU" w:bidi="ar-SA"/>
        </w:rPr>
        <w:t xml:space="preserve"> принимается проектное значение выбросов.</w:t>
      </w:r>
      <w:r w:rsidR="006B692D" w:rsidRPr="00115A83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EF4CE6" w:rsidRPr="00115A83" w:rsidRDefault="00E01FD6" w:rsidP="00057550">
      <w:pPr>
        <w:pStyle w:val="21"/>
        <w:suppressAutoHyphens w:val="0"/>
        <w:ind w:firstLine="709"/>
        <w:rPr>
          <w:lang w:val="ru-RU"/>
        </w:rPr>
      </w:pPr>
      <w:r w:rsidRPr="00115A83">
        <w:rPr>
          <w:lang w:val="ru-RU"/>
        </w:rPr>
        <w:t>39</w:t>
      </w:r>
      <w:r w:rsidR="00EF4CE6" w:rsidRPr="00115A83">
        <w:rPr>
          <w:lang w:val="ru-RU"/>
        </w:rPr>
        <w:t xml:space="preserve">. При разработке </w:t>
      </w:r>
      <w:r w:rsidR="00D53C4C" w:rsidRPr="00115A83">
        <w:rPr>
          <w:rStyle w:val="13"/>
        </w:rPr>
        <w:t>предельно допустимых выбросов</w:t>
      </w:r>
      <w:r w:rsidR="00EF4CE6" w:rsidRPr="00115A83">
        <w:rPr>
          <w:lang w:val="ru-RU"/>
        </w:rPr>
        <w:t xml:space="preserve"> для объекта </w:t>
      </w:r>
      <w:r w:rsidR="005D08DE" w:rsidRPr="00115A83">
        <w:rPr>
          <w:lang w:val="ru-RU"/>
        </w:rPr>
        <w:t>ОН</w:t>
      </w:r>
      <w:r w:rsidR="00EF4CE6" w:rsidRPr="00115A83">
        <w:rPr>
          <w:lang w:val="ru-RU"/>
        </w:rPr>
        <w:t xml:space="preserve">В определяются </w:t>
      </w:r>
      <w:proofErr w:type="spellStart"/>
      <w:r w:rsidR="00EF4CE6" w:rsidRPr="00115A83">
        <w:t>стационарны</w:t>
      </w:r>
      <w:proofErr w:type="spellEnd"/>
      <w:r w:rsidR="00EF4CE6" w:rsidRPr="00115A83">
        <w:rPr>
          <w:lang w:val="ru-RU"/>
        </w:rPr>
        <w:t>е</w:t>
      </w:r>
      <w:r w:rsidR="00EF4CE6" w:rsidRPr="00115A83">
        <w:t xml:space="preserve"> </w:t>
      </w:r>
      <w:proofErr w:type="spellStart"/>
      <w:r w:rsidR="00EF4CE6" w:rsidRPr="00115A83">
        <w:t>источник</w:t>
      </w:r>
      <w:proofErr w:type="spellEnd"/>
      <w:r w:rsidR="00EF4CE6" w:rsidRPr="00115A83">
        <w:rPr>
          <w:lang w:val="ru-RU"/>
        </w:rPr>
        <w:t>и</w:t>
      </w:r>
      <w:r w:rsidR="00EF4CE6" w:rsidRPr="00115A83">
        <w:t xml:space="preserve"> </w:t>
      </w:r>
      <w:proofErr w:type="spellStart"/>
      <w:r w:rsidR="00EF4CE6" w:rsidRPr="00115A83">
        <w:t>и</w:t>
      </w:r>
      <w:proofErr w:type="spellEnd"/>
      <w:r w:rsidR="00EF4CE6" w:rsidRPr="00115A83">
        <w:t xml:space="preserve"> </w:t>
      </w:r>
      <w:proofErr w:type="spellStart"/>
      <w:r w:rsidR="00EF4CE6" w:rsidRPr="00115A83">
        <w:t>загрязняющи</w:t>
      </w:r>
      <w:proofErr w:type="spellEnd"/>
      <w:r w:rsidR="00EF4CE6" w:rsidRPr="00115A83">
        <w:rPr>
          <w:lang w:val="ru-RU"/>
        </w:rPr>
        <w:t>е</w:t>
      </w:r>
      <w:r w:rsidR="00EF4CE6" w:rsidRPr="00115A83">
        <w:t xml:space="preserve"> </w:t>
      </w:r>
      <w:proofErr w:type="spellStart"/>
      <w:r w:rsidR="00EF4CE6" w:rsidRPr="00115A83">
        <w:t>вещества</w:t>
      </w:r>
      <w:proofErr w:type="spellEnd"/>
      <w:r w:rsidR="00EF4CE6" w:rsidRPr="00115A83">
        <w:t xml:space="preserve">, </w:t>
      </w:r>
      <w:proofErr w:type="spellStart"/>
      <w:r w:rsidR="00EF4CE6" w:rsidRPr="00115A83">
        <w:t>по</w:t>
      </w:r>
      <w:proofErr w:type="spellEnd"/>
      <w:r w:rsidR="00EF4CE6" w:rsidRPr="00115A83">
        <w:t xml:space="preserve"> </w:t>
      </w:r>
      <w:proofErr w:type="spellStart"/>
      <w:r w:rsidR="00EF4CE6" w:rsidRPr="00115A83">
        <w:t>которым</w:t>
      </w:r>
      <w:proofErr w:type="spellEnd"/>
      <w:r w:rsidR="00EF4CE6" w:rsidRPr="00115A83">
        <w:t xml:space="preserve"> </w:t>
      </w:r>
      <w:r w:rsidR="00EF4CE6" w:rsidRPr="00115A83">
        <w:rPr>
          <w:lang w:val="ru-RU"/>
        </w:rPr>
        <w:t>условие</w:t>
      </w:r>
      <w:r w:rsidR="009C5ABE" w:rsidRPr="00115A83">
        <w:rPr>
          <w:lang w:val="ru-RU"/>
        </w:rPr>
        <w:t>, указанное в формуле</w:t>
      </w:r>
      <w:r w:rsidR="00EF4CE6" w:rsidRPr="00115A83">
        <w:rPr>
          <w:lang w:val="ru-RU"/>
        </w:rPr>
        <w:t xml:space="preserve"> (2)</w:t>
      </w:r>
      <w:r w:rsidR="009C5ABE" w:rsidRPr="00115A83">
        <w:rPr>
          <w:lang w:val="ru-RU"/>
        </w:rPr>
        <w:t>,</w:t>
      </w:r>
      <w:r w:rsidR="00EF4CE6" w:rsidRPr="00115A83">
        <w:rPr>
          <w:lang w:val="ru-RU"/>
        </w:rPr>
        <w:t xml:space="preserve"> не соблюдается, и,</w:t>
      </w:r>
      <w:r w:rsidR="003D36F3" w:rsidRPr="00115A83">
        <w:rPr>
          <w:lang w:val="ru-RU"/>
        </w:rPr>
        <w:t> </w:t>
      </w:r>
      <w:r w:rsidR="00EF4CE6" w:rsidRPr="00115A83">
        <w:rPr>
          <w:lang w:val="ru-RU"/>
        </w:rPr>
        <w:t xml:space="preserve">соответственно, </w:t>
      </w:r>
      <w:r w:rsidR="00D53C4C" w:rsidRPr="00115A83">
        <w:rPr>
          <w:rStyle w:val="13"/>
        </w:rPr>
        <w:t xml:space="preserve">предельно </w:t>
      </w:r>
      <w:proofErr w:type="spellStart"/>
      <w:r w:rsidR="00D53C4C" w:rsidRPr="00115A83">
        <w:rPr>
          <w:rStyle w:val="13"/>
        </w:rPr>
        <w:t>допустимы</w:t>
      </w:r>
      <w:proofErr w:type="spellEnd"/>
      <w:r w:rsidR="00D53C4C" w:rsidRPr="00115A83">
        <w:rPr>
          <w:rStyle w:val="13"/>
          <w:lang w:val="ru-RU"/>
        </w:rPr>
        <w:t>е</w:t>
      </w:r>
      <w:r w:rsidR="00D53C4C" w:rsidRPr="00115A83">
        <w:rPr>
          <w:rStyle w:val="13"/>
        </w:rPr>
        <w:t xml:space="preserve"> </w:t>
      </w:r>
      <w:proofErr w:type="spellStart"/>
      <w:r w:rsidR="00D53C4C" w:rsidRPr="00115A83">
        <w:rPr>
          <w:rStyle w:val="13"/>
        </w:rPr>
        <w:t>выброс</w:t>
      </w:r>
      <w:r w:rsidR="00D53C4C" w:rsidRPr="00115A83">
        <w:rPr>
          <w:rStyle w:val="13"/>
          <w:lang w:val="ru-RU"/>
        </w:rPr>
        <w:t>ы</w:t>
      </w:r>
      <w:proofErr w:type="spellEnd"/>
      <w:r w:rsidR="00EF4CE6" w:rsidRPr="00115A83">
        <w:t xml:space="preserve"> </w:t>
      </w:r>
      <w:proofErr w:type="spellStart"/>
      <w:r w:rsidR="00EF4CE6" w:rsidRPr="00115A83">
        <w:t>на</w:t>
      </w:r>
      <w:proofErr w:type="spellEnd"/>
      <w:r w:rsidR="00EF4CE6" w:rsidRPr="00115A83">
        <w:t xml:space="preserve"> </w:t>
      </w:r>
      <w:proofErr w:type="spellStart"/>
      <w:r w:rsidR="00EF4CE6" w:rsidRPr="00115A83">
        <w:t>объекте</w:t>
      </w:r>
      <w:proofErr w:type="spellEnd"/>
      <w:r w:rsidR="00EF4CE6" w:rsidRPr="00115A83">
        <w:t xml:space="preserve"> ОНВ </w:t>
      </w:r>
      <w:proofErr w:type="spellStart"/>
      <w:r w:rsidR="00EF4CE6" w:rsidRPr="00115A83">
        <w:t>не</w:t>
      </w:r>
      <w:proofErr w:type="spellEnd"/>
      <w:r w:rsidR="00EF4CE6" w:rsidRPr="00115A83">
        <w:rPr>
          <w:lang w:val="ru-RU"/>
        </w:rPr>
        <w:t> </w:t>
      </w:r>
      <w:proofErr w:type="spellStart"/>
      <w:r w:rsidR="00EF4CE6" w:rsidRPr="00115A83">
        <w:t>обеспечиваются</w:t>
      </w:r>
      <w:proofErr w:type="spellEnd"/>
      <w:r w:rsidR="00EF4CE6" w:rsidRPr="00115A83">
        <w:rPr>
          <w:lang w:val="ru-RU"/>
        </w:rPr>
        <w:t>.</w:t>
      </w:r>
      <w:r w:rsidR="00EF4CE6" w:rsidRPr="00115A83">
        <w:t xml:space="preserve"> </w:t>
      </w:r>
    </w:p>
    <w:p w:rsidR="00635090" w:rsidRPr="00115A83" w:rsidRDefault="00D22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15A83">
        <w:rPr>
          <w:sz w:val="28"/>
          <w:szCs w:val="28"/>
        </w:rPr>
        <w:t>При несоблюдении условия, указанного в формуле (2), для объектов ОНВ I категории разрабатывается программа повышения экологической эффективности</w:t>
      </w:r>
      <w:r w:rsidRPr="00115A83">
        <w:rPr>
          <w:rStyle w:val="af3"/>
          <w:sz w:val="28"/>
          <w:szCs w:val="28"/>
        </w:rPr>
        <w:footnoteReference w:id="37"/>
      </w:r>
      <w:r w:rsidR="00A6532D" w:rsidRPr="00115A83">
        <w:rPr>
          <w:sz w:val="28"/>
          <w:szCs w:val="28"/>
        </w:rPr>
        <w:t>, а для объектов ОНВ II и III категории - разрабатывается план мероприятий по охране окружающей среды</w:t>
      </w:r>
      <w:r w:rsidRPr="00115A83">
        <w:rPr>
          <w:rStyle w:val="af3"/>
          <w:sz w:val="28"/>
          <w:szCs w:val="28"/>
        </w:rPr>
        <w:footnoteReference w:id="38"/>
      </w:r>
      <w:r w:rsidR="00A6532D" w:rsidRPr="00115A83">
        <w:rPr>
          <w:sz w:val="28"/>
          <w:szCs w:val="28"/>
        </w:rPr>
        <w:t xml:space="preserve"> в целях достижения </w:t>
      </w:r>
      <w:r w:rsidRPr="00115A83">
        <w:rPr>
          <w:rStyle w:val="13"/>
          <w:sz w:val="28"/>
          <w:szCs w:val="28"/>
        </w:rPr>
        <w:t>предельно допустимых выбросов</w:t>
      </w:r>
      <w:r w:rsidRPr="00115A83">
        <w:rPr>
          <w:sz w:val="28"/>
          <w:szCs w:val="28"/>
        </w:rPr>
        <w:t xml:space="preserve">, и в соответствии со статьей </w:t>
      </w:r>
      <w:r w:rsidR="009025FF" w:rsidRPr="00115A83">
        <w:rPr>
          <w:sz w:val="28"/>
          <w:szCs w:val="28"/>
        </w:rPr>
        <w:t>23.1 Федерального закона от 10.01.2002 № 7</w:t>
      </w:r>
      <w:r w:rsidR="009025FF" w:rsidRPr="00115A83">
        <w:rPr>
          <w:sz w:val="28"/>
          <w:szCs w:val="28"/>
        </w:rPr>
        <w:noBreakHyphen/>
        <w:t>ФЗ «Об охране окружающей среды»</w:t>
      </w:r>
      <w:r w:rsidR="009025FF" w:rsidRPr="00115A83">
        <w:rPr>
          <w:rStyle w:val="af3"/>
          <w:sz w:val="28"/>
        </w:rPr>
        <w:footnoteReference w:id="39"/>
      </w:r>
      <w:r w:rsidR="00A6532D" w:rsidRPr="00115A83">
        <w:rPr>
          <w:sz w:val="28"/>
          <w:szCs w:val="28"/>
        </w:rPr>
        <w:t xml:space="preserve"> </w:t>
      </w:r>
      <w:r w:rsidRPr="00115A83">
        <w:rPr>
          <w:sz w:val="28"/>
          <w:szCs w:val="28"/>
        </w:rPr>
        <w:t xml:space="preserve">устанавливаются временно разрешенные выбросы. </w:t>
      </w:r>
      <w:proofErr w:type="gramEnd"/>
    </w:p>
    <w:p w:rsidR="00600A8D" w:rsidRPr="00115A83" w:rsidRDefault="00E01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A83">
        <w:rPr>
          <w:sz w:val="28"/>
          <w:szCs w:val="28"/>
        </w:rPr>
        <w:t>40</w:t>
      </w:r>
      <w:r w:rsidR="00E32EA4" w:rsidRPr="00115A83">
        <w:rPr>
          <w:sz w:val="28"/>
          <w:szCs w:val="28"/>
        </w:rPr>
        <w:t>.</w:t>
      </w:r>
      <w:r w:rsidR="00E32EA4" w:rsidRPr="00115A83">
        <w:t xml:space="preserve"> </w:t>
      </w:r>
      <w:r w:rsidR="00AD26E8" w:rsidRPr="00115A83">
        <w:rPr>
          <w:sz w:val="28"/>
          <w:szCs w:val="28"/>
        </w:rPr>
        <w:t>Результаты расчетов предельно допустимых выбросов для объектов ОНВ</w:t>
      </w:r>
      <w:r w:rsidR="00435629" w:rsidRPr="00115A83">
        <w:rPr>
          <w:sz w:val="28"/>
          <w:szCs w:val="28"/>
        </w:rPr>
        <w:t>,</w:t>
      </w:r>
      <w:r w:rsidR="00AD26E8" w:rsidRPr="00115A83">
        <w:rPr>
          <w:sz w:val="28"/>
          <w:szCs w:val="28"/>
        </w:rPr>
        <w:t xml:space="preserve"> </w:t>
      </w:r>
      <w:r w:rsidR="00E31C84" w:rsidRPr="00115A83">
        <w:rPr>
          <w:rFonts w:eastAsia="Calibri"/>
          <w:sz w:val="28"/>
          <w:szCs w:val="28"/>
        </w:rPr>
        <w:t>получ</w:t>
      </w:r>
      <w:r w:rsidR="00435629" w:rsidRPr="00115A83">
        <w:rPr>
          <w:rFonts w:eastAsia="Calibri"/>
          <w:sz w:val="28"/>
          <w:szCs w:val="28"/>
        </w:rPr>
        <w:t>ающих</w:t>
      </w:r>
      <w:r w:rsidR="00E31C84" w:rsidRPr="00115A83">
        <w:rPr>
          <w:rFonts w:eastAsia="Calibri"/>
          <w:sz w:val="28"/>
          <w:szCs w:val="28"/>
        </w:rPr>
        <w:t xml:space="preserve"> комплексны</w:t>
      </w:r>
      <w:r w:rsidR="00435629" w:rsidRPr="00115A83">
        <w:rPr>
          <w:rFonts w:eastAsia="Calibri"/>
          <w:sz w:val="28"/>
          <w:szCs w:val="28"/>
        </w:rPr>
        <w:t>е</w:t>
      </w:r>
      <w:r w:rsidR="00E31C84" w:rsidRPr="00115A83">
        <w:rPr>
          <w:rFonts w:eastAsia="Calibri"/>
          <w:sz w:val="28"/>
          <w:szCs w:val="28"/>
        </w:rPr>
        <w:t xml:space="preserve"> экологически</w:t>
      </w:r>
      <w:r w:rsidR="00435629" w:rsidRPr="00115A83">
        <w:rPr>
          <w:rFonts w:eastAsia="Calibri"/>
          <w:sz w:val="28"/>
          <w:szCs w:val="28"/>
        </w:rPr>
        <w:t>е</w:t>
      </w:r>
      <w:r w:rsidR="00E31C84" w:rsidRPr="00115A83">
        <w:rPr>
          <w:rFonts w:eastAsia="Calibri"/>
          <w:sz w:val="28"/>
          <w:szCs w:val="28"/>
        </w:rPr>
        <w:t xml:space="preserve"> разрешени</w:t>
      </w:r>
      <w:r w:rsidR="00435629" w:rsidRPr="00115A83">
        <w:rPr>
          <w:rFonts w:eastAsia="Calibri"/>
          <w:sz w:val="28"/>
          <w:szCs w:val="28"/>
        </w:rPr>
        <w:t>я</w:t>
      </w:r>
      <w:r w:rsidR="00342BC0" w:rsidRPr="00115A83">
        <w:rPr>
          <w:rFonts w:eastAsia="Calibri"/>
          <w:sz w:val="28"/>
          <w:szCs w:val="28"/>
        </w:rPr>
        <w:t>,</w:t>
      </w:r>
      <w:r w:rsidR="00AD26E8" w:rsidRPr="00115A83">
        <w:rPr>
          <w:rFonts w:eastAsia="Calibri"/>
          <w:sz w:val="28"/>
          <w:szCs w:val="28"/>
        </w:rPr>
        <w:t xml:space="preserve"> оформляются по форме</w:t>
      </w:r>
      <w:r w:rsidR="00242491" w:rsidRPr="00115A83">
        <w:rPr>
          <w:rFonts w:eastAsia="Calibri"/>
          <w:sz w:val="28"/>
          <w:szCs w:val="28"/>
        </w:rPr>
        <w:t>,</w:t>
      </w:r>
      <w:r w:rsidR="00AD26E8" w:rsidRPr="00115A83">
        <w:rPr>
          <w:rFonts w:eastAsia="Calibri"/>
          <w:sz w:val="28"/>
          <w:szCs w:val="28"/>
        </w:rPr>
        <w:t xml:space="preserve"> утвержденной приказом Минприроды России от 11.10.2018 № 510 </w:t>
      </w:r>
      <w:r w:rsidR="00E31C84" w:rsidRPr="00115A83">
        <w:rPr>
          <w:rFonts w:eastAsia="Calibri"/>
          <w:sz w:val="28"/>
          <w:szCs w:val="28"/>
        </w:rPr>
        <w:t>«</w:t>
      </w:r>
      <w:r w:rsidR="00AD26E8" w:rsidRPr="00115A83">
        <w:rPr>
          <w:rFonts w:eastAsia="Calibri"/>
          <w:sz w:val="28"/>
          <w:szCs w:val="28"/>
        </w:rPr>
        <w:t>Об утверждении формы заявки на получение комплексного экологического разрешения и формы комплексного экологического разрешения</w:t>
      </w:r>
      <w:r w:rsidR="00E31C84" w:rsidRPr="00115A83">
        <w:rPr>
          <w:rFonts w:eastAsia="Calibri"/>
          <w:sz w:val="28"/>
          <w:szCs w:val="28"/>
        </w:rPr>
        <w:t>»</w:t>
      </w:r>
      <w:r w:rsidR="00977927" w:rsidRPr="00115A83">
        <w:rPr>
          <w:rFonts w:eastAsia="Calibri"/>
          <w:sz w:val="28"/>
          <w:szCs w:val="28"/>
        </w:rPr>
        <w:t xml:space="preserve"> </w:t>
      </w:r>
      <w:r w:rsidR="00830577" w:rsidRPr="00115A83">
        <w:rPr>
          <w:sz w:val="28"/>
          <w:szCs w:val="28"/>
        </w:rPr>
        <w:t xml:space="preserve">(зарегистрирован Минюстом России </w:t>
      </w:r>
      <w:r w:rsidR="00977927" w:rsidRPr="00115A83">
        <w:rPr>
          <w:rFonts w:eastAsia="Calibri"/>
          <w:sz w:val="28"/>
          <w:szCs w:val="28"/>
        </w:rPr>
        <w:t xml:space="preserve"> 10.12.2018, регистрационный номер 52927</w:t>
      </w:r>
      <w:r w:rsidR="00830577" w:rsidRPr="00115A83">
        <w:rPr>
          <w:sz w:val="28"/>
          <w:szCs w:val="28"/>
        </w:rPr>
        <w:t>)</w:t>
      </w:r>
      <w:r w:rsidR="00AD26E8" w:rsidRPr="00115A83">
        <w:rPr>
          <w:rFonts w:eastAsia="Calibri"/>
          <w:sz w:val="28"/>
          <w:szCs w:val="28"/>
        </w:rPr>
        <w:t>.</w:t>
      </w:r>
    </w:p>
    <w:p w:rsidR="00B5026C" w:rsidRPr="00115A83" w:rsidRDefault="00B5026C" w:rsidP="00AD2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A83">
        <w:rPr>
          <w:rFonts w:ascii="Times New Roman" w:hAnsi="Times New Roman" w:cs="Times New Roman"/>
          <w:sz w:val="28"/>
          <w:szCs w:val="28"/>
        </w:rPr>
        <w:t>Результаты расчетов</w:t>
      </w:r>
      <w:r w:rsidRPr="00115A83">
        <w:t xml:space="preserve"> </w:t>
      </w:r>
      <w:r w:rsidRPr="00115A83">
        <w:rPr>
          <w:rFonts w:ascii="Times New Roman" w:hAnsi="Times New Roman" w:cs="Times New Roman"/>
          <w:sz w:val="28"/>
          <w:szCs w:val="28"/>
        </w:rPr>
        <w:t xml:space="preserve">предельно допустимых выбросов </w:t>
      </w:r>
      <w:r w:rsidR="00AD26E8" w:rsidRPr="00115A83">
        <w:rPr>
          <w:rFonts w:ascii="Times New Roman" w:hAnsi="Times New Roman" w:cs="Times New Roman"/>
          <w:sz w:val="28"/>
          <w:szCs w:val="28"/>
        </w:rPr>
        <w:t>для объектов ОНВ</w:t>
      </w:r>
      <w:r w:rsidR="00435629" w:rsidRPr="00115A83">
        <w:rPr>
          <w:rFonts w:ascii="Times New Roman" w:hAnsi="Times New Roman" w:cs="Times New Roman"/>
          <w:sz w:val="28"/>
          <w:szCs w:val="28"/>
        </w:rPr>
        <w:t>, за исключением указанных в абзаце первом настоящего пункта,</w:t>
      </w:r>
      <w:r w:rsidR="00AD26E8" w:rsidRPr="00115A83">
        <w:rPr>
          <w:rFonts w:ascii="Times New Roman" w:hAnsi="Times New Roman" w:cs="Times New Roman"/>
          <w:sz w:val="28"/>
          <w:szCs w:val="28"/>
        </w:rPr>
        <w:t xml:space="preserve"> </w:t>
      </w:r>
      <w:r w:rsidRPr="00115A83">
        <w:rPr>
          <w:rFonts w:ascii="Times New Roman" w:hAnsi="Times New Roman" w:cs="Times New Roman"/>
          <w:sz w:val="28"/>
          <w:szCs w:val="28"/>
        </w:rPr>
        <w:t xml:space="preserve">оформляются в виде таблицы, в которой для каждого стационарного источника (с указанием подразделения, цеха, участка, к которому относится </w:t>
      </w:r>
      <w:r w:rsidR="00A6532D" w:rsidRPr="00115A83">
        <w:rPr>
          <w:rFonts w:ascii="Times New Roman" w:hAnsi="Times New Roman" w:cs="Times New Roman"/>
          <w:sz w:val="28"/>
          <w:szCs w:val="28"/>
        </w:rPr>
        <w:t>источник, и номера источника</w:t>
      </w:r>
      <w:r w:rsidRPr="00115A83">
        <w:rPr>
          <w:rFonts w:ascii="Times New Roman" w:hAnsi="Times New Roman" w:cs="Times New Roman"/>
          <w:sz w:val="28"/>
          <w:szCs w:val="28"/>
        </w:rPr>
        <w:t xml:space="preserve">) по каждому загрязняющему веществу (с указанием наименования и кода </w:t>
      </w:r>
      <w:r w:rsidRPr="00115A83">
        <w:rPr>
          <w:rStyle w:val="13"/>
          <w:rFonts w:ascii="Times New Roman" w:hAnsi="Times New Roman" w:cs="Times New Roman"/>
          <w:sz w:val="28"/>
          <w:szCs w:val="28"/>
        </w:rPr>
        <w:t>загрязняющего вещества</w:t>
      </w:r>
      <w:r w:rsidRPr="00115A83">
        <w:rPr>
          <w:rFonts w:ascii="Times New Roman" w:hAnsi="Times New Roman" w:cs="Times New Roman"/>
          <w:sz w:val="28"/>
          <w:szCs w:val="28"/>
        </w:rPr>
        <w:t xml:space="preserve">) на момент разработки </w:t>
      </w:r>
      <w:r w:rsidRPr="00115A83">
        <w:rPr>
          <w:rStyle w:val="13"/>
          <w:rFonts w:ascii="Times New Roman" w:hAnsi="Times New Roman" w:cs="Times New Roman"/>
          <w:sz w:val="28"/>
          <w:szCs w:val="28"/>
        </w:rPr>
        <w:t>предельно допустимых выбросов</w:t>
      </w:r>
      <w:r w:rsidRPr="00115A83">
        <w:rPr>
          <w:rFonts w:ascii="Times New Roman" w:hAnsi="Times New Roman" w:cs="Times New Roman"/>
          <w:sz w:val="28"/>
          <w:szCs w:val="28"/>
        </w:rPr>
        <w:t xml:space="preserve"> и на последующие 7 лет</w:t>
      </w:r>
      <w:proofErr w:type="gramEnd"/>
      <w:r w:rsidRPr="00115A83">
        <w:rPr>
          <w:rFonts w:ascii="Times New Roman" w:hAnsi="Times New Roman" w:cs="Times New Roman"/>
          <w:sz w:val="28"/>
          <w:szCs w:val="28"/>
        </w:rPr>
        <w:t xml:space="preserve"> отдельно приводятся значения </w:t>
      </w:r>
      <w:proofErr w:type="gramStart"/>
      <w:r w:rsidRPr="00115A83">
        <w:rPr>
          <w:rFonts w:ascii="Times New Roman" w:hAnsi="Times New Roman" w:cs="Times New Roman"/>
          <w:sz w:val="28"/>
          <w:szCs w:val="28"/>
        </w:rPr>
        <w:t>рассчитанных</w:t>
      </w:r>
      <w:proofErr w:type="gramEnd"/>
      <w:r w:rsidRPr="00115A83">
        <w:rPr>
          <w:rFonts w:ascii="Times New Roman" w:hAnsi="Times New Roman" w:cs="Times New Roman"/>
          <w:sz w:val="28"/>
          <w:szCs w:val="28"/>
        </w:rPr>
        <w:t xml:space="preserve"> предельно допустимых выбросов, являющихся нормативами допустимых выбросов в соответствии с законодательством в области охраны окружающей среды, а также и, при необходимости, временно разрешенных</w:t>
      </w:r>
      <w:r w:rsidRPr="00115A83">
        <w:rPr>
          <w:sz w:val="28"/>
          <w:szCs w:val="28"/>
        </w:rPr>
        <w:t xml:space="preserve"> </w:t>
      </w:r>
      <w:r w:rsidRPr="00115A83">
        <w:rPr>
          <w:rFonts w:ascii="Times New Roman" w:hAnsi="Times New Roman" w:cs="Times New Roman"/>
          <w:sz w:val="28"/>
          <w:szCs w:val="28"/>
        </w:rPr>
        <w:t>выбросов (г/с и т/год).</w:t>
      </w:r>
    </w:p>
    <w:p w:rsidR="009714F8" w:rsidRPr="00115A83" w:rsidRDefault="00647DFE" w:rsidP="009714F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15A83">
        <w:rPr>
          <w:rFonts w:eastAsia="Calibri"/>
          <w:sz w:val="28"/>
          <w:szCs w:val="28"/>
        </w:rPr>
        <w:t>Д</w:t>
      </w:r>
      <w:r w:rsidR="009714F8" w:rsidRPr="00115A83">
        <w:rPr>
          <w:rFonts w:eastAsia="Calibri"/>
          <w:sz w:val="28"/>
          <w:szCs w:val="28"/>
        </w:rPr>
        <w:t>ля объект</w:t>
      </w:r>
      <w:r w:rsidR="006E7E29" w:rsidRPr="00115A83">
        <w:rPr>
          <w:rFonts w:eastAsia="Calibri"/>
          <w:sz w:val="28"/>
          <w:szCs w:val="28"/>
        </w:rPr>
        <w:t>а</w:t>
      </w:r>
      <w:r w:rsidR="009714F8" w:rsidRPr="00115A83">
        <w:rPr>
          <w:rFonts w:eastAsia="Calibri"/>
          <w:sz w:val="28"/>
          <w:szCs w:val="28"/>
        </w:rPr>
        <w:t xml:space="preserve"> ОНВ, получающ</w:t>
      </w:r>
      <w:r w:rsidR="006E7E29" w:rsidRPr="00115A83">
        <w:rPr>
          <w:rFonts w:eastAsia="Calibri"/>
          <w:sz w:val="28"/>
          <w:szCs w:val="28"/>
        </w:rPr>
        <w:t>его</w:t>
      </w:r>
      <w:r w:rsidR="009714F8" w:rsidRPr="00115A83">
        <w:rPr>
          <w:rFonts w:eastAsia="Calibri"/>
          <w:sz w:val="28"/>
          <w:szCs w:val="28"/>
        </w:rPr>
        <w:t xml:space="preserve"> комплексн</w:t>
      </w:r>
      <w:r w:rsidR="006E7E29" w:rsidRPr="00115A83">
        <w:rPr>
          <w:rFonts w:eastAsia="Calibri"/>
          <w:sz w:val="28"/>
          <w:szCs w:val="28"/>
        </w:rPr>
        <w:t>о</w:t>
      </w:r>
      <w:r w:rsidR="009714F8" w:rsidRPr="00115A83">
        <w:rPr>
          <w:rFonts w:eastAsia="Calibri"/>
          <w:sz w:val="28"/>
          <w:szCs w:val="28"/>
        </w:rPr>
        <w:t>е экологическ</w:t>
      </w:r>
      <w:r w:rsidR="006E7E29" w:rsidRPr="00115A83">
        <w:rPr>
          <w:rFonts w:eastAsia="Calibri"/>
          <w:sz w:val="28"/>
          <w:szCs w:val="28"/>
        </w:rPr>
        <w:t>о</w:t>
      </w:r>
      <w:r w:rsidR="009714F8" w:rsidRPr="00115A83">
        <w:rPr>
          <w:rFonts w:eastAsia="Calibri"/>
          <w:sz w:val="28"/>
          <w:szCs w:val="28"/>
        </w:rPr>
        <w:t>е разрешени</w:t>
      </w:r>
      <w:r w:rsidR="006E7E29" w:rsidRPr="00115A83">
        <w:rPr>
          <w:rFonts w:eastAsia="Calibri"/>
          <w:sz w:val="28"/>
          <w:szCs w:val="28"/>
        </w:rPr>
        <w:t>е</w:t>
      </w:r>
      <w:r w:rsidR="009714F8" w:rsidRPr="00115A83">
        <w:rPr>
          <w:rFonts w:eastAsia="Calibri"/>
          <w:sz w:val="28"/>
          <w:szCs w:val="28"/>
        </w:rPr>
        <w:t>,</w:t>
      </w:r>
      <w:r w:rsidR="006E7E29" w:rsidRPr="00115A83">
        <w:rPr>
          <w:rFonts w:eastAsia="Calibri"/>
          <w:sz w:val="28"/>
          <w:szCs w:val="28"/>
        </w:rPr>
        <w:t xml:space="preserve"> </w:t>
      </w:r>
      <w:r w:rsidRPr="00115A83">
        <w:rPr>
          <w:rFonts w:eastAsia="Calibri"/>
          <w:sz w:val="28"/>
          <w:szCs w:val="28"/>
        </w:rPr>
        <w:t xml:space="preserve">нормативы допустимых выбросов </w:t>
      </w:r>
      <w:r w:rsidR="006E7E29" w:rsidRPr="00115A83">
        <w:rPr>
          <w:rFonts w:eastAsia="Calibri"/>
          <w:sz w:val="28"/>
          <w:szCs w:val="28"/>
        </w:rPr>
        <w:t>устанавливаются комплексным экологическим разрешением, выдаваемым в порядке</w:t>
      </w:r>
      <w:r w:rsidR="00B703A1" w:rsidRPr="00115A83">
        <w:rPr>
          <w:rFonts w:eastAsia="Calibri"/>
          <w:sz w:val="28"/>
          <w:szCs w:val="28"/>
        </w:rPr>
        <w:t xml:space="preserve"> установленным п</w:t>
      </w:r>
      <w:r w:rsidR="009714F8" w:rsidRPr="00115A83">
        <w:rPr>
          <w:rFonts w:eastAsia="Calibri"/>
          <w:sz w:val="28"/>
          <w:szCs w:val="28"/>
        </w:rPr>
        <w:t>остановлением Правительства Российской Федерации от 13.02.2019 № 143 «О порядке выдачи комплексных экологических разрешений, их переоформления, пересмотра, внесения в них изменений, а также отзыва» (Собрание законодательства Российской Федерации, 25.02.2019, № 8, ст. 777).</w:t>
      </w:r>
    </w:p>
    <w:p w:rsidR="009714F8" w:rsidRPr="00115A83" w:rsidRDefault="009714F8" w:rsidP="009714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A83">
        <w:rPr>
          <w:rFonts w:eastAsia="Calibri"/>
          <w:sz w:val="28"/>
          <w:szCs w:val="28"/>
        </w:rPr>
        <w:t xml:space="preserve">Для объектов </w:t>
      </w:r>
      <w:r w:rsidR="00647DFE" w:rsidRPr="00115A83">
        <w:rPr>
          <w:rFonts w:eastAsia="Calibri"/>
          <w:sz w:val="28"/>
          <w:szCs w:val="28"/>
        </w:rPr>
        <w:t xml:space="preserve">ОНВ </w:t>
      </w:r>
      <w:r w:rsidRPr="00115A83">
        <w:rPr>
          <w:rFonts w:eastAsia="Calibri"/>
          <w:sz w:val="28"/>
          <w:szCs w:val="28"/>
        </w:rPr>
        <w:t xml:space="preserve">II категории, не получающих комплексное экологическое разрешение, и объектов </w:t>
      </w:r>
      <w:r w:rsidR="00647DFE" w:rsidRPr="00115A83">
        <w:rPr>
          <w:rFonts w:eastAsia="Calibri"/>
          <w:sz w:val="28"/>
          <w:szCs w:val="28"/>
        </w:rPr>
        <w:t xml:space="preserve">ОНВ </w:t>
      </w:r>
      <w:r w:rsidRPr="00115A83">
        <w:rPr>
          <w:rFonts w:eastAsia="Calibri"/>
          <w:sz w:val="28"/>
          <w:szCs w:val="28"/>
        </w:rPr>
        <w:t>III категории</w:t>
      </w:r>
      <w:r w:rsidR="00647DFE" w:rsidRPr="00115A83">
        <w:rPr>
          <w:rFonts w:eastAsia="Calibri"/>
          <w:sz w:val="28"/>
          <w:szCs w:val="28"/>
        </w:rPr>
        <w:t xml:space="preserve"> нормативы допустимых выбросов </w:t>
      </w:r>
      <w:r w:rsidRPr="00115A83">
        <w:rPr>
          <w:rFonts w:eastAsia="Calibri"/>
          <w:sz w:val="28"/>
          <w:szCs w:val="28"/>
        </w:rPr>
        <w:t>устанавливаются</w:t>
      </w:r>
      <w:r w:rsidRPr="00115A83">
        <w:rPr>
          <w:rFonts w:eastAsia="Calibri"/>
          <w:color w:val="000000"/>
          <w:sz w:val="28"/>
          <w:szCs w:val="28"/>
        </w:rPr>
        <w:t xml:space="preserve"> ю</w:t>
      </w:r>
      <w:r w:rsidRPr="00115A83">
        <w:rPr>
          <w:rFonts w:eastAsia="Calibri"/>
          <w:sz w:val="28"/>
          <w:szCs w:val="28"/>
        </w:rPr>
        <w:t>ридическим лицом и индивидуальным</w:t>
      </w:r>
      <w:r w:rsidR="00647DFE" w:rsidRPr="00115A83">
        <w:rPr>
          <w:rFonts w:eastAsia="Calibri"/>
          <w:sz w:val="28"/>
          <w:szCs w:val="28"/>
        </w:rPr>
        <w:t xml:space="preserve"> </w:t>
      </w:r>
      <w:r w:rsidRPr="00115A83">
        <w:rPr>
          <w:rFonts w:eastAsia="Calibri"/>
          <w:sz w:val="28"/>
          <w:szCs w:val="28"/>
        </w:rPr>
        <w:t>предпринимателем, осуществляющим хозяйственную и (или) иную деятельность на объекте ОНВ</w:t>
      </w:r>
      <w:r w:rsidR="00647DFE" w:rsidRPr="00115A83">
        <w:rPr>
          <w:rFonts w:eastAsia="Calibri"/>
          <w:sz w:val="28"/>
          <w:szCs w:val="28"/>
        </w:rPr>
        <w:t>.</w:t>
      </w:r>
    </w:p>
    <w:p w:rsidR="00E32EA4" w:rsidRPr="00115A83" w:rsidRDefault="00E32EA4" w:rsidP="000575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A83">
        <w:rPr>
          <w:rFonts w:ascii="Times New Roman" w:hAnsi="Times New Roman" w:cs="Times New Roman"/>
          <w:sz w:val="28"/>
          <w:szCs w:val="28"/>
        </w:rPr>
        <w:t>Для каждого загрязняющего вещества указыва</w:t>
      </w:r>
      <w:r w:rsidR="00B5026C" w:rsidRPr="00115A83">
        <w:rPr>
          <w:rFonts w:ascii="Times New Roman" w:hAnsi="Times New Roman" w:cs="Times New Roman"/>
          <w:sz w:val="28"/>
          <w:szCs w:val="28"/>
        </w:rPr>
        <w:t>ю</w:t>
      </w:r>
      <w:r w:rsidRPr="00115A83">
        <w:rPr>
          <w:rFonts w:ascii="Times New Roman" w:hAnsi="Times New Roman" w:cs="Times New Roman"/>
          <w:sz w:val="28"/>
          <w:szCs w:val="28"/>
        </w:rPr>
        <w:t>тся суммарн</w:t>
      </w:r>
      <w:r w:rsidR="00B5026C" w:rsidRPr="00115A83">
        <w:rPr>
          <w:rFonts w:ascii="Times New Roman" w:hAnsi="Times New Roman" w:cs="Times New Roman"/>
          <w:sz w:val="28"/>
          <w:szCs w:val="28"/>
        </w:rPr>
        <w:t>ы</w:t>
      </w:r>
      <w:r w:rsidRPr="00115A83">
        <w:rPr>
          <w:rFonts w:ascii="Times New Roman" w:hAnsi="Times New Roman" w:cs="Times New Roman"/>
          <w:sz w:val="28"/>
          <w:szCs w:val="28"/>
        </w:rPr>
        <w:t>е значени</w:t>
      </w:r>
      <w:r w:rsidR="00B5026C" w:rsidRPr="00115A83">
        <w:rPr>
          <w:rFonts w:ascii="Times New Roman" w:hAnsi="Times New Roman" w:cs="Times New Roman"/>
          <w:sz w:val="28"/>
          <w:szCs w:val="28"/>
        </w:rPr>
        <w:t>я нормативов допустимых выбросов и, при необходимости,  временно разрешенных выбросов (далее - нормативы выбросов)</w:t>
      </w:r>
      <w:r w:rsidRPr="00115A83">
        <w:rPr>
          <w:rFonts w:ascii="Times New Roman" w:hAnsi="Times New Roman" w:cs="Times New Roman"/>
          <w:sz w:val="28"/>
          <w:szCs w:val="28"/>
        </w:rPr>
        <w:t>, а также приводится общее суммарное (итоговое) значение норматив</w:t>
      </w:r>
      <w:r w:rsidR="00B5026C" w:rsidRPr="00115A83">
        <w:rPr>
          <w:rFonts w:ascii="Times New Roman" w:hAnsi="Times New Roman" w:cs="Times New Roman"/>
          <w:sz w:val="28"/>
          <w:szCs w:val="28"/>
        </w:rPr>
        <w:t xml:space="preserve">ов </w:t>
      </w:r>
      <w:r w:rsidRPr="00115A83">
        <w:rPr>
          <w:rFonts w:ascii="Times New Roman" w:hAnsi="Times New Roman" w:cs="Times New Roman"/>
          <w:sz w:val="28"/>
          <w:szCs w:val="28"/>
        </w:rPr>
        <w:t>выбросов всех загрязняющих веществ</w:t>
      </w:r>
      <w:r w:rsidR="00017B58" w:rsidRPr="00115A83">
        <w:rPr>
          <w:rStyle w:val="13"/>
          <w:rFonts w:ascii="Times New Roman" w:hAnsi="Times New Roman" w:cs="Times New Roman"/>
          <w:sz w:val="28"/>
          <w:szCs w:val="28"/>
        </w:rPr>
        <w:t xml:space="preserve"> (т/год)</w:t>
      </w:r>
      <w:r w:rsidR="00B5026C" w:rsidRPr="00115A83">
        <w:rPr>
          <w:rStyle w:val="13"/>
          <w:rFonts w:ascii="Times New Roman" w:hAnsi="Times New Roman" w:cs="Times New Roman"/>
          <w:sz w:val="28"/>
          <w:szCs w:val="28"/>
        </w:rPr>
        <w:t>,</w:t>
      </w:r>
      <w:r w:rsidR="00B5026C" w:rsidRPr="00115A83">
        <w:rPr>
          <w:rFonts w:ascii="Times New Roman" w:hAnsi="Times New Roman" w:cs="Times New Roman"/>
          <w:sz w:val="28"/>
          <w:szCs w:val="28"/>
        </w:rPr>
        <w:t xml:space="preserve"> в отношении которых разрабатываются </w:t>
      </w:r>
      <w:r w:rsidR="00B5026C" w:rsidRPr="00115A83">
        <w:rPr>
          <w:rStyle w:val="13"/>
          <w:rFonts w:ascii="Times New Roman" w:hAnsi="Times New Roman" w:cs="Times New Roman"/>
          <w:sz w:val="28"/>
          <w:szCs w:val="28"/>
        </w:rPr>
        <w:t>нормативы выбросов</w:t>
      </w:r>
      <w:r w:rsidR="00B17FB5" w:rsidRPr="00115A83">
        <w:rPr>
          <w:rStyle w:val="13"/>
          <w:rFonts w:ascii="Times New Roman" w:hAnsi="Times New Roman" w:cs="Times New Roman"/>
          <w:sz w:val="28"/>
          <w:szCs w:val="28"/>
        </w:rPr>
        <w:t>. Р</w:t>
      </w:r>
      <w:r w:rsidRPr="00115A83">
        <w:rPr>
          <w:rFonts w:ascii="Times New Roman" w:hAnsi="Times New Roman" w:cs="Times New Roman"/>
          <w:sz w:val="28"/>
          <w:szCs w:val="28"/>
        </w:rPr>
        <w:t xml:space="preserve">екомендуемый образец оформления нормативов выбросов </w:t>
      </w:r>
      <w:r w:rsidR="00A918FE" w:rsidRPr="00115A83">
        <w:rPr>
          <w:rFonts w:ascii="Times New Roman" w:hAnsi="Times New Roman" w:cs="Times New Roman"/>
          <w:sz w:val="28"/>
          <w:szCs w:val="28"/>
        </w:rPr>
        <w:t xml:space="preserve">загрязняющих </w:t>
      </w:r>
      <w:r w:rsidRPr="00115A83">
        <w:rPr>
          <w:rFonts w:ascii="Times New Roman" w:hAnsi="Times New Roman" w:cs="Times New Roman"/>
          <w:sz w:val="28"/>
          <w:szCs w:val="28"/>
        </w:rPr>
        <w:t>веществ в</w:t>
      </w:r>
      <w:r w:rsidR="00C51247" w:rsidRPr="00115A83">
        <w:rPr>
          <w:rFonts w:ascii="Times New Roman" w:hAnsi="Times New Roman" w:cs="Times New Roman"/>
          <w:sz w:val="28"/>
          <w:szCs w:val="28"/>
        </w:rPr>
        <w:t> </w:t>
      </w:r>
      <w:r w:rsidRPr="00115A83">
        <w:rPr>
          <w:rFonts w:ascii="Times New Roman" w:hAnsi="Times New Roman" w:cs="Times New Roman"/>
          <w:sz w:val="28"/>
          <w:szCs w:val="28"/>
        </w:rPr>
        <w:t>атмосферный воздух по</w:t>
      </w:r>
      <w:r w:rsidR="00A16E05" w:rsidRPr="00115A83">
        <w:rPr>
          <w:rFonts w:ascii="Times New Roman" w:hAnsi="Times New Roman" w:cs="Times New Roman"/>
          <w:sz w:val="28"/>
          <w:szCs w:val="28"/>
        </w:rPr>
        <w:t> </w:t>
      </w:r>
      <w:r w:rsidRPr="00115A83">
        <w:rPr>
          <w:rFonts w:ascii="Times New Roman" w:hAnsi="Times New Roman" w:cs="Times New Roman"/>
          <w:sz w:val="28"/>
          <w:szCs w:val="28"/>
        </w:rPr>
        <w:t>конкретным стационарным источникам и</w:t>
      </w:r>
      <w:r w:rsidR="00C51247" w:rsidRPr="00115A83">
        <w:rPr>
          <w:rFonts w:ascii="Times New Roman" w:hAnsi="Times New Roman" w:cs="Times New Roman"/>
          <w:sz w:val="28"/>
          <w:szCs w:val="28"/>
        </w:rPr>
        <w:t> </w:t>
      </w:r>
      <w:r w:rsidRPr="00115A83">
        <w:rPr>
          <w:rFonts w:ascii="Times New Roman" w:hAnsi="Times New Roman" w:cs="Times New Roman"/>
          <w:sz w:val="28"/>
          <w:szCs w:val="28"/>
        </w:rPr>
        <w:t xml:space="preserve">загрязняющим веществам приведен в таблице № 6 </w:t>
      </w:r>
      <w:r w:rsidR="00BE4F00" w:rsidRPr="00115A83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115A83">
        <w:rPr>
          <w:rFonts w:ascii="Times New Roman" w:hAnsi="Times New Roman" w:cs="Times New Roman"/>
          <w:sz w:val="28"/>
          <w:szCs w:val="28"/>
        </w:rPr>
        <w:t xml:space="preserve">№ </w:t>
      </w:r>
      <w:r w:rsidR="00DD52C8" w:rsidRPr="00115A83">
        <w:rPr>
          <w:rFonts w:ascii="Times New Roman" w:hAnsi="Times New Roman" w:cs="Times New Roman"/>
          <w:sz w:val="28"/>
          <w:szCs w:val="28"/>
        </w:rPr>
        <w:t xml:space="preserve">2 </w:t>
      </w:r>
      <w:r w:rsidRPr="00115A83">
        <w:rPr>
          <w:rFonts w:ascii="Times New Roman" w:hAnsi="Times New Roman" w:cs="Times New Roman"/>
          <w:sz w:val="28"/>
          <w:szCs w:val="28"/>
        </w:rPr>
        <w:t>к настоящ</w:t>
      </w:r>
      <w:r w:rsidR="00C51247" w:rsidRPr="00115A83">
        <w:rPr>
          <w:rFonts w:ascii="Times New Roman" w:hAnsi="Times New Roman" w:cs="Times New Roman"/>
          <w:sz w:val="28"/>
          <w:szCs w:val="28"/>
        </w:rPr>
        <w:t>ей</w:t>
      </w:r>
      <w:r w:rsidRPr="00115A83">
        <w:rPr>
          <w:rFonts w:ascii="Times New Roman" w:hAnsi="Times New Roman" w:cs="Times New Roman"/>
          <w:sz w:val="28"/>
          <w:szCs w:val="28"/>
        </w:rPr>
        <w:t xml:space="preserve"> </w:t>
      </w:r>
      <w:r w:rsidR="001C4DED" w:rsidRPr="00115A83">
        <w:rPr>
          <w:rFonts w:ascii="Times New Roman" w:hAnsi="Times New Roman" w:cs="Times New Roman"/>
          <w:sz w:val="28"/>
          <w:szCs w:val="28"/>
        </w:rPr>
        <w:t>м</w:t>
      </w:r>
      <w:r w:rsidRPr="00115A83">
        <w:rPr>
          <w:rFonts w:ascii="Times New Roman" w:hAnsi="Times New Roman" w:cs="Times New Roman"/>
          <w:sz w:val="28"/>
          <w:szCs w:val="28"/>
        </w:rPr>
        <w:t>етод</w:t>
      </w:r>
      <w:r w:rsidR="00C51247" w:rsidRPr="00115A83">
        <w:rPr>
          <w:rFonts w:ascii="Times New Roman" w:hAnsi="Times New Roman" w:cs="Times New Roman"/>
          <w:sz w:val="28"/>
          <w:szCs w:val="28"/>
        </w:rPr>
        <w:t>ике</w:t>
      </w:r>
      <w:r w:rsidRPr="00115A83">
        <w:rPr>
          <w:rFonts w:ascii="Times New Roman" w:hAnsi="Times New Roman" w:cs="Times New Roman"/>
          <w:sz w:val="28"/>
          <w:szCs w:val="28"/>
        </w:rPr>
        <w:t>.</w:t>
      </w:r>
      <w:r w:rsidR="00D7676E" w:rsidRPr="00115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EA4" w:rsidRPr="00115A83" w:rsidRDefault="00E32EA4" w:rsidP="00057550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83">
        <w:rPr>
          <w:rFonts w:ascii="Times New Roman" w:hAnsi="Times New Roman" w:cs="Times New Roman"/>
          <w:sz w:val="28"/>
          <w:szCs w:val="28"/>
        </w:rPr>
        <w:t>Для объектов ОНВ с количеством стационарных источников более 50 допускается дополнительно приводить обобщенные данные по отдельным подразделениям (цехам).</w:t>
      </w:r>
    </w:p>
    <w:p w:rsidR="00E32EA4" w:rsidRPr="00115A83" w:rsidRDefault="00E32EA4" w:rsidP="00057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A83">
        <w:rPr>
          <w:rFonts w:ascii="Times New Roman" w:hAnsi="Times New Roman" w:cs="Times New Roman"/>
          <w:sz w:val="28"/>
          <w:szCs w:val="28"/>
        </w:rPr>
        <w:t xml:space="preserve">Отдельно оформляется расчет нормативов выбросов </w:t>
      </w:r>
      <w:r w:rsidR="00E2305E" w:rsidRPr="00115A83">
        <w:rPr>
          <w:rStyle w:val="13"/>
          <w:rFonts w:ascii="Times New Roman" w:hAnsi="Times New Roman" w:cs="Times New Roman"/>
          <w:sz w:val="28"/>
          <w:szCs w:val="28"/>
        </w:rPr>
        <w:t>загрязняющих веществ</w:t>
      </w:r>
      <w:r w:rsidRPr="00115A83">
        <w:rPr>
          <w:rFonts w:ascii="Times New Roman" w:hAnsi="Times New Roman" w:cs="Times New Roman"/>
          <w:sz w:val="28"/>
          <w:szCs w:val="28"/>
        </w:rPr>
        <w:t xml:space="preserve"> </w:t>
      </w:r>
      <w:r w:rsidR="005371E7" w:rsidRPr="00115A83">
        <w:rPr>
          <w:rFonts w:ascii="Times New Roman" w:hAnsi="Times New Roman" w:cs="Times New Roman"/>
          <w:sz w:val="28"/>
          <w:szCs w:val="28"/>
        </w:rPr>
        <w:t>в </w:t>
      </w:r>
      <w:r w:rsidRPr="00115A83">
        <w:rPr>
          <w:rFonts w:ascii="Times New Roman" w:hAnsi="Times New Roman" w:cs="Times New Roman"/>
          <w:sz w:val="28"/>
          <w:szCs w:val="28"/>
        </w:rPr>
        <w:t xml:space="preserve">атмосферный воздух по объекту ОНВ, содержащий по каждому загрязняющему веществу (с указанием наименования, кода и класса опасности </w:t>
      </w:r>
      <w:r w:rsidR="005371E7" w:rsidRPr="00115A83">
        <w:rPr>
          <w:rStyle w:val="13"/>
          <w:rFonts w:ascii="Times New Roman" w:hAnsi="Times New Roman" w:cs="Times New Roman"/>
          <w:sz w:val="28"/>
          <w:szCs w:val="28"/>
        </w:rPr>
        <w:t>загрязняющего вещества</w:t>
      </w:r>
      <w:r w:rsidRPr="00115A83">
        <w:rPr>
          <w:rFonts w:ascii="Times New Roman" w:hAnsi="Times New Roman" w:cs="Times New Roman"/>
          <w:sz w:val="28"/>
          <w:szCs w:val="28"/>
        </w:rPr>
        <w:t xml:space="preserve">) в целом по объекту ОНВ на момент разработки </w:t>
      </w:r>
      <w:r w:rsidR="00B5026C" w:rsidRPr="00115A83">
        <w:rPr>
          <w:rStyle w:val="13"/>
          <w:rFonts w:ascii="Times New Roman" w:hAnsi="Times New Roman" w:cs="Times New Roman"/>
          <w:sz w:val="28"/>
          <w:szCs w:val="28"/>
        </w:rPr>
        <w:t>нормативов</w:t>
      </w:r>
      <w:r w:rsidR="00135875" w:rsidRPr="00115A83">
        <w:rPr>
          <w:rStyle w:val="13"/>
          <w:rFonts w:ascii="Times New Roman" w:hAnsi="Times New Roman" w:cs="Times New Roman"/>
          <w:sz w:val="28"/>
          <w:szCs w:val="28"/>
        </w:rPr>
        <w:t xml:space="preserve"> выбросов</w:t>
      </w:r>
      <w:r w:rsidRPr="00115A83">
        <w:rPr>
          <w:rFonts w:ascii="Times New Roman" w:hAnsi="Times New Roman" w:cs="Times New Roman"/>
          <w:sz w:val="28"/>
          <w:szCs w:val="28"/>
        </w:rPr>
        <w:t xml:space="preserve"> и на последующие 7 лет значения рассчитанных </w:t>
      </w:r>
      <w:r w:rsidR="00B5026C" w:rsidRPr="00115A83">
        <w:rPr>
          <w:rStyle w:val="13"/>
          <w:rFonts w:ascii="Times New Roman" w:hAnsi="Times New Roman" w:cs="Times New Roman"/>
          <w:sz w:val="28"/>
          <w:szCs w:val="28"/>
        </w:rPr>
        <w:t>нормативов</w:t>
      </w:r>
      <w:r w:rsidR="00135875" w:rsidRPr="00115A83">
        <w:rPr>
          <w:rStyle w:val="13"/>
          <w:rFonts w:ascii="Times New Roman" w:hAnsi="Times New Roman" w:cs="Times New Roman"/>
          <w:sz w:val="28"/>
          <w:szCs w:val="28"/>
        </w:rPr>
        <w:t xml:space="preserve"> допустимых выбросов</w:t>
      </w:r>
      <w:r w:rsidRPr="00115A83">
        <w:rPr>
          <w:rFonts w:ascii="Times New Roman" w:hAnsi="Times New Roman" w:cs="Times New Roman"/>
          <w:sz w:val="28"/>
          <w:szCs w:val="28"/>
        </w:rPr>
        <w:t xml:space="preserve"> и, при необходимости, </w:t>
      </w:r>
      <w:r w:rsidR="0019660F" w:rsidRPr="00115A83">
        <w:rPr>
          <w:rFonts w:ascii="Times New Roman" w:hAnsi="Times New Roman" w:cs="Times New Roman"/>
          <w:sz w:val="28"/>
          <w:szCs w:val="28"/>
        </w:rPr>
        <w:t>временно разрешенных</w:t>
      </w:r>
      <w:r w:rsidR="0019660F" w:rsidRPr="00115A83">
        <w:rPr>
          <w:sz w:val="28"/>
          <w:szCs w:val="28"/>
        </w:rPr>
        <w:t xml:space="preserve"> </w:t>
      </w:r>
      <w:r w:rsidR="0019660F" w:rsidRPr="00115A83">
        <w:rPr>
          <w:rFonts w:ascii="Times New Roman" w:hAnsi="Times New Roman" w:cs="Times New Roman"/>
          <w:sz w:val="28"/>
          <w:szCs w:val="28"/>
        </w:rPr>
        <w:t>выбросов</w:t>
      </w:r>
      <w:r w:rsidRPr="00115A83">
        <w:rPr>
          <w:rFonts w:ascii="Times New Roman" w:hAnsi="Times New Roman" w:cs="Times New Roman"/>
          <w:sz w:val="28"/>
          <w:szCs w:val="28"/>
        </w:rPr>
        <w:t xml:space="preserve"> </w:t>
      </w:r>
      <w:r w:rsidR="00017B58" w:rsidRPr="00115A83">
        <w:rPr>
          <w:rFonts w:ascii="Times New Roman" w:hAnsi="Times New Roman" w:cs="Times New Roman"/>
          <w:sz w:val="28"/>
          <w:szCs w:val="28"/>
        </w:rPr>
        <w:t>(т/год)</w:t>
      </w:r>
      <w:r w:rsidRPr="00115A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5A83">
        <w:rPr>
          <w:rFonts w:ascii="Times New Roman" w:hAnsi="Times New Roman" w:cs="Times New Roman"/>
          <w:sz w:val="28"/>
          <w:szCs w:val="28"/>
        </w:rPr>
        <w:t xml:space="preserve"> Также приводится общее суммарное (итоговое) значение норматива выбросов всех загрязняющих веществ, в</w:t>
      </w:r>
      <w:r w:rsidR="00EE5E2B" w:rsidRPr="00115A83">
        <w:rPr>
          <w:rFonts w:ascii="Times New Roman" w:hAnsi="Times New Roman" w:cs="Times New Roman"/>
          <w:sz w:val="28"/>
          <w:szCs w:val="28"/>
        </w:rPr>
        <w:t> </w:t>
      </w:r>
      <w:r w:rsidRPr="00115A83">
        <w:rPr>
          <w:rFonts w:ascii="Times New Roman" w:hAnsi="Times New Roman" w:cs="Times New Roman"/>
          <w:sz w:val="28"/>
          <w:szCs w:val="28"/>
        </w:rPr>
        <w:t xml:space="preserve">отношении которых разрабатываются </w:t>
      </w:r>
      <w:r w:rsidR="00B5026C" w:rsidRPr="00115A83">
        <w:rPr>
          <w:rStyle w:val="13"/>
          <w:rFonts w:ascii="Times New Roman" w:hAnsi="Times New Roman" w:cs="Times New Roman"/>
          <w:sz w:val="28"/>
          <w:szCs w:val="28"/>
        </w:rPr>
        <w:t>нормативы выбросов</w:t>
      </w:r>
      <w:r w:rsidRPr="00115A83">
        <w:rPr>
          <w:rFonts w:ascii="Times New Roman" w:hAnsi="Times New Roman" w:cs="Times New Roman"/>
          <w:sz w:val="28"/>
          <w:szCs w:val="28"/>
        </w:rPr>
        <w:t>. Дополнительно приводятся данные об общ</w:t>
      </w:r>
      <w:r w:rsidR="00B5026C" w:rsidRPr="00115A83">
        <w:rPr>
          <w:rFonts w:ascii="Times New Roman" w:hAnsi="Times New Roman" w:cs="Times New Roman"/>
          <w:sz w:val="28"/>
          <w:szCs w:val="28"/>
        </w:rPr>
        <w:t>их</w:t>
      </w:r>
      <w:r w:rsidRPr="00115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A83">
        <w:rPr>
          <w:rFonts w:ascii="Times New Roman" w:hAnsi="Times New Roman" w:cs="Times New Roman"/>
          <w:sz w:val="28"/>
          <w:szCs w:val="28"/>
        </w:rPr>
        <w:t>значени</w:t>
      </w:r>
      <w:r w:rsidR="00B5026C" w:rsidRPr="00115A83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Pr="00115A83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B5026C" w:rsidRPr="00115A83">
        <w:rPr>
          <w:rFonts w:ascii="Times New Roman" w:hAnsi="Times New Roman" w:cs="Times New Roman"/>
          <w:sz w:val="28"/>
          <w:szCs w:val="28"/>
        </w:rPr>
        <w:t>ов</w:t>
      </w:r>
      <w:r w:rsidRPr="00115A83">
        <w:rPr>
          <w:rFonts w:ascii="Times New Roman" w:hAnsi="Times New Roman" w:cs="Times New Roman"/>
          <w:sz w:val="28"/>
          <w:szCs w:val="28"/>
        </w:rPr>
        <w:t xml:space="preserve"> выбросов твердых </w:t>
      </w:r>
      <w:r w:rsidR="005371E7" w:rsidRPr="00115A83">
        <w:rPr>
          <w:rStyle w:val="13"/>
          <w:rFonts w:ascii="Times New Roman" w:hAnsi="Times New Roman" w:cs="Times New Roman"/>
          <w:sz w:val="28"/>
          <w:szCs w:val="28"/>
        </w:rPr>
        <w:t>загрязняющих веществ</w:t>
      </w:r>
      <w:r w:rsidRPr="00115A83">
        <w:rPr>
          <w:rFonts w:ascii="Times New Roman" w:hAnsi="Times New Roman" w:cs="Times New Roman"/>
          <w:sz w:val="28"/>
          <w:szCs w:val="28"/>
        </w:rPr>
        <w:t xml:space="preserve"> и жидких (газообразных) </w:t>
      </w:r>
      <w:r w:rsidR="005371E7" w:rsidRPr="00115A83">
        <w:rPr>
          <w:rStyle w:val="13"/>
          <w:rFonts w:ascii="Times New Roman" w:hAnsi="Times New Roman" w:cs="Times New Roman"/>
          <w:sz w:val="28"/>
          <w:szCs w:val="28"/>
        </w:rPr>
        <w:t>загрязняющих веществ</w:t>
      </w:r>
      <w:r w:rsidR="00B17FB5" w:rsidRPr="00115A83">
        <w:rPr>
          <w:rStyle w:val="13"/>
          <w:rFonts w:ascii="Times New Roman" w:hAnsi="Times New Roman" w:cs="Times New Roman"/>
          <w:sz w:val="28"/>
          <w:szCs w:val="28"/>
        </w:rPr>
        <w:t>. Р</w:t>
      </w:r>
      <w:r w:rsidRPr="00115A83">
        <w:rPr>
          <w:rFonts w:ascii="Times New Roman" w:hAnsi="Times New Roman" w:cs="Times New Roman"/>
          <w:sz w:val="28"/>
          <w:szCs w:val="28"/>
        </w:rPr>
        <w:t xml:space="preserve">екомендуемый образец оформления нормативов выбросов </w:t>
      </w:r>
      <w:r w:rsidR="005371E7" w:rsidRPr="00115A83">
        <w:rPr>
          <w:rStyle w:val="13"/>
          <w:rFonts w:ascii="Times New Roman" w:hAnsi="Times New Roman" w:cs="Times New Roman"/>
          <w:sz w:val="28"/>
          <w:szCs w:val="28"/>
        </w:rPr>
        <w:t>загрязняющих веществ</w:t>
      </w:r>
      <w:r w:rsidRPr="00115A83">
        <w:rPr>
          <w:rFonts w:ascii="Times New Roman" w:hAnsi="Times New Roman" w:cs="Times New Roman"/>
          <w:sz w:val="28"/>
          <w:szCs w:val="28"/>
        </w:rPr>
        <w:t xml:space="preserve"> в атмосферный воздух по объекту ОНВ приведен в</w:t>
      </w:r>
      <w:r w:rsidR="00B17FB5" w:rsidRPr="00115A83">
        <w:rPr>
          <w:rFonts w:ascii="Times New Roman" w:hAnsi="Times New Roman" w:cs="Times New Roman"/>
          <w:sz w:val="28"/>
          <w:szCs w:val="28"/>
        </w:rPr>
        <w:t> </w:t>
      </w:r>
      <w:r w:rsidRPr="00115A83">
        <w:rPr>
          <w:rFonts w:ascii="Times New Roman" w:hAnsi="Times New Roman" w:cs="Times New Roman"/>
          <w:sz w:val="28"/>
          <w:szCs w:val="28"/>
        </w:rPr>
        <w:t xml:space="preserve">таблице № 7 </w:t>
      </w:r>
      <w:r w:rsidR="0000266F" w:rsidRPr="00115A83">
        <w:rPr>
          <w:rFonts w:ascii="Times New Roman" w:hAnsi="Times New Roman" w:cs="Times New Roman"/>
          <w:sz w:val="28"/>
          <w:szCs w:val="28"/>
        </w:rPr>
        <w:t>п</w:t>
      </w:r>
      <w:r w:rsidRPr="00115A83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2C3C5A" w:rsidRPr="00115A83">
        <w:rPr>
          <w:rFonts w:ascii="Times New Roman" w:hAnsi="Times New Roman" w:cs="Times New Roman"/>
          <w:sz w:val="28"/>
          <w:szCs w:val="28"/>
        </w:rPr>
        <w:t xml:space="preserve">2 </w:t>
      </w:r>
      <w:r w:rsidRPr="00115A83">
        <w:rPr>
          <w:rFonts w:ascii="Times New Roman" w:hAnsi="Times New Roman" w:cs="Times New Roman"/>
          <w:sz w:val="28"/>
          <w:szCs w:val="28"/>
        </w:rPr>
        <w:t>к</w:t>
      </w:r>
      <w:r w:rsidR="00DC1344" w:rsidRPr="00115A83">
        <w:rPr>
          <w:rFonts w:ascii="Times New Roman" w:hAnsi="Times New Roman" w:cs="Times New Roman"/>
          <w:sz w:val="28"/>
          <w:szCs w:val="28"/>
        </w:rPr>
        <w:t> </w:t>
      </w:r>
      <w:r w:rsidRPr="00115A83">
        <w:rPr>
          <w:rFonts w:ascii="Times New Roman" w:hAnsi="Times New Roman" w:cs="Times New Roman"/>
          <w:sz w:val="28"/>
          <w:szCs w:val="28"/>
        </w:rPr>
        <w:t>настоящ</w:t>
      </w:r>
      <w:r w:rsidR="00C51247" w:rsidRPr="00115A83">
        <w:rPr>
          <w:rFonts w:ascii="Times New Roman" w:hAnsi="Times New Roman" w:cs="Times New Roman"/>
          <w:sz w:val="28"/>
          <w:szCs w:val="28"/>
        </w:rPr>
        <w:t>ей</w:t>
      </w:r>
      <w:r w:rsidRPr="00115A83">
        <w:rPr>
          <w:rFonts w:ascii="Times New Roman" w:hAnsi="Times New Roman" w:cs="Times New Roman"/>
          <w:sz w:val="28"/>
          <w:szCs w:val="28"/>
        </w:rPr>
        <w:t xml:space="preserve"> </w:t>
      </w:r>
      <w:r w:rsidR="001C4DED" w:rsidRPr="00115A83">
        <w:rPr>
          <w:rFonts w:ascii="Times New Roman" w:hAnsi="Times New Roman" w:cs="Times New Roman"/>
          <w:sz w:val="28"/>
          <w:szCs w:val="28"/>
        </w:rPr>
        <w:t>м</w:t>
      </w:r>
      <w:r w:rsidRPr="00115A83">
        <w:rPr>
          <w:rFonts w:ascii="Times New Roman" w:hAnsi="Times New Roman" w:cs="Times New Roman"/>
          <w:sz w:val="28"/>
          <w:szCs w:val="28"/>
        </w:rPr>
        <w:t>етод</w:t>
      </w:r>
      <w:r w:rsidR="00CC7174" w:rsidRPr="00115A83">
        <w:rPr>
          <w:rFonts w:ascii="Times New Roman" w:hAnsi="Times New Roman" w:cs="Times New Roman"/>
          <w:sz w:val="28"/>
          <w:szCs w:val="28"/>
        </w:rPr>
        <w:t>ике</w:t>
      </w:r>
      <w:r w:rsidRPr="00115A83">
        <w:rPr>
          <w:rFonts w:ascii="Times New Roman" w:hAnsi="Times New Roman" w:cs="Times New Roman"/>
          <w:sz w:val="28"/>
          <w:szCs w:val="28"/>
        </w:rPr>
        <w:t>.</w:t>
      </w:r>
    </w:p>
    <w:p w:rsidR="0020631F" w:rsidRPr="00115A83" w:rsidRDefault="0020631F" w:rsidP="00057550">
      <w:pPr>
        <w:pStyle w:val="af6"/>
        <w:widowControl w:val="0"/>
        <w:autoSpaceDE w:val="0"/>
        <w:ind w:firstLine="708"/>
      </w:pPr>
    </w:p>
    <w:p w:rsidR="00BB791E" w:rsidRPr="00115A83" w:rsidRDefault="00DE675A" w:rsidP="00BB79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5A83">
        <w:rPr>
          <w:b/>
          <w:bCs/>
          <w:sz w:val="28"/>
          <w:szCs w:val="28"/>
          <w:lang w:val="en-US"/>
        </w:rPr>
        <w:t>V</w:t>
      </w:r>
      <w:r w:rsidRPr="00115A83">
        <w:rPr>
          <w:b/>
          <w:bCs/>
          <w:sz w:val="28"/>
          <w:szCs w:val="28"/>
        </w:rPr>
        <w:t xml:space="preserve">. </w:t>
      </w:r>
      <w:r w:rsidR="00881AE5" w:rsidRPr="00115A83">
        <w:rPr>
          <w:b/>
          <w:bCs/>
          <w:sz w:val="28"/>
          <w:szCs w:val="28"/>
        </w:rPr>
        <w:t>Р</w:t>
      </w:r>
      <w:r w:rsidR="006A3BA1" w:rsidRPr="00115A83">
        <w:rPr>
          <w:b/>
          <w:bCs/>
          <w:sz w:val="28"/>
          <w:szCs w:val="28"/>
        </w:rPr>
        <w:t>асчет</w:t>
      </w:r>
      <w:r w:rsidR="00986946" w:rsidRPr="00115A83">
        <w:rPr>
          <w:b/>
          <w:bCs/>
          <w:sz w:val="28"/>
          <w:szCs w:val="28"/>
        </w:rPr>
        <w:t xml:space="preserve"> выбросов для соблюдения </w:t>
      </w:r>
    </w:p>
    <w:p w:rsidR="00BB791E" w:rsidRPr="00115A83" w:rsidRDefault="00135875" w:rsidP="00BB79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5A83">
        <w:rPr>
          <w:rStyle w:val="13"/>
          <w:b/>
          <w:sz w:val="28"/>
          <w:szCs w:val="28"/>
        </w:rPr>
        <w:t>предельно допустимых выбросов</w:t>
      </w:r>
      <w:r w:rsidR="00986946" w:rsidRPr="00115A83">
        <w:rPr>
          <w:b/>
          <w:bCs/>
          <w:sz w:val="28"/>
          <w:szCs w:val="28"/>
        </w:rPr>
        <w:t xml:space="preserve"> </w:t>
      </w:r>
      <w:r w:rsidRPr="00115A83">
        <w:rPr>
          <w:b/>
          <w:bCs/>
          <w:sz w:val="28"/>
          <w:szCs w:val="28"/>
        </w:rPr>
        <w:t>при </w:t>
      </w:r>
      <w:r w:rsidR="00C805ED" w:rsidRPr="00115A83">
        <w:rPr>
          <w:b/>
          <w:bCs/>
          <w:sz w:val="28"/>
          <w:szCs w:val="28"/>
        </w:rPr>
        <w:t xml:space="preserve">наступлении </w:t>
      </w:r>
    </w:p>
    <w:p w:rsidR="00DF0814" w:rsidRPr="00115A83" w:rsidRDefault="00986946" w:rsidP="00BB79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5A83">
        <w:rPr>
          <w:b/>
          <w:bCs/>
          <w:sz w:val="28"/>
          <w:szCs w:val="28"/>
        </w:rPr>
        <w:t>неблагоприятных метеорологических услови</w:t>
      </w:r>
      <w:r w:rsidR="00C805ED" w:rsidRPr="00115A83">
        <w:rPr>
          <w:b/>
          <w:bCs/>
          <w:sz w:val="28"/>
          <w:szCs w:val="28"/>
        </w:rPr>
        <w:t>й</w:t>
      </w:r>
    </w:p>
    <w:p w:rsidR="00DF0814" w:rsidRPr="00115A83" w:rsidRDefault="00DF0814" w:rsidP="00057550">
      <w:pPr>
        <w:pStyle w:val="12"/>
        <w:suppressAutoHyphens w:val="0"/>
        <w:ind w:firstLine="709"/>
        <w:jc w:val="both"/>
        <w:rPr>
          <w:rStyle w:val="13"/>
          <w:sz w:val="28"/>
          <w:szCs w:val="28"/>
        </w:rPr>
      </w:pPr>
    </w:p>
    <w:p w:rsidR="005A1EB5" w:rsidRPr="00115A83" w:rsidRDefault="002C3C5A" w:rsidP="00057550">
      <w:pPr>
        <w:pStyle w:val="21"/>
        <w:suppressAutoHyphens w:val="0"/>
        <w:ind w:firstLine="709"/>
        <w:rPr>
          <w:lang w:val="ru-RU"/>
        </w:rPr>
      </w:pPr>
      <w:r w:rsidRPr="00115A83">
        <w:rPr>
          <w:rStyle w:val="13"/>
        </w:rPr>
        <w:t>4</w:t>
      </w:r>
      <w:r w:rsidRPr="00115A83">
        <w:rPr>
          <w:rStyle w:val="13"/>
          <w:lang w:val="ru-RU"/>
        </w:rPr>
        <w:t>1</w:t>
      </w:r>
      <w:r w:rsidR="00DF0814" w:rsidRPr="00115A83">
        <w:rPr>
          <w:rStyle w:val="13"/>
        </w:rPr>
        <w:t xml:space="preserve">. </w:t>
      </w:r>
      <w:r w:rsidR="00DF0814" w:rsidRPr="00115A83">
        <w:rPr>
          <w:rStyle w:val="13"/>
          <w:lang w:val="ru-RU"/>
        </w:rPr>
        <w:t xml:space="preserve">При разработке </w:t>
      </w:r>
      <w:r w:rsidR="00135875" w:rsidRPr="00115A83">
        <w:rPr>
          <w:rStyle w:val="13"/>
          <w:rFonts w:cs="Times New Roman"/>
        </w:rPr>
        <w:t>предельно допустимых выбросов</w:t>
      </w:r>
      <w:r w:rsidR="00DF0814" w:rsidRPr="00115A83">
        <w:rPr>
          <w:rStyle w:val="13"/>
          <w:lang w:val="ru-RU"/>
        </w:rPr>
        <w:t xml:space="preserve"> осуществляется </w:t>
      </w:r>
      <w:r w:rsidR="00DF0814" w:rsidRPr="00115A83">
        <w:rPr>
          <w:lang w:val="ru-RU"/>
        </w:rPr>
        <w:t>расчет значений</w:t>
      </w:r>
      <w:r w:rsidR="00DF0814" w:rsidRPr="00115A83">
        <w:t xml:space="preserve"> </w:t>
      </w:r>
      <w:r w:rsidR="00DF0814" w:rsidRPr="00115A83">
        <w:rPr>
          <w:lang w:val="ru-RU"/>
        </w:rPr>
        <w:t>выбросов, позволяющих обеспечить нормативы</w:t>
      </w:r>
      <w:r w:rsidR="00E35D06" w:rsidRPr="00115A83">
        <w:t xml:space="preserve"> </w:t>
      </w:r>
      <w:proofErr w:type="spellStart"/>
      <w:r w:rsidR="00E35D06" w:rsidRPr="00115A83">
        <w:t>качества</w:t>
      </w:r>
      <w:proofErr w:type="spellEnd"/>
      <w:r w:rsidR="00E35D06" w:rsidRPr="00115A83">
        <w:t xml:space="preserve"> </w:t>
      </w:r>
      <w:proofErr w:type="spellStart"/>
      <w:r w:rsidR="00E35D06" w:rsidRPr="00115A83">
        <w:t>атмосферного</w:t>
      </w:r>
      <w:proofErr w:type="spellEnd"/>
      <w:r w:rsidR="00E35D06" w:rsidRPr="00115A83">
        <w:t xml:space="preserve"> </w:t>
      </w:r>
      <w:proofErr w:type="spellStart"/>
      <w:r w:rsidR="00E35D06" w:rsidRPr="00115A83">
        <w:t>воздуха</w:t>
      </w:r>
      <w:proofErr w:type="spellEnd"/>
      <w:r w:rsidR="00E35D06" w:rsidRPr="00115A83">
        <w:t>,</w:t>
      </w:r>
      <w:r w:rsidR="00DF0814" w:rsidRPr="00115A83">
        <w:rPr>
          <w:lang w:val="ru-RU"/>
        </w:rPr>
        <w:t xml:space="preserve"> указанные </w:t>
      </w:r>
      <w:r w:rsidR="00135875" w:rsidRPr="00115A83">
        <w:rPr>
          <w:lang w:val="ru-RU"/>
        </w:rPr>
        <w:t>в </w:t>
      </w:r>
      <w:r w:rsidR="00DF0814" w:rsidRPr="00115A83">
        <w:rPr>
          <w:lang w:val="ru-RU"/>
        </w:rPr>
        <w:t xml:space="preserve">пункте </w:t>
      </w:r>
      <w:r w:rsidR="00BE4F00" w:rsidRPr="00115A83">
        <w:rPr>
          <w:lang w:val="ru-RU"/>
        </w:rPr>
        <w:t xml:space="preserve">6 </w:t>
      </w:r>
      <w:r w:rsidR="00DF0814" w:rsidRPr="00115A83">
        <w:rPr>
          <w:lang w:val="ru-RU"/>
        </w:rPr>
        <w:t>настоящ</w:t>
      </w:r>
      <w:r w:rsidR="00C51247" w:rsidRPr="00115A83">
        <w:rPr>
          <w:lang w:val="ru-RU"/>
        </w:rPr>
        <w:t>ей</w:t>
      </w:r>
      <w:r w:rsidR="00DF0814" w:rsidRPr="00115A83">
        <w:rPr>
          <w:lang w:val="ru-RU"/>
        </w:rPr>
        <w:t xml:space="preserve"> </w:t>
      </w:r>
      <w:r w:rsidR="001C4DED" w:rsidRPr="00115A83">
        <w:rPr>
          <w:lang w:val="ru-RU"/>
        </w:rPr>
        <w:t>м</w:t>
      </w:r>
      <w:r w:rsidR="00DF0814" w:rsidRPr="00115A83">
        <w:rPr>
          <w:lang w:val="ru-RU"/>
        </w:rPr>
        <w:t>етод</w:t>
      </w:r>
      <w:r w:rsidR="00CC7174" w:rsidRPr="00115A83">
        <w:rPr>
          <w:lang w:val="ru-RU"/>
        </w:rPr>
        <w:t>ики</w:t>
      </w:r>
      <w:r w:rsidR="00DF0814" w:rsidRPr="00115A83">
        <w:rPr>
          <w:lang w:val="ru-RU"/>
        </w:rPr>
        <w:t>, в периоды неблагоприятных метеорологических условий</w:t>
      </w:r>
      <w:r w:rsidR="005A1EB5" w:rsidRPr="00115A83">
        <w:rPr>
          <w:lang w:val="ru-RU"/>
        </w:rPr>
        <w:t xml:space="preserve"> (далее – НМУ</w:t>
      </w:r>
      <w:r w:rsidR="00986946" w:rsidRPr="00115A83">
        <w:rPr>
          <w:lang w:val="ru-RU"/>
        </w:rPr>
        <w:t>, расчет выбросов на периоды НМУ</w:t>
      </w:r>
      <w:r w:rsidR="005A1EB5" w:rsidRPr="00115A83">
        <w:rPr>
          <w:lang w:val="ru-RU"/>
        </w:rPr>
        <w:t xml:space="preserve">) </w:t>
      </w:r>
      <w:r w:rsidR="00EF4CE6" w:rsidRPr="00115A83">
        <w:t>с</w:t>
      </w:r>
      <w:r w:rsidR="00986946" w:rsidRPr="00115A83">
        <w:rPr>
          <w:lang w:val="ru-RU"/>
        </w:rPr>
        <w:t> </w:t>
      </w:r>
      <w:proofErr w:type="spellStart"/>
      <w:r w:rsidR="00EF4CE6" w:rsidRPr="00115A83">
        <w:t>учетом</w:t>
      </w:r>
      <w:proofErr w:type="spellEnd"/>
      <w:r w:rsidR="00EF4CE6" w:rsidRPr="00115A83">
        <w:t xml:space="preserve"> </w:t>
      </w:r>
      <w:proofErr w:type="spellStart"/>
      <w:r w:rsidR="00EF4CE6" w:rsidRPr="00115A83">
        <w:t>особенн</w:t>
      </w:r>
      <w:proofErr w:type="spellEnd"/>
      <w:r w:rsidR="00826DC1" w:rsidRPr="00115A83">
        <w:rPr>
          <w:lang w:val="ru-RU"/>
        </w:rPr>
        <w:t>ос</w:t>
      </w:r>
      <w:proofErr w:type="spellStart"/>
      <w:r w:rsidR="00EF4CE6" w:rsidRPr="00115A83">
        <w:t>тей</w:t>
      </w:r>
      <w:proofErr w:type="spellEnd"/>
      <w:r w:rsidR="00EF4CE6" w:rsidRPr="00115A83">
        <w:t xml:space="preserve"> </w:t>
      </w:r>
      <w:proofErr w:type="spellStart"/>
      <w:r w:rsidR="00EF4CE6" w:rsidRPr="00115A83">
        <w:t>рассеивания</w:t>
      </w:r>
      <w:proofErr w:type="spellEnd"/>
      <w:r w:rsidR="00EF4CE6" w:rsidRPr="00115A83">
        <w:t xml:space="preserve"> </w:t>
      </w:r>
      <w:r w:rsidR="00986946" w:rsidRPr="00115A83">
        <w:rPr>
          <w:lang w:val="ru-RU"/>
        </w:rPr>
        <w:t xml:space="preserve">выбросов </w:t>
      </w:r>
      <w:r w:rsidR="005F6EF7" w:rsidRPr="00115A83">
        <w:rPr>
          <w:rStyle w:val="13"/>
          <w:rFonts w:cs="Times New Roman"/>
        </w:rPr>
        <w:t>загрязняющих веществ</w:t>
      </w:r>
      <w:r w:rsidR="00EF4CE6" w:rsidRPr="00115A83">
        <w:t xml:space="preserve"> </w:t>
      </w:r>
      <w:r w:rsidR="00986946" w:rsidRPr="00115A83">
        <w:rPr>
          <w:lang w:val="ru-RU"/>
        </w:rPr>
        <w:t xml:space="preserve">стационарных источников объекта ОНВ </w:t>
      </w:r>
      <w:r w:rsidR="00EF4CE6" w:rsidRPr="00115A83">
        <w:t>в </w:t>
      </w:r>
      <w:proofErr w:type="spellStart"/>
      <w:r w:rsidR="00EF4CE6" w:rsidRPr="00115A83">
        <w:t>зависимости</w:t>
      </w:r>
      <w:proofErr w:type="spellEnd"/>
      <w:r w:rsidR="00EF4CE6" w:rsidRPr="00115A83">
        <w:t xml:space="preserve"> </w:t>
      </w:r>
      <w:proofErr w:type="spellStart"/>
      <w:r w:rsidR="00A6532D" w:rsidRPr="00115A83">
        <w:t>от</w:t>
      </w:r>
      <w:proofErr w:type="spellEnd"/>
      <w:r w:rsidR="00A6532D" w:rsidRPr="00115A83">
        <w:rPr>
          <w:lang w:val="ru-RU"/>
        </w:rPr>
        <w:t xml:space="preserve"> </w:t>
      </w:r>
      <w:r w:rsidR="0037086E" w:rsidRPr="00115A83">
        <w:rPr>
          <w:lang w:val="ru-RU"/>
        </w:rPr>
        <w:t>степени опасности</w:t>
      </w:r>
      <w:r w:rsidR="00EF4CE6" w:rsidRPr="00115A83">
        <w:t xml:space="preserve"> </w:t>
      </w:r>
      <w:proofErr w:type="spellStart"/>
      <w:r w:rsidR="00EF4CE6" w:rsidRPr="00115A83">
        <w:t>прогнозируемых</w:t>
      </w:r>
      <w:proofErr w:type="spellEnd"/>
      <w:r w:rsidR="00EF4CE6" w:rsidRPr="00115A83">
        <w:t xml:space="preserve"> НМУ</w:t>
      </w:r>
      <w:r w:rsidR="008F1938" w:rsidRPr="00115A83">
        <w:rPr>
          <w:lang w:val="ru-RU"/>
        </w:rPr>
        <w:t>.</w:t>
      </w:r>
      <w:r w:rsidR="00EF4CE6" w:rsidRPr="00115A83">
        <w:rPr>
          <w:lang w:val="ru-RU"/>
        </w:rPr>
        <w:t xml:space="preserve"> </w:t>
      </w:r>
    </w:p>
    <w:p w:rsidR="005A1EB5" w:rsidRPr="00115A83" w:rsidRDefault="0083767A" w:rsidP="00057550">
      <w:pPr>
        <w:pStyle w:val="21"/>
        <w:suppressAutoHyphens w:val="0"/>
        <w:ind w:firstLine="709"/>
        <w:rPr>
          <w:lang w:val="ru-RU"/>
        </w:rPr>
      </w:pPr>
      <w:r w:rsidRPr="00115A83">
        <w:rPr>
          <w:lang w:val="ru-RU"/>
        </w:rPr>
        <w:t>42</w:t>
      </w:r>
      <w:r w:rsidR="005A1EB5" w:rsidRPr="00115A83">
        <w:rPr>
          <w:lang w:val="ru-RU"/>
        </w:rPr>
        <w:t>. Расчет выбросов на периоды НМУ включа</w:t>
      </w:r>
      <w:r w:rsidR="009F682F" w:rsidRPr="00115A83">
        <w:rPr>
          <w:lang w:val="ru-RU"/>
        </w:rPr>
        <w:t>е</w:t>
      </w:r>
      <w:r w:rsidR="005A1EB5" w:rsidRPr="00115A83">
        <w:rPr>
          <w:lang w:val="ru-RU"/>
        </w:rPr>
        <w:t>т:</w:t>
      </w:r>
    </w:p>
    <w:p w:rsidR="009F682F" w:rsidRPr="00115A83" w:rsidRDefault="009F682F" w:rsidP="00057550">
      <w:pPr>
        <w:pStyle w:val="21"/>
        <w:suppressAutoHyphens w:val="0"/>
        <w:ind w:firstLine="709"/>
        <w:rPr>
          <w:lang w:val="ru-RU"/>
        </w:rPr>
      </w:pPr>
      <w:r w:rsidRPr="00115A83">
        <w:rPr>
          <w:lang w:val="ru-RU"/>
        </w:rPr>
        <w:t xml:space="preserve">анализ загрязнения атмосферного воздуха, создаваемого выбросами объекта ОНВ, и </w:t>
      </w:r>
      <w:r w:rsidR="00A6532D" w:rsidRPr="00115A83">
        <w:rPr>
          <w:lang w:val="ru-RU"/>
        </w:rPr>
        <w:t>степен</w:t>
      </w:r>
      <w:r w:rsidR="00E35D06" w:rsidRPr="00115A83">
        <w:rPr>
          <w:lang w:val="ru-RU"/>
        </w:rPr>
        <w:t>ей</w:t>
      </w:r>
      <w:r w:rsidR="00A6532D" w:rsidRPr="00115A83">
        <w:rPr>
          <w:lang w:val="ru-RU"/>
        </w:rPr>
        <w:t xml:space="preserve"> опасности</w:t>
      </w:r>
      <w:r w:rsidR="00D22640" w:rsidRPr="00115A83">
        <w:rPr>
          <w:lang w:val="ru-RU"/>
        </w:rPr>
        <w:t xml:space="preserve"> НМУ</w:t>
      </w:r>
      <w:r w:rsidRPr="00115A83">
        <w:rPr>
          <w:lang w:val="ru-RU"/>
        </w:rPr>
        <w:t>, характерных для района размещения объекта ОНВ</w:t>
      </w:r>
      <w:r w:rsidR="00D64516" w:rsidRPr="00115A83">
        <w:rPr>
          <w:lang w:val="ru-RU"/>
        </w:rPr>
        <w:t xml:space="preserve"> (например, </w:t>
      </w:r>
      <w:r w:rsidRPr="00115A83">
        <w:rPr>
          <w:lang w:val="ru-RU"/>
        </w:rPr>
        <w:t xml:space="preserve">приподнятые и приземные инверсии, штилевые </w:t>
      </w:r>
      <w:r w:rsidR="007633B4" w:rsidRPr="00115A83">
        <w:rPr>
          <w:lang w:val="ru-RU"/>
        </w:rPr>
        <w:t>условия</w:t>
      </w:r>
      <w:r w:rsidRPr="00115A83">
        <w:rPr>
          <w:lang w:val="ru-RU"/>
        </w:rPr>
        <w:t>, туманы и</w:t>
      </w:r>
      <w:r w:rsidR="00BB791E" w:rsidRPr="00115A83">
        <w:rPr>
          <w:lang w:val="en-US"/>
        </w:rPr>
        <w:t> </w:t>
      </w:r>
      <w:r w:rsidR="00D64516" w:rsidRPr="00115A83">
        <w:rPr>
          <w:lang w:val="ru-RU"/>
        </w:rPr>
        <w:t>преобладающие</w:t>
      </w:r>
      <w:r w:rsidRPr="00115A83">
        <w:rPr>
          <w:lang w:val="ru-RU"/>
        </w:rPr>
        <w:t xml:space="preserve"> ветра)</w:t>
      </w:r>
      <w:r w:rsidR="007633B4" w:rsidRPr="00115A83">
        <w:rPr>
          <w:lang w:val="ru-RU"/>
        </w:rPr>
        <w:t>;</w:t>
      </w:r>
    </w:p>
    <w:p w:rsidR="005A1EB5" w:rsidRPr="00115A83" w:rsidRDefault="005A1EB5" w:rsidP="00057550">
      <w:pPr>
        <w:pStyle w:val="21"/>
        <w:suppressAutoHyphens w:val="0"/>
        <w:ind w:firstLine="709"/>
        <w:rPr>
          <w:lang w:val="ru-RU"/>
        </w:rPr>
      </w:pPr>
      <w:r w:rsidRPr="00115A83">
        <w:rPr>
          <w:lang w:val="ru-RU"/>
        </w:rPr>
        <w:t>определение перечня загрязняющих веществ, по которым необходимо уменьшение выбросов в периоды НМУ;</w:t>
      </w:r>
    </w:p>
    <w:p w:rsidR="005A1EB5" w:rsidRPr="00115A83" w:rsidRDefault="005A1EB5" w:rsidP="00057550">
      <w:pPr>
        <w:pStyle w:val="21"/>
        <w:suppressAutoHyphens w:val="0"/>
        <w:ind w:firstLine="709"/>
        <w:rPr>
          <w:lang w:val="ru-RU"/>
        </w:rPr>
      </w:pPr>
      <w:r w:rsidRPr="00115A83">
        <w:rPr>
          <w:lang w:val="ru-RU"/>
        </w:rPr>
        <w:t xml:space="preserve">определение перечня </w:t>
      </w:r>
      <w:r w:rsidR="009F682F" w:rsidRPr="00115A83">
        <w:rPr>
          <w:lang w:val="ru-RU"/>
        </w:rPr>
        <w:t xml:space="preserve">стационарных </w:t>
      </w:r>
      <w:r w:rsidRPr="00115A83">
        <w:rPr>
          <w:lang w:val="ru-RU"/>
        </w:rPr>
        <w:t>источников, на которых проводится уменьшение выбросов в периоды</w:t>
      </w:r>
      <w:r w:rsidRPr="00115A83">
        <w:t xml:space="preserve"> НМУ</w:t>
      </w:r>
      <w:r w:rsidR="007633B4" w:rsidRPr="00115A83">
        <w:rPr>
          <w:lang w:val="ru-RU"/>
        </w:rPr>
        <w:t>,</w:t>
      </w:r>
      <w:r w:rsidRPr="00115A83">
        <w:t xml:space="preserve"> </w:t>
      </w:r>
      <w:r w:rsidR="00BE0860" w:rsidRPr="00115A83">
        <w:rPr>
          <w:lang w:val="ru-RU"/>
        </w:rPr>
        <w:t xml:space="preserve">и </w:t>
      </w:r>
      <w:proofErr w:type="spellStart"/>
      <w:r w:rsidRPr="00115A83">
        <w:t>мероприяти</w:t>
      </w:r>
      <w:r w:rsidR="007633B4" w:rsidRPr="00115A83">
        <w:rPr>
          <w:lang w:val="ru-RU"/>
        </w:rPr>
        <w:t>й</w:t>
      </w:r>
      <w:proofErr w:type="spellEnd"/>
      <w:r w:rsidRPr="00115A83">
        <w:t xml:space="preserve"> </w:t>
      </w:r>
      <w:proofErr w:type="spellStart"/>
      <w:r w:rsidRPr="00115A83">
        <w:t>по</w:t>
      </w:r>
      <w:proofErr w:type="spellEnd"/>
      <w:r w:rsidRPr="00115A83">
        <w:t> </w:t>
      </w:r>
      <w:proofErr w:type="spellStart"/>
      <w:r w:rsidRPr="00115A83">
        <w:t>уменьшению</w:t>
      </w:r>
      <w:proofErr w:type="spellEnd"/>
      <w:r w:rsidRPr="00115A83">
        <w:t xml:space="preserve"> выбросов в</w:t>
      </w:r>
      <w:r w:rsidR="007633B4" w:rsidRPr="00115A83">
        <w:rPr>
          <w:lang w:val="ru-RU"/>
        </w:rPr>
        <w:t> </w:t>
      </w:r>
      <w:proofErr w:type="spellStart"/>
      <w:r w:rsidRPr="00115A83">
        <w:t>периоды</w:t>
      </w:r>
      <w:proofErr w:type="spellEnd"/>
      <w:r w:rsidRPr="00115A83">
        <w:t xml:space="preserve"> НМУ</w:t>
      </w:r>
      <w:r w:rsidR="007633B4" w:rsidRPr="00115A83">
        <w:rPr>
          <w:lang w:val="ru-RU"/>
        </w:rPr>
        <w:t xml:space="preserve"> для </w:t>
      </w:r>
      <w:proofErr w:type="spellStart"/>
      <w:r w:rsidR="007633B4" w:rsidRPr="00115A83">
        <w:t>выбранных</w:t>
      </w:r>
      <w:proofErr w:type="spellEnd"/>
      <w:r w:rsidR="007633B4" w:rsidRPr="00115A83">
        <w:t xml:space="preserve"> </w:t>
      </w:r>
      <w:proofErr w:type="spellStart"/>
      <w:r w:rsidR="007633B4" w:rsidRPr="00115A83">
        <w:t>стационарных</w:t>
      </w:r>
      <w:proofErr w:type="spellEnd"/>
      <w:r w:rsidR="007633B4" w:rsidRPr="00115A83">
        <w:t xml:space="preserve"> </w:t>
      </w:r>
      <w:proofErr w:type="spellStart"/>
      <w:r w:rsidR="007633B4" w:rsidRPr="00115A83">
        <w:t>источников</w:t>
      </w:r>
      <w:proofErr w:type="spellEnd"/>
      <w:r w:rsidRPr="00115A83">
        <w:t>;</w:t>
      </w:r>
    </w:p>
    <w:p w:rsidR="009F682F" w:rsidRPr="00115A83" w:rsidRDefault="009F682F" w:rsidP="00057550">
      <w:pPr>
        <w:pStyle w:val="21"/>
        <w:suppressAutoHyphens w:val="0"/>
        <w:ind w:firstLine="709"/>
        <w:rPr>
          <w:lang w:val="ru-RU"/>
        </w:rPr>
      </w:pPr>
      <w:proofErr w:type="spellStart"/>
      <w:r w:rsidRPr="00115A83">
        <w:t>расчет</w:t>
      </w:r>
      <w:proofErr w:type="spellEnd"/>
      <w:r w:rsidRPr="00115A83">
        <w:t xml:space="preserve"> </w:t>
      </w:r>
      <w:proofErr w:type="spellStart"/>
      <w:r w:rsidRPr="00115A83">
        <w:t>приземных</w:t>
      </w:r>
      <w:proofErr w:type="spellEnd"/>
      <w:r w:rsidRPr="00115A83">
        <w:t xml:space="preserve"> </w:t>
      </w:r>
      <w:proofErr w:type="spellStart"/>
      <w:r w:rsidRPr="00115A83">
        <w:t>концентраций</w:t>
      </w:r>
      <w:proofErr w:type="spellEnd"/>
      <w:r w:rsidRPr="00115A83">
        <w:t xml:space="preserve"> загрязняющих веществ с </w:t>
      </w:r>
      <w:r w:rsidRPr="00115A83">
        <w:rPr>
          <w:lang w:val="ru-RU"/>
        </w:rPr>
        <w:t xml:space="preserve">учетом </w:t>
      </w:r>
      <w:r w:rsidR="00A30193" w:rsidRPr="00115A83">
        <w:rPr>
          <w:lang w:val="ru-RU"/>
        </w:rPr>
        <w:t xml:space="preserve">проведения </w:t>
      </w:r>
      <w:proofErr w:type="spellStart"/>
      <w:r w:rsidRPr="00115A83">
        <w:t>мероприяти</w:t>
      </w:r>
      <w:r w:rsidRPr="00115A83">
        <w:rPr>
          <w:lang w:val="ru-RU"/>
        </w:rPr>
        <w:t>й</w:t>
      </w:r>
      <w:proofErr w:type="spellEnd"/>
      <w:r w:rsidRPr="00115A83">
        <w:rPr>
          <w:lang w:val="ru-RU"/>
        </w:rPr>
        <w:t xml:space="preserve"> </w:t>
      </w:r>
      <w:proofErr w:type="spellStart"/>
      <w:r w:rsidRPr="00115A83">
        <w:t>по</w:t>
      </w:r>
      <w:proofErr w:type="spellEnd"/>
      <w:r w:rsidRPr="00115A83">
        <w:t xml:space="preserve"> </w:t>
      </w:r>
      <w:proofErr w:type="spellStart"/>
      <w:r w:rsidRPr="00115A83">
        <w:t>уменьшению</w:t>
      </w:r>
      <w:proofErr w:type="spellEnd"/>
      <w:r w:rsidRPr="00115A83">
        <w:t xml:space="preserve"> выбросов в </w:t>
      </w:r>
      <w:proofErr w:type="spellStart"/>
      <w:r w:rsidRPr="00115A83">
        <w:t>период</w:t>
      </w:r>
      <w:r w:rsidRPr="00115A83">
        <w:rPr>
          <w:lang w:val="ru-RU"/>
        </w:rPr>
        <w:t>ы</w:t>
      </w:r>
      <w:proofErr w:type="spellEnd"/>
      <w:r w:rsidRPr="00115A83">
        <w:t xml:space="preserve"> НМУ </w:t>
      </w:r>
      <w:r w:rsidRPr="00115A83">
        <w:rPr>
          <w:lang w:val="ru-RU"/>
        </w:rPr>
        <w:t xml:space="preserve">и </w:t>
      </w:r>
      <w:proofErr w:type="spellStart"/>
      <w:r w:rsidRPr="00115A83">
        <w:t>оценк</w:t>
      </w:r>
      <w:proofErr w:type="spellEnd"/>
      <w:r w:rsidR="007633B4" w:rsidRPr="00115A83">
        <w:rPr>
          <w:lang w:val="ru-RU"/>
        </w:rPr>
        <w:t>у</w:t>
      </w:r>
      <w:r w:rsidRPr="00115A83">
        <w:t xml:space="preserve"> </w:t>
      </w:r>
      <w:proofErr w:type="spellStart"/>
      <w:r w:rsidRPr="00115A83">
        <w:t>обеспечения</w:t>
      </w:r>
      <w:proofErr w:type="spellEnd"/>
      <w:r w:rsidRPr="00115A83">
        <w:t xml:space="preserve"> нормативов</w:t>
      </w:r>
      <w:r w:rsidR="00E35D06" w:rsidRPr="00115A83">
        <w:t xml:space="preserve"> </w:t>
      </w:r>
      <w:proofErr w:type="spellStart"/>
      <w:r w:rsidR="00E35D06" w:rsidRPr="00115A83">
        <w:t>качества</w:t>
      </w:r>
      <w:proofErr w:type="spellEnd"/>
      <w:r w:rsidR="00E35D06" w:rsidRPr="00115A83">
        <w:t xml:space="preserve"> </w:t>
      </w:r>
      <w:proofErr w:type="spellStart"/>
      <w:r w:rsidR="00E35D06" w:rsidRPr="00115A83">
        <w:t>атмосферного</w:t>
      </w:r>
      <w:proofErr w:type="spellEnd"/>
      <w:r w:rsidR="00E35D06" w:rsidRPr="00115A83">
        <w:t xml:space="preserve"> </w:t>
      </w:r>
      <w:proofErr w:type="spellStart"/>
      <w:r w:rsidR="00E35D06" w:rsidRPr="00115A83">
        <w:t>воздуха</w:t>
      </w:r>
      <w:proofErr w:type="spellEnd"/>
      <w:r w:rsidRPr="00115A83">
        <w:t xml:space="preserve">, </w:t>
      </w:r>
      <w:proofErr w:type="spellStart"/>
      <w:r w:rsidRPr="00115A83">
        <w:t>указанных</w:t>
      </w:r>
      <w:proofErr w:type="spellEnd"/>
      <w:r w:rsidRPr="00115A83">
        <w:t xml:space="preserve"> в </w:t>
      </w:r>
      <w:proofErr w:type="spellStart"/>
      <w:r w:rsidRPr="00115A83">
        <w:t>пункте</w:t>
      </w:r>
      <w:proofErr w:type="spellEnd"/>
      <w:r w:rsidRPr="00115A83">
        <w:t xml:space="preserve"> </w:t>
      </w:r>
      <w:r w:rsidR="00BE4F00" w:rsidRPr="00115A83">
        <w:rPr>
          <w:lang w:val="ru-RU"/>
        </w:rPr>
        <w:t>6</w:t>
      </w:r>
      <w:r w:rsidR="00BE4F00" w:rsidRPr="00115A83">
        <w:t xml:space="preserve"> </w:t>
      </w:r>
      <w:proofErr w:type="spellStart"/>
      <w:r w:rsidRPr="00115A83">
        <w:t>настоящ</w:t>
      </w:r>
      <w:proofErr w:type="spellEnd"/>
      <w:r w:rsidR="00C51247" w:rsidRPr="00115A83">
        <w:rPr>
          <w:lang w:val="ru-RU"/>
        </w:rPr>
        <w:t>ей</w:t>
      </w:r>
      <w:r w:rsidRPr="00115A83">
        <w:t xml:space="preserve"> </w:t>
      </w:r>
      <w:r w:rsidR="001C4DED" w:rsidRPr="00115A83">
        <w:rPr>
          <w:lang w:val="ru-RU"/>
        </w:rPr>
        <w:t>м</w:t>
      </w:r>
      <w:proofErr w:type="spellStart"/>
      <w:r w:rsidRPr="00115A83">
        <w:t>етод</w:t>
      </w:r>
      <w:r w:rsidR="00CC7174" w:rsidRPr="00115A83">
        <w:rPr>
          <w:lang w:val="ru-RU"/>
        </w:rPr>
        <w:t>ики</w:t>
      </w:r>
      <w:proofErr w:type="spellEnd"/>
      <w:r w:rsidRPr="00115A83">
        <w:t xml:space="preserve">, </w:t>
      </w:r>
      <w:proofErr w:type="spellStart"/>
      <w:r w:rsidRPr="00115A83">
        <w:t>при</w:t>
      </w:r>
      <w:proofErr w:type="spellEnd"/>
      <w:r w:rsidRPr="00115A83">
        <w:t xml:space="preserve"> </w:t>
      </w:r>
      <w:r w:rsidR="00A30193" w:rsidRPr="00115A83">
        <w:rPr>
          <w:lang w:val="ru-RU"/>
        </w:rPr>
        <w:t>проведении</w:t>
      </w:r>
      <w:r w:rsidR="00A30193" w:rsidRPr="00115A83">
        <w:t xml:space="preserve"> </w:t>
      </w:r>
      <w:proofErr w:type="spellStart"/>
      <w:r w:rsidRPr="00115A83">
        <w:t>на</w:t>
      </w:r>
      <w:proofErr w:type="spellEnd"/>
      <w:r w:rsidRPr="00115A83">
        <w:t xml:space="preserve"> </w:t>
      </w:r>
      <w:proofErr w:type="spellStart"/>
      <w:r w:rsidRPr="00115A83">
        <w:t>объекте</w:t>
      </w:r>
      <w:proofErr w:type="spellEnd"/>
      <w:r w:rsidRPr="00115A83">
        <w:t xml:space="preserve"> ОНВ </w:t>
      </w:r>
      <w:proofErr w:type="spellStart"/>
      <w:r w:rsidRPr="00115A83">
        <w:t>мероприятий</w:t>
      </w:r>
      <w:proofErr w:type="spellEnd"/>
      <w:r w:rsidR="00256EBA" w:rsidRPr="00115A83">
        <w:rPr>
          <w:lang w:val="ru-RU"/>
        </w:rPr>
        <w:t xml:space="preserve"> по</w:t>
      </w:r>
      <w:r w:rsidRPr="00115A83">
        <w:t xml:space="preserve"> </w:t>
      </w:r>
      <w:proofErr w:type="spellStart"/>
      <w:r w:rsidRPr="00115A83">
        <w:t>уменьшению</w:t>
      </w:r>
      <w:proofErr w:type="spellEnd"/>
      <w:r w:rsidRPr="00115A83">
        <w:t xml:space="preserve"> выбросов в </w:t>
      </w:r>
      <w:proofErr w:type="spellStart"/>
      <w:r w:rsidRPr="00115A83">
        <w:t>периоды</w:t>
      </w:r>
      <w:proofErr w:type="spellEnd"/>
      <w:r w:rsidRPr="00115A83">
        <w:t xml:space="preserve"> НМУ</w:t>
      </w:r>
      <w:r w:rsidR="00D27CD4" w:rsidRPr="00115A83">
        <w:rPr>
          <w:lang w:val="ru-RU"/>
        </w:rPr>
        <w:t xml:space="preserve"> (оценка эффективности мероприятий при НМУ)</w:t>
      </w:r>
      <w:r w:rsidR="00861484" w:rsidRPr="00115A83">
        <w:rPr>
          <w:lang w:val="ru-RU"/>
        </w:rPr>
        <w:t>.</w:t>
      </w:r>
    </w:p>
    <w:p w:rsidR="009F682F" w:rsidRPr="00115A83" w:rsidRDefault="00256EBA" w:rsidP="00057550">
      <w:pPr>
        <w:pStyle w:val="21"/>
        <w:suppressAutoHyphens w:val="0"/>
        <w:ind w:firstLine="709"/>
        <w:rPr>
          <w:lang w:val="ru-RU"/>
        </w:rPr>
      </w:pPr>
      <w:r w:rsidRPr="00115A83">
        <w:rPr>
          <w:lang w:val="ru-RU"/>
        </w:rPr>
        <w:t>43</w:t>
      </w:r>
      <w:r w:rsidR="00D27CD4" w:rsidRPr="00115A83">
        <w:rPr>
          <w:lang w:val="ru-RU"/>
        </w:rPr>
        <w:t>. О</w:t>
      </w:r>
      <w:r w:rsidR="009F682F" w:rsidRPr="00115A83">
        <w:rPr>
          <w:lang w:val="ru-RU"/>
        </w:rPr>
        <w:t xml:space="preserve">ценка эффективности мероприятий </w:t>
      </w:r>
      <w:r w:rsidR="00D27CD4" w:rsidRPr="00115A83">
        <w:rPr>
          <w:lang w:val="ru-RU"/>
        </w:rPr>
        <w:t>при НМУ осуществляется исходя из</w:t>
      </w:r>
      <w:r w:rsidR="00DC1344" w:rsidRPr="00115A83">
        <w:rPr>
          <w:lang w:val="ru-RU"/>
        </w:rPr>
        <w:t> </w:t>
      </w:r>
      <w:r w:rsidR="009F682F" w:rsidRPr="00115A83">
        <w:rPr>
          <w:lang w:val="ru-RU"/>
        </w:rPr>
        <w:t>степени снижения значений расчетных концентраций загрязняющих веществ в</w:t>
      </w:r>
      <w:r w:rsidR="00EF4CE6" w:rsidRPr="00115A83">
        <w:rPr>
          <w:lang w:val="ru-RU"/>
        </w:rPr>
        <w:t> </w:t>
      </w:r>
      <w:r w:rsidR="009F682F" w:rsidRPr="00115A83">
        <w:rPr>
          <w:lang w:val="ru-RU"/>
        </w:rPr>
        <w:t xml:space="preserve">атмосферном воздухе для различных </w:t>
      </w:r>
      <w:r w:rsidR="0037086E" w:rsidRPr="00115A83">
        <w:rPr>
          <w:lang w:val="ru-RU"/>
        </w:rPr>
        <w:t>степен</w:t>
      </w:r>
      <w:r w:rsidR="00E35D06" w:rsidRPr="00115A83">
        <w:rPr>
          <w:lang w:val="ru-RU"/>
        </w:rPr>
        <w:t>ей</w:t>
      </w:r>
      <w:r w:rsidR="0037086E" w:rsidRPr="00115A83">
        <w:rPr>
          <w:lang w:val="ru-RU"/>
        </w:rPr>
        <w:t xml:space="preserve"> опасности </w:t>
      </w:r>
      <w:r w:rsidR="009F682F" w:rsidRPr="00115A83">
        <w:rPr>
          <w:lang w:val="ru-RU"/>
        </w:rPr>
        <w:t>НМУ.</w:t>
      </w:r>
    </w:p>
    <w:p w:rsidR="00D27CD4" w:rsidRPr="00115A83" w:rsidRDefault="00D27CD4" w:rsidP="00057550">
      <w:pPr>
        <w:pStyle w:val="aff"/>
        <w:widowControl w:val="0"/>
        <w:ind w:firstLine="567"/>
        <w:jc w:val="both"/>
      </w:pPr>
      <w:r w:rsidRPr="00115A83">
        <w:t>Оценка эффективности каждого мероприятия</w:t>
      </w:r>
      <w:proofErr w:type="gramStart"/>
      <w:r w:rsidRPr="00115A83">
        <w:t xml:space="preserve"> (</w:t>
      </w:r>
      <w:r w:rsidR="00B9797B" w:rsidRPr="00115A83">
        <w:fldChar w:fldCharType="begin"/>
      </w:r>
      <w:r w:rsidRPr="00115A83">
        <w:instrText xml:space="preserve"> QUOTE </w:instrText>
      </w:r>
      <w:r w:rsidR="00884D05" w:rsidRPr="00B9797B">
        <w:rPr>
          <w:position w:val="-11"/>
        </w:rPr>
        <w:pict>
          <v:shape id="_x0000_i1028" type="#_x0000_t75" style="width:17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009C&quot;/&gt;&lt;wsp:rsid wsp:val=&quot;00002598&quot;/&gt;&lt;wsp:rsid wsp:val=&quot;00002B6B&quot;/&gt;&lt;wsp:rsid wsp:val=&quot;000101FD&quot;/&gt;&lt;wsp:rsid wsp:val=&quot;000156B9&quot;/&gt;&lt;wsp:rsid wsp:val=&quot;00015FBD&quot;/&gt;&lt;wsp:rsid wsp:val=&quot;00016155&quot;/&gt;&lt;wsp:rsid wsp:val=&quot;00021606&quot;/&gt;&lt;wsp:rsid wsp:val=&quot;00027413&quot;/&gt;&lt;wsp:rsid wsp:val=&quot;000324E5&quot;/&gt;&lt;wsp:rsid wsp:val=&quot;00032BA4&quot;/&gt;&lt;wsp:rsid wsp:val=&quot;000351E8&quot;/&gt;&lt;wsp:rsid wsp:val=&quot;00041884&quot;/&gt;&lt;wsp:rsid wsp:val=&quot;00041F0D&quot;/&gt;&lt;wsp:rsid wsp:val=&quot;00042093&quot;/&gt;&lt;wsp:rsid wsp:val=&quot;0004453B&quot;/&gt;&lt;wsp:rsid wsp:val=&quot;00044ACD&quot;/&gt;&lt;wsp:rsid wsp:val=&quot;000454CE&quot;/&gt;&lt;wsp:rsid wsp:val=&quot;0004584C&quot;/&gt;&lt;wsp:rsid wsp:val=&quot;000470B1&quot;/&gt;&lt;wsp:rsid wsp:val=&quot;00052066&quot;/&gt;&lt;wsp:rsid wsp:val=&quot;00055FD5&quot;/&gt;&lt;wsp:rsid wsp:val=&quot;000562E9&quot;/&gt;&lt;wsp:rsid wsp:val=&quot;00060149&quot;/&gt;&lt;wsp:rsid wsp:val=&quot;000602F5&quot;/&gt;&lt;wsp:rsid wsp:val=&quot;00061F13&quot;/&gt;&lt;wsp:rsid wsp:val=&quot;00063A33&quot;/&gt;&lt;wsp:rsid wsp:val=&quot;00071B26&quot;/&gt;&lt;wsp:rsid wsp:val=&quot;00072503&quot;/&gt;&lt;wsp:rsid wsp:val=&quot;00073F3F&quot;/&gt;&lt;wsp:rsid wsp:val=&quot;000774BF&quot;/&gt;&lt;wsp:rsid wsp:val=&quot;00085F00&quot;/&gt;&lt;wsp:rsid wsp:val=&quot;00092A3D&quot;/&gt;&lt;wsp:rsid wsp:val=&quot;00093510&quot;/&gt;&lt;wsp:rsid wsp:val=&quot;000972A2&quot;/&gt;&lt;wsp:rsid wsp:val=&quot;00097923&quot;/&gt;&lt;wsp:rsid wsp:val=&quot;000A1BCE&quot;/&gt;&lt;wsp:rsid wsp:val=&quot;000A3D3D&quot;/&gt;&lt;wsp:rsid wsp:val=&quot;000A5F8A&quot;/&gt;&lt;wsp:rsid wsp:val=&quot;000A653B&quot;/&gt;&lt;wsp:rsid wsp:val=&quot;000A678B&quot;/&gt;&lt;wsp:rsid wsp:val=&quot;000A71EB&quot;/&gt;&lt;wsp:rsid wsp:val=&quot;000A7364&quot;/&gt;&lt;wsp:rsid wsp:val=&quot;000B0602&quot;/&gt;&lt;wsp:rsid wsp:val=&quot;000B099B&quot;/&gt;&lt;wsp:rsid wsp:val=&quot;000C6268&quot;/&gt;&lt;wsp:rsid wsp:val=&quot;000C759A&quot;/&gt;&lt;wsp:rsid wsp:val=&quot;000C7A2B&quot;/&gt;&lt;wsp:rsid wsp:val=&quot;000D099D&quot;/&gt;&lt;wsp:rsid wsp:val=&quot;000D665C&quot;/&gt;&lt;wsp:rsid wsp:val=&quot;000E073F&quot;/&gt;&lt;wsp:rsid wsp:val=&quot;000E29E0&quot;/&gt;&lt;wsp:rsid wsp:val=&quot;000E535D&quot;/&gt;&lt;wsp:rsid wsp:val=&quot;000E619C&quot;/&gt;&lt;wsp:rsid wsp:val=&quot;000E688F&quot;/&gt;&lt;wsp:rsid wsp:val=&quot;000E6A33&quot;/&gt;&lt;wsp:rsid wsp:val=&quot;000F2068&quot;/&gt;&lt;wsp:rsid wsp:val=&quot;000F2339&quot;/&gt;&lt;wsp:rsid wsp:val=&quot;000F2523&quot;/&gt;&lt;wsp:rsid wsp:val=&quot;000F2FF3&quot;/&gt;&lt;wsp:rsid wsp:val=&quot;00101254&quot;/&gt;&lt;wsp:rsid wsp:val=&quot;00106D91&quot;/&gt;&lt;wsp:rsid wsp:val=&quot;001139FE&quot;/&gt;&lt;wsp:rsid wsp:val=&quot;00115BEE&quot;/&gt;&lt;wsp:rsid wsp:val=&quot;00115F62&quot;/&gt;&lt;wsp:rsid wsp:val=&quot;00117223&quot;/&gt;&lt;wsp:rsid wsp:val=&quot;00120B9E&quot;/&gt;&lt;wsp:rsid wsp:val=&quot;00123430&quot;/&gt;&lt;wsp:rsid wsp:val=&quot;00127B4E&quot;/&gt;&lt;wsp:rsid wsp:val=&quot;00127E60&quot;/&gt;&lt;wsp:rsid wsp:val=&quot;00132147&quot;/&gt;&lt;wsp:rsid wsp:val=&quot;0013527C&quot;/&gt;&lt;wsp:rsid wsp:val=&quot;00136086&quot;/&gt;&lt;wsp:rsid wsp:val=&quot;0013616E&quot;/&gt;&lt;wsp:rsid wsp:val=&quot;00144CCF&quot;/&gt;&lt;wsp:rsid wsp:val=&quot;00145CB1&quot;/&gt;&lt;wsp:rsid wsp:val=&quot;001533A6&quot;/&gt;&lt;wsp:rsid wsp:val=&quot;00156656&quot;/&gt;&lt;wsp:rsid wsp:val=&quot;00156A09&quot;/&gt;&lt;wsp:rsid wsp:val=&quot;00157779&quot;/&gt;&lt;wsp:rsid wsp:val=&quot;00162BCD&quot;/&gt;&lt;wsp:rsid wsp:val=&quot;00165577&quot;/&gt;&lt;wsp:rsid wsp:val=&quot;001711CF&quot;/&gt;&lt;wsp:rsid wsp:val=&quot;00172729&quot;/&gt;&lt;wsp:rsid wsp:val=&quot;00176815&quot;/&gt;&lt;wsp:rsid wsp:val=&quot;00177FB9&quot;/&gt;&lt;wsp:rsid wsp:val=&quot;00187ECA&quot;/&gt;&lt;wsp:rsid wsp:val=&quot;001900A5&quot;/&gt;&lt;wsp:rsid wsp:val=&quot;00190613&quot;/&gt;&lt;wsp:rsid wsp:val=&quot;00191278&quot;/&gt;&lt;wsp:rsid wsp:val=&quot;001913F1&quot;/&gt;&lt;wsp:rsid wsp:val=&quot;001938BE&quot;/&gt;&lt;wsp:rsid wsp:val=&quot;00193BD4&quot;/&gt;&lt;wsp:rsid wsp:val=&quot;001978C9&quot;/&gt;&lt;wsp:rsid wsp:val=&quot;001A07BD&quot;/&gt;&lt;wsp:rsid wsp:val=&quot;001A0B51&quot;/&gt;&lt;wsp:rsid wsp:val=&quot;001A4770&quot;/&gt;&lt;wsp:rsid wsp:val=&quot;001B09DC&quot;/&gt;&lt;wsp:rsid wsp:val=&quot;001B64E0&quot;/&gt;&lt;wsp:rsid wsp:val=&quot;001C1067&quot;/&gt;&lt;wsp:rsid wsp:val=&quot;001C1EB4&quot;/&gt;&lt;wsp:rsid wsp:val=&quot;001C5148&quot;/&gt;&lt;wsp:rsid wsp:val=&quot;001D19ED&quot;/&gt;&lt;wsp:rsid wsp:val=&quot;001D31BF&quot;/&gt;&lt;wsp:rsid wsp:val=&quot;001D73A1&quot;/&gt;&lt;wsp:rsid wsp:val=&quot;001E1D92&quot;/&gt;&lt;wsp:rsid wsp:val=&quot;001E3F3A&quot;/&gt;&lt;wsp:rsid wsp:val=&quot;001E52D3&quot;/&gt;&lt;wsp:rsid wsp:val=&quot;001E5510&quot;/&gt;&lt;wsp:rsid wsp:val=&quot;001F0209&quot;/&gt;&lt;wsp:rsid wsp:val=&quot;001F5D3A&quot;/&gt;&lt;wsp:rsid wsp:val=&quot;001F7CC3&quot;/&gt;&lt;wsp:rsid wsp:val=&quot;00201415&quot;/&gt;&lt;wsp:rsid wsp:val=&quot;00205A33&quot;/&gt;&lt;wsp:rsid wsp:val=&quot;0020616E&quot;/&gt;&lt;wsp:rsid wsp:val=&quot;00211AB8&quot;/&gt;&lt;wsp:rsid wsp:val=&quot;00211C68&quot;/&gt;&lt;wsp:rsid wsp:val=&quot;002130A3&quot;/&gt;&lt;wsp:rsid wsp:val=&quot;00215FBA&quot;/&gt;&lt;wsp:rsid wsp:val=&quot;00221921&quot;/&gt;&lt;wsp:rsid wsp:val=&quot;00221D19&quot;/&gt;&lt;wsp:rsid wsp:val=&quot;00226A3F&quot;/&gt;&lt;wsp:rsid wsp:val=&quot;002328A3&quot;/&gt;&lt;wsp:rsid wsp:val=&quot;00233534&quot;/&gt;&lt;wsp:rsid wsp:val=&quot;00237210&quot;/&gt;&lt;wsp:rsid wsp:val=&quot;00241394&quot;/&gt;&lt;wsp:rsid wsp:val=&quot;00242219&quot;/&gt;&lt;wsp:rsid wsp:val=&quot;00244109&quot;/&gt;&lt;wsp:rsid wsp:val=&quot;00245964&quot;/&gt;&lt;wsp:rsid wsp:val=&quot;00245DD0&quot;/&gt;&lt;wsp:rsid wsp:val=&quot;00245F19&quot;/&gt;&lt;wsp:rsid wsp:val=&quot;00245F9A&quot;/&gt;&lt;wsp:rsid wsp:val=&quot;002463BE&quot;/&gt;&lt;wsp:rsid wsp:val=&quot;00246B5C&quot;/&gt;&lt;wsp:rsid wsp:val=&quot;002476F5&quot;/&gt;&lt;wsp:rsid wsp:val=&quot;00250A92&quot;/&gt;&lt;wsp:rsid wsp:val=&quot;00253EE8&quot;/&gt;&lt;wsp:rsid wsp:val=&quot;0025419A&quot;/&gt;&lt;wsp:rsid wsp:val=&quot;002546F5&quot;/&gt;&lt;wsp:rsid wsp:val=&quot;00255A06&quot;/&gt;&lt;wsp:rsid wsp:val=&quot;0025611B&quot;/&gt;&lt;wsp:rsid wsp:val=&quot;0026066D&quot;/&gt;&lt;wsp:rsid wsp:val=&quot;00280DD8&quot;/&gt;&lt;wsp:rsid wsp:val=&quot;00282383&quot;/&gt;&lt;wsp:rsid wsp:val=&quot;0028554A&quot;/&gt;&lt;wsp:rsid wsp:val=&quot;0028588C&quot;/&gt;&lt;wsp:rsid wsp:val=&quot;0029071D&quot;/&gt;&lt;wsp:rsid wsp:val=&quot;00290BCB&quot;/&gt;&lt;wsp:rsid wsp:val=&quot;0029104F&quot;/&gt;&lt;wsp:rsid wsp:val=&quot;00292C87&quot;/&gt;&lt;wsp:rsid wsp:val=&quot;00293837&quot;/&gt;&lt;wsp:rsid wsp:val=&quot;00294DED&quot;/&gt;&lt;wsp:rsid wsp:val=&quot;002A0D42&quot;/&gt;&lt;wsp:rsid wsp:val=&quot;002A5939&quot;/&gt;&lt;wsp:rsid wsp:val=&quot;002A6645&quot;/&gt;&lt;wsp:rsid wsp:val=&quot;002B009C&quot;/&gt;&lt;wsp:rsid wsp:val=&quot;002B0590&quot;/&gt;&lt;wsp:rsid wsp:val=&quot;002B0B18&quot;/&gt;&lt;wsp:rsid wsp:val=&quot;002B2110&quot;/&gt;&lt;wsp:rsid wsp:val=&quot;002B32EF&quot;/&gt;&lt;wsp:rsid wsp:val=&quot;002B4F1E&quot;/&gt;&lt;wsp:rsid wsp:val=&quot;002C1F86&quot;/&gt;&lt;wsp:rsid wsp:val=&quot;002C3A30&quot;/&gt;&lt;wsp:rsid wsp:val=&quot;002D057F&quot;/&gt;&lt;wsp:rsid wsp:val=&quot;002D3406&quot;/&gt;&lt;wsp:rsid wsp:val=&quot;002D408F&quot;/&gt;&lt;wsp:rsid wsp:val=&quot;002D6546&quot;/&gt;&lt;wsp:rsid wsp:val=&quot;002D7724&quot;/&gt;&lt;wsp:rsid wsp:val=&quot;002E16FF&quot;/&gt;&lt;wsp:rsid wsp:val=&quot;002E2AE7&quot;/&gt;&lt;wsp:rsid wsp:val=&quot;002E32C4&quot;/&gt;&lt;wsp:rsid wsp:val=&quot;002E3408&quot;/&gt;&lt;wsp:rsid wsp:val=&quot;002E3FB7&quot;/&gt;&lt;wsp:rsid wsp:val=&quot;002E5C21&quot;/&gt;&lt;wsp:rsid wsp:val=&quot;002F25D2&quot;/&gt;&lt;wsp:rsid wsp:val=&quot;002F5A85&quot;/&gt;&lt;wsp:rsid wsp:val=&quot;002F5F5B&quot;/&gt;&lt;wsp:rsid wsp:val=&quot;003010F4&quot;/&gt;&lt;wsp:rsid wsp:val=&quot;00302458&quot;/&gt;&lt;wsp:rsid wsp:val=&quot;00306854&quot;/&gt;&lt;wsp:rsid wsp:val=&quot;00306E60&quot;/&gt;&lt;wsp:rsid wsp:val=&quot;00314E85&quot;/&gt;&lt;wsp:rsid wsp:val=&quot;003227A7&quot;/&gt;&lt;wsp:rsid wsp:val=&quot;00322FE4&quot;/&gt;&lt;wsp:rsid wsp:val=&quot;003243A7&quot;/&gt;&lt;wsp:rsid wsp:val=&quot;00325F5C&quot;/&gt;&lt;wsp:rsid wsp:val=&quot;003276BD&quot;/&gt;&lt;wsp:rsid wsp:val=&quot;0033060E&quot;/&gt;&lt;wsp:rsid wsp:val=&quot;003328ED&quot;/&gt;&lt;wsp:rsid wsp:val=&quot;00336114&quot;/&gt;&lt;wsp:rsid wsp:val=&quot;003374DE&quot;/&gt;&lt;wsp:rsid wsp:val=&quot;00340F94&quot;/&gt;&lt;wsp:rsid wsp:val=&quot;0034676B&quot;/&gt;&lt;wsp:rsid wsp:val=&quot;00351195&quot;/&gt;&lt;wsp:rsid wsp:val=&quot;003523C4&quot;/&gt;&lt;wsp:rsid wsp:val=&quot;003529C9&quot;/&gt;&lt;wsp:rsid wsp:val=&quot;0036127E&quot;/&gt;&lt;wsp:rsid wsp:val=&quot;00363244&quot;/&gt;&lt;wsp:rsid wsp:val=&quot;00364605&quot;/&gt;&lt;wsp:rsid wsp:val=&quot;003673E4&quot;/&gt;&lt;wsp:rsid wsp:val=&quot;00367437&quot;/&gt;&lt;wsp:rsid wsp:val=&quot;00377735&quot;/&gt;&lt;wsp:rsid wsp:val=&quot;0038114F&quot;/&gt;&lt;wsp:rsid wsp:val=&quot;00381CD4&quot;/&gt;&lt;wsp:rsid wsp:val=&quot;00383A37&quot;/&gt;&lt;wsp:rsid wsp:val=&quot;00384DF9&quot;/&gt;&lt;wsp:rsid wsp:val=&quot;00385846&quot;/&gt;&lt;wsp:rsid wsp:val=&quot;00386478&quot;/&gt;&lt;wsp:rsid wsp:val=&quot;00387808&quot;/&gt;&lt;wsp:rsid wsp:val=&quot;00387965&quot;/&gt;&lt;wsp:rsid wsp:val=&quot;00391430&quot;/&gt;&lt;wsp:rsid wsp:val=&quot;00391514&quot;/&gt;&lt;wsp:rsid wsp:val=&quot;0039290A&quot;/&gt;&lt;wsp:rsid wsp:val=&quot;00392C0A&quot;/&gt;&lt;wsp:rsid wsp:val=&quot;003A12FD&quot;/&gt;&lt;wsp:rsid wsp:val=&quot;003A1D14&quot;/&gt;&lt;wsp:rsid wsp:val=&quot;003A28AA&quot;/&gt;&lt;wsp:rsid wsp:val=&quot;003B015B&quot;/&gt;&lt;wsp:rsid wsp:val=&quot;003B5A7A&quot;/&gt;&lt;wsp:rsid wsp:val=&quot;003C441D&quot;/&gt;&lt;wsp:rsid wsp:val=&quot;003C52FD&quot;/&gt;&lt;wsp:rsid wsp:val=&quot;003D0FDF&quot;/&gt;&lt;wsp:rsid wsp:val=&quot;003E4B22&quot;/&gt;&lt;wsp:rsid wsp:val=&quot;003E6668&quot;/&gt;&lt;wsp:rsid wsp:val=&quot;003F16DE&quot;/&gt;&lt;wsp:rsid wsp:val=&quot;003F323B&quot;/&gt;&lt;wsp:rsid wsp:val=&quot;003F3D6C&quot;/&gt;&lt;wsp:rsid wsp:val=&quot;003F410B&quot;/&gt;&lt;wsp:rsid wsp:val=&quot;003F5E50&quot;/&gt;&lt;wsp:rsid wsp:val=&quot;003F7504&quot;/&gt;&lt;wsp:rsid wsp:val=&quot;003F7666&quot;/&gt;&lt;wsp:rsid wsp:val=&quot;003F77B3&quot;/&gt;&lt;wsp:rsid wsp:val=&quot;004008D7&quot;/&gt;&lt;wsp:rsid wsp:val=&quot;00401E74&quot;/&gt;&lt;wsp:rsid wsp:val=&quot;00405CEB&quot;/&gt;&lt;wsp:rsid wsp:val=&quot;00411DA3&quot;/&gt;&lt;wsp:rsid wsp:val=&quot;004142EC&quot;/&gt;&lt;wsp:rsid wsp:val=&quot;0041591E&quot;/&gt;&lt;wsp:rsid wsp:val=&quot;00417FF3&quot;/&gt;&lt;wsp:rsid wsp:val=&quot;004257A1&quot;/&gt;&lt;wsp:rsid wsp:val=&quot;004308C6&quot;/&gt;&lt;wsp:rsid wsp:val=&quot;00430BDA&quot;/&gt;&lt;wsp:rsid wsp:val=&quot;00432B14&quot;/&gt;&lt;wsp:rsid wsp:val=&quot;0044092E&quot;/&gt;&lt;wsp:rsid wsp:val=&quot;00443139&quot;/&gt;&lt;wsp:rsid wsp:val=&quot;00444CFB&quot;/&gt;&lt;wsp:rsid wsp:val=&quot;00446906&quot;/&gt;&lt;wsp:rsid wsp:val=&quot;004509F3&quot;/&gt;&lt;wsp:rsid wsp:val=&quot;00451F2D&quot;/&gt;&lt;wsp:rsid wsp:val=&quot;00452572&quot;/&gt;&lt;wsp:rsid wsp:val=&quot;004566A9&quot;/&gt;&lt;wsp:rsid wsp:val=&quot;00464604&quot;/&gt;&lt;wsp:rsid wsp:val=&quot;004721B5&quot;/&gt;&lt;wsp:rsid wsp:val=&quot;00472A2F&quot;/&gt;&lt;wsp:rsid wsp:val=&quot;00473FA1&quot;/&gt;&lt;wsp:rsid wsp:val=&quot;00474C9A&quot;/&gt;&lt;wsp:rsid wsp:val=&quot;0048139E&quot;/&gt;&lt;wsp:rsid wsp:val=&quot;0048149A&quot;/&gt;&lt;wsp:rsid wsp:val=&quot;00485569&quot;/&gt;&lt;wsp:rsid wsp:val=&quot;00485626&quot;/&gt;&lt;wsp:rsid wsp:val=&quot;00487477&quot;/&gt;&lt;wsp:rsid wsp:val=&quot;00495E54&quot;/&gt;&lt;wsp:rsid wsp:val=&quot;004A01A6&quot;/&gt;&lt;wsp:rsid wsp:val=&quot;004A0B10&quot;/&gt;&lt;wsp:rsid wsp:val=&quot;004A7977&quot;/&gt;&lt;wsp:rsid wsp:val=&quot;004B0A2E&quot;/&gt;&lt;wsp:rsid wsp:val=&quot;004B31CA&quot;/&gt;&lt;wsp:rsid wsp:val=&quot;004B4431&quot;/&gt;&lt;wsp:rsid wsp:val=&quot;004C15C5&quot;/&gt;&lt;wsp:rsid wsp:val=&quot;004C16BF&quot;/&gt;&lt;wsp:rsid wsp:val=&quot;004C1BBD&quot;/&gt;&lt;wsp:rsid wsp:val=&quot;004C3BD5&quot;/&gt;&lt;wsp:rsid wsp:val=&quot;004D035D&quot;/&gt;&lt;wsp:rsid wsp:val=&quot;004D2967&quot;/&gt;&lt;wsp:rsid wsp:val=&quot;004D55A3&quot;/&gt;&lt;wsp:rsid wsp:val=&quot;004D7FE9&quot;/&gt;&lt;wsp:rsid wsp:val=&quot;004E15BE&quot;/&gt;&lt;wsp:rsid wsp:val=&quot;004E3145&quot;/&gt;&lt;wsp:rsid wsp:val=&quot;004E38E0&quot;/&gt;&lt;wsp:rsid wsp:val=&quot;004E4ACA&quot;/&gt;&lt;wsp:rsid wsp:val=&quot;004E5A08&quot;/&gt;&lt;wsp:rsid wsp:val=&quot;004F3E74&quot;/&gt;&lt;wsp:rsid wsp:val=&quot;004F499D&quot;/&gt;&lt;wsp:rsid wsp:val=&quot;00504F94&quot;/&gt;&lt;wsp:rsid wsp:val=&quot;00514A98&quot;/&gt;&lt;wsp:rsid wsp:val=&quot;005156E5&quot;/&gt;&lt;wsp:rsid wsp:val=&quot;0051685B&quot;/&gt;&lt;wsp:rsid wsp:val=&quot;00523ECF&quot;/&gt;&lt;wsp:rsid wsp:val=&quot;00532526&quot;/&gt;&lt;wsp:rsid wsp:val=&quot;00534026&quot;/&gt;&lt;wsp:rsid wsp:val=&quot;00534193&quot;/&gt;&lt;wsp:rsid wsp:val=&quot;00535A4B&quot;/&gt;&lt;wsp:rsid wsp:val=&quot;005365A0&quot;/&gt;&lt;wsp:rsid wsp:val=&quot;0055101F&quot;/&gt;&lt;wsp:rsid wsp:val=&quot;00552FAA&quot;/&gt;&lt;wsp:rsid wsp:val=&quot;005537D5&quot;/&gt;&lt;wsp:rsid wsp:val=&quot;0055499B&quot;/&gt;&lt;wsp:rsid wsp:val=&quot;00556592&quot;/&gt;&lt;wsp:rsid wsp:val=&quot;005578E8&quot;/&gt;&lt;wsp:rsid wsp:val=&quot;00561AC4&quot;/&gt;&lt;wsp:rsid wsp:val=&quot;0056424C&quot;/&gt;&lt;wsp:rsid wsp:val=&quot;005667A0&quot;/&gt;&lt;wsp:rsid wsp:val=&quot;00566B0B&quot;/&gt;&lt;wsp:rsid wsp:val=&quot;005675A8&quot;/&gt;&lt;wsp:rsid wsp:val=&quot;00570FB4&quot;/&gt;&lt;wsp:rsid wsp:val=&quot;00575D8A&quot;/&gt;&lt;wsp:rsid wsp:val=&quot;005800AE&quot;/&gt;&lt;wsp:rsid wsp:val=&quot;005815F3&quot;/&gt;&lt;wsp:rsid wsp:val=&quot;005A0BD6&quot;/&gt;&lt;wsp:rsid wsp:val=&quot;005A1EB5&quot;/&gt;&lt;wsp:rsid wsp:val=&quot;005A552F&quot;/&gt;&lt;wsp:rsid wsp:val=&quot;005A73D6&quot;/&gt;&lt;wsp:rsid wsp:val=&quot;005B0C85&quot;/&gt;&lt;wsp:rsid wsp:val=&quot;005B1732&quot;/&gt;&lt;wsp:rsid wsp:val=&quot;005B6B84&quot;/&gt;&lt;wsp:rsid wsp:val=&quot;005B78CD&quot;/&gt;&lt;wsp:rsid wsp:val=&quot;005C417E&quot;/&gt;&lt;wsp:rsid wsp:val=&quot;005C7E25&quot;/&gt;&lt;wsp:rsid wsp:val=&quot;005D7E9B&quot;/&gt;&lt;wsp:rsid wsp:val=&quot;005E28C5&quot;/&gt;&lt;wsp:rsid wsp:val=&quot;005E5192&quot;/&gt;&lt;wsp:rsid wsp:val=&quot;005E5D8D&quot;/&gt;&lt;wsp:rsid wsp:val=&quot;005E5DB2&quot;/&gt;&lt;wsp:rsid wsp:val=&quot;005F1B43&quot;/&gt;&lt;wsp:rsid wsp:val=&quot;005F3AA7&quot;/&gt;&lt;wsp:rsid wsp:val=&quot;005F622C&quot;/&gt;&lt;wsp:rsid wsp:val=&quot;005F6D47&quot;/&gt;&lt;wsp:rsid wsp:val=&quot;005F7AEE&quot;/&gt;&lt;wsp:rsid wsp:val=&quot;00603C63&quot;/&gt;&lt;wsp:rsid wsp:val=&quot;00603EA9&quot;/&gt;&lt;wsp:rsid wsp:val=&quot;00604363&quot;/&gt;&lt;wsp:rsid wsp:val=&quot;00605207&quot;/&gt;&lt;wsp:rsid wsp:val=&quot;00612964&quot;/&gt;&lt;wsp:rsid wsp:val=&quot;00612C69&quot;/&gt;&lt;wsp:rsid wsp:val=&quot;00612DDF&quot;/&gt;&lt;wsp:rsid wsp:val=&quot;00617163&quot;/&gt;&lt;wsp:rsid wsp:val=&quot;006176CC&quot;/&gt;&lt;wsp:rsid wsp:val=&quot;006179D1&quot;/&gt;&lt;wsp:rsid wsp:val=&quot;00620568&quot;/&gt;&lt;wsp:rsid wsp:val=&quot;00623CC8&quot;/&gt;&lt;wsp:rsid wsp:val=&quot;006240B8&quot;/&gt;&lt;wsp:rsid wsp:val=&quot;00625353&quot;/&gt;&lt;wsp:rsid wsp:val=&quot;006259DF&quot;/&gt;&lt;wsp:rsid wsp:val=&quot;00634BA9&quot;/&gt;&lt;wsp:rsid wsp:val=&quot;00647C0E&quot;/&gt;&lt;wsp:rsid wsp:val=&quot;00652E20&quot;/&gt;&lt;wsp:rsid wsp:val=&quot;00656284&quot;/&gt;&lt;wsp:rsid wsp:val=&quot;006565A4&quot;/&gt;&lt;wsp:rsid wsp:val=&quot;00660ECC&quot;/&gt;&lt;wsp:rsid wsp:val=&quot;00661566&quot;/&gt;&lt;wsp:rsid wsp:val=&quot;00665DFB&quot;/&gt;&lt;wsp:rsid wsp:val=&quot;0066604B&quot;/&gt;&lt;wsp:rsid wsp:val=&quot;00670B44&quot;/&gt;&lt;wsp:rsid wsp:val=&quot;00670BE1&quot;/&gt;&lt;wsp:rsid wsp:val=&quot;00671176&quot;/&gt;&lt;wsp:rsid wsp:val=&quot;0067665A&quot;/&gt;&lt;wsp:rsid wsp:val=&quot;006824EB&quot;/&gt;&lt;wsp:rsid wsp:val=&quot;006840DA&quot;/&gt;&lt;wsp:rsid wsp:val=&quot;00684F52&quot;/&gt;&lt;wsp:rsid wsp:val=&quot;00685D89&quot;/&gt;&lt;wsp:rsid wsp:val=&quot;00692CE7&quot;/&gt;&lt;wsp:rsid wsp:val=&quot;00692DD0&quot;/&gt;&lt;wsp:rsid wsp:val=&quot;00693871&quot;/&gt;&lt;wsp:rsid wsp:val=&quot;00694A0A&quot;/&gt;&lt;wsp:rsid wsp:val=&quot;006A3687&quot;/&gt;&lt;wsp:rsid wsp:val=&quot;006A6C11&quot;/&gt;&lt;wsp:rsid wsp:val=&quot;006B188E&quot;/&gt;&lt;wsp:rsid wsp:val=&quot;006B1DB9&quot;/&gt;&lt;wsp:rsid wsp:val=&quot;006B48CD&quot;/&gt;&lt;wsp:rsid wsp:val=&quot;006B49EC&quot;/&gt;&lt;wsp:rsid wsp:val=&quot;006B76E7&quot;/&gt;&lt;wsp:rsid wsp:val=&quot;006C056C&quot;/&gt;&lt;wsp:rsid wsp:val=&quot;006C3001&quot;/&gt;&lt;wsp:rsid wsp:val=&quot;006C668F&quot;/&gt;&lt;wsp:rsid wsp:val=&quot;006D173D&quot;/&gt;&lt;wsp:rsid wsp:val=&quot;006D2CDC&quot;/&gt;&lt;wsp:rsid wsp:val=&quot;006D4D2F&quot;/&gt;&lt;wsp:rsid wsp:val=&quot;006D58E6&quot;/&gt;&lt;wsp:rsid wsp:val=&quot;006D61B4&quot;/&gt;&lt;wsp:rsid wsp:val=&quot;006E0DDD&quot;/&gt;&lt;wsp:rsid wsp:val=&quot;006E30CC&quot;/&gt;&lt;wsp:rsid wsp:val=&quot;006E7441&quot;/&gt;&lt;wsp:rsid wsp:val=&quot;006F4529&quot;/&gt;&lt;wsp:rsid wsp:val=&quot;006F479A&quot;/&gt;&lt;wsp:rsid wsp:val=&quot;006F64BE&quot;/&gt;&lt;wsp:rsid wsp:val=&quot;00704D9C&quot;/&gt;&lt;wsp:rsid wsp:val=&quot;00705D11&quot;/&gt;&lt;wsp:rsid wsp:val=&quot;0071483A&quot;/&gt;&lt;wsp:rsid wsp:val=&quot;00715C1F&quot;/&gt;&lt;wsp:rsid wsp:val=&quot;007160DE&quot;/&gt;&lt;wsp:rsid wsp:val=&quot;00720FF3&quot;/&gt;&lt;wsp:rsid wsp:val=&quot;007224AF&quot;/&gt;&lt;wsp:rsid wsp:val=&quot;00725B3F&quot;/&gt;&lt;wsp:rsid wsp:val=&quot;00727583&quot;/&gt;&lt;wsp:rsid wsp:val=&quot;00736535&quot;/&gt;&lt;wsp:rsid wsp:val=&quot;0074000D&quot;/&gt;&lt;wsp:rsid wsp:val=&quot;00745B72&quot;/&gt;&lt;wsp:rsid wsp:val=&quot;00745C14&quot;/&gt;&lt;wsp:rsid wsp:val=&quot;00747B3C&quot;/&gt;&lt;wsp:rsid wsp:val=&quot;007509D0&quot;/&gt;&lt;wsp:rsid wsp:val=&quot;0075130D&quot;/&gt;&lt;wsp:rsid wsp:val=&quot;00751A1F&quot;/&gt;&lt;wsp:rsid wsp:val=&quot;00753EA7&quot;/&gt;&lt;wsp:rsid wsp:val=&quot;00754133&quot;/&gt;&lt;wsp:rsid wsp:val=&quot;00754F21&quot;/&gt;&lt;wsp:rsid wsp:val=&quot;007625EE&quot;/&gt;&lt;wsp:rsid wsp:val=&quot;0076275F&quot;/&gt;&lt;wsp:rsid wsp:val=&quot;00763FF2&quot;/&gt;&lt;wsp:rsid wsp:val=&quot;00764A90&quot;/&gt;&lt;wsp:rsid wsp:val=&quot;007679CB&quot;/&gt;&lt;wsp:rsid wsp:val=&quot;007712F3&quot;/&gt;&lt;wsp:rsid wsp:val=&quot;00774F01&quot;/&gt;&lt;wsp:rsid wsp:val=&quot;00777FF5&quot;/&gt;&lt;wsp:rsid wsp:val=&quot;00780D27&quot;/&gt;&lt;wsp:rsid wsp:val=&quot;00790089&quot;/&gt;&lt;wsp:rsid wsp:val=&quot;00791657&quot;/&gt;&lt;wsp:rsid wsp:val=&quot;00792EA3&quot;/&gt;&lt;wsp:rsid wsp:val=&quot;00794A8C&quot;/&gt;&lt;wsp:rsid wsp:val=&quot;00795023&quot;/&gt;&lt;wsp:rsid wsp:val=&quot;007A2CE3&quot;/&gt;&lt;wsp:rsid wsp:val=&quot;007A54A5&quot;/&gt;&lt;wsp:rsid wsp:val=&quot;007B10DE&quot;/&gt;&lt;wsp:rsid wsp:val=&quot;007B1749&quot;/&gt;&lt;wsp:rsid wsp:val=&quot;007B314D&quot;/&gt;&lt;wsp:rsid wsp:val=&quot;007C1548&quot;/&gt;&lt;wsp:rsid wsp:val=&quot;007C431A&quot;/&gt;&lt;wsp:rsid wsp:val=&quot;007C45A4&quot;/&gt;&lt;wsp:rsid wsp:val=&quot;007C5D74&quot;/&gt;&lt;wsp:rsid wsp:val=&quot;007D3A0B&quot;/&gt;&lt;wsp:rsid wsp:val=&quot;007E0A52&quot;/&gt;&lt;wsp:rsid wsp:val=&quot;007E3D4C&quot;/&gt;&lt;wsp:rsid wsp:val=&quot;007E6303&quot;/&gt;&lt;wsp:rsid wsp:val=&quot;007E6E9E&quot;/&gt;&lt;wsp:rsid wsp:val=&quot;007F2EC5&quot;/&gt;&lt;wsp:rsid wsp:val=&quot;007F348A&quot;/&gt;&lt;wsp:rsid wsp:val=&quot;00805562&quot;/&gt;&lt;wsp:rsid wsp:val=&quot;0080612B&quot;/&gt;&lt;wsp:rsid wsp:val=&quot;00812AAA&quot;/&gt;&lt;wsp:rsid wsp:val=&quot;00817190&quot;/&gt;&lt;wsp:rsid wsp:val=&quot;00817AE3&quot;/&gt;&lt;wsp:rsid wsp:val=&quot;0082088B&quot;/&gt;&lt;wsp:rsid wsp:val=&quot;00820AEC&quot;/&gt;&lt;wsp:rsid wsp:val=&quot;00821F05&quot;/&gt;&lt;wsp:rsid wsp:val=&quot;00822518&quot;/&gt;&lt;wsp:rsid wsp:val=&quot;00823178&quot;/&gt;&lt;wsp:rsid wsp:val=&quot;0082530A&quot;/&gt;&lt;wsp:rsid wsp:val=&quot;00826C48&quot;/&gt;&lt;wsp:rsid wsp:val=&quot;0083121D&quot;/&gt;&lt;wsp:rsid wsp:val=&quot;008332C1&quot;/&gt;&lt;wsp:rsid wsp:val=&quot;008341F8&quot;/&gt;&lt;wsp:rsid wsp:val=&quot;008346B4&quot;/&gt;&lt;wsp:rsid wsp:val=&quot;008369B2&quot;/&gt;&lt;wsp:rsid wsp:val=&quot;00837068&quot;/&gt;&lt;wsp:rsid wsp:val=&quot;00842D2C&quot;/&gt;&lt;wsp:rsid wsp:val=&quot;00843163&quot;/&gt;&lt;wsp:rsid wsp:val=&quot;00846A29&quot;/&gt;&lt;wsp:rsid wsp:val=&quot;00846D29&quot;/&gt;&lt;wsp:rsid wsp:val=&quot;0085303F&quot;/&gt;&lt;wsp:rsid wsp:val=&quot;0085396A&quot;/&gt;&lt;wsp:rsid wsp:val=&quot;00855DB8&quot;/&gt;&lt;wsp:rsid wsp:val=&quot;00856866&quot;/&gt;&lt;wsp:rsid wsp:val=&quot;00862D88&quot;/&gt;&lt;wsp:rsid wsp:val=&quot;00863EF5&quot;/&gt;&lt;wsp:rsid wsp:val=&quot;00864548&quot;/&gt;&lt;wsp:rsid wsp:val=&quot;00870102&quot;/&gt;&lt;wsp:rsid wsp:val=&quot;00883151&quot;/&gt;&lt;wsp:rsid wsp:val=&quot;00883369&quot;/&gt;&lt;wsp:rsid wsp:val=&quot;00886059&quot;/&gt;&lt;wsp:rsid wsp:val=&quot;008868C0&quot;/&gt;&lt;wsp:rsid wsp:val=&quot;00886985&quot;/&gt;&lt;wsp:rsid wsp:val=&quot;008873CC&quot;/&gt;&lt;wsp:rsid wsp:val=&quot;00896BE3&quot;/&gt;&lt;wsp:rsid wsp:val=&quot;008A06FC&quot;/&gt;&lt;wsp:rsid wsp:val=&quot;008A079F&quot;/&gt;&lt;wsp:rsid wsp:val=&quot;008A36BC&quot;/&gt;&lt;wsp:rsid wsp:val=&quot;008A3B5B&quot;/&gt;&lt;wsp:rsid wsp:val=&quot;008A48C0&quot;/&gt;&lt;wsp:rsid wsp:val=&quot;008B0BCB&quot;/&gt;&lt;wsp:rsid wsp:val=&quot;008B0D79&quot;/&gt;&lt;wsp:rsid wsp:val=&quot;008C3387&quot;/&gt;&lt;wsp:rsid wsp:val=&quot;008C6343&quot;/&gt;&lt;wsp:rsid wsp:val=&quot;008C6B0F&quot;/&gt;&lt;wsp:rsid wsp:val=&quot;008C6E46&quot;/&gt;&lt;wsp:rsid wsp:val=&quot;008D10E0&quot;/&gt;&lt;wsp:rsid wsp:val=&quot;008D1508&quot;/&gt;&lt;wsp:rsid wsp:val=&quot;008D2F7C&quot;/&gt;&lt;wsp:rsid wsp:val=&quot;008E0325&quot;/&gt;&lt;wsp:rsid wsp:val=&quot;008E57A1&quot;/&gt;&lt;wsp:rsid wsp:val=&quot;008E62F4&quot;/&gt;&lt;wsp:rsid wsp:val=&quot;008E6CC0&quot;/&gt;&lt;wsp:rsid wsp:val=&quot;008E6CF3&quot;/&gt;&lt;wsp:rsid wsp:val=&quot;008F2721&quot;/&gt;&lt;wsp:rsid wsp:val=&quot;0090224E&quot;/&gt;&lt;wsp:rsid wsp:val=&quot;009035A5&quot;/&gt;&lt;wsp:rsid wsp:val=&quot;00905256&quot;/&gt;&lt;wsp:rsid wsp:val=&quot;00910939&quot;/&gt;&lt;wsp:rsid wsp:val=&quot;00913437&quot;/&gt;&lt;wsp:rsid wsp:val=&quot;00915F11&quot;/&gt;&lt;wsp:rsid wsp:val=&quot;0091622B&quot;/&gt;&lt;wsp:rsid wsp:val=&quot;009166A3&quot;/&gt;&lt;wsp:rsid wsp:val=&quot;009178FF&quot;/&gt;&lt;wsp:rsid wsp:val=&quot;00924A6E&quot;/&gt;&lt;wsp:rsid wsp:val=&quot;00924AA6&quot;/&gt;&lt;wsp:rsid wsp:val=&quot;00925310&quot;/&gt;&lt;wsp:rsid wsp:val=&quot;00925F90&quot;/&gt;&lt;wsp:rsid wsp:val=&quot;0092609C&quot;/&gt;&lt;wsp:rsid wsp:val=&quot;00932D34&quot;/&gt;&lt;wsp:rsid wsp:val=&quot;00932F98&quot;/&gt;&lt;wsp:rsid wsp:val=&quot;00933354&quot;/&gt;&lt;wsp:rsid wsp:val=&quot;00934311&quot;/&gt;&lt;wsp:rsid wsp:val=&quot;009349EE&quot;/&gt;&lt;wsp:rsid wsp:val=&quot;00943567&quot;/&gt;&lt;wsp:rsid wsp:val=&quot;00944906&quot;/&gt;&lt;wsp:rsid wsp:val=&quot;00944B8C&quot;/&gt;&lt;wsp:rsid wsp:val=&quot;00947FD4&quot;/&gt;&lt;wsp:rsid wsp:val=&quot;00950B26&quot;/&gt;&lt;wsp:rsid wsp:val=&quot;00962C58&quot;/&gt;&lt;wsp:rsid wsp:val=&quot;00966577&quot;/&gt;&lt;wsp:rsid wsp:val=&quot;00966F2D&quot;/&gt;&lt;wsp:rsid wsp:val=&quot;00970400&quot;/&gt;&lt;wsp:rsid wsp:val=&quot;00972157&quot;/&gt;&lt;wsp:rsid wsp:val=&quot;009721B6&quot;/&gt;&lt;wsp:rsid wsp:val=&quot;0098012D&quot;/&gt;&lt;wsp:rsid wsp:val=&quot;009801B0&quot;/&gt;&lt;wsp:rsid wsp:val=&quot;00986BB4&quot;/&gt;&lt;wsp:rsid wsp:val=&quot;009905D5&quot;/&gt;&lt;wsp:rsid wsp:val=&quot;009907D1&quot;/&gt;&lt;wsp:rsid wsp:val=&quot;009944D7&quot;/&gt;&lt;wsp:rsid wsp:val=&quot;00997863&quot;/&gt;&lt;wsp:rsid wsp:val=&quot;009A2D0E&quot;/&gt;&lt;wsp:rsid wsp:val=&quot;009A529D&quot;/&gt;&lt;wsp:rsid wsp:val=&quot;009A626A&quot;/&gt;&lt;wsp:rsid wsp:val=&quot;009B3991&quot;/&gt;&lt;wsp:rsid wsp:val=&quot;009B65CC&quot;/&gt;&lt;wsp:rsid wsp:val=&quot;009B6CAA&quot;/&gt;&lt;wsp:rsid wsp:val=&quot;009C0D57&quot;/&gt;&lt;wsp:rsid wsp:val=&quot;009C29BD&quot;/&gt;&lt;wsp:rsid wsp:val=&quot;009C401B&quot;/&gt;&lt;wsp:rsid wsp:val=&quot;009C4513&quot;/&gt;&lt;wsp:rsid wsp:val=&quot;009D0E1F&quot;/&gt;&lt;wsp:rsid wsp:val=&quot;009D2966&quot;/&gt;&lt;wsp:rsid wsp:val=&quot;009D2AE0&quot;/&gt;&lt;wsp:rsid wsp:val=&quot;009D4687&quot;/&gt;&lt;wsp:rsid wsp:val=&quot;009D5347&quot;/&gt;&lt;wsp:rsid wsp:val=&quot;009D6309&quot;/&gt;&lt;wsp:rsid wsp:val=&quot;009E02EC&quot;/&gt;&lt;wsp:rsid wsp:val=&quot;009E08B2&quot;/&gt;&lt;wsp:rsid wsp:val=&quot;009E3897&quot;/&gt;&lt;wsp:rsid wsp:val=&quot;009F2C55&quot;/&gt;&lt;wsp:rsid wsp:val=&quot;009F363B&quot;/&gt;&lt;wsp:rsid wsp:val=&quot;009F5932&quot;/&gt;&lt;wsp:rsid wsp:val=&quot;009F5A8B&quot;/&gt;&lt;wsp:rsid wsp:val=&quot;009F682F&quot;/&gt;&lt;wsp:rsid wsp:val=&quot;009F6EC0&quot;/&gt;&lt;wsp:rsid wsp:val=&quot;00A061B2&quot;/&gt;&lt;wsp:rsid wsp:val=&quot;00A10361&quot;/&gt;&lt;wsp:rsid wsp:val=&quot;00A11D2B&quot;/&gt;&lt;wsp:rsid wsp:val=&quot;00A12715&quot;/&gt;&lt;wsp:rsid wsp:val=&quot;00A129FD&quot;/&gt;&lt;wsp:rsid wsp:val=&quot;00A1327C&quot;/&gt;&lt;wsp:rsid wsp:val=&quot;00A22FD9&quot;/&gt;&lt;wsp:rsid wsp:val=&quot;00A27293&quot;/&gt;&lt;wsp:rsid wsp:val=&quot;00A27485&quot;/&gt;&lt;wsp:rsid wsp:val=&quot;00A340F1&quot;/&gt;&lt;wsp:rsid wsp:val=&quot;00A369B1&quot;/&gt;&lt;wsp:rsid wsp:val=&quot;00A37ADC&quot;/&gt;&lt;wsp:rsid wsp:val=&quot;00A40145&quot;/&gt;&lt;wsp:rsid wsp:val=&quot;00A455BD&quot;/&gt;&lt;wsp:rsid wsp:val=&quot;00A45EAA&quot;/&gt;&lt;wsp:rsid wsp:val=&quot;00A47FF9&quot;/&gt;&lt;wsp:rsid wsp:val=&quot;00A534AF&quot;/&gt;&lt;wsp:rsid wsp:val=&quot;00A536B5&quot;/&gt;&lt;wsp:rsid wsp:val=&quot;00A55707&quot;/&gt;&lt;wsp:rsid wsp:val=&quot;00A60938&quot;/&gt;&lt;wsp:rsid wsp:val=&quot;00A60C4C&quot;/&gt;&lt;wsp:rsid wsp:val=&quot;00A64768&quot;/&gt;&lt;wsp:rsid wsp:val=&quot;00A64BC3&quot;/&gt;&lt;wsp:rsid wsp:val=&quot;00A65111&quot;/&gt;&lt;wsp:rsid wsp:val=&quot;00A764B4&quot;/&gt;&lt;wsp:rsid wsp:val=&quot;00A85343&quot;/&gt;&lt;wsp:rsid wsp:val=&quot;00A877FD&quot;/&gt;&lt;wsp:rsid wsp:val=&quot;00A87B30&quot;/&gt;&lt;wsp:rsid wsp:val=&quot;00A920E1&quot;/&gt;&lt;wsp:rsid wsp:val=&quot;00A9515D&quot;/&gt;&lt;wsp:rsid wsp:val=&quot;00A96609&quot;/&gt;&lt;wsp:rsid wsp:val=&quot;00AA421E&quot;/&gt;&lt;wsp:rsid wsp:val=&quot;00AA505C&quot;/&gt;&lt;wsp:rsid wsp:val=&quot;00AB1B03&quot;/&gt;&lt;wsp:rsid wsp:val=&quot;00AB1F0B&quot;/&gt;&lt;wsp:rsid wsp:val=&quot;00AB2AC6&quot;/&gt;&lt;wsp:rsid wsp:val=&quot;00AC0090&quot;/&gt;&lt;wsp:rsid wsp:val=&quot;00AD00BB&quot;/&gt;&lt;wsp:rsid wsp:val=&quot;00AD0FEA&quot;/&gt;&lt;wsp:rsid wsp:val=&quot;00AE0050&quot;/&gt;&lt;wsp:rsid wsp:val=&quot;00AE0C14&quot;/&gt;&lt;wsp:rsid wsp:val=&quot;00AE3458&quot;/&gt;&lt;wsp:rsid wsp:val=&quot;00AF19FE&quot;/&gt;&lt;wsp:rsid wsp:val=&quot;00AF21BC&quot;/&gt;&lt;wsp:rsid wsp:val=&quot;00AF31D0&quot;/&gt;&lt;wsp:rsid wsp:val=&quot;00AF71F7&quot;/&gt;&lt;wsp:rsid wsp:val=&quot;00B007DE&quot;/&gt;&lt;wsp:rsid wsp:val=&quot;00B02140&quot;/&gt;&lt;wsp:rsid wsp:val=&quot;00B10D5E&quot;/&gt;&lt;wsp:rsid wsp:val=&quot;00B2314F&quot;/&gt;&lt;wsp:rsid wsp:val=&quot;00B254D4&quot;/&gt;&lt;wsp:rsid wsp:val=&quot;00B32AA1&quot;/&gt;&lt;wsp:rsid wsp:val=&quot;00B33500&quot;/&gt;&lt;wsp:rsid wsp:val=&quot;00B33F18&quot;/&gt;&lt;wsp:rsid wsp:val=&quot;00B34D69&quot;/&gt;&lt;wsp:rsid wsp:val=&quot;00B35A01&quot;/&gt;&lt;wsp:rsid wsp:val=&quot;00B41E62&quot;/&gt;&lt;wsp:rsid wsp:val=&quot;00B45565&quot;/&gt;&lt;wsp:rsid wsp:val=&quot;00B551C2&quot;/&gt;&lt;wsp:rsid wsp:val=&quot;00B564D2&quot;/&gt;&lt;wsp:rsid wsp:val=&quot;00B5678D&quot;/&gt;&lt;wsp:rsid wsp:val=&quot;00B60C49&quot;/&gt;&lt;wsp:rsid wsp:val=&quot;00B60CC7&quot;/&gt;&lt;wsp:rsid wsp:val=&quot;00B66649&quot;/&gt;&lt;wsp:rsid wsp:val=&quot;00B7090C&quot;/&gt;&lt;wsp:rsid wsp:val=&quot;00B72611&quot;/&gt;&lt;wsp:rsid wsp:val=&quot;00B72EBB&quot;/&gt;&lt;wsp:rsid wsp:val=&quot;00B74448&quot;/&gt;&lt;wsp:rsid wsp:val=&quot;00B759EE&quot;/&gt;&lt;wsp:rsid wsp:val=&quot;00B8557F&quot;/&gt;&lt;wsp:rsid wsp:val=&quot;00B8699F&quot;/&gt;&lt;wsp:rsid wsp:val=&quot;00B97F64&quot;/&gt;&lt;wsp:rsid wsp:val=&quot;00BA09B0&quot;/&gt;&lt;wsp:rsid wsp:val=&quot;00BA5107&quot;/&gt;&lt;wsp:rsid wsp:val=&quot;00BA68F9&quot;/&gt;&lt;wsp:rsid wsp:val=&quot;00BA7744&quot;/&gt;&lt;wsp:rsid wsp:val=&quot;00BB1283&quot;/&gt;&lt;wsp:rsid wsp:val=&quot;00BB45A2&quot;/&gt;&lt;wsp:rsid wsp:val=&quot;00BC1490&quot;/&gt;&lt;wsp:rsid wsp:val=&quot;00BC3BAF&quot;/&gt;&lt;wsp:rsid wsp:val=&quot;00BC3E07&quot;/&gt;&lt;wsp:rsid wsp:val=&quot;00BC7C0A&quot;/&gt;&lt;wsp:rsid wsp:val=&quot;00BD0BFC&quot;/&gt;&lt;wsp:rsid wsp:val=&quot;00BD0FC9&quot;/&gt;&lt;wsp:rsid wsp:val=&quot;00BD2D51&quot;/&gt;&lt;wsp:rsid wsp:val=&quot;00BE54DA&quot;/&gt;&lt;wsp:rsid wsp:val=&quot;00BF0A51&quot;/&gt;&lt;wsp:rsid wsp:val=&quot;00BF3868&quot;/&gt;&lt;wsp:rsid wsp:val=&quot;00BF464C&quot;/&gt;&lt;wsp:rsid wsp:val=&quot;00BF5980&quot;/&gt;&lt;wsp:rsid wsp:val=&quot;00BF5989&quot;/&gt;&lt;wsp:rsid wsp:val=&quot;00C009EB&quot;/&gt;&lt;wsp:rsid wsp:val=&quot;00C05E59&quot;/&gt;&lt;wsp:rsid wsp:val=&quot;00C15126&quot;/&gt;&lt;wsp:rsid wsp:val=&quot;00C15840&quot;/&gt;&lt;wsp:rsid wsp:val=&quot;00C20734&quot;/&gt;&lt;wsp:rsid wsp:val=&quot;00C20D4C&quot;/&gt;&lt;wsp:rsid wsp:val=&quot;00C25C4A&quot;/&gt;&lt;wsp:rsid wsp:val=&quot;00C27645&quot;/&gt;&lt;wsp:rsid wsp:val=&quot;00C324D7&quot;/&gt;&lt;wsp:rsid wsp:val=&quot;00C32E84&quot;/&gt;&lt;wsp:rsid wsp:val=&quot;00C35273&quot;/&gt;&lt;wsp:rsid wsp:val=&quot;00C43444&quot;/&gt;&lt;wsp:rsid wsp:val=&quot;00C442EB&quot;/&gt;&lt;wsp:rsid wsp:val=&quot;00C44312&quot;/&gt;&lt;wsp:rsid wsp:val=&quot;00C45449&quot;/&gt;&lt;wsp:rsid wsp:val=&quot;00C45EEF&quot;/&gt;&lt;wsp:rsid wsp:val=&quot;00C51019&quot;/&gt;&lt;wsp:rsid wsp:val=&quot;00C56AE5&quot;/&gt;&lt;wsp:rsid wsp:val=&quot;00C56BEF&quot;/&gt;&lt;wsp:rsid wsp:val=&quot;00C60008&quot;/&gt;&lt;wsp:rsid wsp:val=&quot;00C605F8&quot;/&gt;&lt;wsp:rsid wsp:val=&quot;00C606D7&quot;/&gt;&lt;wsp:rsid wsp:val=&quot;00C60E3D&quot;/&gt;&lt;wsp:rsid wsp:val=&quot;00C61248&quot;/&gt;&lt;wsp:rsid wsp:val=&quot;00C623AC&quot;/&gt;&lt;wsp:rsid wsp:val=&quot;00C6268B&quot;/&gt;&lt;wsp:rsid wsp:val=&quot;00C643AB&quot;/&gt;&lt;wsp:rsid wsp:val=&quot;00C64D42&quot;/&gt;&lt;wsp:rsid wsp:val=&quot;00C65AF7&quot;/&gt;&lt;wsp:rsid wsp:val=&quot;00C66B01&quot;/&gt;&lt;wsp:rsid wsp:val=&quot;00C66DB5&quot;/&gt;&lt;wsp:rsid wsp:val=&quot;00C67B56&quot;/&gt;&lt;wsp:rsid wsp:val=&quot;00C73817&quot;/&gt;&lt;wsp:rsid wsp:val=&quot;00C813DF&quot;/&gt;&lt;wsp:rsid wsp:val=&quot;00C8163E&quot;/&gt;&lt;wsp:rsid wsp:val=&quot;00C8297E&quot;/&gt;&lt;wsp:rsid wsp:val=&quot;00C831E7&quot;/&gt;&lt;wsp:rsid wsp:val=&quot;00C857FA&quot;/&gt;&lt;wsp:rsid wsp:val=&quot;00C86B59&quot;/&gt;&lt;wsp:rsid wsp:val=&quot;00C909B2&quot;/&gt;&lt;wsp:rsid wsp:val=&quot;00C9237E&quot;/&gt;&lt;wsp:rsid wsp:val=&quot;00C96537&quot;/&gt;&lt;wsp:rsid wsp:val=&quot;00C97700&quot;/&gt;&lt;wsp:rsid wsp:val=&quot;00CA4B35&quot;/&gt;&lt;wsp:rsid wsp:val=&quot;00CA4CFF&quot;/&gt;&lt;wsp:rsid wsp:val=&quot;00CA548B&quot;/&gt;&lt;wsp:rsid wsp:val=&quot;00CB0462&quot;/&gt;&lt;wsp:rsid wsp:val=&quot;00CB3B54&quot;/&gt;&lt;wsp:rsid wsp:val=&quot;00CC409A&quot;/&gt;&lt;wsp:rsid wsp:val=&quot;00CC7AD0&quot;/&gt;&lt;wsp:rsid wsp:val=&quot;00CC7E88&quot;/&gt;&lt;wsp:rsid wsp:val=&quot;00CD03FE&quot;/&gt;&lt;wsp:rsid wsp:val=&quot;00CD0744&quot;/&gt;&lt;wsp:rsid wsp:val=&quot;00CD543D&quot;/&gt;&lt;wsp:rsid wsp:val=&quot;00CD7290&quot;/&gt;&lt;wsp:rsid wsp:val=&quot;00CD7E22&quot;/&gt;&lt;wsp:rsid wsp:val=&quot;00CE26F1&quot;/&gt;&lt;wsp:rsid wsp:val=&quot;00CE5F78&quot;/&gt;&lt;wsp:rsid wsp:val=&quot;00CE7273&quot;/&gt;&lt;wsp:rsid wsp:val=&quot;00CF1A47&quot;/&gt;&lt;wsp:rsid wsp:val=&quot;00CF1E81&quot;/&gt;&lt;wsp:rsid wsp:val=&quot;00CF24C8&quot;/&gt;&lt;wsp:rsid wsp:val=&quot;00CF2AA5&quot;/&gt;&lt;wsp:rsid wsp:val=&quot;00CF46AC&quot;/&gt;&lt;wsp:rsid wsp:val=&quot;00CF4B47&quot;/&gt;&lt;wsp:rsid wsp:val=&quot;00CF7D61&quot;/&gt;&lt;wsp:rsid wsp:val=&quot;00D00077&quot;/&gt;&lt;wsp:rsid wsp:val=&quot;00D00AC7&quot;/&gt;&lt;wsp:rsid wsp:val=&quot;00D02CFA&quot;/&gt;&lt;wsp:rsid wsp:val=&quot;00D03CD4&quot;/&gt;&lt;wsp:rsid wsp:val=&quot;00D05116&quot;/&gt;&lt;wsp:rsid wsp:val=&quot;00D10696&quot;/&gt;&lt;wsp:rsid wsp:val=&quot;00D1098C&quot;/&gt;&lt;wsp:rsid wsp:val=&quot;00D12E76&quot;/&gt;&lt;wsp:rsid wsp:val=&quot;00D20AFA&quot;/&gt;&lt;wsp:rsid wsp:val=&quot;00D20DFC&quot;/&gt;&lt;wsp:rsid wsp:val=&quot;00D21EDE&quot;/&gt;&lt;wsp:rsid wsp:val=&quot;00D23420&quot;/&gt;&lt;wsp:rsid wsp:val=&quot;00D243AF&quot;/&gt;&lt;wsp:rsid wsp:val=&quot;00D243F9&quot;/&gt;&lt;wsp:rsid wsp:val=&quot;00D25F49&quot;/&gt;&lt;wsp:rsid wsp:val=&quot;00D27CD4&quot;/&gt;&lt;wsp:rsid wsp:val=&quot;00D318B1&quot;/&gt;&lt;wsp:rsid wsp:val=&quot;00D37810&quot;/&gt;&lt;wsp:rsid wsp:val=&quot;00D40FA0&quot;/&gt;&lt;wsp:rsid wsp:val=&quot;00D425CF&quot;/&gt;&lt;wsp:rsid wsp:val=&quot;00D42D17&quot;/&gt;&lt;wsp:rsid wsp:val=&quot;00D4511E&quot;/&gt;&lt;wsp:rsid wsp:val=&quot;00D5092F&quot;/&gt;&lt;wsp:rsid wsp:val=&quot;00D51ED6&quot;/&gt;&lt;wsp:rsid wsp:val=&quot;00D54E56&quot;/&gt;&lt;wsp:rsid wsp:val=&quot;00D5623C&quot;/&gt;&lt;wsp:rsid wsp:val=&quot;00D63A94&quot;/&gt;&lt;wsp:rsid wsp:val=&quot;00D65CAC&quot;/&gt;&lt;wsp:rsid wsp:val=&quot;00D75639&quot;/&gt;&lt;wsp:rsid wsp:val=&quot;00D80158&quot;/&gt;&lt;wsp:rsid wsp:val=&quot;00D85B6D&quot;/&gt;&lt;wsp:rsid wsp:val=&quot;00D85FE4&quot;/&gt;&lt;wsp:rsid wsp:val=&quot;00D87802&quot;/&gt;&lt;wsp:rsid wsp:val=&quot;00DA2E08&quot;/&gt;&lt;wsp:rsid wsp:val=&quot;00DB2192&quot;/&gt;&lt;wsp:rsid wsp:val=&quot;00DB561E&quot;/&gt;&lt;wsp:rsid wsp:val=&quot;00DB60BB&quot;/&gt;&lt;wsp:rsid wsp:val=&quot;00DC5028&quot;/&gt;&lt;wsp:rsid wsp:val=&quot;00DD0CBE&quot;/&gt;&lt;wsp:rsid wsp:val=&quot;00DD2123&quot;/&gt;&lt;wsp:rsid wsp:val=&quot;00DD4A4D&quot;/&gt;&lt;wsp:rsid wsp:val=&quot;00DE4D69&quot;/&gt;&lt;wsp:rsid wsp:val=&quot;00DE5F96&quot;/&gt;&lt;wsp:rsid wsp:val=&quot;00DE714C&quot;/&gt;&lt;wsp:rsid wsp:val=&quot;00DE7993&quot;/&gt;&lt;wsp:rsid wsp:val=&quot;00DF0814&quot;/&gt;&lt;wsp:rsid wsp:val=&quot;00DF2210&quot;/&gt;&lt;wsp:rsid wsp:val=&quot;00DF23B5&quot;/&gt;&lt;wsp:rsid wsp:val=&quot;00DF32D8&quot;/&gt;&lt;wsp:rsid wsp:val=&quot;00DF35BD&quot;/&gt;&lt;wsp:rsid wsp:val=&quot;00DF5221&quot;/&gt;&lt;wsp:rsid wsp:val=&quot;00DF6D17&quot;/&gt;&lt;wsp:rsid wsp:val=&quot;00E011F5&quot;/&gt;&lt;wsp:rsid wsp:val=&quot;00E0164E&quot;/&gt;&lt;wsp:rsid wsp:val=&quot;00E01C85&quot;/&gt;&lt;wsp:rsid wsp:val=&quot;00E01D26&quot;/&gt;&lt;wsp:rsid wsp:val=&quot;00E03AD8&quot;/&gt;&lt;wsp:rsid wsp:val=&quot;00E12B66&quot;/&gt;&lt;wsp:rsid wsp:val=&quot;00E13178&quot;/&gt;&lt;wsp:rsid wsp:val=&quot;00E13464&quot;/&gt;&lt;wsp:rsid wsp:val=&quot;00E1408C&quot;/&gt;&lt;wsp:rsid wsp:val=&quot;00E216AF&quot;/&gt;&lt;wsp:rsid wsp:val=&quot;00E22E47&quot;/&gt;&lt;wsp:rsid wsp:val=&quot;00E2452D&quot;/&gt;&lt;wsp:rsid wsp:val=&quot;00E32D08&quot;/&gt;&lt;wsp:rsid wsp:val=&quot;00E4222C&quot;/&gt;&lt;wsp:rsid wsp:val=&quot;00E42760&quot;/&gt;&lt;wsp:rsid wsp:val=&quot;00E43889&quot;/&gt;&lt;wsp:rsid wsp:val=&quot;00E47CC0&quot;/&gt;&lt;wsp:rsid wsp:val=&quot;00E5372E&quot;/&gt;&lt;wsp:rsid wsp:val=&quot;00E613C9&quot;/&gt;&lt;wsp:rsid wsp:val=&quot;00E65EE1&quot;/&gt;&lt;wsp:rsid wsp:val=&quot;00E75025&quot;/&gt;&lt;wsp:rsid wsp:val=&quot;00E7543E&quot;/&gt;&lt;wsp:rsid wsp:val=&quot;00E75E4B&quot;/&gt;&lt;wsp:rsid wsp:val=&quot;00E84288&quot;/&gt;&lt;wsp:rsid wsp:val=&quot;00E85E07&quot;/&gt;&lt;wsp:rsid wsp:val=&quot;00E907FD&quot;/&gt;&lt;wsp:rsid wsp:val=&quot;00E910A4&quot;/&gt;&lt;wsp:rsid wsp:val=&quot;00E9175C&quot;/&gt;&lt;wsp:rsid wsp:val=&quot;00E96F86&quot;/&gt;&lt;wsp:rsid wsp:val=&quot;00E96FF8&quot;/&gt;&lt;wsp:rsid wsp:val=&quot;00E97357&quot;/&gt;&lt;wsp:rsid wsp:val=&quot;00EA1779&quot;/&gt;&lt;wsp:rsid wsp:val=&quot;00EA22D3&quot;/&gt;&lt;wsp:rsid wsp:val=&quot;00EA286C&quot;/&gt;&lt;wsp:rsid wsp:val=&quot;00EA2D43&quot;/&gt;&lt;wsp:rsid wsp:val=&quot;00EA3B8A&quot;/&gt;&lt;wsp:rsid wsp:val=&quot;00EA3FC5&quot;/&gt;&lt;wsp:rsid wsp:val=&quot;00EA4985&quot;/&gt;&lt;wsp:rsid wsp:val=&quot;00EA4E28&quot;/&gt;&lt;wsp:rsid wsp:val=&quot;00EA5FC2&quot;/&gt;&lt;wsp:rsid wsp:val=&quot;00EA7BBE&quot;/&gt;&lt;wsp:rsid wsp:val=&quot;00EB2B1C&quot;/&gt;&lt;wsp:rsid wsp:val=&quot;00EC2998&quot;/&gt;&lt;wsp:rsid wsp:val=&quot;00EC3DB5&quot;/&gt;&lt;wsp:rsid wsp:val=&quot;00EC3E6B&quot;/&gt;&lt;wsp:rsid wsp:val=&quot;00EC5428&quot;/&gt;&lt;wsp:rsid wsp:val=&quot;00EC55C1&quot;/&gt;&lt;wsp:rsid wsp:val=&quot;00EC7464&quot;/&gt;&lt;wsp:rsid wsp:val=&quot;00EC75F6&quot;/&gt;&lt;wsp:rsid wsp:val=&quot;00EC77D4&quot;/&gt;&lt;wsp:rsid wsp:val=&quot;00EC791B&quot;/&gt;&lt;wsp:rsid wsp:val=&quot;00ED4BB6&quot;/&gt;&lt;wsp:rsid wsp:val=&quot;00ED633F&quot;/&gt;&lt;wsp:rsid wsp:val=&quot;00ED6833&quot;/&gt;&lt;wsp:rsid wsp:val=&quot;00EE03AF&quot;/&gt;&lt;wsp:rsid wsp:val=&quot;00EE0489&quot;/&gt;&lt;wsp:rsid wsp:val=&quot;00EE6053&quot;/&gt;&lt;wsp:rsid wsp:val=&quot;00EE797F&quot;/&gt;&lt;wsp:rsid wsp:val=&quot;00EF1E84&quot;/&gt;&lt;wsp:rsid wsp:val=&quot;00EF3989&quot;/&gt;&lt;wsp:rsid wsp:val=&quot;00EF6F5E&quot;/&gt;&lt;wsp:rsid wsp:val=&quot;00F047E7&quot;/&gt;&lt;wsp:rsid wsp:val=&quot;00F0541F&quot;/&gt;&lt;wsp:rsid wsp:val=&quot;00F06230&quot;/&gt;&lt;wsp:rsid wsp:val=&quot;00F10348&quot;/&gt;&lt;wsp:rsid wsp:val=&quot;00F11FEE&quot;/&gt;&lt;wsp:rsid wsp:val=&quot;00F13CAB&quot;/&gt;&lt;wsp:rsid wsp:val=&quot;00F17D36&quot;/&gt;&lt;wsp:rsid wsp:val=&quot;00F208FD&quot;/&gt;&lt;wsp:rsid wsp:val=&quot;00F215E8&quot;/&gt;&lt;wsp:rsid wsp:val=&quot;00F22BF6&quot;/&gt;&lt;wsp:rsid wsp:val=&quot;00F24C26&quot;/&gt;&lt;wsp:rsid wsp:val=&quot;00F324C5&quot;/&gt;&lt;wsp:rsid wsp:val=&quot;00F3302B&quot;/&gt;&lt;wsp:rsid wsp:val=&quot;00F34320&quot;/&gt;&lt;wsp:rsid wsp:val=&quot;00F3497E&quot;/&gt;&lt;wsp:rsid wsp:val=&quot;00F34C59&quot;/&gt;&lt;wsp:rsid wsp:val=&quot;00F35190&quot;/&gt;&lt;wsp:rsid wsp:val=&quot;00F36CA2&quot;/&gt;&lt;wsp:rsid wsp:val=&quot;00F425D8&quot;/&gt;&lt;wsp:rsid wsp:val=&quot;00F44544&quot;/&gt;&lt;wsp:rsid wsp:val=&quot;00F4619F&quot;/&gt;&lt;wsp:rsid wsp:val=&quot;00F52FBF&quot;/&gt;&lt;wsp:rsid wsp:val=&quot;00F53CB6&quot;/&gt;&lt;wsp:rsid wsp:val=&quot;00F54A9D&quot;/&gt;&lt;wsp:rsid wsp:val=&quot;00F557AA&quot;/&gt;&lt;wsp:rsid wsp:val=&quot;00F569BC&quot;/&gt;&lt;wsp:rsid wsp:val=&quot;00F61BDA&quot;/&gt;&lt;wsp:rsid wsp:val=&quot;00F62384&quot;/&gt;&lt;wsp:rsid wsp:val=&quot;00F71479&quot;/&gt;&lt;wsp:rsid wsp:val=&quot;00F75870&quot;/&gt;&lt;wsp:rsid wsp:val=&quot;00F770C0&quot;/&gt;&lt;wsp:rsid wsp:val=&quot;00F771E4&quot;/&gt;&lt;wsp:rsid wsp:val=&quot;00F8096A&quot;/&gt;&lt;wsp:rsid wsp:val=&quot;00F86B07&quot;/&gt;&lt;wsp:rsid wsp:val=&quot;00F87D75&quot;/&gt;&lt;wsp:rsid wsp:val=&quot;00F90B47&quot;/&gt;&lt;wsp:rsid wsp:val=&quot;00F97F18&quot;/&gt;&lt;wsp:rsid wsp:val=&quot;00FA011F&quot;/&gt;&lt;wsp:rsid wsp:val=&quot;00FA0F51&quot;/&gt;&lt;wsp:rsid wsp:val=&quot;00FA5265&quot;/&gt;&lt;wsp:rsid wsp:val=&quot;00FA5FC8&quot;/&gt;&lt;wsp:rsid wsp:val=&quot;00FB1695&quot;/&gt;&lt;wsp:rsid wsp:val=&quot;00FB7A25&quot;/&gt;&lt;wsp:rsid wsp:val=&quot;00FC135F&quot;/&gt;&lt;wsp:rsid wsp:val=&quot;00FC1D74&quot;/&gt;&lt;wsp:rsid wsp:val=&quot;00FC41A3&quot;/&gt;&lt;wsp:rsid wsp:val=&quot;00FC44BE&quot;/&gt;&lt;wsp:rsid wsp:val=&quot;00FD1EBB&quot;/&gt;&lt;wsp:rsid wsp:val=&quot;00FD2E6D&quot;/&gt;&lt;wsp:rsid wsp:val=&quot;00FD3EF2&quot;/&gt;&lt;wsp:rsid wsp:val=&quot;00FE0FA6&quot;/&gt;&lt;wsp:rsid wsp:val=&quot;00FE140F&quot;/&gt;&lt;wsp:rsid wsp:val=&quot;00FE221C&quot;/&gt;&lt;wsp:rsid wsp:val=&quot;00FE75F6&quot;/&gt;&lt;wsp:rsid wsp:val=&quot;00FF01AC&quot;/&gt;&lt;wsp:rsid wsp:val=&quot;00FF112F&quot;/&gt;&lt;wsp:rsid wsp:val=&quot;00FF1382&quot;/&gt;&lt;wsp:rsid wsp:val=&quot;00FF57CB&quot;/&gt;&lt;wsp:rsid wsp:val=&quot;00FF5F97&quot;/&gt;&lt;/wsp:rsids&gt;&lt;/w:docPr&gt;&lt;w:body&gt;&lt;w:p wsp:rsidR=&quot;00000000&quot; wsp:rsidRDefault=&quot;00127B4E&quot;&gt;&lt;m:oMathPara&gt;&lt;m:oMath&gt;&lt;m:r&gt;&lt;w:rPr&gt;&lt;w:rFonts w:ascii=&quot;Cambria Math&quot; w:h-ansi=&quot;Cambria Math&quot;/&gt;&lt;wx:font wx:val=&quot;Cambria Math&quot;/&gt;&lt;w:i/&gt;&lt;/w:rPr&gt;&lt;m:t&gt; 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¶&lt;/m:t&gt;&lt;/m:r&gt;&lt;/m:e&gt;&lt;m:sub&gt;&lt;m:r&gt;&lt;w:rPr&gt;&lt;w:rFonts w:ascii=&quot;Cambria Math&quot; w:h-ansi=&quot;Cambria Math&quot;/&gt;&lt;wx:font wx:val=&quot;Cambria Math&quot;/&gt;&lt;w:i/&gt;&lt;/w:rPr&gt;&lt;m:t&gt;СЃ&lt;/m:t&gt;&lt;/m:r&gt;&lt;/m:sub&gt;&lt;/m:sSub&gt;&lt;/m:e&gt;&lt;m:sub&gt;&lt;m:r&gt;&lt;w:rPr&gt;&lt;w:rFonts w:ascii=&quot;Cambria Math&quot; w:h-ansi=&quot;Cambria Math&quot;/&gt;&lt;wx:font wx:val=&quot;Cambria Math&quot;/&gt;&lt;w:i/&gt;&lt;/w:rPr&gt;&lt;m:t&gt;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115A83">
        <w:instrText xml:space="preserve"> </w:instrText>
      </w:r>
      <w:r w:rsidR="00B9797B" w:rsidRPr="00115A83">
        <w:fldChar w:fldCharType="separate"/>
      </w:r>
      <w:r w:rsidRPr="00115A83">
        <w:rPr>
          <w:rtl/>
        </w:rPr>
        <w:t>ح</w:t>
      </w:r>
      <w:r w:rsidR="00B9797B" w:rsidRPr="00115A83">
        <w:fldChar w:fldCharType="end"/>
      </w:r>
      <w:r w:rsidR="004A5D86" w:rsidRPr="00115A83">
        <w:t> </w:t>
      </w:r>
      <w:r w:rsidRPr="00115A83">
        <w:t xml:space="preserve">, %) </w:t>
      </w:r>
      <w:proofErr w:type="gramEnd"/>
      <w:r w:rsidRPr="00115A83">
        <w:t>проводится по</w:t>
      </w:r>
      <w:r w:rsidR="00BB2D9D" w:rsidRPr="00115A83">
        <w:t> </w:t>
      </w:r>
      <w:r w:rsidRPr="00115A83">
        <w:t>формуле</w:t>
      </w:r>
      <w:r w:rsidR="00BB2D9D" w:rsidRPr="00115A83">
        <w:t> </w:t>
      </w:r>
      <w:r w:rsidRPr="00115A83">
        <w:t xml:space="preserve">(6):  </w:t>
      </w:r>
    </w:p>
    <w:p w:rsidR="003A6FEC" w:rsidRPr="00115A83" w:rsidRDefault="003A6FEC" w:rsidP="00057550">
      <w:pPr>
        <w:pStyle w:val="aff"/>
        <w:widowControl w:val="0"/>
        <w:ind w:firstLine="567"/>
        <w:jc w:val="both"/>
      </w:pPr>
    </w:p>
    <w:p w:rsidR="00106CD1" w:rsidRPr="00115A83" w:rsidRDefault="003D1A5E" w:rsidP="00057550">
      <w:pPr>
        <w:pStyle w:val="aff"/>
        <w:widowControl w:val="0"/>
        <w:ind w:firstLine="709"/>
        <w:jc w:val="both"/>
      </w:pPr>
      <w:r w:rsidRPr="00115A83">
        <w:t xml:space="preserve">                 </w:t>
      </w:r>
      <w:r w:rsidR="00884D05">
        <w:pict>
          <v:shape id="_x0000_i1029" type="#_x0000_t75" style="width:290.05pt;height:3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009C&quot;/&gt;&lt;wsp:rsid wsp:val=&quot;00002598&quot;/&gt;&lt;wsp:rsid wsp:val=&quot;00002B6B&quot;/&gt;&lt;wsp:rsid wsp:val=&quot;000101FD&quot;/&gt;&lt;wsp:rsid wsp:val=&quot;000156B9&quot;/&gt;&lt;wsp:rsid wsp:val=&quot;00015FBD&quot;/&gt;&lt;wsp:rsid wsp:val=&quot;00016155&quot;/&gt;&lt;wsp:rsid wsp:val=&quot;00021606&quot;/&gt;&lt;wsp:rsid wsp:val=&quot;0002474D&quot;/&gt;&lt;wsp:rsid wsp:val=&quot;00027413&quot;/&gt;&lt;wsp:rsid wsp:val=&quot;000324E5&quot;/&gt;&lt;wsp:rsid wsp:val=&quot;00032BA4&quot;/&gt;&lt;wsp:rsid wsp:val=&quot;000351E8&quot;/&gt;&lt;wsp:rsid wsp:val=&quot;00041884&quot;/&gt;&lt;wsp:rsid wsp:val=&quot;00041F0D&quot;/&gt;&lt;wsp:rsid wsp:val=&quot;00042093&quot;/&gt;&lt;wsp:rsid wsp:val=&quot;0004453B&quot;/&gt;&lt;wsp:rsid wsp:val=&quot;00044ACD&quot;/&gt;&lt;wsp:rsid wsp:val=&quot;000454CE&quot;/&gt;&lt;wsp:rsid wsp:val=&quot;0004584C&quot;/&gt;&lt;wsp:rsid wsp:val=&quot;000470B1&quot;/&gt;&lt;wsp:rsid wsp:val=&quot;00052066&quot;/&gt;&lt;wsp:rsid wsp:val=&quot;00055FD5&quot;/&gt;&lt;wsp:rsid wsp:val=&quot;000562E9&quot;/&gt;&lt;wsp:rsid wsp:val=&quot;00060149&quot;/&gt;&lt;wsp:rsid wsp:val=&quot;000602F5&quot;/&gt;&lt;wsp:rsid wsp:val=&quot;00061F13&quot;/&gt;&lt;wsp:rsid wsp:val=&quot;00063A33&quot;/&gt;&lt;wsp:rsid wsp:val=&quot;00071B26&quot;/&gt;&lt;wsp:rsid wsp:val=&quot;00072503&quot;/&gt;&lt;wsp:rsid wsp:val=&quot;00073F3F&quot;/&gt;&lt;wsp:rsid wsp:val=&quot;000774BF&quot;/&gt;&lt;wsp:rsid wsp:val=&quot;00085F00&quot;/&gt;&lt;wsp:rsid wsp:val=&quot;00092A3D&quot;/&gt;&lt;wsp:rsid wsp:val=&quot;00093510&quot;/&gt;&lt;wsp:rsid wsp:val=&quot;000972A2&quot;/&gt;&lt;wsp:rsid wsp:val=&quot;00097923&quot;/&gt;&lt;wsp:rsid wsp:val=&quot;000A1BCE&quot;/&gt;&lt;wsp:rsid wsp:val=&quot;000A3D3D&quot;/&gt;&lt;wsp:rsid wsp:val=&quot;000A5F8A&quot;/&gt;&lt;wsp:rsid wsp:val=&quot;000A653B&quot;/&gt;&lt;wsp:rsid wsp:val=&quot;000A678B&quot;/&gt;&lt;wsp:rsid wsp:val=&quot;000A71EB&quot;/&gt;&lt;wsp:rsid wsp:val=&quot;000A7364&quot;/&gt;&lt;wsp:rsid wsp:val=&quot;000B0602&quot;/&gt;&lt;wsp:rsid wsp:val=&quot;000B099B&quot;/&gt;&lt;wsp:rsid wsp:val=&quot;000C6268&quot;/&gt;&lt;wsp:rsid wsp:val=&quot;000C759A&quot;/&gt;&lt;wsp:rsid wsp:val=&quot;000C7A2B&quot;/&gt;&lt;wsp:rsid wsp:val=&quot;000D099D&quot;/&gt;&lt;wsp:rsid wsp:val=&quot;000D665C&quot;/&gt;&lt;wsp:rsid wsp:val=&quot;000E073F&quot;/&gt;&lt;wsp:rsid wsp:val=&quot;000E29E0&quot;/&gt;&lt;wsp:rsid wsp:val=&quot;000E535D&quot;/&gt;&lt;wsp:rsid wsp:val=&quot;000E619C&quot;/&gt;&lt;wsp:rsid wsp:val=&quot;000E688F&quot;/&gt;&lt;wsp:rsid wsp:val=&quot;000E6A33&quot;/&gt;&lt;wsp:rsid wsp:val=&quot;000F2068&quot;/&gt;&lt;wsp:rsid wsp:val=&quot;000F2339&quot;/&gt;&lt;wsp:rsid wsp:val=&quot;000F2523&quot;/&gt;&lt;wsp:rsid wsp:val=&quot;000F2FF3&quot;/&gt;&lt;wsp:rsid wsp:val=&quot;00101254&quot;/&gt;&lt;wsp:rsid wsp:val=&quot;00103C0E&quot;/&gt;&lt;wsp:rsid wsp:val=&quot;00106CD1&quot;/&gt;&lt;wsp:rsid wsp:val=&quot;00106D91&quot;/&gt;&lt;wsp:rsid wsp:val=&quot;001139FE&quot;/&gt;&lt;wsp:rsid wsp:val=&quot;00115BEE&quot;/&gt;&lt;wsp:rsid wsp:val=&quot;00115F62&quot;/&gt;&lt;wsp:rsid wsp:val=&quot;00117223&quot;/&gt;&lt;wsp:rsid wsp:val=&quot;00120B9E&quot;/&gt;&lt;wsp:rsid wsp:val=&quot;00123430&quot;/&gt;&lt;wsp:rsid wsp:val=&quot;00127E60&quot;/&gt;&lt;wsp:rsid wsp:val=&quot;00132147&quot;/&gt;&lt;wsp:rsid wsp:val=&quot;0013527C&quot;/&gt;&lt;wsp:rsid wsp:val=&quot;00136086&quot;/&gt;&lt;wsp:rsid wsp:val=&quot;0013616E&quot;/&gt;&lt;wsp:rsid wsp:val=&quot;00144CCF&quot;/&gt;&lt;wsp:rsid wsp:val=&quot;00145CB1&quot;/&gt;&lt;wsp:rsid wsp:val=&quot;001533A6&quot;/&gt;&lt;wsp:rsid wsp:val=&quot;00156656&quot;/&gt;&lt;wsp:rsid wsp:val=&quot;00156A09&quot;/&gt;&lt;wsp:rsid wsp:val=&quot;00157779&quot;/&gt;&lt;wsp:rsid wsp:val=&quot;00162BCD&quot;/&gt;&lt;wsp:rsid wsp:val=&quot;00165577&quot;/&gt;&lt;wsp:rsid wsp:val=&quot;001711CF&quot;/&gt;&lt;wsp:rsid wsp:val=&quot;00172729&quot;/&gt;&lt;wsp:rsid wsp:val=&quot;00176815&quot;/&gt;&lt;wsp:rsid wsp:val=&quot;00177FB9&quot;/&gt;&lt;wsp:rsid wsp:val=&quot;00187ECA&quot;/&gt;&lt;wsp:rsid wsp:val=&quot;001900A5&quot;/&gt;&lt;wsp:rsid wsp:val=&quot;00190613&quot;/&gt;&lt;wsp:rsid wsp:val=&quot;00191278&quot;/&gt;&lt;wsp:rsid wsp:val=&quot;001913F1&quot;/&gt;&lt;wsp:rsid wsp:val=&quot;001938BE&quot;/&gt;&lt;wsp:rsid wsp:val=&quot;00193BD4&quot;/&gt;&lt;wsp:rsid wsp:val=&quot;001978C9&quot;/&gt;&lt;wsp:rsid wsp:val=&quot;001A07BD&quot;/&gt;&lt;wsp:rsid wsp:val=&quot;001A0B51&quot;/&gt;&lt;wsp:rsid wsp:val=&quot;001A4770&quot;/&gt;&lt;wsp:rsid wsp:val=&quot;001B09DC&quot;/&gt;&lt;wsp:rsid wsp:val=&quot;001B64E0&quot;/&gt;&lt;wsp:rsid wsp:val=&quot;001C1067&quot;/&gt;&lt;wsp:rsid wsp:val=&quot;001C1EB4&quot;/&gt;&lt;wsp:rsid wsp:val=&quot;001C5148&quot;/&gt;&lt;wsp:rsid wsp:val=&quot;001D19ED&quot;/&gt;&lt;wsp:rsid wsp:val=&quot;001D31BF&quot;/&gt;&lt;wsp:rsid wsp:val=&quot;001D73A1&quot;/&gt;&lt;wsp:rsid wsp:val=&quot;001E1D92&quot;/&gt;&lt;wsp:rsid wsp:val=&quot;001E3F3A&quot;/&gt;&lt;wsp:rsid wsp:val=&quot;001E52D3&quot;/&gt;&lt;wsp:rsid wsp:val=&quot;001E5510&quot;/&gt;&lt;wsp:rsid wsp:val=&quot;001F0209&quot;/&gt;&lt;wsp:rsid wsp:val=&quot;001F5D3A&quot;/&gt;&lt;wsp:rsid wsp:val=&quot;001F7CC3&quot;/&gt;&lt;wsp:rsid wsp:val=&quot;00201415&quot;/&gt;&lt;wsp:rsid wsp:val=&quot;00205A33&quot;/&gt;&lt;wsp:rsid wsp:val=&quot;0020616E&quot;/&gt;&lt;wsp:rsid wsp:val=&quot;00211AB8&quot;/&gt;&lt;wsp:rsid wsp:val=&quot;00211C68&quot;/&gt;&lt;wsp:rsid wsp:val=&quot;002130A3&quot;/&gt;&lt;wsp:rsid wsp:val=&quot;00215FBA&quot;/&gt;&lt;wsp:rsid wsp:val=&quot;00221921&quot;/&gt;&lt;wsp:rsid wsp:val=&quot;00221D19&quot;/&gt;&lt;wsp:rsid wsp:val=&quot;00226A3F&quot;/&gt;&lt;wsp:rsid wsp:val=&quot;002328A3&quot;/&gt;&lt;wsp:rsid wsp:val=&quot;00233534&quot;/&gt;&lt;wsp:rsid wsp:val=&quot;00237210&quot;/&gt;&lt;wsp:rsid wsp:val=&quot;00241394&quot;/&gt;&lt;wsp:rsid wsp:val=&quot;00242219&quot;/&gt;&lt;wsp:rsid wsp:val=&quot;00244109&quot;/&gt;&lt;wsp:rsid wsp:val=&quot;00245964&quot;/&gt;&lt;wsp:rsid wsp:val=&quot;00245DD0&quot;/&gt;&lt;wsp:rsid wsp:val=&quot;00245F19&quot;/&gt;&lt;wsp:rsid wsp:val=&quot;00245F9A&quot;/&gt;&lt;wsp:rsid wsp:val=&quot;002463BE&quot;/&gt;&lt;wsp:rsid wsp:val=&quot;00246B5C&quot;/&gt;&lt;wsp:rsid wsp:val=&quot;002476F5&quot;/&gt;&lt;wsp:rsid wsp:val=&quot;00250A92&quot;/&gt;&lt;wsp:rsid wsp:val=&quot;00253EE8&quot;/&gt;&lt;wsp:rsid wsp:val=&quot;0025419A&quot;/&gt;&lt;wsp:rsid wsp:val=&quot;002546F5&quot;/&gt;&lt;wsp:rsid wsp:val=&quot;00255A06&quot;/&gt;&lt;wsp:rsid wsp:val=&quot;0025611B&quot;/&gt;&lt;wsp:rsid wsp:val=&quot;0026066D&quot;/&gt;&lt;wsp:rsid wsp:val=&quot;00280DD8&quot;/&gt;&lt;wsp:rsid wsp:val=&quot;00282383&quot;/&gt;&lt;wsp:rsid wsp:val=&quot;0028554A&quot;/&gt;&lt;wsp:rsid wsp:val=&quot;0028588C&quot;/&gt;&lt;wsp:rsid wsp:val=&quot;0029071D&quot;/&gt;&lt;wsp:rsid wsp:val=&quot;00290BCB&quot;/&gt;&lt;wsp:rsid wsp:val=&quot;0029104F&quot;/&gt;&lt;wsp:rsid wsp:val=&quot;00292C87&quot;/&gt;&lt;wsp:rsid wsp:val=&quot;00293837&quot;/&gt;&lt;wsp:rsid wsp:val=&quot;00294DED&quot;/&gt;&lt;wsp:rsid wsp:val=&quot;002A0D42&quot;/&gt;&lt;wsp:rsid wsp:val=&quot;002A5939&quot;/&gt;&lt;wsp:rsid wsp:val=&quot;002A6645&quot;/&gt;&lt;wsp:rsid wsp:val=&quot;002B009C&quot;/&gt;&lt;wsp:rsid wsp:val=&quot;002B0590&quot;/&gt;&lt;wsp:rsid wsp:val=&quot;002B0B18&quot;/&gt;&lt;wsp:rsid wsp:val=&quot;002B2110&quot;/&gt;&lt;wsp:rsid wsp:val=&quot;002B32EF&quot;/&gt;&lt;wsp:rsid wsp:val=&quot;002B4F1E&quot;/&gt;&lt;wsp:rsid wsp:val=&quot;002C1F86&quot;/&gt;&lt;wsp:rsid wsp:val=&quot;002C3A30&quot;/&gt;&lt;wsp:rsid wsp:val=&quot;002D057F&quot;/&gt;&lt;wsp:rsid wsp:val=&quot;002D3406&quot;/&gt;&lt;wsp:rsid wsp:val=&quot;002D408F&quot;/&gt;&lt;wsp:rsid wsp:val=&quot;002D6546&quot;/&gt;&lt;wsp:rsid wsp:val=&quot;002D7724&quot;/&gt;&lt;wsp:rsid wsp:val=&quot;002E16FF&quot;/&gt;&lt;wsp:rsid wsp:val=&quot;002E2AE7&quot;/&gt;&lt;wsp:rsid wsp:val=&quot;002E32C4&quot;/&gt;&lt;wsp:rsid wsp:val=&quot;002E3408&quot;/&gt;&lt;wsp:rsid wsp:val=&quot;002E3FB7&quot;/&gt;&lt;wsp:rsid wsp:val=&quot;002E5C21&quot;/&gt;&lt;wsp:rsid wsp:val=&quot;002F25D2&quot;/&gt;&lt;wsp:rsid wsp:val=&quot;002F5A85&quot;/&gt;&lt;wsp:rsid wsp:val=&quot;002F5F5B&quot;/&gt;&lt;wsp:rsid wsp:val=&quot;003010F4&quot;/&gt;&lt;wsp:rsid wsp:val=&quot;00302458&quot;/&gt;&lt;wsp:rsid wsp:val=&quot;00306854&quot;/&gt;&lt;wsp:rsid wsp:val=&quot;00306E60&quot;/&gt;&lt;wsp:rsid wsp:val=&quot;00314E85&quot;/&gt;&lt;wsp:rsid wsp:val=&quot;003227A7&quot;/&gt;&lt;wsp:rsid wsp:val=&quot;00322FE4&quot;/&gt;&lt;wsp:rsid wsp:val=&quot;003243A7&quot;/&gt;&lt;wsp:rsid wsp:val=&quot;00325F5C&quot;/&gt;&lt;wsp:rsid wsp:val=&quot;003276BD&quot;/&gt;&lt;wsp:rsid wsp:val=&quot;0033060E&quot;/&gt;&lt;wsp:rsid wsp:val=&quot;003328ED&quot;/&gt;&lt;wsp:rsid wsp:val=&quot;00336114&quot;/&gt;&lt;wsp:rsid wsp:val=&quot;003374DE&quot;/&gt;&lt;wsp:rsid wsp:val=&quot;00340F94&quot;/&gt;&lt;wsp:rsid wsp:val=&quot;0034676B&quot;/&gt;&lt;wsp:rsid wsp:val=&quot;00347E02&quot;/&gt;&lt;wsp:rsid wsp:val=&quot;00351195&quot;/&gt;&lt;wsp:rsid wsp:val=&quot;003523C4&quot;/&gt;&lt;wsp:rsid wsp:val=&quot;003529C9&quot;/&gt;&lt;wsp:rsid wsp:val=&quot;0036127E&quot;/&gt;&lt;wsp:rsid wsp:val=&quot;00363244&quot;/&gt;&lt;wsp:rsid wsp:val=&quot;00364605&quot;/&gt;&lt;wsp:rsid wsp:val=&quot;003673E4&quot;/&gt;&lt;wsp:rsid wsp:val=&quot;00367437&quot;/&gt;&lt;wsp:rsid wsp:val=&quot;00377735&quot;/&gt;&lt;wsp:rsid wsp:val=&quot;0038114F&quot;/&gt;&lt;wsp:rsid wsp:val=&quot;00381CD4&quot;/&gt;&lt;wsp:rsid wsp:val=&quot;00383A37&quot;/&gt;&lt;wsp:rsid wsp:val=&quot;00384DF9&quot;/&gt;&lt;wsp:rsid wsp:val=&quot;00385846&quot;/&gt;&lt;wsp:rsid wsp:val=&quot;00386478&quot;/&gt;&lt;wsp:rsid wsp:val=&quot;00387808&quot;/&gt;&lt;wsp:rsid wsp:val=&quot;00387965&quot;/&gt;&lt;wsp:rsid wsp:val=&quot;00391430&quot;/&gt;&lt;wsp:rsid wsp:val=&quot;00391514&quot;/&gt;&lt;wsp:rsid wsp:val=&quot;0039290A&quot;/&gt;&lt;wsp:rsid wsp:val=&quot;00392C0A&quot;/&gt;&lt;wsp:rsid wsp:val=&quot;003A12FD&quot;/&gt;&lt;wsp:rsid wsp:val=&quot;003A1D14&quot;/&gt;&lt;wsp:rsid wsp:val=&quot;003A28AA&quot;/&gt;&lt;wsp:rsid wsp:val=&quot;003B015B&quot;/&gt;&lt;wsp:rsid wsp:val=&quot;003B5A7A&quot;/&gt;&lt;wsp:rsid wsp:val=&quot;003C441D&quot;/&gt;&lt;wsp:rsid wsp:val=&quot;003C52FD&quot;/&gt;&lt;wsp:rsid wsp:val=&quot;003D0FDF&quot;/&gt;&lt;wsp:rsid wsp:val=&quot;003E4B22&quot;/&gt;&lt;wsp:rsid wsp:val=&quot;003E6668&quot;/&gt;&lt;wsp:rsid wsp:val=&quot;003F16DE&quot;/&gt;&lt;wsp:rsid wsp:val=&quot;003F323B&quot;/&gt;&lt;wsp:rsid wsp:val=&quot;003F3D6C&quot;/&gt;&lt;wsp:rsid wsp:val=&quot;003F410B&quot;/&gt;&lt;wsp:rsid wsp:val=&quot;003F5E50&quot;/&gt;&lt;wsp:rsid wsp:val=&quot;003F7504&quot;/&gt;&lt;wsp:rsid wsp:val=&quot;003F7666&quot;/&gt;&lt;wsp:rsid wsp:val=&quot;003F77B3&quot;/&gt;&lt;wsp:rsid wsp:val=&quot;004008D7&quot;/&gt;&lt;wsp:rsid wsp:val=&quot;00401E74&quot;/&gt;&lt;wsp:rsid wsp:val=&quot;00405CEB&quot;/&gt;&lt;wsp:rsid wsp:val=&quot;00411DA3&quot;/&gt;&lt;wsp:rsid wsp:val=&quot;004142EC&quot;/&gt;&lt;wsp:rsid wsp:val=&quot;0041591E&quot;/&gt;&lt;wsp:rsid wsp:val=&quot;00417FF3&quot;/&gt;&lt;wsp:rsid wsp:val=&quot;004257A1&quot;/&gt;&lt;wsp:rsid wsp:val=&quot;004308C6&quot;/&gt;&lt;wsp:rsid wsp:val=&quot;00430BDA&quot;/&gt;&lt;wsp:rsid wsp:val=&quot;00432B14&quot;/&gt;&lt;wsp:rsid wsp:val=&quot;0044092E&quot;/&gt;&lt;wsp:rsid wsp:val=&quot;00443139&quot;/&gt;&lt;wsp:rsid wsp:val=&quot;00444CFB&quot;/&gt;&lt;wsp:rsid wsp:val=&quot;00446906&quot;/&gt;&lt;wsp:rsid wsp:val=&quot;004509F3&quot;/&gt;&lt;wsp:rsid wsp:val=&quot;00451F2D&quot;/&gt;&lt;wsp:rsid wsp:val=&quot;00452572&quot;/&gt;&lt;wsp:rsid wsp:val=&quot;004566A9&quot;/&gt;&lt;wsp:rsid wsp:val=&quot;00464604&quot;/&gt;&lt;wsp:rsid wsp:val=&quot;004721B5&quot;/&gt;&lt;wsp:rsid wsp:val=&quot;00472A2F&quot;/&gt;&lt;wsp:rsid wsp:val=&quot;00473FA1&quot;/&gt;&lt;wsp:rsid wsp:val=&quot;00474C9A&quot;/&gt;&lt;wsp:rsid wsp:val=&quot;0048139E&quot;/&gt;&lt;wsp:rsid wsp:val=&quot;0048149A&quot;/&gt;&lt;wsp:rsid wsp:val=&quot;00485569&quot;/&gt;&lt;wsp:rsid wsp:val=&quot;00485626&quot;/&gt;&lt;wsp:rsid wsp:val=&quot;00487477&quot;/&gt;&lt;wsp:rsid wsp:val=&quot;00495E54&quot;/&gt;&lt;wsp:rsid wsp:val=&quot;004A01A6&quot;/&gt;&lt;wsp:rsid wsp:val=&quot;004A0B10&quot;/&gt;&lt;wsp:rsid wsp:val=&quot;004A7977&quot;/&gt;&lt;wsp:rsid wsp:val=&quot;004B0A2E&quot;/&gt;&lt;wsp:rsid wsp:val=&quot;004B31CA&quot;/&gt;&lt;wsp:rsid wsp:val=&quot;004B4431&quot;/&gt;&lt;wsp:rsid wsp:val=&quot;004C15C5&quot;/&gt;&lt;wsp:rsid wsp:val=&quot;004C16BF&quot;/&gt;&lt;wsp:rsid wsp:val=&quot;004C1BBD&quot;/&gt;&lt;wsp:rsid wsp:val=&quot;004C3BD5&quot;/&gt;&lt;wsp:rsid wsp:val=&quot;004D035D&quot;/&gt;&lt;wsp:rsid wsp:val=&quot;004D2967&quot;/&gt;&lt;wsp:rsid wsp:val=&quot;004D55A3&quot;/&gt;&lt;wsp:rsid wsp:val=&quot;004D7FE9&quot;/&gt;&lt;wsp:rsid wsp:val=&quot;004E15BE&quot;/&gt;&lt;wsp:rsid wsp:val=&quot;004E3145&quot;/&gt;&lt;wsp:rsid wsp:val=&quot;004E38E0&quot;/&gt;&lt;wsp:rsid wsp:val=&quot;004E4ACA&quot;/&gt;&lt;wsp:rsid wsp:val=&quot;004E5A08&quot;/&gt;&lt;wsp:rsid wsp:val=&quot;004F3E74&quot;/&gt;&lt;wsp:rsid wsp:val=&quot;004F499D&quot;/&gt;&lt;wsp:rsid wsp:val=&quot;00504F94&quot;/&gt;&lt;wsp:rsid wsp:val=&quot;00514A98&quot;/&gt;&lt;wsp:rsid wsp:val=&quot;005156E5&quot;/&gt;&lt;wsp:rsid wsp:val=&quot;0051685B&quot;/&gt;&lt;wsp:rsid wsp:val=&quot;00523ECF&quot;/&gt;&lt;wsp:rsid wsp:val=&quot;00532526&quot;/&gt;&lt;wsp:rsid wsp:val=&quot;00534026&quot;/&gt;&lt;wsp:rsid wsp:val=&quot;00534193&quot;/&gt;&lt;wsp:rsid wsp:val=&quot;00535A4B&quot;/&gt;&lt;wsp:rsid wsp:val=&quot;005365A0&quot;/&gt;&lt;wsp:rsid wsp:val=&quot;0055101F&quot;/&gt;&lt;wsp:rsid wsp:val=&quot;00552FAA&quot;/&gt;&lt;wsp:rsid wsp:val=&quot;005537D5&quot;/&gt;&lt;wsp:rsid wsp:val=&quot;0055499B&quot;/&gt;&lt;wsp:rsid wsp:val=&quot;00556592&quot;/&gt;&lt;wsp:rsid wsp:val=&quot;005578E8&quot;/&gt;&lt;wsp:rsid wsp:val=&quot;00561AC4&quot;/&gt;&lt;wsp:rsid wsp:val=&quot;0056424C&quot;/&gt;&lt;wsp:rsid wsp:val=&quot;005667A0&quot;/&gt;&lt;wsp:rsid wsp:val=&quot;00566B0B&quot;/&gt;&lt;wsp:rsid wsp:val=&quot;005675A8&quot;/&gt;&lt;wsp:rsid wsp:val=&quot;00570FB4&quot;/&gt;&lt;wsp:rsid wsp:val=&quot;00575D8A&quot;/&gt;&lt;wsp:rsid wsp:val=&quot;005800AE&quot;/&gt;&lt;wsp:rsid wsp:val=&quot;005815F3&quot;/&gt;&lt;wsp:rsid wsp:val=&quot;005A0BD6&quot;/&gt;&lt;wsp:rsid wsp:val=&quot;005A1EB5&quot;/&gt;&lt;wsp:rsid wsp:val=&quot;005A552F&quot;/&gt;&lt;wsp:rsid wsp:val=&quot;005A73D6&quot;/&gt;&lt;wsp:rsid wsp:val=&quot;005B0C85&quot;/&gt;&lt;wsp:rsid wsp:val=&quot;005B1732&quot;/&gt;&lt;wsp:rsid wsp:val=&quot;005B6B84&quot;/&gt;&lt;wsp:rsid wsp:val=&quot;005B78CD&quot;/&gt;&lt;wsp:rsid wsp:val=&quot;005C417E&quot;/&gt;&lt;wsp:rsid wsp:val=&quot;005C7E25&quot;/&gt;&lt;wsp:rsid wsp:val=&quot;005D7E9B&quot;/&gt;&lt;wsp:rsid wsp:val=&quot;005E28C5&quot;/&gt;&lt;wsp:rsid wsp:val=&quot;005E5192&quot;/&gt;&lt;wsp:rsid wsp:val=&quot;005E5D8D&quot;/&gt;&lt;wsp:rsid wsp:val=&quot;005E5DB2&quot;/&gt;&lt;wsp:rsid wsp:val=&quot;005F1B43&quot;/&gt;&lt;wsp:rsid wsp:val=&quot;005F3AA7&quot;/&gt;&lt;wsp:rsid wsp:val=&quot;005F622C&quot;/&gt;&lt;wsp:rsid wsp:val=&quot;005F6D47&quot;/&gt;&lt;wsp:rsid wsp:val=&quot;005F7AEE&quot;/&gt;&lt;wsp:rsid wsp:val=&quot;00603C63&quot;/&gt;&lt;wsp:rsid wsp:val=&quot;00603EA9&quot;/&gt;&lt;wsp:rsid wsp:val=&quot;00604363&quot;/&gt;&lt;wsp:rsid wsp:val=&quot;00605207&quot;/&gt;&lt;wsp:rsid wsp:val=&quot;00612964&quot;/&gt;&lt;wsp:rsid wsp:val=&quot;00612C69&quot;/&gt;&lt;wsp:rsid wsp:val=&quot;00612DDF&quot;/&gt;&lt;wsp:rsid wsp:val=&quot;00617163&quot;/&gt;&lt;wsp:rsid wsp:val=&quot;006176CC&quot;/&gt;&lt;wsp:rsid wsp:val=&quot;006179D1&quot;/&gt;&lt;wsp:rsid wsp:val=&quot;00620568&quot;/&gt;&lt;wsp:rsid wsp:val=&quot;00623CC8&quot;/&gt;&lt;wsp:rsid wsp:val=&quot;006240B8&quot;/&gt;&lt;wsp:rsid wsp:val=&quot;00625353&quot;/&gt;&lt;wsp:rsid wsp:val=&quot;006259DF&quot;/&gt;&lt;wsp:rsid wsp:val=&quot;00634BA9&quot;/&gt;&lt;wsp:rsid wsp:val=&quot;00647C0E&quot;/&gt;&lt;wsp:rsid wsp:val=&quot;00652E20&quot;/&gt;&lt;wsp:rsid wsp:val=&quot;00656284&quot;/&gt;&lt;wsp:rsid wsp:val=&quot;006565A4&quot;/&gt;&lt;wsp:rsid wsp:val=&quot;00660ECC&quot;/&gt;&lt;wsp:rsid wsp:val=&quot;00661566&quot;/&gt;&lt;wsp:rsid wsp:val=&quot;00665DFB&quot;/&gt;&lt;wsp:rsid wsp:val=&quot;0066604B&quot;/&gt;&lt;wsp:rsid wsp:val=&quot;00670B44&quot;/&gt;&lt;wsp:rsid wsp:val=&quot;00670BE1&quot;/&gt;&lt;wsp:rsid wsp:val=&quot;00671176&quot;/&gt;&lt;wsp:rsid wsp:val=&quot;0067665A&quot;/&gt;&lt;wsp:rsid wsp:val=&quot;006824EB&quot;/&gt;&lt;wsp:rsid wsp:val=&quot;006840DA&quot;/&gt;&lt;wsp:rsid wsp:val=&quot;00684F52&quot;/&gt;&lt;wsp:rsid wsp:val=&quot;00685D89&quot;/&gt;&lt;wsp:rsid wsp:val=&quot;00692CE7&quot;/&gt;&lt;wsp:rsid wsp:val=&quot;00692DD0&quot;/&gt;&lt;wsp:rsid wsp:val=&quot;00693871&quot;/&gt;&lt;wsp:rsid wsp:val=&quot;00694A0A&quot;/&gt;&lt;wsp:rsid wsp:val=&quot;006A3687&quot;/&gt;&lt;wsp:rsid wsp:val=&quot;006A6C11&quot;/&gt;&lt;wsp:rsid wsp:val=&quot;006B188E&quot;/&gt;&lt;wsp:rsid wsp:val=&quot;006B1DB9&quot;/&gt;&lt;wsp:rsid wsp:val=&quot;006B48CD&quot;/&gt;&lt;wsp:rsid wsp:val=&quot;006B49EC&quot;/&gt;&lt;wsp:rsid wsp:val=&quot;006B76E7&quot;/&gt;&lt;wsp:rsid wsp:val=&quot;006C056C&quot;/&gt;&lt;wsp:rsid wsp:val=&quot;006C3001&quot;/&gt;&lt;wsp:rsid wsp:val=&quot;006C668F&quot;/&gt;&lt;wsp:rsid wsp:val=&quot;006D173D&quot;/&gt;&lt;wsp:rsid wsp:val=&quot;006D2CDC&quot;/&gt;&lt;wsp:rsid wsp:val=&quot;006D4D2F&quot;/&gt;&lt;wsp:rsid wsp:val=&quot;006D58E6&quot;/&gt;&lt;wsp:rsid wsp:val=&quot;006D61B4&quot;/&gt;&lt;wsp:rsid wsp:val=&quot;006E0DDD&quot;/&gt;&lt;wsp:rsid wsp:val=&quot;006E30CC&quot;/&gt;&lt;wsp:rsid wsp:val=&quot;006E7441&quot;/&gt;&lt;wsp:rsid wsp:val=&quot;006F4529&quot;/&gt;&lt;wsp:rsid wsp:val=&quot;006F479A&quot;/&gt;&lt;wsp:rsid wsp:val=&quot;006F64BE&quot;/&gt;&lt;wsp:rsid wsp:val=&quot;00704D9C&quot;/&gt;&lt;wsp:rsid wsp:val=&quot;00705D11&quot;/&gt;&lt;wsp:rsid wsp:val=&quot;0071483A&quot;/&gt;&lt;wsp:rsid wsp:val=&quot;00715C1F&quot;/&gt;&lt;wsp:rsid wsp:val=&quot;007160DE&quot;/&gt;&lt;wsp:rsid wsp:val=&quot;00720FF3&quot;/&gt;&lt;wsp:rsid wsp:val=&quot;007224AF&quot;/&gt;&lt;wsp:rsid wsp:val=&quot;00725B3F&quot;/&gt;&lt;wsp:rsid wsp:val=&quot;00727583&quot;/&gt;&lt;wsp:rsid wsp:val=&quot;00736535&quot;/&gt;&lt;wsp:rsid wsp:val=&quot;0074000D&quot;/&gt;&lt;wsp:rsid wsp:val=&quot;00745B72&quot;/&gt;&lt;wsp:rsid wsp:val=&quot;00745C14&quot;/&gt;&lt;wsp:rsid wsp:val=&quot;00747B3C&quot;/&gt;&lt;wsp:rsid wsp:val=&quot;007509D0&quot;/&gt;&lt;wsp:rsid wsp:val=&quot;0075130D&quot;/&gt;&lt;wsp:rsid wsp:val=&quot;00751A1F&quot;/&gt;&lt;wsp:rsid wsp:val=&quot;00753EA7&quot;/&gt;&lt;wsp:rsid wsp:val=&quot;00754133&quot;/&gt;&lt;wsp:rsid wsp:val=&quot;00754F21&quot;/&gt;&lt;wsp:rsid wsp:val=&quot;007625EE&quot;/&gt;&lt;wsp:rsid wsp:val=&quot;0076275F&quot;/&gt;&lt;wsp:rsid wsp:val=&quot;00763FF2&quot;/&gt;&lt;wsp:rsid wsp:val=&quot;00764A90&quot;/&gt;&lt;wsp:rsid wsp:val=&quot;007679CB&quot;/&gt;&lt;wsp:rsid wsp:val=&quot;007712F3&quot;/&gt;&lt;wsp:rsid wsp:val=&quot;00774F01&quot;/&gt;&lt;wsp:rsid wsp:val=&quot;00777FF5&quot;/&gt;&lt;wsp:rsid wsp:val=&quot;00780D27&quot;/&gt;&lt;wsp:rsid wsp:val=&quot;00790089&quot;/&gt;&lt;wsp:rsid wsp:val=&quot;00791657&quot;/&gt;&lt;wsp:rsid wsp:val=&quot;00792EA3&quot;/&gt;&lt;wsp:rsid wsp:val=&quot;00794A8C&quot;/&gt;&lt;wsp:rsid wsp:val=&quot;00795023&quot;/&gt;&lt;wsp:rsid wsp:val=&quot;007A2CE3&quot;/&gt;&lt;wsp:rsid wsp:val=&quot;007A54A5&quot;/&gt;&lt;wsp:rsid wsp:val=&quot;007B10DE&quot;/&gt;&lt;wsp:rsid wsp:val=&quot;007B1749&quot;/&gt;&lt;wsp:rsid wsp:val=&quot;007B314D&quot;/&gt;&lt;wsp:rsid wsp:val=&quot;007C1548&quot;/&gt;&lt;wsp:rsid wsp:val=&quot;007C431A&quot;/&gt;&lt;wsp:rsid wsp:val=&quot;007C45A4&quot;/&gt;&lt;wsp:rsid wsp:val=&quot;007C5D74&quot;/&gt;&lt;wsp:rsid wsp:val=&quot;007D3A0B&quot;/&gt;&lt;wsp:rsid wsp:val=&quot;007E0A52&quot;/&gt;&lt;wsp:rsid wsp:val=&quot;007E3D4C&quot;/&gt;&lt;wsp:rsid wsp:val=&quot;007E6303&quot;/&gt;&lt;wsp:rsid wsp:val=&quot;007E6E9E&quot;/&gt;&lt;wsp:rsid wsp:val=&quot;007F2EC5&quot;/&gt;&lt;wsp:rsid wsp:val=&quot;007F348A&quot;/&gt;&lt;wsp:rsid wsp:val=&quot;00805562&quot;/&gt;&lt;wsp:rsid wsp:val=&quot;0080612B&quot;/&gt;&lt;wsp:rsid wsp:val=&quot;00812AAA&quot;/&gt;&lt;wsp:rsid wsp:val=&quot;00817190&quot;/&gt;&lt;wsp:rsid wsp:val=&quot;00817AE3&quot;/&gt;&lt;wsp:rsid wsp:val=&quot;0082088B&quot;/&gt;&lt;wsp:rsid wsp:val=&quot;00820AEC&quot;/&gt;&lt;wsp:rsid wsp:val=&quot;00821F05&quot;/&gt;&lt;wsp:rsid wsp:val=&quot;00822518&quot;/&gt;&lt;wsp:rsid wsp:val=&quot;00823178&quot;/&gt;&lt;wsp:rsid wsp:val=&quot;0082530A&quot;/&gt;&lt;wsp:rsid wsp:val=&quot;00826C48&quot;/&gt;&lt;wsp:rsid wsp:val=&quot;0083121D&quot;/&gt;&lt;wsp:rsid wsp:val=&quot;008332C1&quot;/&gt;&lt;wsp:rsid wsp:val=&quot;008341F8&quot;/&gt;&lt;wsp:rsid wsp:val=&quot;008346B4&quot;/&gt;&lt;wsp:rsid wsp:val=&quot;008369B2&quot;/&gt;&lt;wsp:rsid wsp:val=&quot;00837068&quot;/&gt;&lt;wsp:rsid wsp:val=&quot;00842D2C&quot;/&gt;&lt;wsp:rsid wsp:val=&quot;00843163&quot;/&gt;&lt;wsp:rsid wsp:val=&quot;00846A29&quot;/&gt;&lt;wsp:rsid wsp:val=&quot;00846D29&quot;/&gt;&lt;wsp:rsid wsp:val=&quot;0085303F&quot;/&gt;&lt;wsp:rsid wsp:val=&quot;0085396A&quot;/&gt;&lt;wsp:rsid wsp:val=&quot;00855DB8&quot;/&gt;&lt;wsp:rsid wsp:val=&quot;00856866&quot;/&gt;&lt;wsp:rsid wsp:val=&quot;00862D88&quot;/&gt;&lt;wsp:rsid wsp:val=&quot;00863EF5&quot;/&gt;&lt;wsp:rsid wsp:val=&quot;00864548&quot;/&gt;&lt;wsp:rsid wsp:val=&quot;00870102&quot;/&gt;&lt;wsp:rsid wsp:val=&quot;00883151&quot;/&gt;&lt;wsp:rsid wsp:val=&quot;00883369&quot;/&gt;&lt;wsp:rsid wsp:val=&quot;00886059&quot;/&gt;&lt;wsp:rsid wsp:val=&quot;008868C0&quot;/&gt;&lt;wsp:rsid wsp:val=&quot;00886985&quot;/&gt;&lt;wsp:rsid wsp:val=&quot;008873CC&quot;/&gt;&lt;wsp:rsid wsp:val=&quot;00896BE3&quot;/&gt;&lt;wsp:rsid wsp:val=&quot;008A06FC&quot;/&gt;&lt;wsp:rsid wsp:val=&quot;008A079F&quot;/&gt;&lt;wsp:rsid wsp:val=&quot;008A36BC&quot;/&gt;&lt;wsp:rsid wsp:val=&quot;008A3B5B&quot;/&gt;&lt;wsp:rsid wsp:val=&quot;008A48C0&quot;/&gt;&lt;wsp:rsid wsp:val=&quot;008B0BCB&quot;/&gt;&lt;wsp:rsid wsp:val=&quot;008B0D79&quot;/&gt;&lt;wsp:rsid wsp:val=&quot;008C3387&quot;/&gt;&lt;wsp:rsid wsp:val=&quot;008C6343&quot;/&gt;&lt;wsp:rsid wsp:val=&quot;008C6B0F&quot;/&gt;&lt;wsp:rsid wsp:val=&quot;008C6E46&quot;/&gt;&lt;wsp:rsid wsp:val=&quot;008D10E0&quot;/&gt;&lt;wsp:rsid wsp:val=&quot;008D1508&quot;/&gt;&lt;wsp:rsid wsp:val=&quot;008D2F7C&quot;/&gt;&lt;wsp:rsid wsp:val=&quot;008E0325&quot;/&gt;&lt;wsp:rsid wsp:val=&quot;008E57A1&quot;/&gt;&lt;wsp:rsid wsp:val=&quot;008E62F4&quot;/&gt;&lt;wsp:rsid wsp:val=&quot;008E6CC0&quot;/&gt;&lt;wsp:rsid wsp:val=&quot;008E6CF3&quot;/&gt;&lt;wsp:rsid wsp:val=&quot;008F2721&quot;/&gt;&lt;wsp:rsid wsp:val=&quot;0090224E&quot;/&gt;&lt;wsp:rsid wsp:val=&quot;009035A5&quot;/&gt;&lt;wsp:rsid wsp:val=&quot;00905256&quot;/&gt;&lt;wsp:rsid wsp:val=&quot;00910939&quot;/&gt;&lt;wsp:rsid wsp:val=&quot;00913437&quot;/&gt;&lt;wsp:rsid wsp:val=&quot;00915F11&quot;/&gt;&lt;wsp:rsid wsp:val=&quot;0091622B&quot;/&gt;&lt;wsp:rsid wsp:val=&quot;009166A3&quot;/&gt;&lt;wsp:rsid wsp:val=&quot;009178FF&quot;/&gt;&lt;wsp:rsid wsp:val=&quot;00924A6E&quot;/&gt;&lt;wsp:rsid wsp:val=&quot;00924AA6&quot;/&gt;&lt;wsp:rsid wsp:val=&quot;00925310&quot;/&gt;&lt;wsp:rsid wsp:val=&quot;00925F90&quot;/&gt;&lt;wsp:rsid wsp:val=&quot;0092609C&quot;/&gt;&lt;wsp:rsid wsp:val=&quot;00932D34&quot;/&gt;&lt;wsp:rsid wsp:val=&quot;00932F98&quot;/&gt;&lt;wsp:rsid wsp:val=&quot;00933354&quot;/&gt;&lt;wsp:rsid wsp:val=&quot;00934311&quot;/&gt;&lt;wsp:rsid wsp:val=&quot;009349EE&quot;/&gt;&lt;wsp:rsid wsp:val=&quot;00943567&quot;/&gt;&lt;wsp:rsid wsp:val=&quot;00944906&quot;/&gt;&lt;wsp:rsid wsp:val=&quot;00944B8C&quot;/&gt;&lt;wsp:rsid wsp:val=&quot;00947FD4&quot;/&gt;&lt;wsp:rsid wsp:val=&quot;00950B26&quot;/&gt;&lt;wsp:rsid wsp:val=&quot;00962C58&quot;/&gt;&lt;wsp:rsid wsp:val=&quot;00966577&quot;/&gt;&lt;wsp:rsid wsp:val=&quot;00966F2D&quot;/&gt;&lt;wsp:rsid wsp:val=&quot;00970400&quot;/&gt;&lt;wsp:rsid wsp:val=&quot;00972157&quot;/&gt;&lt;wsp:rsid wsp:val=&quot;009721B6&quot;/&gt;&lt;wsp:rsid wsp:val=&quot;0098012D&quot;/&gt;&lt;wsp:rsid wsp:val=&quot;009801B0&quot;/&gt;&lt;wsp:rsid wsp:val=&quot;00986BB4&quot;/&gt;&lt;wsp:rsid wsp:val=&quot;009905D5&quot;/&gt;&lt;wsp:rsid wsp:val=&quot;009907D1&quot;/&gt;&lt;wsp:rsid wsp:val=&quot;009944D7&quot;/&gt;&lt;wsp:rsid wsp:val=&quot;00997863&quot;/&gt;&lt;wsp:rsid wsp:val=&quot;009A2D0E&quot;/&gt;&lt;wsp:rsid wsp:val=&quot;009A529D&quot;/&gt;&lt;wsp:rsid wsp:val=&quot;009A626A&quot;/&gt;&lt;wsp:rsid wsp:val=&quot;009B3991&quot;/&gt;&lt;wsp:rsid wsp:val=&quot;009B65CC&quot;/&gt;&lt;wsp:rsid wsp:val=&quot;009B6844&quot;/&gt;&lt;wsp:rsid wsp:val=&quot;009B6CAA&quot;/&gt;&lt;wsp:rsid wsp:val=&quot;009C0D57&quot;/&gt;&lt;wsp:rsid wsp:val=&quot;009C29BD&quot;/&gt;&lt;wsp:rsid wsp:val=&quot;009C401B&quot;/&gt;&lt;wsp:rsid wsp:val=&quot;009C4513&quot;/&gt;&lt;wsp:rsid wsp:val=&quot;009D0E1F&quot;/&gt;&lt;wsp:rsid wsp:val=&quot;009D2966&quot;/&gt;&lt;wsp:rsid wsp:val=&quot;009D2AE0&quot;/&gt;&lt;wsp:rsid wsp:val=&quot;009D4687&quot;/&gt;&lt;wsp:rsid wsp:val=&quot;009D5347&quot;/&gt;&lt;wsp:rsid wsp:val=&quot;009D6309&quot;/&gt;&lt;wsp:rsid wsp:val=&quot;009E02EC&quot;/&gt;&lt;wsp:rsid wsp:val=&quot;009E08B2&quot;/&gt;&lt;wsp:rsid wsp:val=&quot;009E3897&quot;/&gt;&lt;wsp:rsid wsp:val=&quot;009F2C55&quot;/&gt;&lt;wsp:rsid wsp:val=&quot;009F363B&quot;/&gt;&lt;wsp:rsid wsp:val=&quot;009F5932&quot;/&gt;&lt;wsp:rsid wsp:val=&quot;009F5A8B&quot;/&gt;&lt;wsp:rsid wsp:val=&quot;009F682F&quot;/&gt;&lt;wsp:rsid wsp:val=&quot;009F6EC0&quot;/&gt;&lt;wsp:rsid wsp:val=&quot;00A061B2&quot;/&gt;&lt;wsp:rsid wsp:val=&quot;00A10361&quot;/&gt;&lt;wsp:rsid wsp:val=&quot;00A11D2B&quot;/&gt;&lt;wsp:rsid wsp:val=&quot;00A12715&quot;/&gt;&lt;wsp:rsid wsp:val=&quot;00A129FD&quot;/&gt;&lt;wsp:rsid wsp:val=&quot;00A1327C&quot;/&gt;&lt;wsp:rsid wsp:val=&quot;00A22FD9&quot;/&gt;&lt;wsp:rsid wsp:val=&quot;00A27293&quot;/&gt;&lt;wsp:rsid wsp:val=&quot;00A27485&quot;/&gt;&lt;wsp:rsid wsp:val=&quot;00A340F1&quot;/&gt;&lt;wsp:rsid wsp:val=&quot;00A369B1&quot;/&gt;&lt;wsp:rsid wsp:val=&quot;00A37ADC&quot;/&gt;&lt;wsp:rsid wsp:val=&quot;00A40145&quot;/&gt;&lt;wsp:rsid wsp:val=&quot;00A455BD&quot;/&gt;&lt;wsp:rsid wsp:val=&quot;00A45EAA&quot;/&gt;&lt;wsp:rsid wsp:val=&quot;00A47FF9&quot;/&gt;&lt;wsp:rsid wsp:val=&quot;00A534AF&quot;/&gt;&lt;wsp:rsid wsp:val=&quot;00A536B5&quot;/&gt;&lt;wsp:rsid wsp:val=&quot;00A55707&quot;/&gt;&lt;wsp:rsid wsp:val=&quot;00A60938&quot;/&gt;&lt;wsp:rsid wsp:val=&quot;00A60C4C&quot;/&gt;&lt;wsp:rsid wsp:val=&quot;00A64768&quot;/&gt;&lt;wsp:rsid wsp:val=&quot;00A64BC3&quot;/&gt;&lt;wsp:rsid wsp:val=&quot;00A65111&quot;/&gt;&lt;wsp:rsid wsp:val=&quot;00A764B4&quot;/&gt;&lt;wsp:rsid wsp:val=&quot;00A85343&quot;/&gt;&lt;wsp:rsid wsp:val=&quot;00A877FD&quot;/&gt;&lt;wsp:rsid wsp:val=&quot;00A87B30&quot;/&gt;&lt;wsp:rsid wsp:val=&quot;00A920E1&quot;/&gt;&lt;wsp:rsid wsp:val=&quot;00A9515D&quot;/&gt;&lt;wsp:rsid wsp:val=&quot;00A96609&quot;/&gt;&lt;wsp:rsid wsp:val=&quot;00AA421E&quot;/&gt;&lt;wsp:rsid wsp:val=&quot;00AA505C&quot;/&gt;&lt;wsp:rsid wsp:val=&quot;00AB1B03&quot;/&gt;&lt;wsp:rsid wsp:val=&quot;00AB1F0B&quot;/&gt;&lt;wsp:rsid wsp:val=&quot;00AB2AC6&quot;/&gt;&lt;wsp:rsid wsp:val=&quot;00AC0090&quot;/&gt;&lt;wsp:rsid wsp:val=&quot;00AD00BB&quot;/&gt;&lt;wsp:rsid wsp:val=&quot;00AD0FEA&quot;/&gt;&lt;wsp:rsid wsp:val=&quot;00AE0050&quot;/&gt;&lt;wsp:rsid wsp:val=&quot;00AE0C14&quot;/&gt;&lt;wsp:rsid wsp:val=&quot;00AE3458&quot;/&gt;&lt;wsp:rsid wsp:val=&quot;00AF19FE&quot;/&gt;&lt;wsp:rsid wsp:val=&quot;00AF21BC&quot;/&gt;&lt;wsp:rsid wsp:val=&quot;00AF31D0&quot;/&gt;&lt;wsp:rsid wsp:val=&quot;00AF71F7&quot;/&gt;&lt;wsp:rsid wsp:val=&quot;00B007DE&quot;/&gt;&lt;wsp:rsid wsp:val=&quot;00B02140&quot;/&gt;&lt;wsp:rsid wsp:val=&quot;00B10D5E&quot;/&gt;&lt;wsp:rsid wsp:val=&quot;00B2314F&quot;/&gt;&lt;wsp:rsid wsp:val=&quot;00B254D4&quot;/&gt;&lt;wsp:rsid wsp:val=&quot;00B32AA1&quot;/&gt;&lt;wsp:rsid wsp:val=&quot;00B33500&quot;/&gt;&lt;wsp:rsid wsp:val=&quot;00B33F18&quot;/&gt;&lt;wsp:rsid wsp:val=&quot;00B34D69&quot;/&gt;&lt;wsp:rsid wsp:val=&quot;00B35A01&quot;/&gt;&lt;wsp:rsid wsp:val=&quot;00B41E62&quot;/&gt;&lt;wsp:rsid wsp:val=&quot;00B45565&quot;/&gt;&lt;wsp:rsid wsp:val=&quot;00B551C2&quot;/&gt;&lt;wsp:rsid wsp:val=&quot;00B564D2&quot;/&gt;&lt;wsp:rsid wsp:val=&quot;00B5678D&quot;/&gt;&lt;wsp:rsid wsp:val=&quot;00B60C49&quot;/&gt;&lt;wsp:rsid wsp:val=&quot;00B60CC7&quot;/&gt;&lt;wsp:rsid wsp:val=&quot;00B66649&quot;/&gt;&lt;wsp:rsid wsp:val=&quot;00B7090C&quot;/&gt;&lt;wsp:rsid wsp:val=&quot;00B72611&quot;/&gt;&lt;wsp:rsid wsp:val=&quot;00B72EBB&quot;/&gt;&lt;wsp:rsid wsp:val=&quot;00B74448&quot;/&gt;&lt;wsp:rsid wsp:val=&quot;00B759EE&quot;/&gt;&lt;wsp:rsid wsp:val=&quot;00B8557F&quot;/&gt;&lt;wsp:rsid wsp:val=&quot;00B8699F&quot;/&gt;&lt;wsp:rsid wsp:val=&quot;00B97F64&quot;/&gt;&lt;wsp:rsid wsp:val=&quot;00BA09B0&quot;/&gt;&lt;wsp:rsid wsp:val=&quot;00BA5107&quot;/&gt;&lt;wsp:rsid wsp:val=&quot;00BA68F9&quot;/&gt;&lt;wsp:rsid wsp:val=&quot;00BA7744&quot;/&gt;&lt;wsp:rsid wsp:val=&quot;00BB1283&quot;/&gt;&lt;wsp:rsid wsp:val=&quot;00BB45A2&quot;/&gt;&lt;wsp:rsid wsp:val=&quot;00BC1490&quot;/&gt;&lt;wsp:rsid wsp:val=&quot;00BC3BAF&quot;/&gt;&lt;wsp:rsid wsp:val=&quot;00BC3E07&quot;/&gt;&lt;wsp:rsid wsp:val=&quot;00BC7C0A&quot;/&gt;&lt;wsp:rsid wsp:val=&quot;00BD0BFC&quot;/&gt;&lt;wsp:rsid wsp:val=&quot;00BD0FC9&quot;/&gt;&lt;wsp:rsid wsp:val=&quot;00BD2D51&quot;/&gt;&lt;wsp:rsid wsp:val=&quot;00BE54DA&quot;/&gt;&lt;wsp:rsid wsp:val=&quot;00BF0A51&quot;/&gt;&lt;wsp:rsid wsp:val=&quot;00BF3868&quot;/&gt;&lt;wsp:rsid wsp:val=&quot;00BF464C&quot;/&gt;&lt;wsp:rsid wsp:val=&quot;00BF5980&quot;/&gt;&lt;wsp:rsid wsp:val=&quot;00BF5989&quot;/&gt;&lt;wsp:rsid wsp:val=&quot;00C009EB&quot;/&gt;&lt;wsp:rsid wsp:val=&quot;00C05E59&quot;/&gt;&lt;wsp:rsid wsp:val=&quot;00C15126&quot;/&gt;&lt;wsp:rsid wsp:val=&quot;00C15840&quot;/&gt;&lt;wsp:rsid wsp:val=&quot;00C20734&quot;/&gt;&lt;wsp:rsid wsp:val=&quot;00C20D4C&quot;/&gt;&lt;wsp:rsid wsp:val=&quot;00C25C4A&quot;/&gt;&lt;wsp:rsid wsp:val=&quot;00C27645&quot;/&gt;&lt;wsp:rsid wsp:val=&quot;00C324D7&quot;/&gt;&lt;wsp:rsid wsp:val=&quot;00C32E84&quot;/&gt;&lt;wsp:rsid wsp:val=&quot;00C35273&quot;/&gt;&lt;wsp:rsid wsp:val=&quot;00C43444&quot;/&gt;&lt;wsp:rsid wsp:val=&quot;00C442EB&quot;/&gt;&lt;wsp:rsid wsp:val=&quot;00C44312&quot;/&gt;&lt;wsp:rsid wsp:val=&quot;00C45449&quot;/&gt;&lt;wsp:rsid wsp:val=&quot;00C45EEF&quot;/&gt;&lt;wsp:rsid wsp:val=&quot;00C51019&quot;/&gt;&lt;wsp:rsid wsp:val=&quot;00C56AE5&quot;/&gt;&lt;wsp:rsid wsp:val=&quot;00C56BEF&quot;/&gt;&lt;wsp:rsid wsp:val=&quot;00C60008&quot;/&gt;&lt;wsp:rsid wsp:val=&quot;00C605F8&quot;/&gt;&lt;wsp:rsid wsp:val=&quot;00C606D7&quot;/&gt;&lt;wsp:rsid wsp:val=&quot;00C60E3D&quot;/&gt;&lt;wsp:rsid wsp:val=&quot;00C61248&quot;/&gt;&lt;wsp:rsid wsp:val=&quot;00C623AC&quot;/&gt;&lt;wsp:rsid wsp:val=&quot;00C6268B&quot;/&gt;&lt;wsp:rsid wsp:val=&quot;00C643AB&quot;/&gt;&lt;wsp:rsid wsp:val=&quot;00C64D42&quot;/&gt;&lt;wsp:rsid wsp:val=&quot;00C65AF7&quot;/&gt;&lt;wsp:rsid wsp:val=&quot;00C66B01&quot;/&gt;&lt;wsp:rsid wsp:val=&quot;00C66DB5&quot;/&gt;&lt;wsp:rsid wsp:val=&quot;00C67B56&quot;/&gt;&lt;wsp:rsid wsp:val=&quot;00C73817&quot;/&gt;&lt;wsp:rsid wsp:val=&quot;00C813DF&quot;/&gt;&lt;wsp:rsid wsp:val=&quot;00C8163E&quot;/&gt;&lt;wsp:rsid wsp:val=&quot;00C8297E&quot;/&gt;&lt;wsp:rsid wsp:val=&quot;00C831E7&quot;/&gt;&lt;wsp:rsid wsp:val=&quot;00C857FA&quot;/&gt;&lt;wsp:rsid wsp:val=&quot;00C86B59&quot;/&gt;&lt;wsp:rsid wsp:val=&quot;00C909B2&quot;/&gt;&lt;wsp:rsid wsp:val=&quot;00C9237E&quot;/&gt;&lt;wsp:rsid wsp:val=&quot;00C96537&quot;/&gt;&lt;wsp:rsid wsp:val=&quot;00C97700&quot;/&gt;&lt;wsp:rsid wsp:val=&quot;00CA4B35&quot;/&gt;&lt;wsp:rsid wsp:val=&quot;00CA4CFF&quot;/&gt;&lt;wsp:rsid wsp:val=&quot;00CA548B&quot;/&gt;&lt;wsp:rsid wsp:val=&quot;00CB0462&quot;/&gt;&lt;wsp:rsid wsp:val=&quot;00CB3B54&quot;/&gt;&lt;wsp:rsid wsp:val=&quot;00CC409A&quot;/&gt;&lt;wsp:rsid wsp:val=&quot;00CC7AD0&quot;/&gt;&lt;wsp:rsid wsp:val=&quot;00CC7E88&quot;/&gt;&lt;wsp:rsid wsp:val=&quot;00CD03FE&quot;/&gt;&lt;wsp:rsid wsp:val=&quot;00CD0744&quot;/&gt;&lt;wsp:rsid wsp:val=&quot;00CD543D&quot;/&gt;&lt;wsp:rsid wsp:val=&quot;00CD7290&quot;/&gt;&lt;wsp:rsid wsp:val=&quot;00CD7E22&quot;/&gt;&lt;wsp:rsid wsp:val=&quot;00CE26F1&quot;/&gt;&lt;wsp:rsid wsp:val=&quot;00CE5F78&quot;/&gt;&lt;wsp:rsid wsp:val=&quot;00CE7273&quot;/&gt;&lt;wsp:rsid wsp:val=&quot;00CF1A47&quot;/&gt;&lt;wsp:rsid wsp:val=&quot;00CF1E81&quot;/&gt;&lt;wsp:rsid wsp:val=&quot;00CF24C8&quot;/&gt;&lt;wsp:rsid wsp:val=&quot;00CF2AA5&quot;/&gt;&lt;wsp:rsid wsp:val=&quot;00CF46AC&quot;/&gt;&lt;wsp:rsid wsp:val=&quot;00CF4B47&quot;/&gt;&lt;wsp:rsid wsp:val=&quot;00CF7D61&quot;/&gt;&lt;wsp:rsid wsp:val=&quot;00D00077&quot;/&gt;&lt;wsp:rsid wsp:val=&quot;00D00AC7&quot;/&gt;&lt;wsp:rsid wsp:val=&quot;00D02CFA&quot;/&gt;&lt;wsp:rsid wsp:val=&quot;00D03CD4&quot;/&gt;&lt;wsp:rsid wsp:val=&quot;00D05116&quot;/&gt;&lt;wsp:rsid wsp:val=&quot;00D10696&quot;/&gt;&lt;wsp:rsid wsp:val=&quot;00D1098C&quot;/&gt;&lt;wsp:rsid wsp:val=&quot;00D12E76&quot;/&gt;&lt;wsp:rsid wsp:val=&quot;00D20AFA&quot;/&gt;&lt;wsp:rsid wsp:val=&quot;00D20DFC&quot;/&gt;&lt;wsp:rsid wsp:val=&quot;00D21EDE&quot;/&gt;&lt;wsp:rsid wsp:val=&quot;00D23420&quot;/&gt;&lt;wsp:rsid wsp:val=&quot;00D243AF&quot;/&gt;&lt;wsp:rsid wsp:val=&quot;00D243F9&quot;/&gt;&lt;wsp:rsid wsp:val=&quot;00D25F49&quot;/&gt;&lt;wsp:rsid wsp:val=&quot;00D27CD4&quot;/&gt;&lt;wsp:rsid wsp:val=&quot;00D318B1&quot;/&gt;&lt;wsp:rsid wsp:val=&quot;00D37810&quot;/&gt;&lt;wsp:rsid wsp:val=&quot;00D40FA0&quot;/&gt;&lt;wsp:rsid wsp:val=&quot;00D425CF&quot;/&gt;&lt;wsp:rsid wsp:val=&quot;00D42D17&quot;/&gt;&lt;wsp:rsid wsp:val=&quot;00D4511E&quot;/&gt;&lt;wsp:rsid wsp:val=&quot;00D5092F&quot;/&gt;&lt;wsp:rsid wsp:val=&quot;00D51ED6&quot;/&gt;&lt;wsp:rsid wsp:val=&quot;00D54E56&quot;/&gt;&lt;wsp:rsid wsp:val=&quot;00D5623C&quot;/&gt;&lt;wsp:rsid wsp:val=&quot;00D63A94&quot;/&gt;&lt;wsp:rsid wsp:val=&quot;00D65CAC&quot;/&gt;&lt;wsp:rsid wsp:val=&quot;00D75639&quot;/&gt;&lt;wsp:rsid wsp:val=&quot;00D80158&quot;/&gt;&lt;wsp:rsid wsp:val=&quot;00D85B6D&quot;/&gt;&lt;wsp:rsid wsp:val=&quot;00D85FE4&quot;/&gt;&lt;wsp:rsid wsp:val=&quot;00D87802&quot;/&gt;&lt;wsp:rsid wsp:val=&quot;00DA2E08&quot;/&gt;&lt;wsp:rsid wsp:val=&quot;00DB2192&quot;/&gt;&lt;wsp:rsid wsp:val=&quot;00DB561E&quot;/&gt;&lt;wsp:rsid wsp:val=&quot;00DB60BB&quot;/&gt;&lt;wsp:rsid wsp:val=&quot;00DC5028&quot;/&gt;&lt;wsp:rsid wsp:val=&quot;00DD0CBE&quot;/&gt;&lt;wsp:rsid wsp:val=&quot;00DD2123&quot;/&gt;&lt;wsp:rsid wsp:val=&quot;00DD4A4D&quot;/&gt;&lt;wsp:rsid wsp:val=&quot;00DE4D69&quot;/&gt;&lt;wsp:rsid wsp:val=&quot;00DE5F96&quot;/&gt;&lt;wsp:rsid wsp:val=&quot;00DE714C&quot;/&gt;&lt;wsp:rsid wsp:val=&quot;00DE7993&quot;/&gt;&lt;wsp:rsid wsp:val=&quot;00DF0814&quot;/&gt;&lt;wsp:rsid wsp:val=&quot;00DF2210&quot;/&gt;&lt;wsp:rsid wsp:val=&quot;00DF23B5&quot;/&gt;&lt;wsp:rsid wsp:val=&quot;00DF32D8&quot;/&gt;&lt;wsp:rsid wsp:val=&quot;00DF35BD&quot;/&gt;&lt;wsp:rsid wsp:val=&quot;00DF5221&quot;/&gt;&lt;wsp:rsid wsp:val=&quot;00DF6D17&quot;/&gt;&lt;wsp:rsid wsp:val=&quot;00E011F5&quot;/&gt;&lt;wsp:rsid wsp:val=&quot;00E0164E&quot;/&gt;&lt;wsp:rsid wsp:val=&quot;00E01C85&quot;/&gt;&lt;wsp:rsid wsp:val=&quot;00E01D26&quot;/&gt;&lt;wsp:rsid wsp:val=&quot;00E03AD8&quot;/&gt;&lt;wsp:rsid wsp:val=&quot;00E12B66&quot;/&gt;&lt;wsp:rsid wsp:val=&quot;00E13178&quot;/&gt;&lt;wsp:rsid wsp:val=&quot;00E13464&quot;/&gt;&lt;wsp:rsid wsp:val=&quot;00E1408C&quot;/&gt;&lt;wsp:rsid wsp:val=&quot;00E216AF&quot;/&gt;&lt;wsp:rsid wsp:val=&quot;00E22E47&quot;/&gt;&lt;wsp:rsid wsp:val=&quot;00E2452D&quot;/&gt;&lt;wsp:rsid wsp:val=&quot;00E32D08&quot;/&gt;&lt;wsp:rsid wsp:val=&quot;00E4222C&quot;/&gt;&lt;wsp:rsid wsp:val=&quot;00E42760&quot;/&gt;&lt;wsp:rsid wsp:val=&quot;00E43889&quot;/&gt;&lt;wsp:rsid wsp:val=&quot;00E47CC0&quot;/&gt;&lt;wsp:rsid wsp:val=&quot;00E5372E&quot;/&gt;&lt;wsp:rsid wsp:val=&quot;00E613C9&quot;/&gt;&lt;wsp:rsid wsp:val=&quot;00E65EE1&quot;/&gt;&lt;wsp:rsid wsp:val=&quot;00E75025&quot;/&gt;&lt;wsp:rsid wsp:val=&quot;00E7543E&quot;/&gt;&lt;wsp:rsid wsp:val=&quot;00E75E4B&quot;/&gt;&lt;wsp:rsid wsp:val=&quot;00E84288&quot;/&gt;&lt;wsp:rsid wsp:val=&quot;00E85E07&quot;/&gt;&lt;wsp:rsid wsp:val=&quot;00E907FD&quot;/&gt;&lt;wsp:rsid wsp:val=&quot;00E910A4&quot;/&gt;&lt;wsp:rsid wsp:val=&quot;00E9175C&quot;/&gt;&lt;wsp:rsid wsp:val=&quot;00E96F86&quot;/&gt;&lt;wsp:rsid wsp:val=&quot;00E96FF8&quot;/&gt;&lt;wsp:rsid wsp:val=&quot;00E97357&quot;/&gt;&lt;wsp:rsid wsp:val=&quot;00EA1779&quot;/&gt;&lt;wsp:rsid wsp:val=&quot;00EA22D3&quot;/&gt;&lt;wsp:rsid wsp:val=&quot;00EA286C&quot;/&gt;&lt;wsp:rsid wsp:val=&quot;00EA2D43&quot;/&gt;&lt;wsp:rsid wsp:val=&quot;00EA3B8A&quot;/&gt;&lt;wsp:rsid wsp:val=&quot;00EA3FC5&quot;/&gt;&lt;wsp:rsid wsp:val=&quot;00EA4985&quot;/&gt;&lt;wsp:rsid wsp:val=&quot;00EA4E28&quot;/&gt;&lt;wsp:rsid wsp:val=&quot;00EA5FC2&quot;/&gt;&lt;wsp:rsid wsp:val=&quot;00EA7BBE&quot;/&gt;&lt;wsp:rsid wsp:val=&quot;00EB2B1C&quot;/&gt;&lt;wsp:rsid wsp:val=&quot;00EC2998&quot;/&gt;&lt;wsp:rsid wsp:val=&quot;00EC3DB5&quot;/&gt;&lt;wsp:rsid wsp:val=&quot;00EC3E6B&quot;/&gt;&lt;wsp:rsid wsp:val=&quot;00EC5428&quot;/&gt;&lt;wsp:rsid wsp:val=&quot;00EC55C1&quot;/&gt;&lt;wsp:rsid wsp:val=&quot;00EC7464&quot;/&gt;&lt;wsp:rsid wsp:val=&quot;00EC75F6&quot;/&gt;&lt;wsp:rsid wsp:val=&quot;00EC77D4&quot;/&gt;&lt;wsp:rsid wsp:val=&quot;00EC791B&quot;/&gt;&lt;wsp:rsid wsp:val=&quot;00ED4BB6&quot;/&gt;&lt;wsp:rsid wsp:val=&quot;00ED633F&quot;/&gt;&lt;wsp:rsid wsp:val=&quot;00ED6833&quot;/&gt;&lt;wsp:rsid wsp:val=&quot;00EE03AF&quot;/&gt;&lt;wsp:rsid wsp:val=&quot;00EE0489&quot;/&gt;&lt;wsp:rsid wsp:val=&quot;00EE6053&quot;/&gt;&lt;wsp:rsid wsp:val=&quot;00EE797F&quot;/&gt;&lt;wsp:rsid wsp:val=&quot;00EF1E84&quot;/&gt;&lt;wsp:rsid wsp:val=&quot;00EF3989&quot;/&gt;&lt;wsp:rsid wsp:val=&quot;00EF4CE6&quot;/&gt;&lt;wsp:rsid wsp:val=&quot;00EF6F5E&quot;/&gt;&lt;wsp:rsid wsp:val=&quot;00F047E7&quot;/&gt;&lt;wsp:rsid wsp:val=&quot;00F0541F&quot;/&gt;&lt;wsp:rsid wsp:val=&quot;00F06230&quot;/&gt;&lt;wsp:rsid wsp:val=&quot;00F10348&quot;/&gt;&lt;wsp:rsid wsp:val=&quot;00F11FEE&quot;/&gt;&lt;wsp:rsid wsp:val=&quot;00F13CAB&quot;/&gt;&lt;wsp:rsid wsp:val=&quot;00F17D36&quot;/&gt;&lt;wsp:rsid wsp:val=&quot;00F208FD&quot;/&gt;&lt;wsp:rsid wsp:val=&quot;00F215E8&quot;/&gt;&lt;wsp:rsid wsp:val=&quot;00F22BF6&quot;/&gt;&lt;wsp:rsid wsp:val=&quot;00F24C26&quot;/&gt;&lt;wsp:rsid wsp:val=&quot;00F324C5&quot;/&gt;&lt;wsp:rsid wsp:val=&quot;00F3302B&quot;/&gt;&lt;wsp:rsid wsp:val=&quot;00F34320&quot;/&gt;&lt;wsp:rsid wsp:val=&quot;00F3497E&quot;/&gt;&lt;wsp:rsid wsp:val=&quot;00F34C59&quot;/&gt;&lt;wsp:rsid wsp:val=&quot;00F35190&quot;/&gt;&lt;wsp:rsid wsp:val=&quot;00F36CA2&quot;/&gt;&lt;wsp:rsid wsp:val=&quot;00F425D8&quot;/&gt;&lt;wsp:rsid wsp:val=&quot;00F44544&quot;/&gt;&lt;wsp:rsid wsp:val=&quot;00F4619F&quot;/&gt;&lt;wsp:rsid wsp:val=&quot;00F52FBF&quot;/&gt;&lt;wsp:rsid wsp:val=&quot;00F53CB6&quot;/&gt;&lt;wsp:rsid wsp:val=&quot;00F54A9D&quot;/&gt;&lt;wsp:rsid wsp:val=&quot;00F557AA&quot;/&gt;&lt;wsp:rsid wsp:val=&quot;00F569BC&quot;/&gt;&lt;wsp:rsid wsp:val=&quot;00F61BDA&quot;/&gt;&lt;wsp:rsid wsp:val=&quot;00F62384&quot;/&gt;&lt;wsp:rsid wsp:val=&quot;00F71479&quot;/&gt;&lt;wsp:rsid wsp:val=&quot;00F75870&quot;/&gt;&lt;wsp:rsid wsp:val=&quot;00F770C0&quot;/&gt;&lt;wsp:rsid wsp:val=&quot;00F771E4&quot;/&gt;&lt;wsp:rsid wsp:val=&quot;00F8096A&quot;/&gt;&lt;wsp:rsid wsp:val=&quot;00F86B07&quot;/&gt;&lt;wsp:rsid wsp:val=&quot;00F87D75&quot;/&gt;&lt;wsp:rsid wsp:val=&quot;00F87EF1&quot;/&gt;&lt;wsp:rsid wsp:val=&quot;00F90B47&quot;/&gt;&lt;wsp:rsid wsp:val=&quot;00F97F18&quot;/&gt;&lt;wsp:rsid wsp:val=&quot;00FA011F&quot;/&gt;&lt;wsp:rsid wsp:val=&quot;00FA0F51&quot;/&gt;&lt;wsp:rsid wsp:val=&quot;00FA5265&quot;/&gt;&lt;wsp:rsid wsp:val=&quot;00FA5FC8&quot;/&gt;&lt;wsp:rsid wsp:val=&quot;00FB1695&quot;/&gt;&lt;wsp:rsid wsp:val=&quot;00FB7A25&quot;/&gt;&lt;wsp:rsid wsp:val=&quot;00FC135F&quot;/&gt;&lt;wsp:rsid wsp:val=&quot;00FC1D74&quot;/&gt;&lt;wsp:rsid wsp:val=&quot;00FC41A3&quot;/&gt;&lt;wsp:rsid wsp:val=&quot;00FC44BE&quot;/&gt;&lt;wsp:rsid wsp:val=&quot;00FD1EBB&quot;/&gt;&lt;wsp:rsid wsp:val=&quot;00FD2E6D&quot;/&gt;&lt;wsp:rsid wsp:val=&quot;00FD3EF2&quot;/&gt;&lt;wsp:rsid wsp:val=&quot;00FE0FA6&quot;/&gt;&lt;wsp:rsid wsp:val=&quot;00FE140F&quot;/&gt;&lt;wsp:rsid wsp:val=&quot;00FE221C&quot;/&gt;&lt;wsp:rsid wsp:val=&quot;00FE75F6&quot;/&gt;&lt;wsp:rsid wsp:val=&quot;00FF01AC&quot;/&gt;&lt;wsp:rsid wsp:val=&quot;00FF112F&quot;/&gt;&lt;wsp:rsid wsp:val=&quot;00FF1382&quot;/&gt;&lt;wsp:rsid wsp:val=&quot;00FF57CB&quot;/&gt;&lt;wsp:rsid wsp:val=&quot;00FF5F97&quot;/&gt;&lt;/wsp:rsids&gt;&lt;/w:docPr&gt;&lt;w:body&gt;&lt;w:p wsp:rsidR=&quot;00000000&quot; wsp:rsidRDefault=&quot;0002474D&quot;&gt;&lt;m:oMathPara&gt;&lt;m:oMath&gt;&lt;m:r&gt;&lt;w:rPr&gt;&lt;w:rFonts w:ascii=&quot;Cambria Math&quot; w:h-ansi=&quot;Cambria Math&quot;/&gt;&lt;wx:font wx:val=&quot;Cambria Math&quot;/&gt;&lt;w:i/&gt;&lt;/w:rPr&gt;&lt;m:t&gt;О¶=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m:sup&gt;&lt;m:r&gt;&lt;w:rPr&gt;&lt;w:rFonts w:ascii=&quot;Cambria Math&quot; w:h-ansi=&quot;Cambria Math&quot;/&gt;&lt;wx:font wx:val=&quot;Cambria Math&quot;/&gt;&lt;w:i/&gt;&lt;/w:rPr&gt;&lt;m:t&gt;'&lt;/m:t&gt;&lt;/m:r&gt;&lt;/m:sup&gt;&lt;/m:sSubSup&gt;&lt;/m:num&gt;&lt;m:den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den&gt;&lt;/m:f&gt;&lt;m:r&gt;&lt;w:rPr&gt;&lt;w:rFonts w:ascii=&quot;Cambria Math&quot; w:h-ansi=&quot;Cambria Math&quot;/&gt;&lt;wx:font wx:val=&quot;Cambria Math&quot;/&gt;&lt;w:i/&gt;&lt;/w:rPr&gt;&lt;m:t&gt; В·100 ,                                                            (6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</w:p>
    <w:p w:rsidR="003A6FEC" w:rsidRPr="00115A83" w:rsidRDefault="003A6FEC" w:rsidP="00057550">
      <w:pPr>
        <w:pStyle w:val="aff"/>
        <w:widowControl w:val="0"/>
        <w:ind w:firstLine="709"/>
        <w:jc w:val="both"/>
        <w:rPr>
          <w:i/>
        </w:rPr>
      </w:pPr>
    </w:p>
    <w:p w:rsidR="00D27CD4" w:rsidRPr="00115A83" w:rsidRDefault="00D27CD4" w:rsidP="00057550">
      <w:pPr>
        <w:widowControl w:val="0"/>
        <w:ind w:firstLine="567"/>
        <w:jc w:val="both"/>
        <w:rPr>
          <w:sz w:val="28"/>
          <w:szCs w:val="28"/>
        </w:rPr>
      </w:pPr>
      <w:r w:rsidRPr="00115A83">
        <w:rPr>
          <w:sz w:val="28"/>
          <w:szCs w:val="28"/>
        </w:rPr>
        <w:t xml:space="preserve">где: </w:t>
      </w:r>
      <w:r w:rsidR="00B9797B" w:rsidRPr="00115A83">
        <w:rPr>
          <w:b/>
          <w:bCs/>
          <w:sz w:val="28"/>
          <w:szCs w:val="28"/>
          <w:lang w:val="en-US"/>
        </w:rPr>
        <w:fldChar w:fldCharType="begin"/>
      </w:r>
      <w:r w:rsidRPr="00115A83">
        <w:rPr>
          <w:b/>
          <w:bCs/>
          <w:sz w:val="28"/>
          <w:szCs w:val="28"/>
        </w:rPr>
        <w:instrText xml:space="preserve"> </w:instrText>
      </w:r>
      <w:r w:rsidRPr="00115A83">
        <w:rPr>
          <w:b/>
          <w:bCs/>
          <w:sz w:val="28"/>
          <w:szCs w:val="28"/>
          <w:lang w:val="en-US"/>
        </w:rPr>
        <w:instrText>QUOTE</w:instrText>
      </w:r>
      <w:r w:rsidRPr="00115A83">
        <w:rPr>
          <w:b/>
          <w:bCs/>
          <w:sz w:val="28"/>
          <w:szCs w:val="28"/>
        </w:rPr>
        <w:instrText xml:space="preserve"> </w:instrText>
      </w:r>
      <w:r w:rsidR="00884D05" w:rsidRPr="00B9797B">
        <w:rPr>
          <w:position w:val="-6"/>
        </w:rPr>
        <w:pict>
          <v:shape id="_x0000_i1030" type="#_x0000_t75" style="width:16.3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009C&quot;/&gt;&lt;wsp:rsid wsp:val=&quot;00002598&quot;/&gt;&lt;wsp:rsid wsp:val=&quot;00002B6B&quot;/&gt;&lt;wsp:rsid wsp:val=&quot;000101FD&quot;/&gt;&lt;wsp:rsid wsp:val=&quot;000156B9&quot;/&gt;&lt;wsp:rsid wsp:val=&quot;00015FBD&quot;/&gt;&lt;wsp:rsid wsp:val=&quot;00016155&quot;/&gt;&lt;wsp:rsid wsp:val=&quot;00021606&quot;/&gt;&lt;wsp:rsid wsp:val=&quot;00027413&quot;/&gt;&lt;wsp:rsid wsp:val=&quot;000324E5&quot;/&gt;&lt;wsp:rsid wsp:val=&quot;00032BA4&quot;/&gt;&lt;wsp:rsid wsp:val=&quot;000351E8&quot;/&gt;&lt;wsp:rsid wsp:val=&quot;00041884&quot;/&gt;&lt;wsp:rsid wsp:val=&quot;00041F0D&quot;/&gt;&lt;wsp:rsid wsp:val=&quot;00042093&quot;/&gt;&lt;wsp:rsid wsp:val=&quot;0004453B&quot;/&gt;&lt;wsp:rsid wsp:val=&quot;00044ACD&quot;/&gt;&lt;wsp:rsid wsp:val=&quot;000454CE&quot;/&gt;&lt;wsp:rsid wsp:val=&quot;0004584C&quot;/&gt;&lt;wsp:rsid wsp:val=&quot;000470B1&quot;/&gt;&lt;wsp:rsid wsp:val=&quot;00052066&quot;/&gt;&lt;wsp:rsid wsp:val=&quot;00055FD5&quot;/&gt;&lt;wsp:rsid wsp:val=&quot;000562E9&quot;/&gt;&lt;wsp:rsid wsp:val=&quot;00060149&quot;/&gt;&lt;wsp:rsid wsp:val=&quot;000602F5&quot;/&gt;&lt;wsp:rsid wsp:val=&quot;00061F13&quot;/&gt;&lt;wsp:rsid wsp:val=&quot;00063A33&quot;/&gt;&lt;wsp:rsid wsp:val=&quot;00071B26&quot;/&gt;&lt;wsp:rsid wsp:val=&quot;00072503&quot;/&gt;&lt;wsp:rsid wsp:val=&quot;00073F3F&quot;/&gt;&lt;wsp:rsid wsp:val=&quot;000774BF&quot;/&gt;&lt;wsp:rsid wsp:val=&quot;00085F00&quot;/&gt;&lt;wsp:rsid wsp:val=&quot;00092A3D&quot;/&gt;&lt;wsp:rsid wsp:val=&quot;00093510&quot;/&gt;&lt;wsp:rsid wsp:val=&quot;000972A2&quot;/&gt;&lt;wsp:rsid wsp:val=&quot;00097923&quot;/&gt;&lt;wsp:rsid wsp:val=&quot;000A1BCE&quot;/&gt;&lt;wsp:rsid wsp:val=&quot;000A3D3D&quot;/&gt;&lt;wsp:rsid wsp:val=&quot;000A5F8A&quot;/&gt;&lt;wsp:rsid wsp:val=&quot;000A653B&quot;/&gt;&lt;wsp:rsid wsp:val=&quot;000A678B&quot;/&gt;&lt;wsp:rsid wsp:val=&quot;000A71EB&quot;/&gt;&lt;wsp:rsid wsp:val=&quot;000A7364&quot;/&gt;&lt;wsp:rsid wsp:val=&quot;000B0602&quot;/&gt;&lt;wsp:rsid wsp:val=&quot;000B099B&quot;/&gt;&lt;wsp:rsid wsp:val=&quot;000C6268&quot;/&gt;&lt;wsp:rsid wsp:val=&quot;000C759A&quot;/&gt;&lt;wsp:rsid wsp:val=&quot;000C7A2B&quot;/&gt;&lt;wsp:rsid wsp:val=&quot;000D099D&quot;/&gt;&lt;wsp:rsid wsp:val=&quot;000D665C&quot;/&gt;&lt;wsp:rsid wsp:val=&quot;000E073F&quot;/&gt;&lt;wsp:rsid wsp:val=&quot;000E29E0&quot;/&gt;&lt;wsp:rsid wsp:val=&quot;000E535D&quot;/&gt;&lt;wsp:rsid wsp:val=&quot;000E619C&quot;/&gt;&lt;wsp:rsid wsp:val=&quot;000E688F&quot;/&gt;&lt;wsp:rsid wsp:val=&quot;000E6A33&quot;/&gt;&lt;wsp:rsid wsp:val=&quot;000F2068&quot;/&gt;&lt;wsp:rsid wsp:val=&quot;000F2339&quot;/&gt;&lt;wsp:rsid wsp:val=&quot;000F2523&quot;/&gt;&lt;wsp:rsid wsp:val=&quot;000F2FF3&quot;/&gt;&lt;wsp:rsid wsp:val=&quot;00101254&quot;/&gt;&lt;wsp:rsid wsp:val=&quot;00106D91&quot;/&gt;&lt;wsp:rsid wsp:val=&quot;001139FE&quot;/&gt;&lt;wsp:rsid wsp:val=&quot;00115BEE&quot;/&gt;&lt;wsp:rsid wsp:val=&quot;00115F62&quot;/&gt;&lt;wsp:rsid wsp:val=&quot;00117223&quot;/&gt;&lt;wsp:rsid wsp:val=&quot;00120B9E&quot;/&gt;&lt;wsp:rsid wsp:val=&quot;00123430&quot;/&gt;&lt;wsp:rsid wsp:val=&quot;00127E60&quot;/&gt;&lt;wsp:rsid wsp:val=&quot;00132147&quot;/&gt;&lt;wsp:rsid wsp:val=&quot;0013527C&quot;/&gt;&lt;wsp:rsid wsp:val=&quot;00136086&quot;/&gt;&lt;wsp:rsid wsp:val=&quot;0013616E&quot;/&gt;&lt;wsp:rsid wsp:val=&quot;00144CCF&quot;/&gt;&lt;wsp:rsid wsp:val=&quot;00145CB1&quot;/&gt;&lt;wsp:rsid wsp:val=&quot;001533A6&quot;/&gt;&lt;wsp:rsid wsp:val=&quot;00156656&quot;/&gt;&lt;wsp:rsid wsp:val=&quot;00156A09&quot;/&gt;&lt;wsp:rsid wsp:val=&quot;00157779&quot;/&gt;&lt;wsp:rsid wsp:val=&quot;00162BCD&quot;/&gt;&lt;wsp:rsid wsp:val=&quot;00165577&quot;/&gt;&lt;wsp:rsid wsp:val=&quot;001711CF&quot;/&gt;&lt;wsp:rsid wsp:val=&quot;00172729&quot;/&gt;&lt;wsp:rsid wsp:val=&quot;00176815&quot;/&gt;&lt;wsp:rsid wsp:val=&quot;00177FB9&quot;/&gt;&lt;wsp:rsid wsp:val=&quot;00187ECA&quot;/&gt;&lt;wsp:rsid wsp:val=&quot;001900A5&quot;/&gt;&lt;wsp:rsid wsp:val=&quot;00190613&quot;/&gt;&lt;wsp:rsid wsp:val=&quot;00191278&quot;/&gt;&lt;wsp:rsid wsp:val=&quot;001913F1&quot;/&gt;&lt;wsp:rsid wsp:val=&quot;001938BE&quot;/&gt;&lt;wsp:rsid wsp:val=&quot;00193BD4&quot;/&gt;&lt;wsp:rsid wsp:val=&quot;001978C9&quot;/&gt;&lt;wsp:rsid wsp:val=&quot;001A07BD&quot;/&gt;&lt;wsp:rsid wsp:val=&quot;001A0B51&quot;/&gt;&lt;wsp:rsid wsp:val=&quot;001A4770&quot;/&gt;&lt;wsp:rsid wsp:val=&quot;001B09DC&quot;/&gt;&lt;wsp:rsid wsp:val=&quot;001B64E0&quot;/&gt;&lt;wsp:rsid wsp:val=&quot;001C1067&quot;/&gt;&lt;wsp:rsid wsp:val=&quot;001C1EB4&quot;/&gt;&lt;wsp:rsid wsp:val=&quot;001C5148&quot;/&gt;&lt;wsp:rsid wsp:val=&quot;001D19ED&quot;/&gt;&lt;wsp:rsid wsp:val=&quot;001D31BF&quot;/&gt;&lt;wsp:rsid wsp:val=&quot;001D73A1&quot;/&gt;&lt;wsp:rsid wsp:val=&quot;001E1D92&quot;/&gt;&lt;wsp:rsid wsp:val=&quot;001E3F3A&quot;/&gt;&lt;wsp:rsid wsp:val=&quot;001E52D3&quot;/&gt;&lt;wsp:rsid wsp:val=&quot;001E5510&quot;/&gt;&lt;wsp:rsid wsp:val=&quot;001F0209&quot;/&gt;&lt;wsp:rsid wsp:val=&quot;001F5D3A&quot;/&gt;&lt;wsp:rsid wsp:val=&quot;001F7CC3&quot;/&gt;&lt;wsp:rsid wsp:val=&quot;00200B83&quot;/&gt;&lt;wsp:rsid wsp:val=&quot;00201415&quot;/&gt;&lt;wsp:rsid wsp:val=&quot;00205A33&quot;/&gt;&lt;wsp:rsid wsp:val=&quot;0020616E&quot;/&gt;&lt;wsp:rsid wsp:val=&quot;00211AB8&quot;/&gt;&lt;wsp:rsid wsp:val=&quot;00211C68&quot;/&gt;&lt;wsp:rsid wsp:val=&quot;002130A3&quot;/&gt;&lt;wsp:rsid wsp:val=&quot;00215FBA&quot;/&gt;&lt;wsp:rsid wsp:val=&quot;00221921&quot;/&gt;&lt;wsp:rsid wsp:val=&quot;00221D19&quot;/&gt;&lt;wsp:rsid wsp:val=&quot;00226A3F&quot;/&gt;&lt;wsp:rsid wsp:val=&quot;002328A3&quot;/&gt;&lt;wsp:rsid wsp:val=&quot;00233534&quot;/&gt;&lt;wsp:rsid wsp:val=&quot;00237210&quot;/&gt;&lt;wsp:rsid wsp:val=&quot;00241394&quot;/&gt;&lt;wsp:rsid wsp:val=&quot;00242219&quot;/&gt;&lt;wsp:rsid wsp:val=&quot;00244109&quot;/&gt;&lt;wsp:rsid wsp:val=&quot;00245964&quot;/&gt;&lt;wsp:rsid wsp:val=&quot;00245DD0&quot;/&gt;&lt;wsp:rsid wsp:val=&quot;00245F19&quot;/&gt;&lt;wsp:rsid wsp:val=&quot;00245F9A&quot;/&gt;&lt;wsp:rsid wsp:val=&quot;002463BE&quot;/&gt;&lt;wsp:rsid wsp:val=&quot;00246B5C&quot;/&gt;&lt;wsp:rsid wsp:val=&quot;002476F5&quot;/&gt;&lt;wsp:rsid wsp:val=&quot;00250A92&quot;/&gt;&lt;wsp:rsid wsp:val=&quot;00253EE8&quot;/&gt;&lt;wsp:rsid wsp:val=&quot;0025419A&quot;/&gt;&lt;wsp:rsid wsp:val=&quot;002546F5&quot;/&gt;&lt;wsp:rsid wsp:val=&quot;00255A06&quot;/&gt;&lt;wsp:rsid wsp:val=&quot;0025611B&quot;/&gt;&lt;wsp:rsid wsp:val=&quot;0026066D&quot;/&gt;&lt;wsp:rsid wsp:val=&quot;00280DD8&quot;/&gt;&lt;wsp:rsid wsp:val=&quot;00282383&quot;/&gt;&lt;wsp:rsid wsp:val=&quot;0028554A&quot;/&gt;&lt;wsp:rsid wsp:val=&quot;0028588C&quot;/&gt;&lt;wsp:rsid wsp:val=&quot;0029071D&quot;/&gt;&lt;wsp:rsid wsp:val=&quot;00290BCB&quot;/&gt;&lt;wsp:rsid wsp:val=&quot;0029104F&quot;/&gt;&lt;wsp:rsid wsp:val=&quot;00292C87&quot;/&gt;&lt;wsp:rsid wsp:val=&quot;00293837&quot;/&gt;&lt;wsp:rsid wsp:val=&quot;00294DED&quot;/&gt;&lt;wsp:rsid wsp:val=&quot;002A0D42&quot;/&gt;&lt;wsp:rsid wsp:val=&quot;002A5939&quot;/&gt;&lt;wsp:rsid wsp:val=&quot;002A6645&quot;/&gt;&lt;wsp:rsid wsp:val=&quot;002B009C&quot;/&gt;&lt;wsp:rsid wsp:val=&quot;002B0590&quot;/&gt;&lt;wsp:rsid wsp:val=&quot;002B0B18&quot;/&gt;&lt;wsp:rsid wsp:val=&quot;002B2110&quot;/&gt;&lt;wsp:rsid wsp:val=&quot;002B32EF&quot;/&gt;&lt;wsp:rsid wsp:val=&quot;002B4F1E&quot;/&gt;&lt;wsp:rsid wsp:val=&quot;002C1F86&quot;/&gt;&lt;wsp:rsid wsp:val=&quot;002C3A30&quot;/&gt;&lt;wsp:rsid wsp:val=&quot;002D057F&quot;/&gt;&lt;wsp:rsid wsp:val=&quot;002D3406&quot;/&gt;&lt;wsp:rsid wsp:val=&quot;002D408F&quot;/&gt;&lt;wsp:rsid wsp:val=&quot;002D6546&quot;/&gt;&lt;wsp:rsid wsp:val=&quot;002D7724&quot;/&gt;&lt;wsp:rsid wsp:val=&quot;002E16FF&quot;/&gt;&lt;wsp:rsid wsp:val=&quot;002E2AE7&quot;/&gt;&lt;wsp:rsid wsp:val=&quot;002E32C4&quot;/&gt;&lt;wsp:rsid wsp:val=&quot;002E3408&quot;/&gt;&lt;wsp:rsid wsp:val=&quot;002E3FB7&quot;/&gt;&lt;wsp:rsid wsp:val=&quot;002E5C21&quot;/&gt;&lt;wsp:rsid wsp:val=&quot;002F25D2&quot;/&gt;&lt;wsp:rsid wsp:val=&quot;002F5A85&quot;/&gt;&lt;wsp:rsid wsp:val=&quot;002F5F5B&quot;/&gt;&lt;wsp:rsid wsp:val=&quot;003010F4&quot;/&gt;&lt;wsp:rsid wsp:val=&quot;00302458&quot;/&gt;&lt;wsp:rsid wsp:val=&quot;00306854&quot;/&gt;&lt;wsp:rsid wsp:val=&quot;00306E60&quot;/&gt;&lt;wsp:rsid wsp:val=&quot;00314E85&quot;/&gt;&lt;wsp:rsid wsp:val=&quot;003227A7&quot;/&gt;&lt;wsp:rsid wsp:val=&quot;00322FE4&quot;/&gt;&lt;wsp:rsid wsp:val=&quot;003243A7&quot;/&gt;&lt;wsp:rsid wsp:val=&quot;00325F5C&quot;/&gt;&lt;wsp:rsid wsp:val=&quot;003276BD&quot;/&gt;&lt;wsp:rsid wsp:val=&quot;0033060E&quot;/&gt;&lt;wsp:rsid wsp:val=&quot;003328ED&quot;/&gt;&lt;wsp:rsid wsp:val=&quot;00336114&quot;/&gt;&lt;wsp:rsid wsp:val=&quot;003374DE&quot;/&gt;&lt;wsp:rsid wsp:val=&quot;00340F94&quot;/&gt;&lt;wsp:rsid wsp:val=&quot;0034676B&quot;/&gt;&lt;wsp:rsid wsp:val=&quot;00351195&quot;/&gt;&lt;wsp:rsid wsp:val=&quot;003523C4&quot;/&gt;&lt;wsp:rsid wsp:val=&quot;003529C9&quot;/&gt;&lt;wsp:rsid wsp:val=&quot;0036127E&quot;/&gt;&lt;wsp:rsid wsp:val=&quot;00363244&quot;/&gt;&lt;wsp:rsid wsp:val=&quot;00364605&quot;/&gt;&lt;wsp:rsid wsp:val=&quot;003673E4&quot;/&gt;&lt;wsp:rsid wsp:val=&quot;00367437&quot;/&gt;&lt;wsp:rsid wsp:val=&quot;00377735&quot;/&gt;&lt;wsp:rsid wsp:val=&quot;0038114F&quot;/&gt;&lt;wsp:rsid wsp:val=&quot;00381CD4&quot;/&gt;&lt;wsp:rsid wsp:val=&quot;00383A37&quot;/&gt;&lt;wsp:rsid wsp:val=&quot;00384DF9&quot;/&gt;&lt;wsp:rsid wsp:val=&quot;00385846&quot;/&gt;&lt;wsp:rsid wsp:val=&quot;00386478&quot;/&gt;&lt;wsp:rsid wsp:val=&quot;00387808&quot;/&gt;&lt;wsp:rsid wsp:val=&quot;00387965&quot;/&gt;&lt;wsp:rsid wsp:val=&quot;00391430&quot;/&gt;&lt;wsp:rsid wsp:val=&quot;00391514&quot;/&gt;&lt;wsp:rsid wsp:val=&quot;0039290A&quot;/&gt;&lt;wsp:rsid wsp:val=&quot;00392C0A&quot;/&gt;&lt;wsp:rsid wsp:val=&quot;003A12FD&quot;/&gt;&lt;wsp:rsid wsp:val=&quot;003A1D14&quot;/&gt;&lt;wsp:rsid wsp:val=&quot;003A28AA&quot;/&gt;&lt;wsp:rsid wsp:val=&quot;003B015B&quot;/&gt;&lt;wsp:rsid wsp:val=&quot;003B5A7A&quot;/&gt;&lt;wsp:rsid wsp:val=&quot;003C441D&quot;/&gt;&lt;wsp:rsid wsp:val=&quot;003C52FD&quot;/&gt;&lt;wsp:rsid wsp:val=&quot;003D0FDF&quot;/&gt;&lt;wsp:rsid wsp:val=&quot;003E4B22&quot;/&gt;&lt;wsp:rsid wsp:val=&quot;003E6668&quot;/&gt;&lt;wsp:rsid wsp:val=&quot;003F16DE&quot;/&gt;&lt;wsp:rsid wsp:val=&quot;003F323B&quot;/&gt;&lt;wsp:rsid wsp:val=&quot;003F3D6C&quot;/&gt;&lt;wsp:rsid wsp:val=&quot;003F410B&quot;/&gt;&lt;wsp:rsid wsp:val=&quot;003F5E50&quot;/&gt;&lt;wsp:rsid wsp:val=&quot;003F7504&quot;/&gt;&lt;wsp:rsid wsp:val=&quot;003F7666&quot;/&gt;&lt;wsp:rsid wsp:val=&quot;003F77B3&quot;/&gt;&lt;wsp:rsid wsp:val=&quot;004008D7&quot;/&gt;&lt;wsp:rsid wsp:val=&quot;00401E74&quot;/&gt;&lt;wsp:rsid wsp:val=&quot;00405CEB&quot;/&gt;&lt;wsp:rsid wsp:val=&quot;00411DA3&quot;/&gt;&lt;wsp:rsid wsp:val=&quot;004142EC&quot;/&gt;&lt;wsp:rsid wsp:val=&quot;0041591E&quot;/&gt;&lt;wsp:rsid wsp:val=&quot;00417FF3&quot;/&gt;&lt;wsp:rsid wsp:val=&quot;004257A1&quot;/&gt;&lt;wsp:rsid wsp:val=&quot;004308C6&quot;/&gt;&lt;wsp:rsid wsp:val=&quot;00430BDA&quot;/&gt;&lt;wsp:rsid wsp:val=&quot;00432B14&quot;/&gt;&lt;wsp:rsid wsp:val=&quot;0044092E&quot;/&gt;&lt;wsp:rsid wsp:val=&quot;00443139&quot;/&gt;&lt;wsp:rsid wsp:val=&quot;00444CFB&quot;/&gt;&lt;wsp:rsid wsp:val=&quot;00446906&quot;/&gt;&lt;wsp:rsid wsp:val=&quot;004509F3&quot;/&gt;&lt;wsp:rsid wsp:val=&quot;00451F2D&quot;/&gt;&lt;wsp:rsid wsp:val=&quot;00452572&quot;/&gt;&lt;wsp:rsid wsp:val=&quot;004566A9&quot;/&gt;&lt;wsp:rsid wsp:val=&quot;00464604&quot;/&gt;&lt;wsp:rsid wsp:val=&quot;004721B5&quot;/&gt;&lt;wsp:rsid wsp:val=&quot;00472A2F&quot;/&gt;&lt;wsp:rsid wsp:val=&quot;00473FA1&quot;/&gt;&lt;wsp:rsid wsp:val=&quot;00474C9A&quot;/&gt;&lt;wsp:rsid wsp:val=&quot;0048139E&quot;/&gt;&lt;wsp:rsid wsp:val=&quot;0048149A&quot;/&gt;&lt;wsp:rsid wsp:val=&quot;00485569&quot;/&gt;&lt;wsp:rsid wsp:val=&quot;00485626&quot;/&gt;&lt;wsp:rsid wsp:val=&quot;00487477&quot;/&gt;&lt;wsp:rsid wsp:val=&quot;00495E54&quot;/&gt;&lt;wsp:rsid wsp:val=&quot;004A01A6&quot;/&gt;&lt;wsp:rsid wsp:val=&quot;004A0B10&quot;/&gt;&lt;wsp:rsid wsp:val=&quot;004A7977&quot;/&gt;&lt;wsp:rsid wsp:val=&quot;004B0A2E&quot;/&gt;&lt;wsp:rsid wsp:val=&quot;004B31CA&quot;/&gt;&lt;wsp:rsid wsp:val=&quot;004B4431&quot;/&gt;&lt;wsp:rsid wsp:val=&quot;004C15C5&quot;/&gt;&lt;wsp:rsid wsp:val=&quot;004C16BF&quot;/&gt;&lt;wsp:rsid wsp:val=&quot;004C1BBD&quot;/&gt;&lt;wsp:rsid wsp:val=&quot;004C3BD5&quot;/&gt;&lt;wsp:rsid wsp:val=&quot;004D035D&quot;/&gt;&lt;wsp:rsid wsp:val=&quot;004D2967&quot;/&gt;&lt;wsp:rsid wsp:val=&quot;004D55A3&quot;/&gt;&lt;wsp:rsid wsp:val=&quot;004D7FE9&quot;/&gt;&lt;wsp:rsid wsp:val=&quot;004E15BE&quot;/&gt;&lt;wsp:rsid wsp:val=&quot;004E3145&quot;/&gt;&lt;wsp:rsid wsp:val=&quot;004E38E0&quot;/&gt;&lt;wsp:rsid wsp:val=&quot;004E4ACA&quot;/&gt;&lt;wsp:rsid wsp:val=&quot;004E5A08&quot;/&gt;&lt;wsp:rsid wsp:val=&quot;004F3E74&quot;/&gt;&lt;wsp:rsid wsp:val=&quot;004F499D&quot;/&gt;&lt;wsp:rsid wsp:val=&quot;00504F94&quot;/&gt;&lt;wsp:rsid wsp:val=&quot;00514A98&quot;/&gt;&lt;wsp:rsid wsp:val=&quot;005156E5&quot;/&gt;&lt;wsp:rsid wsp:val=&quot;0051685B&quot;/&gt;&lt;wsp:rsid wsp:val=&quot;00523ECF&quot;/&gt;&lt;wsp:rsid wsp:val=&quot;00532526&quot;/&gt;&lt;wsp:rsid wsp:val=&quot;00534026&quot;/&gt;&lt;wsp:rsid wsp:val=&quot;00534193&quot;/&gt;&lt;wsp:rsid wsp:val=&quot;00535A4B&quot;/&gt;&lt;wsp:rsid wsp:val=&quot;005365A0&quot;/&gt;&lt;wsp:rsid wsp:val=&quot;0055101F&quot;/&gt;&lt;wsp:rsid wsp:val=&quot;00552FAA&quot;/&gt;&lt;wsp:rsid wsp:val=&quot;005537D5&quot;/&gt;&lt;wsp:rsid wsp:val=&quot;0055499B&quot;/&gt;&lt;wsp:rsid wsp:val=&quot;00556592&quot;/&gt;&lt;wsp:rsid wsp:val=&quot;005578E8&quot;/&gt;&lt;wsp:rsid wsp:val=&quot;00561AC4&quot;/&gt;&lt;wsp:rsid wsp:val=&quot;0056424C&quot;/&gt;&lt;wsp:rsid wsp:val=&quot;005667A0&quot;/&gt;&lt;wsp:rsid wsp:val=&quot;00566B0B&quot;/&gt;&lt;wsp:rsid wsp:val=&quot;005675A8&quot;/&gt;&lt;wsp:rsid wsp:val=&quot;00570FB4&quot;/&gt;&lt;wsp:rsid wsp:val=&quot;00575D8A&quot;/&gt;&lt;wsp:rsid wsp:val=&quot;005800AE&quot;/&gt;&lt;wsp:rsid wsp:val=&quot;005815F3&quot;/&gt;&lt;wsp:rsid wsp:val=&quot;005A0BD6&quot;/&gt;&lt;wsp:rsid wsp:val=&quot;005A1EB5&quot;/&gt;&lt;wsp:rsid wsp:val=&quot;005A552F&quot;/&gt;&lt;wsp:rsid wsp:val=&quot;005A73D6&quot;/&gt;&lt;wsp:rsid wsp:val=&quot;005B0C85&quot;/&gt;&lt;wsp:rsid wsp:val=&quot;005B1732&quot;/&gt;&lt;wsp:rsid wsp:val=&quot;005B6B84&quot;/&gt;&lt;wsp:rsid wsp:val=&quot;005B78CD&quot;/&gt;&lt;wsp:rsid wsp:val=&quot;005C417E&quot;/&gt;&lt;wsp:rsid wsp:val=&quot;005C7E25&quot;/&gt;&lt;wsp:rsid wsp:val=&quot;005D7E9B&quot;/&gt;&lt;wsp:rsid wsp:val=&quot;005E28C5&quot;/&gt;&lt;wsp:rsid wsp:val=&quot;005E5192&quot;/&gt;&lt;wsp:rsid wsp:val=&quot;005E5D8D&quot;/&gt;&lt;wsp:rsid wsp:val=&quot;005E5DB2&quot;/&gt;&lt;wsp:rsid wsp:val=&quot;005F1B43&quot;/&gt;&lt;wsp:rsid wsp:val=&quot;005F3AA7&quot;/&gt;&lt;wsp:rsid wsp:val=&quot;005F622C&quot;/&gt;&lt;wsp:rsid wsp:val=&quot;005F6D47&quot;/&gt;&lt;wsp:rsid wsp:val=&quot;005F7AEE&quot;/&gt;&lt;wsp:rsid wsp:val=&quot;00603C63&quot;/&gt;&lt;wsp:rsid wsp:val=&quot;00603EA9&quot;/&gt;&lt;wsp:rsid wsp:val=&quot;00604363&quot;/&gt;&lt;wsp:rsid wsp:val=&quot;00605207&quot;/&gt;&lt;wsp:rsid wsp:val=&quot;00612964&quot;/&gt;&lt;wsp:rsid wsp:val=&quot;00612C69&quot;/&gt;&lt;wsp:rsid wsp:val=&quot;00612DDF&quot;/&gt;&lt;wsp:rsid wsp:val=&quot;00617163&quot;/&gt;&lt;wsp:rsid wsp:val=&quot;006176CC&quot;/&gt;&lt;wsp:rsid wsp:val=&quot;006179D1&quot;/&gt;&lt;wsp:rsid wsp:val=&quot;00620568&quot;/&gt;&lt;wsp:rsid wsp:val=&quot;00623CC8&quot;/&gt;&lt;wsp:rsid wsp:val=&quot;006240B8&quot;/&gt;&lt;wsp:rsid wsp:val=&quot;00625353&quot;/&gt;&lt;wsp:rsid wsp:val=&quot;006259DF&quot;/&gt;&lt;wsp:rsid wsp:val=&quot;00634BA9&quot;/&gt;&lt;wsp:rsid wsp:val=&quot;00647C0E&quot;/&gt;&lt;wsp:rsid wsp:val=&quot;00652E20&quot;/&gt;&lt;wsp:rsid wsp:val=&quot;00656284&quot;/&gt;&lt;wsp:rsid wsp:val=&quot;006565A4&quot;/&gt;&lt;wsp:rsid wsp:val=&quot;00660ECC&quot;/&gt;&lt;wsp:rsid wsp:val=&quot;00661566&quot;/&gt;&lt;wsp:rsid wsp:val=&quot;00665DFB&quot;/&gt;&lt;wsp:rsid wsp:val=&quot;0066604B&quot;/&gt;&lt;wsp:rsid wsp:val=&quot;00670B44&quot;/&gt;&lt;wsp:rsid wsp:val=&quot;00670BE1&quot;/&gt;&lt;wsp:rsid wsp:val=&quot;00671176&quot;/&gt;&lt;wsp:rsid wsp:val=&quot;0067665A&quot;/&gt;&lt;wsp:rsid wsp:val=&quot;006824EB&quot;/&gt;&lt;wsp:rsid wsp:val=&quot;006840DA&quot;/&gt;&lt;wsp:rsid wsp:val=&quot;00684F52&quot;/&gt;&lt;wsp:rsid wsp:val=&quot;00685D89&quot;/&gt;&lt;wsp:rsid wsp:val=&quot;00692CE7&quot;/&gt;&lt;wsp:rsid wsp:val=&quot;00692DD0&quot;/&gt;&lt;wsp:rsid wsp:val=&quot;00693871&quot;/&gt;&lt;wsp:rsid wsp:val=&quot;00694A0A&quot;/&gt;&lt;wsp:rsid wsp:val=&quot;006A3687&quot;/&gt;&lt;wsp:rsid wsp:val=&quot;006A6C11&quot;/&gt;&lt;wsp:rsid wsp:val=&quot;006B188E&quot;/&gt;&lt;wsp:rsid wsp:val=&quot;006B1DB9&quot;/&gt;&lt;wsp:rsid wsp:val=&quot;006B48CD&quot;/&gt;&lt;wsp:rsid wsp:val=&quot;006B49EC&quot;/&gt;&lt;wsp:rsid wsp:val=&quot;006B76E7&quot;/&gt;&lt;wsp:rsid wsp:val=&quot;006C056C&quot;/&gt;&lt;wsp:rsid wsp:val=&quot;006C3001&quot;/&gt;&lt;wsp:rsid wsp:val=&quot;006C668F&quot;/&gt;&lt;wsp:rsid wsp:val=&quot;006D173D&quot;/&gt;&lt;wsp:rsid wsp:val=&quot;006D2CDC&quot;/&gt;&lt;wsp:rsid wsp:val=&quot;006D4D2F&quot;/&gt;&lt;wsp:rsid wsp:val=&quot;006D58E6&quot;/&gt;&lt;wsp:rsid wsp:val=&quot;006D61B4&quot;/&gt;&lt;wsp:rsid wsp:val=&quot;006E0DDD&quot;/&gt;&lt;wsp:rsid wsp:val=&quot;006E30CC&quot;/&gt;&lt;wsp:rsid wsp:val=&quot;006E7441&quot;/&gt;&lt;wsp:rsid wsp:val=&quot;006F4529&quot;/&gt;&lt;wsp:rsid wsp:val=&quot;006F479A&quot;/&gt;&lt;wsp:rsid wsp:val=&quot;006F64BE&quot;/&gt;&lt;wsp:rsid wsp:val=&quot;00704D9C&quot;/&gt;&lt;wsp:rsid wsp:val=&quot;00705D11&quot;/&gt;&lt;wsp:rsid wsp:val=&quot;0071483A&quot;/&gt;&lt;wsp:rsid wsp:val=&quot;00715C1F&quot;/&gt;&lt;wsp:rsid wsp:val=&quot;007160DE&quot;/&gt;&lt;wsp:rsid wsp:val=&quot;00720FF3&quot;/&gt;&lt;wsp:rsid wsp:val=&quot;007224AF&quot;/&gt;&lt;wsp:rsid wsp:val=&quot;00725B3F&quot;/&gt;&lt;wsp:rsid wsp:val=&quot;00727583&quot;/&gt;&lt;wsp:rsid wsp:val=&quot;00736535&quot;/&gt;&lt;wsp:rsid wsp:val=&quot;0074000D&quot;/&gt;&lt;wsp:rsid wsp:val=&quot;00745B72&quot;/&gt;&lt;wsp:rsid wsp:val=&quot;00745C14&quot;/&gt;&lt;wsp:rsid wsp:val=&quot;00747B3C&quot;/&gt;&lt;wsp:rsid wsp:val=&quot;007509D0&quot;/&gt;&lt;wsp:rsid wsp:val=&quot;0075130D&quot;/&gt;&lt;wsp:rsid wsp:val=&quot;00751A1F&quot;/&gt;&lt;wsp:rsid wsp:val=&quot;00753EA7&quot;/&gt;&lt;wsp:rsid wsp:val=&quot;00754133&quot;/&gt;&lt;wsp:rsid wsp:val=&quot;00754F21&quot;/&gt;&lt;wsp:rsid wsp:val=&quot;007625EE&quot;/&gt;&lt;wsp:rsid wsp:val=&quot;0076275F&quot;/&gt;&lt;wsp:rsid wsp:val=&quot;00763FF2&quot;/&gt;&lt;wsp:rsid wsp:val=&quot;00764A90&quot;/&gt;&lt;wsp:rsid wsp:val=&quot;007679CB&quot;/&gt;&lt;wsp:rsid wsp:val=&quot;007712F3&quot;/&gt;&lt;wsp:rsid wsp:val=&quot;00774F01&quot;/&gt;&lt;wsp:rsid wsp:val=&quot;00777FF5&quot;/&gt;&lt;wsp:rsid wsp:val=&quot;00780D27&quot;/&gt;&lt;wsp:rsid wsp:val=&quot;00790089&quot;/&gt;&lt;wsp:rsid wsp:val=&quot;00791657&quot;/&gt;&lt;wsp:rsid wsp:val=&quot;00792EA3&quot;/&gt;&lt;wsp:rsid wsp:val=&quot;00794A8C&quot;/&gt;&lt;wsp:rsid wsp:val=&quot;00795023&quot;/&gt;&lt;wsp:rsid wsp:val=&quot;007A2CE3&quot;/&gt;&lt;wsp:rsid wsp:val=&quot;007A54A5&quot;/&gt;&lt;wsp:rsid wsp:val=&quot;007B10DE&quot;/&gt;&lt;wsp:rsid wsp:val=&quot;007B1749&quot;/&gt;&lt;wsp:rsid wsp:val=&quot;007B314D&quot;/&gt;&lt;wsp:rsid wsp:val=&quot;007C1548&quot;/&gt;&lt;wsp:rsid wsp:val=&quot;007C431A&quot;/&gt;&lt;wsp:rsid wsp:val=&quot;007C45A4&quot;/&gt;&lt;wsp:rsid wsp:val=&quot;007C5D74&quot;/&gt;&lt;wsp:rsid wsp:val=&quot;007D3A0B&quot;/&gt;&lt;wsp:rsid wsp:val=&quot;007E0A52&quot;/&gt;&lt;wsp:rsid wsp:val=&quot;007E3D4C&quot;/&gt;&lt;wsp:rsid wsp:val=&quot;007E6303&quot;/&gt;&lt;wsp:rsid wsp:val=&quot;007E6E9E&quot;/&gt;&lt;wsp:rsid wsp:val=&quot;007F2EC5&quot;/&gt;&lt;wsp:rsid wsp:val=&quot;007F348A&quot;/&gt;&lt;wsp:rsid wsp:val=&quot;00805562&quot;/&gt;&lt;wsp:rsid wsp:val=&quot;0080612B&quot;/&gt;&lt;wsp:rsid wsp:val=&quot;00812AAA&quot;/&gt;&lt;wsp:rsid wsp:val=&quot;00817190&quot;/&gt;&lt;wsp:rsid wsp:val=&quot;00817AE3&quot;/&gt;&lt;wsp:rsid wsp:val=&quot;0082088B&quot;/&gt;&lt;wsp:rsid wsp:val=&quot;00820AEC&quot;/&gt;&lt;wsp:rsid wsp:val=&quot;00821F05&quot;/&gt;&lt;wsp:rsid wsp:val=&quot;00822518&quot;/&gt;&lt;wsp:rsid wsp:val=&quot;00823178&quot;/&gt;&lt;wsp:rsid wsp:val=&quot;0082530A&quot;/&gt;&lt;wsp:rsid wsp:val=&quot;00826C48&quot;/&gt;&lt;wsp:rsid wsp:val=&quot;0083121D&quot;/&gt;&lt;wsp:rsid wsp:val=&quot;008332C1&quot;/&gt;&lt;wsp:rsid wsp:val=&quot;008341F8&quot;/&gt;&lt;wsp:rsid wsp:val=&quot;008346B4&quot;/&gt;&lt;wsp:rsid wsp:val=&quot;008369B2&quot;/&gt;&lt;wsp:rsid wsp:val=&quot;00837068&quot;/&gt;&lt;wsp:rsid wsp:val=&quot;00842D2C&quot;/&gt;&lt;wsp:rsid wsp:val=&quot;00843163&quot;/&gt;&lt;wsp:rsid wsp:val=&quot;00846A29&quot;/&gt;&lt;wsp:rsid wsp:val=&quot;00846D29&quot;/&gt;&lt;wsp:rsid wsp:val=&quot;0085303F&quot;/&gt;&lt;wsp:rsid wsp:val=&quot;0085396A&quot;/&gt;&lt;wsp:rsid wsp:val=&quot;00855DB8&quot;/&gt;&lt;wsp:rsid wsp:val=&quot;00856866&quot;/&gt;&lt;wsp:rsid wsp:val=&quot;00862D88&quot;/&gt;&lt;wsp:rsid wsp:val=&quot;00863EF5&quot;/&gt;&lt;wsp:rsid wsp:val=&quot;00864548&quot;/&gt;&lt;wsp:rsid wsp:val=&quot;00870102&quot;/&gt;&lt;wsp:rsid wsp:val=&quot;00883151&quot;/&gt;&lt;wsp:rsid wsp:val=&quot;00883369&quot;/&gt;&lt;wsp:rsid wsp:val=&quot;00886059&quot;/&gt;&lt;wsp:rsid wsp:val=&quot;008868C0&quot;/&gt;&lt;wsp:rsid wsp:val=&quot;00886985&quot;/&gt;&lt;wsp:rsid wsp:val=&quot;008873CC&quot;/&gt;&lt;wsp:rsid wsp:val=&quot;00896BE3&quot;/&gt;&lt;wsp:rsid wsp:val=&quot;008A06FC&quot;/&gt;&lt;wsp:rsid wsp:val=&quot;008A079F&quot;/&gt;&lt;wsp:rsid wsp:val=&quot;008A36BC&quot;/&gt;&lt;wsp:rsid wsp:val=&quot;008A3B5B&quot;/&gt;&lt;wsp:rsid wsp:val=&quot;008A48C0&quot;/&gt;&lt;wsp:rsid wsp:val=&quot;008B0BCB&quot;/&gt;&lt;wsp:rsid wsp:val=&quot;008B0D79&quot;/&gt;&lt;wsp:rsid wsp:val=&quot;008C3387&quot;/&gt;&lt;wsp:rsid wsp:val=&quot;008C6343&quot;/&gt;&lt;wsp:rsid wsp:val=&quot;008C6B0F&quot;/&gt;&lt;wsp:rsid wsp:val=&quot;008C6E46&quot;/&gt;&lt;wsp:rsid wsp:val=&quot;008D10E0&quot;/&gt;&lt;wsp:rsid wsp:val=&quot;008D1508&quot;/&gt;&lt;wsp:rsid wsp:val=&quot;008D2F7C&quot;/&gt;&lt;wsp:rsid wsp:val=&quot;008E0325&quot;/&gt;&lt;wsp:rsid wsp:val=&quot;008E57A1&quot;/&gt;&lt;wsp:rsid wsp:val=&quot;008E62F4&quot;/&gt;&lt;wsp:rsid wsp:val=&quot;008E6CC0&quot;/&gt;&lt;wsp:rsid wsp:val=&quot;008E6CF3&quot;/&gt;&lt;wsp:rsid wsp:val=&quot;008F2721&quot;/&gt;&lt;wsp:rsid wsp:val=&quot;0090224E&quot;/&gt;&lt;wsp:rsid wsp:val=&quot;009035A5&quot;/&gt;&lt;wsp:rsid wsp:val=&quot;00905256&quot;/&gt;&lt;wsp:rsid wsp:val=&quot;00910939&quot;/&gt;&lt;wsp:rsid wsp:val=&quot;00913437&quot;/&gt;&lt;wsp:rsid wsp:val=&quot;00915F11&quot;/&gt;&lt;wsp:rsid wsp:val=&quot;0091622B&quot;/&gt;&lt;wsp:rsid wsp:val=&quot;009166A3&quot;/&gt;&lt;wsp:rsid wsp:val=&quot;009178FF&quot;/&gt;&lt;wsp:rsid wsp:val=&quot;00924A6E&quot;/&gt;&lt;wsp:rsid wsp:val=&quot;00924AA6&quot;/&gt;&lt;wsp:rsid wsp:val=&quot;00925310&quot;/&gt;&lt;wsp:rsid wsp:val=&quot;00925F90&quot;/&gt;&lt;wsp:rsid wsp:val=&quot;0092609C&quot;/&gt;&lt;wsp:rsid wsp:val=&quot;00932D34&quot;/&gt;&lt;wsp:rsid wsp:val=&quot;00932F98&quot;/&gt;&lt;wsp:rsid wsp:val=&quot;00933354&quot;/&gt;&lt;wsp:rsid wsp:val=&quot;00934311&quot;/&gt;&lt;wsp:rsid wsp:val=&quot;009349EE&quot;/&gt;&lt;wsp:rsid wsp:val=&quot;00943567&quot;/&gt;&lt;wsp:rsid wsp:val=&quot;00944906&quot;/&gt;&lt;wsp:rsid wsp:val=&quot;00944B8C&quot;/&gt;&lt;wsp:rsid wsp:val=&quot;00947FD4&quot;/&gt;&lt;wsp:rsid wsp:val=&quot;00950B26&quot;/&gt;&lt;wsp:rsid wsp:val=&quot;00962C58&quot;/&gt;&lt;wsp:rsid wsp:val=&quot;00966577&quot;/&gt;&lt;wsp:rsid wsp:val=&quot;00966F2D&quot;/&gt;&lt;wsp:rsid wsp:val=&quot;00970400&quot;/&gt;&lt;wsp:rsid wsp:val=&quot;00972157&quot;/&gt;&lt;wsp:rsid wsp:val=&quot;009721B6&quot;/&gt;&lt;wsp:rsid wsp:val=&quot;0098012D&quot;/&gt;&lt;wsp:rsid wsp:val=&quot;009801B0&quot;/&gt;&lt;wsp:rsid wsp:val=&quot;00986BB4&quot;/&gt;&lt;wsp:rsid wsp:val=&quot;009905D5&quot;/&gt;&lt;wsp:rsid wsp:val=&quot;009907D1&quot;/&gt;&lt;wsp:rsid wsp:val=&quot;009944D7&quot;/&gt;&lt;wsp:rsid wsp:val=&quot;00997863&quot;/&gt;&lt;wsp:rsid wsp:val=&quot;009A2D0E&quot;/&gt;&lt;wsp:rsid wsp:val=&quot;009A529D&quot;/&gt;&lt;wsp:rsid wsp:val=&quot;009A626A&quot;/&gt;&lt;wsp:rsid wsp:val=&quot;009B3991&quot;/&gt;&lt;wsp:rsid wsp:val=&quot;009B65CC&quot;/&gt;&lt;wsp:rsid wsp:val=&quot;009B6CAA&quot;/&gt;&lt;wsp:rsid wsp:val=&quot;009C0D57&quot;/&gt;&lt;wsp:rsid wsp:val=&quot;009C29BD&quot;/&gt;&lt;wsp:rsid wsp:val=&quot;009C401B&quot;/&gt;&lt;wsp:rsid wsp:val=&quot;009C4513&quot;/&gt;&lt;wsp:rsid wsp:val=&quot;009D0E1F&quot;/&gt;&lt;wsp:rsid wsp:val=&quot;009D2966&quot;/&gt;&lt;wsp:rsid wsp:val=&quot;009D2AE0&quot;/&gt;&lt;wsp:rsid wsp:val=&quot;009D4687&quot;/&gt;&lt;wsp:rsid wsp:val=&quot;009D5347&quot;/&gt;&lt;wsp:rsid wsp:val=&quot;009D6309&quot;/&gt;&lt;wsp:rsid wsp:val=&quot;009E02EC&quot;/&gt;&lt;wsp:rsid wsp:val=&quot;009E08B2&quot;/&gt;&lt;wsp:rsid wsp:val=&quot;009E3897&quot;/&gt;&lt;wsp:rsid wsp:val=&quot;009F2C55&quot;/&gt;&lt;wsp:rsid wsp:val=&quot;009F363B&quot;/&gt;&lt;wsp:rsid wsp:val=&quot;009F5932&quot;/&gt;&lt;wsp:rsid wsp:val=&quot;009F5A8B&quot;/&gt;&lt;wsp:rsid wsp:val=&quot;009F682F&quot;/&gt;&lt;wsp:rsid wsp:val=&quot;009F6EC0&quot;/&gt;&lt;wsp:rsid wsp:val=&quot;00A061B2&quot;/&gt;&lt;wsp:rsid wsp:val=&quot;00A10361&quot;/&gt;&lt;wsp:rsid wsp:val=&quot;00A11D2B&quot;/&gt;&lt;wsp:rsid wsp:val=&quot;00A12715&quot;/&gt;&lt;wsp:rsid wsp:val=&quot;00A129FD&quot;/&gt;&lt;wsp:rsid wsp:val=&quot;00A1327C&quot;/&gt;&lt;wsp:rsid wsp:val=&quot;00A22FD9&quot;/&gt;&lt;wsp:rsid wsp:val=&quot;00A27293&quot;/&gt;&lt;wsp:rsid wsp:val=&quot;00A27485&quot;/&gt;&lt;wsp:rsid wsp:val=&quot;00A340F1&quot;/&gt;&lt;wsp:rsid wsp:val=&quot;00A369B1&quot;/&gt;&lt;wsp:rsid wsp:val=&quot;00A37ADC&quot;/&gt;&lt;wsp:rsid wsp:val=&quot;00A40145&quot;/&gt;&lt;wsp:rsid wsp:val=&quot;00A455BD&quot;/&gt;&lt;wsp:rsid wsp:val=&quot;00A45EAA&quot;/&gt;&lt;wsp:rsid wsp:val=&quot;00A47FF9&quot;/&gt;&lt;wsp:rsid wsp:val=&quot;00A534AF&quot;/&gt;&lt;wsp:rsid wsp:val=&quot;00A536B5&quot;/&gt;&lt;wsp:rsid wsp:val=&quot;00A55707&quot;/&gt;&lt;wsp:rsid wsp:val=&quot;00A60938&quot;/&gt;&lt;wsp:rsid wsp:val=&quot;00A60C4C&quot;/&gt;&lt;wsp:rsid wsp:val=&quot;00A64768&quot;/&gt;&lt;wsp:rsid wsp:val=&quot;00A64BC3&quot;/&gt;&lt;wsp:rsid wsp:val=&quot;00A65111&quot;/&gt;&lt;wsp:rsid wsp:val=&quot;00A764B4&quot;/&gt;&lt;wsp:rsid wsp:val=&quot;00A85343&quot;/&gt;&lt;wsp:rsid wsp:val=&quot;00A877FD&quot;/&gt;&lt;wsp:rsid wsp:val=&quot;00A87B30&quot;/&gt;&lt;wsp:rsid wsp:val=&quot;00A920E1&quot;/&gt;&lt;wsp:rsid wsp:val=&quot;00A9515D&quot;/&gt;&lt;wsp:rsid wsp:val=&quot;00A96609&quot;/&gt;&lt;wsp:rsid wsp:val=&quot;00AA421E&quot;/&gt;&lt;wsp:rsid wsp:val=&quot;00AA505C&quot;/&gt;&lt;wsp:rsid wsp:val=&quot;00AB1B03&quot;/&gt;&lt;wsp:rsid wsp:val=&quot;00AB1F0B&quot;/&gt;&lt;wsp:rsid wsp:val=&quot;00AB2AC6&quot;/&gt;&lt;wsp:rsid wsp:val=&quot;00AC0090&quot;/&gt;&lt;wsp:rsid wsp:val=&quot;00AD00BB&quot;/&gt;&lt;wsp:rsid wsp:val=&quot;00AD0FEA&quot;/&gt;&lt;wsp:rsid wsp:val=&quot;00AE0050&quot;/&gt;&lt;wsp:rsid wsp:val=&quot;00AE0C14&quot;/&gt;&lt;wsp:rsid wsp:val=&quot;00AE3458&quot;/&gt;&lt;wsp:rsid wsp:val=&quot;00AF19FE&quot;/&gt;&lt;wsp:rsid wsp:val=&quot;00AF21BC&quot;/&gt;&lt;wsp:rsid wsp:val=&quot;00AF31D0&quot;/&gt;&lt;wsp:rsid wsp:val=&quot;00AF71F7&quot;/&gt;&lt;wsp:rsid wsp:val=&quot;00B007DE&quot;/&gt;&lt;wsp:rsid wsp:val=&quot;00B02140&quot;/&gt;&lt;wsp:rsid wsp:val=&quot;00B10D5E&quot;/&gt;&lt;wsp:rsid wsp:val=&quot;00B2314F&quot;/&gt;&lt;wsp:rsid wsp:val=&quot;00B254D4&quot;/&gt;&lt;wsp:rsid wsp:val=&quot;00B32AA1&quot;/&gt;&lt;wsp:rsid wsp:val=&quot;00B33500&quot;/&gt;&lt;wsp:rsid wsp:val=&quot;00B33F18&quot;/&gt;&lt;wsp:rsid wsp:val=&quot;00B34D69&quot;/&gt;&lt;wsp:rsid wsp:val=&quot;00B35A01&quot;/&gt;&lt;wsp:rsid wsp:val=&quot;00B41E62&quot;/&gt;&lt;wsp:rsid wsp:val=&quot;00B45565&quot;/&gt;&lt;wsp:rsid wsp:val=&quot;00B551C2&quot;/&gt;&lt;wsp:rsid wsp:val=&quot;00B564D2&quot;/&gt;&lt;wsp:rsid wsp:val=&quot;00B5678D&quot;/&gt;&lt;wsp:rsid wsp:val=&quot;00B60C49&quot;/&gt;&lt;wsp:rsid wsp:val=&quot;00B60CC7&quot;/&gt;&lt;wsp:rsid wsp:val=&quot;00B66649&quot;/&gt;&lt;wsp:rsid wsp:val=&quot;00B7090C&quot;/&gt;&lt;wsp:rsid wsp:val=&quot;00B72611&quot;/&gt;&lt;wsp:rsid wsp:val=&quot;00B72EBB&quot;/&gt;&lt;wsp:rsid wsp:val=&quot;00B74448&quot;/&gt;&lt;wsp:rsid wsp:val=&quot;00B759EE&quot;/&gt;&lt;wsp:rsid wsp:val=&quot;00B8557F&quot;/&gt;&lt;wsp:rsid wsp:val=&quot;00B8699F&quot;/&gt;&lt;wsp:rsid wsp:val=&quot;00B97F64&quot;/&gt;&lt;wsp:rsid wsp:val=&quot;00BA09B0&quot;/&gt;&lt;wsp:rsid wsp:val=&quot;00BA5107&quot;/&gt;&lt;wsp:rsid wsp:val=&quot;00BA68F9&quot;/&gt;&lt;wsp:rsid wsp:val=&quot;00BA7744&quot;/&gt;&lt;wsp:rsid wsp:val=&quot;00BB1283&quot;/&gt;&lt;wsp:rsid wsp:val=&quot;00BB45A2&quot;/&gt;&lt;wsp:rsid wsp:val=&quot;00BC1490&quot;/&gt;&lt;wsp:rsid wsp:val=&quot;00BC3BAF&quot;/&gt;&lt;wsp:rsid wsp:val=&quot;00BC3E07&quot;/&gt;&lt;wsp:rsid wsp:val=&quot;00BC7C0A&quot;/&gt;&lt;wsp:rsid wsp:val=&quot;00BD0BFC&quot;/&gt;&lt;wsp:rsid wsp:val=&quot;00BD0FC9&quot;/&gt;&lt;wsp:rsid wsp:val=&quot;00BD2D51&quot;/&gt;&lt;wsp:rsid wsp:val=&quot;00BE54DA&quot;/&gt;&lt;wsp:rsid wsp:val=&quot;00BF0A51&quot;/&gt;&lt;wsp:rsid wsp:val=&quot;00BF3868&quot;/&gt;&lt;wsp:rsid wsp:val=&quot;00BF464C&quot;/&gt;&lt;wsp:rsid wsp:val=&quot;00BF5980&quot;/&gt;&lt;wsp:rsid wsp:val=&quot;00BF5989&quot;/&gt;&lt;wsp:rsid wsp:val=&quot;00C009EB&quot;/&gt;&lt;wsp:rsid wsp:val=&quot;00C05E59&quot;/&gt;&lt;wsp:rsid wsp:val=&quot;00C15126&quot;/&gt;&lt;wsp:rsid wsp:val=&quot;00C15840&quot;/&gt;&lt;wsp:rsid wsp:val=&quot;00C20734&quot;/&gt;&lt;wsp:rsid wsp:val=&quot;00C20D4C&quot;/&gt;&lt;wsp:rsid wsp:val=&quot;00C25C4A&quot;/&gt;&lt;wsp:rsid wsp:val=&quot;00C27645&quot;/&gt;&lt;wsp:rsid wsp:val=&quot;00C324D7&quot;/&gt;&lt;wsp:rsid wsp:val=&quot;00C32E84&quot;/&gt;&lt;wsp:rsid wsp:val=&quot;00C35273&quot;/&gt;&lt;wsp:rsid wsp:val=&quot;00C43444&quot;/&gt;&lt;wsp:rsid wsp:val=&quot;00C442EB&quot;/&gt;&lt;wsp:rsid wsp:val=&quot;00C44312&quot;/&gt;&lt;wsp:rsid wsp:val=&quot;00C45449&quot;/&gt;&lt;wsp:rsid wsp:val=&quot;00C45EEF&quot;/&gt;&lt;wsp:rsid wsp:val=&quot;00C51019&quot;/&gt;&lt;wsp:rsid wsp:val=&quot;00C56AE5&quot;/&gt;&lt;wsp:rsid wsp:val=&quot;00C56BEF&quot;/&gt;&lt;wsp:rsid wsp:val=&quot;00C60008&quot;/&gt;&lt;wsp:rsid wsp:val=&quot;00C605F8&quot;/&gt;&lt;wsp:rsid wsp:val=&quot;00C606D7&quot;/&gt;&lt;wsp:rsid wsp:val=&quot;00C60E3D&quot;/&gt;&lt;wsp:rsid wsp:val=&quot;00C61248&quot;/&gt;&lt;wsp:rsid wsp:val=&quot;00C623AC&quot;/&gt;&lt;wsp:rsid wsp:val=&quot;00C6268B&quot;/&gt;&lt;wsp:rsid wsp:val=&quot;00C643AB&quot;/&gt;&lt;wsp:rsid wsp:val=&quot;00C64D42&quot;/&gt;&lt;wsp:rsid wsp:val=&quot;00C65AF7&quot;/&gt;&lt;wsp:rsid wsp:val=&quot;00C66B01&quot;/&gt;&lt;wsp:rsid wsp:val=&quot;00C66DB5&quot;/&gt;&lt;wsp:rsid wsp:val=&quot;00C67B56&quot;/&gt;&lt;wsp:rsid wsp:val=&quot;00C73817&quot;/&gt;&lt;wsp:rsid wsp:val=&quot;00C813DF&quot;/&gt;&lt;wsp:rsid wsp:val=&quot;00C8163E&quot;/&gt;&lt;wsp:rsid wsp:val=&quot;00C8297E&quot;/&gt;&lt;wsp:rsid wsp:val=&quot;00C831E7&quot;/&gt;&lt;wsp:rsid wsp:val=&quot;00C857FA&quot;/&gt;&lt;wsp:rsid wsp:val=&quot;00C86B59&quot;/&gt;&lt;wsp:rsid wsp:val=&quot;00C909B2&quot;/&gt;&lt;wsp:rsid wsp:val=&quot;00C9237E&quot;/&gt;&lt;wsp:rsid wsp:val=&quot;00C96537&quot;/&gt;&lt;wsp:rsid wsp:val=&quot;00C97700&quot;/&gt;&lt;wsp:rsid wsp:val=&quot;00CA4B35&quot;/&gt;&lt;wsp:rsid wsp:val=&quot;00CA4CFF&quot;/&gt;&lt;wsp:rsid wsp:val=&quot;00CA548B&quot;/&gt;&lt;wsp:rsid wsp:val=&quot;00CB0462&quot;/&gt;&lt;wsp:rsid wsp:val=&quot;00CB3B54&quot;/&gt;&lt;wsp:rsid wsp:val=&quot;00CC409A&quot;/&gt;&lt;wsp:rsid wsp:val=&quot;00CC7AD0&quot;/&gt;&lt;wsp:rsid wsp:val=&quot;00CC7E88&quot;/&gt;&lt;wsp:rsid wsp:val=&quot;00CD03FE&quot;/&gt;&lt;wsp:rsid wsp:val=&quot;00CD0744&quot;/&gt;&lt;wsp:rsid wsp:val=&quot;00CD543D&quot;/&gt;&lt;wsp:rsid wsp:val=&quot;00CD7290&quot;/&gt;&lt;wsp:rsid wsp:val=&quot;00CD7E22&quot;/&gt;&lt;wsp:rsid wsp:val=&quot;00CE26F1&quot;/&gt;&lt;wsp:rsid wsp:val=&quot;00CE5F78&quot;/&gt;&lt;wsp:rsid wsp:val=&quot;00CE7273&quot;/&gt;&lt;wsp:rsid wsp:val=&quot;00CF1A47&quot;/&gt;&lt;wsp:rsid wsp:val=&quot;00CF1E81&quot;/&gt;&lt;wsp:rsid wsp:val=&quot;00CF24C8&quot;/&gt;&lt;wsp:rsid wsp:val=&quot;00CF2AA5&quot;/&gt;&lt;wsp:rsid wsp:val=&quot;00CF46AC&quot;/&gt;&lt;wsp:rsid wsp:val=&quot;00CF4B47&quot;/&gt;&lt;wsp:rsid wsp:val=&quot;00CF7D61&quot;/&gt;&lt;wsp:rsid wsp:val=&quot;00D00077&quot;/&gt;&lt;wsp:rsid wsp:val=&quot;00D00AC7&quot;/&gt;&lt;wsp:rsid wsp:val=&quot;00D02CFA&quot;/&gt;&lt;wsp:rsid wsp:val=&quot;00D03CD4&quot;/&gt;&lt;wsp:rsid wsp:val=&quot;00D05116&quot;/&gt;&lt;wsp:rsid wsp:val=&quot;00D10696&quot;/&gt;&lt;wsp:rsid wsp:val=&quot;00D1098C&quot;/&gt;&lt;wsp:rsid wsp:val=&quot;00D12E76&quot;/&gt;&lt;wsp:rsid wsp:val=&quot;00D20AFA&quot;/&gt;&lt;wsp:rsid wsp:val=&quot;00D20DFC&quot;/&gt;&lt;wsp:rsid wsp:val=&quot;00D21EDE&quot;/&gt;&lt;wsp:rsid wsp:val=&quot;00D23420&quot;/&gt;&lt;wsp:rsid wsp:val=&quot;00D243AF&quot;/&gt;&lt;wsp:rsid wsp:val=&quot;00D243F9&quot;/&gt;&lt;wsp:rsid wsp:val=&quot;00D25F49&quot;/&gt;&lt;wsp:rsid wsp:val=&quot;00D27CD4&quot;/&gt;&lt;wsp:rsid wsp:val=&quot;00D318B1&quot;/&gt;&lt;wsp:rsid wsp:val=&quot;00D37810&quot;/&gt;&lt;wsp:rsid wsp:val=&quot;00D40FA0&quot;/&gt;&lt;wsp:rsid wsp:val=&quot;00D425CF&quot;/&gt;&lt;wsp:rsid wsp:val=&quot;00D42D17&quot;/&gt;&lt;wsp:rsid wsp:val=&quot;00D4511E&quot;/&gt;&lt;wsp:rsid wsp:val=&quot;00D5092F&quot;/&gt;&lt;wsp:rsid wsp:val=&quot;00D51ED6&quot;/&gt;&lt;wsp:rsid wsp:val=&quot;00D54E56&quot;/&gt;&lt;wsp:rsid wsp:val=&quot;00D5623C&quot;/&gt;&lt;wsp:rsid wsp:val=&quot;00D63A94&quot;/&gt;&lt;wsp:rsid wsp:val=&quot;00D65CAC&quot;/&gt;&lt;wsp:rsid wsp:val=&quot;00D75639&quot;/&gt;&lt;wsp:rsid wsp:val=&quot;00D80158&quot;/&gt;&lt;wsp:rsid wsp:val=&quot;00D85B6D&quot;/&gt;&lt;wsp:rsid wsp:val=&quot;00D85FE4&quot;/&gt;&lt;wsp:rsid wsp:val=&quot;00D87802&quot;/&gt;&lt;wsp:rsid wsp:val=&quot;00DA2E08&quot;/&gt;&lt;wsp:rsid wsp:val=&quot;00DB2192&quot;/&gt;&lt;wsp:rsid wsp:val=&quot;00DB561E&quot;/&gt;&lt;wsp:rsid wsp:val=&quot;00DB60BB&quot;/&gt;&lt;wsp:rsid wsp:val=&quot;00DC5028&quot;/&gt;&lt;wsp:rsid wsp:val=&quot;00DD0CBE&quot;/&gt;&lt;wsp:rsid wsp:val=&quot;00DD2123&quot;/&gt;&lt;wsp:rsid wsp:val=&quot;00DD4A4D&quot;/&gt;&lt;wsp:rsid wsp:val=&quot;00DE4D69&quot;/&gt;&lt;wsp:rsid wsp:val=&quot;00DE5F96&quot;/&gt;&lt;wsp:rsid wsp:val=&quot;00DE714C&quot;/&gt;&lt;wsp:rsid wsp:val=&quot;00DE7993&quot;/&gt;&lt;wsp:rsid wsp:val=&quot;00DF0814&quot;/&gt;&lt;wsp:rsid wsp:val=&quot;00DF2210&quot;/&gt;&lt;wsp:rsid wsp:val=&quot;00DF23B5&quot;/&gt;&lt;wsp:rsid wsp:val=&quot;00DF32D8&quot;/&gt;&lt;wsp:rsid wsp:val=&quot;00DF35BD&quot;/&gt;&lt;wsp:rsid wsp:val=&quot;00DF5221&quot;/&gt;&lt;wsp:rsid wsp:val=&quot;00DF6D17&quot;/&gt;&lt;wsp:rsid wsp:val=&quot;00E011F5&quot;/&gt;&lt;wsp:rsid wsp:val=&quot;00E0164E&quot;/&gt;&lt;wsp:rsid wsp:val=&quot;00E01C85&quot;/&gt;&lt;wsp:rsid wsp:val=&quot;00E01D26&quot;/&gt;&lt;wsp:rsid wsp:val=&quot;00E03AD8&quot;/&gt;&lt;wsp:rsid wsp:val=&quot;00E12B66&quot;/&gt;&lt;wsp:rsid wsp:val=&quot;00E13178&quot;/&gt;&lt;wsp:rsid wsp:val=&quot;00E13464&quot;/&gt;&lt;wsp:rsid wsp:val=&quot;00E1408C&quot;/&gt;&lt;wsp:rsid wsp:val=&quot;00E216AF&quot;/&gt;&lt;wsp:rsid wsp:val=&quot;00E22E47&quot;/&gt;&lt;wsp:rsid wsp:val=&quot;00E2452D&quot;/&gt;&lt;wsp:rsid wsp:val=&quot;00E32D08&quot;/&gt;&lt;wsp:rsid wsp:val=&quot;00E4222C&quot;/&gt;&lt;wsp:rsid wsp:val=&quot;00E42760&quot;/&gt;&lt;wsp:rsid wsp:val=&quot;00E43889&quot;/&gt;&lt;wsp:rsid wsp:val=&quot;00E47CC0&quot;/&gt;&lt;wsp:rsid wsp:val=&quot;00E5372E&quot;/&gt;&lt;wsp:rsid wsp:val=&quot;00E613C9&quot;/&gt;&lt;wsp:rsid wsp:val=&quot;00E65EE1&quot;/&gt;&lt;wsp:rsid wsp:val=&quot;00E75025&quot;/&gt;&lt;wsp:rsid wsp:val=&quot;00E7543E&quot;/&gt;&lt;wsp:rsid wsp:val=&quot;00E75E4B&quot;/&gt;&lt;wsp:rsid wsp:val=&quot;00E84288&quot;/&gt;&lt;wsp:rsid wsp:val=&quot;00E85E07&quot;/&gt;&lt;wsp:rsid wsp:val=&quot;00E907FD&quot;/&gt;&lt;wsp:rsid wsp:val=&quot;00E910A4&quot;/&gt;&lt;wsp:rsid wsp:val=&quot;00E9175C&quot;/&gt;&lt;wsp:rsid wsp:val=&quot;00E96F86&quot;/&gt;&lt;wsp:rsid wsp:val=&quot;00E96FF8&quot;/&gt;&lt;wsp:rsid wsp:val=&quot;00E97357&quot;/&gt;&lt;wsp:rsid wsp:val=&quot;00EA1779&quot;/&gt;&lt;wsp:rsid wsp:val=&quot;00EA22D3&quot;/&gt;&lt;wsp:rsid wsp:val=&quot;00EA286C&quot;/&gt;&lt;wsp:rsid wsp:val=&quot;00EA2D43&quot;/&gt;&lt;wsp:rsid wsp:val=&quot;00EA3B8A&quot;/&gt;&lt;wsp:rsid wsp:val=&quot;00EA3FC5&quot;/&gt;&lt;wsp:rsid wsp:val=&quot;00EA4985&quot;/&gt;&lt;wsp:rsid wsp:val=&quot;00EA4E28&quot;/&gt;&lt;wsp:rsid wsp:val=&quot;00EA5FC2&quot;/&gt;&lt;wsp:rsid wsp:val=&quot;00EA7BBE&quot;/&gt;&lt;wsp:rsid wsp:val=&quot;00EB2B1C&quot;/&gt;&lt;wsp:rsid wsp:val=&quot;00EC2998&quot;/&gt;&lt;wsp:rsid wsp:val=&quot;00EC3DB5&quot;/&gt;&lt;wsp:rsid wsp:val=&quot;00EC3E6B&quot;/&gt;&lt;wsp:rsid wsp:val=&quot;00EC5428&quot;/&gt;&lt;wsp:rsid wsp:val=&quot;00EC55C1&quot;/&gt;&lt;wsp:rsid wsp:val=&quot;00EC7464&quot;/&gt;&lt;wsp:rsid wsp:val=&quot;00EC75F6&quot;/&gt;&lt;wsp:rsid wsp:val=&quot;00EC77D4&quot;/&gt;&lt;wsp:rsid wsp:val=&quot;00EC791B&quot;/&gt;&lt;wsp:rsid wsp:val=&quot;00ED4BB6&quot;/&gt;&lt;wsp:rsid wsp:val=&quot;00ED633F&quot;/&gt;&lt;wsp:rsid wsp:val=&quot;00ED6833&quot;/&gt;&lt;wsp:rsid wsp:val=&quot;00EE03AF&quot;/&gt;&lt;wsp:rsid wsp:val=&quot;00EE0489&quot;/&gt;&lt;wsp:rsid wsp:val=&quot;00EE6053&quot;/&gt;&lt;wsp:rsid wsp:val=&quot;00EE797F&quot;/&gt;&lt;wsp:rsid wsp:val=&quot;00EF1E84&quot;/&gt;&lt;wsp:rsid wsp:val=&quot;00EF3989&quot;/&gt;&lt;wsp:rsid wsp:val=&quot;00EF6F5E&quot;/&gt;&lt;wsp:rsid wsp:val=&quot;00F047E7&quot;/&gt;&lt;wsp:rsid wsp:val=&quot;00F0541F&quot;/&gt;&lt;wsp:rsid wsp:val=&quot;00F06230&quot;/&gt;&lt;wsp:rsid wsp:val=&quot;00F10348&quot;/&gt;&lt;wsp:rsid wsp:val=&quot;00F11FEE&quot;/&gt;&lt;wsp:rsid wsp:val=&quot;00F13CAB&quot;/&gt;&lt;wsp:rsid wsp:val=&quot;00F17D36&quot;/&gt;&lt;wsp:rsid wsp:val=&quot;00F208FD&quot;/&gt;&lt;wsp:rsid wsp:val=&quot;00F215E8&quot;/&gt;&lt;wsp:rsid wsp:val=&quot;00F22BF6&quot;/&gt;&lt;wsp:rsid wsp:val=&quot;00F24C26&quot;/&gt;&lt;wsp:rsid wsp:val=&quot;00F324C5&quot;/&gt;&lt;wsp:rsid wsp:val=&quot;00F3302B&quot;/&gt;&lt;wsp:rsid wsp:val=&quot;00F34320&quot;/&gt;&lt;wsp:rsid wsp:val=&quot;00F3497E&quot;/&gt;&lt;wsp:rsid wsp:val=&quot;00F34C59&quot;/&gt;&lt;wsp:rsid wsp:val=&quot;00F35190&quot;/&gt;&lt;wsp:rsid wsp:val=&quot;00F36CA2&quot;/&gt;&lt;wsp:rsid wsp:val=&quot;00F425D8&quot;/&gt;&lt;wsp:rsid wsp:val=&quot;00F44544&quot;/&gt;&lt;wsp:rsid wsp:val=&quot;00F4619F&quot;/&gt;&lt;wsp:rsid wsp:val=&quot;00F52FBF&quot;/&gt;&lt;wsp:rsid wsp:val=&quot;00F53CB6&quot;/&gt;&lt;wsp:rsid wsp:val=&quot;00F54A9D&quot;/&gt;&lt;wsp:rsid wsp:val=&quot;00F557AA&quot;/&gt;&lt;wsp:rsid wsp:val=&quot;00F569BC&quot;/&gt;&lt;wsp:rsid wsp:val=&quot;00F61BDA&quot;/&gt;&lt;wsp:rsid wsp:val=&quot;00F62384&quot;/&gt;&lt;wsp:rsid wsp:val=&quot;00F71479&quot;/&gt;&lt;wsp:rsid wsp:val=&quot;00F75870&quot;/&gt;&lt;wsp:rsid wsp:val=&quot;00F770C0&quot;/&gt;&lt;wsp:rsid wsp:val=&quot;00F771E4&quot;/&gt;&lt;wsp:rsid wsp:val=&quot;00F8096A&quot;/&gt;&lt;wsp:rsid wsp:val=&quot;00F86B07&quot;/&gt;&lt;wsp:rsid wsp:val=&quot;00F87D75&quot;/&gt;&lt;wsp:rsid wsp:val=&quot;00F90B47&quot;/&gt;&lt;wsp:rsid wsp:val=&quot;00F97F18&quot;/&gt;&lt;wsp:rsid wsp:val=&quot;00FA011F&quot;/&gt;&lt;wsp:rsid wsp:val=&quot;00FA0F51&quot;/&gt;&lt;wsp:rsid wsp:val=&quot;00FA5265&quot;/&gt;&lt;wsp:rsid wsp:val=&quot;00FA5FC8&quot;/&gt;&lt;wsp:rsid wsp:val=&quot;00FB1695&quot;/&gt;&lt;wsp:rsid wsp:val=&quot;00FB7A25&quot;/&gt;&lt;wsp:rsid wsp:val=&quot;00FC135F&quot;/&gt;&lt;wsp:rsid wsp:val=&quot;00FC1D74&quot;/&gt;&lt;wsp:rsid wsp:val=&quot;00FC41A3&quot;/&gt;&lt;wsp:rsid wsp:val=&quot;00FC44BE&quot;/&gt;&lt;wsp:rsid wsp:val=&quot;00FD1EBB&quot;/&gt;&lt;wsp:rsid wsp:val=&quot;00FD2E6D&quot;/&gt;&lt;wsp:rsid wsp:val=&quot;00FD3EF2&quot;/&gt;&lt;wsp:rsid wsp:val=&quot;00FE0FA6&quot;/&gt;&lt;wsp:rsid wsp:val=&quot;00FE140F&quot;/&gt;&lt;wsp:rsid wsp:val=&quot;00FE221C&quot;/&gt;&lt;wsp:rsid wsp:val=&quot;00FE75F6&quot;/&gt;&lt;wsp:rsid wsp:val=&quot;00FF01AC&quot;/&gt;&lt;wsp:rsid wsp:val=&quot;00FF112F&quot;/&gt;&lt;wsp:rsid wsp:val=&quot;00FF1382&quot;/&gt;&lt;wsp:rsid wsp:val=&quot;00FF57CB&quot;/&gt;&lt;wsp:rsid wsp:val=&quot;00FF5F97&quot;/&gt;&lt;/wsp:rsids&gt;&lt;/w:docPr&gt;&lt;w:body&gt;&lt;w:p wsp:rsidR=&quot;00000000&quot; wsp:rsidRDefault=&quot;00200B8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115A83">
        <w:rPr>
          <w:b/>
          <w:bCs/>
          <w:sz w:val="28"/>
          <w:szCs w:val="28"/>
        </w:rPr>
        <w:instrText xml:space="preserve"> </w:instrText>
      </w:r>
      <w:r w:rsidR="00B9797B" w:rsidRPr="00115A83">
        <w:rPr>
          <w:b/>
          <w:bCs/>
          <w:sz w:val="28"/>
          <w:szCs w:val="28"/>
          <w:lang w:val="en-US"/>
        </w:rPr>
        <w:fldChar w:fldCharType="separate"/>
      </w:r>
      <w:r w:rsidR="00884D05" w:rsidRPr="00B9797B">
        <w:rPr>
          <w:position w:val="-6"/>
        </w:rPr>
        <w:pict>
          <v:shape id="_x0000_i1031" type="#_x0000_t75" style="width:16.3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009C&quot;/&gt;&lt;wsp:rsid wsp:val=&quot;00002598&quot;/&gt;&lt;wsp:rsid wsp:val=&quot;00002B6B&quot;/&gt;&lt;wsp:rsid wsp:val=&quot;000101FD&quot;/&gt;&lt;wsp:rsid wsp:val=&quot;000156B9&quot;/&gt;&lt;wsp:rsid wsp:val=&quot;00015FBD&quot;/&gt;&lt;wsp:rsid wsp:val=&quot;00016155&quot;/&gt;&lt;wsp:rsid wsp:val=&quot;00021606&quot;/&gt;&lt;wsp:rsid wsp:val=&quot;00027413&quot;/&gt;&lt;wsp:rsid wsp:val=&quot;000324E5&quot;/&gt;&lt;wsp:rsid wsp:val=&quot;00032BA4&quot;/&gt;&lt;wsp:rsid wsp:val=&quot;000351E8&quot;/&gt;&lt;wsp:rsid wsp:val=&quot;00041884&quot;/&gt;&lt;wsp:rsid wsp:val=&quot;00041F0D&quot;/&gt;&lt;wsp:rsid wsp:val=&quot;00042093&quot;/&gt;&lt;wsp:rsid wsp:val=&quot;0004453B&quot;/&gt;&lt;wsp:rsid wsp:val=&quot;00044ACD&quot;/&gt;&lt;wsp:rsid wsp:val=&quot;000454CE&quot;/&gt;&lt;wsp:rsid wsp:val=&quot;0004584C&quot;/&gt;&lt;wsp:rsid wsp:val=&quot;000470B1&quot;/&gt;&lt;wsp:rsid wsp:val=&quot;00052066&quot;/&gt;&lt;wsp:rsid wsp:val=&quot;00055FD5&quot;/&gt;&lt;wsp:rsid wsp:val=&quot;000562E9&quot;/&gt;&lt;wsp:rsid wsp:val=&quot;00060149&quot;/&gt;&lt;wsp:rsid wsp:val=&quot;000602F5&quot;/&gt;&lt;wsp:rsid wsp:val=&quot;00061F13&quot;/&gt;&lt;wsp:rsid wsp:val=&quot;00063A33&quot;/&gt;&lt;wsp:rsid wsp:val=&quot;00071B26&quot;/&gt;&lt;wsp:rsid wsp:val=&quot;00072503&quot;/&gt;&lt;wsp:rsid wsp:val=&quot;00073F3F&quot;/&gt;&lt;wsp:rsid wsp:val=&quot;000774BF&quot;/&gt;&lt;wsp:rsid wsp:val=&quot;00085F00&quot;/&gt;&lt;wsp:rsid wsp:val=&quot;00092A3D&quot;/&gt;&lt;wsp:rsid wsp:val=&quot;00093510&quot;/&gt;&lt;wsp:rsid wsp:val=&quot;000972A2&quot;/&gt;&lt;wsp:rsid wsp:val=&quot;00097923&quot;/&gt;&lt;wsp:rsid wsp:val=&quot;000A1BCE&quot;/&gt;&lt;wsp:rsid wsp:val=&quot;000A3D3D&quot;/&gt;&lt;wsp:rsid wsp:val=&quot;000A5F8A&quot;/&gt;&lt;wsp:rsid wsp:val=&quot;000A653B&quot;/&gt;&lt;wsp:rsid wsp:val=&quot;000A678B&quot;/&gt;&lt;wsp:rsid wsp:val=&quot;000A71EB&quot;/&gt;&lt;wsp:rsid wsp:val=&quot;000A7364&quot;/&gt;&lt;wsp:rsid wsp:val=&quot;000B0602&quot;/&gt;&lt;wsp:rsid wsp:val=&quot;000B099B&quot;/&gt;&lt;wsp:rsid wsp:val=&quot;000C6268&quot;/&gt;&lt;wsp:rsid wsp:val=&quot;000C759A&quot;/&gt;&lt;wsp:rsid wsp:val=&quot;000C7A2B&quot;/&gt;&lt;wsp:rsid wsp:val=&quot;000D099D&quot;/&gt;&lt;wsp:rsid wsp:val=&quot;000D665C&quot;/&gt;&lt;wsp:rsid wsp:val=&quot;000E073F&quot;/&gt;&lt;wsp:rsid wsp:val=&quot;000E29E0&quot;/&gt;&lt;wsp:rsid wsp:val=&quot;000E535D&quot;/&gt;&lt;wsp:rsid wsp:val=&quot;000E619C&quot;/&gt;&lt;wsp:rsid wsp:val=&quot;000E688F&quot;/&gt;&lt;wsp:rsid wsp:val=&quot;000E6A33&quot;/&gt;&lt;wsp:rsid wsp:val=&quot;000F2068&quot;/&gt;&lt;wsp:rsid wsp:val=&quot;000F2339&quot;/&gt;&lt;wsp:rsid wsp:val=&quot;000F2523&quot;/&gt;&lt;wsp:rsid wsp:val=&quot;000F2FF3&quot;/&gt;&lt;wsp:rsid wsp:val=&quot;00101254&quot;/&gt;&lt;wsp:rsid wsp:val=&quot;00106D91&quot;/&gt;&lt;wsp:rsid wsp:val=&quot;001139FE&quot;/&gt;&lt;wsp:rsid wsp:val=&quot;00115BEE&quot;/&gt;&lt;wsp:rsid wsp:val=&quot;00115F62&quot;/&gt;&lt;wsp:rsid wsp:val=&quot;00117223&quot;/&gt;&lt;wsp:rsid wsp:val=&quot;00120B9E&quot;/&gt;&lt;wsp:rsid wsp:val=&quot;00123430&quot;/&gt;&lt;wsp:rsid wsp:val=&quot;00127E60&quot;/&gt;&lt;wsp:rsid wsp:val=&quot;00132147&quot;/&gt;&lt;wsp:rsid wsp:val=&quot;0013527C&quot;/&gt;&lt;wsp:rsid wsp:val=&quot;00136086&quot;/&gt;&lt;wsp:rsid wsp:val=&quot;0013616E&quot;/&gt;&lt;wsp:rsid wsp:val=&quot;00144CCF&quot;/&gt;&lt;wsp:rsid wsp:val=&quot;00145CB1&quot;/&gt;&lt;wsp:rsid wsp:val=&quot;001533A6&quot;/&gt;&lt;wsp:rsid wsp:val=&quot;00156656&quot;/&gt;&lt;wsp:rsid wsp:val=&quot;00156A09&quot;/&gt;&lt;wsp:rsid wsp:val=&quot;00157779&quot;/&gt;&lt;wsp:rsid wsp:val=&quot;00162BCD&quot;/&gt;&lt;wsp:rsid wsp:val=&quot;00165577&quot;/&gt;&lt;wsp:rsid wsp:val=&quot;001711CF&quot;/&gt;&lt;wsp:rsid wsp:val=&quot;00172729&quot;/&gt;&lt;wsp:rsid wsp:val=&quot;00176815&quot;/&gt;&lt;wsp:rsid wsp:val=&quot;00177FB9&quot;/&gt;&lt;wsp:rsid wsp:val=&quot;00187ECA&quot;/&gt;&lt;wsp:rsid wsp:val=&quot;001900A5&quot;/&gt;&lt;wsp:rsid wsp:val=&quot;00190613&quot;/&gt;&lt;wsp:rsid wsp:val=&quot;00191278&quot;/&gt;&lt;wsp:rsid wsp:val=&quot;001913F1&quot;/&gt;&lt;wsp:rsid wsp:val=&quot;001938BE&quot;/&gt;&lt;wsp:rsid wsp:val=&quot;00193BD4&quot;/&gt;&lt;wsp:rsid wsp:val=&quot;001978C9&quot;/&gt;&lt;wsp:rsid wsp:val=&quot;001A07BD&quot;/&gt;&lt;wsp:rsid wsp:val=&quot;001A0B51&quot;/&gt;&lt;wsp:rsid wsp:val=&quot;001A4770&quot;/&gt;&lt;wsp:rsid wsp:val=&quot;001B09DC&quot;/&gt;&lt;wsp:rsid wsp:val=&quot;001B64E0&quot;/&gt;&lt;wsp:rsid wsp:val=&quot;001C1067&quot;/&gt;&lt;wsp:rsid wsp:val=&quot;001C1EB4&quot;/&gt;&lt;wsp:rsid wsp:val=&quot;001C5148&quot;/&gt;&lt;wsp:rsid wsp:val=&quot;001D19ED&quot;/&gt;&lt;wsp:rsid wsp:val=&quot;001D31BF&quot;/&gt;&lt;wsp:rsid wsp:val=&quot;001D73A1&quot;/&gt;&lt;wsp:rsid wsp:val=&quot;001E1D92&quot;/&gt;&lt;wsp:rsid wsp:val=&quot;001E3F3A&quot;/&gt;&lt;wsp:rsid wsp:val=&quot;001E52D3&quot;/&gt;&lt;wsp:rsid wsp:val=&quot;001E5510&quot;/&gt;&lt;wsp:rsid wsp:val=&quot;001F0209&quot;/&gt;&lt;wsp:rsid wsp:val=&quot;001F5D3A&quot;/&gt;&lt;wsp:rsid wsp:val=&quot;001F7CC3&quot;/&gt;&lt;wsp:rsid wsp:val=&quot;00200B83&quot;/&gt;&lt;wsp:rsid wsp:val=&quot;00201415&quot;/&gt;&lt;wsp:rsid wsp:val=&quot;00205A33&quot;/&gt;&lt;wsp:rsid wsp:val=&quot;0020616E&quot;/&gt;&lt;wsp:rsid wsp:val=&quot;00211AB8&quot;/&gt;&lt;wsp:rsid wsp:val=&quot;00211C68&quot;/&gt;&lt;wsp:rsid wsp:val=&quot;002130A3&quot;/&gt;&lt;wsp:rsid wsp:val=&quot;00215FBA&quot;/&gt;&lt;wsp:rsid wsp:val=&quot;00221921&quot;/&gt;&lt;wsp:rsid wsp:val=&quot;00221D19&quot;/&gt;&lt;wsp:rsid wsp:val=&quot;00226A3F&quot;/&gt;&lt;wsp:rsid wsp:val=&quot;002328A3&quot;/&gt;&lt;wsp:rsid wsp:val=&quot;00233534&quot;/&gt;&lt;wsp:rsid wsp:val=&quot;00237210&quot;/&gt;&lt;wsp:rsid wsp:val=&quot;00241394&quot;/&gt;&lt;wsp:rsid wsp:val=&quot;00242219&quot;/&gt;&lt;wsp:rsid wsp:val=&quot;00244109&quot;/&gt;&lt;wsp:rsid wsp:val=&quot;00245964&quot;/&gt;&lt;wsp:rsid wsp:val=&quot;00245DD0&quot;/&gt;&lt;wsp:rsid wsp:val=&quot;00245F19&quot;/&gt;&lt;wsp:rsid wsp:val=&quot;00245F9A&quot;/&gt;&lt;wsp:rsid wsp:val=&quot;002463BE&quot;/&gt;&lt;wsp:rsid wsp:val=&quot;00246B5C&quot;/&gt;&lt;wsp:rsid wsp:val=&quot;002476F5&quot;/&gt;&lt;wsp:rsid wsp:val=&quot;00250A92&quot;/&gt;&lt;wsp:rsid wsp:val=&quot;00253EE8&quot;/&gt;&lt;wsp:rsid wsp:val=&quot;0025419A&quot;/&gt;&lt;wsp:rsid wsp:val=&quot;002546F5&quot;/&gt;&lt;wsp:rsid wsp:val=&quot;00255A06&quot;/&gt;&lt;wsp:rsid wsp:val=&quot;0025611B&quot;/&gt;&lt;wsp:rsid wsp:val=&quot;0026066D&quot;/&gt;&lt;wsp:rsid wsp:val=&quot;00280DD8&quot;/&gt;&lt;wsp:rsid wsp:val=&quot;00282383&quot;/&gt;&lt;wsp:rsid wsp:val=&quot;0028554A&quot;/&gt;&lt;wsp:rsid wsp:val=&quot;0028588C&quot;/&gt;&lt;wsp:rsid wsp:val=&quot;0029071D&quot;/&gt;&lt;wsp:rsid wsp:val=&quot;00290BCB&quot;/&gt;&lt;wsp:rsid wsp:val=&quot;0029104F&quot;/&gt;&lt;wsp:rsid wsp:val=&quot;00292C87&quot;/&gt;&lt;wsp:rsid wsp:val=&quot;00293837&quot;/&gt;&lt;wsp:rsid wsp:val=&quot;00294DED&quot;/&gt;&lt;wsp:rsid wsp:val=&quot;002A0D42&quot;/&gt;&lt;wsp:rsid wsp:val=&quot;002A5939&quot;/&gt;&lt;wsp:rsid wsp:val=&quot;002A6645&quot;/&gt;&lt;wsp:rsid wsp:val=&quot;002B009C&quot;/&gt;&lt;wsp:rsid wsp:val=&quot;002B0590&quot;/&gt;&lt;wsp:rsid wsp:val=&quot;002B0B18&quot;/&gt;&lt;wsp:rsid wsp:val=&quot;002B2110&quot;/&gt;&lt;wsp:rsid wsp:val=&quot;002B32EF&quot;/&gt;&lt;wsp:rsid wsp:val=&quot;002B4F1E&quot;/&gt;&lt;wsp:rsid wsp:val=&quot;002C1F86&quot;/&gt;&lt;wsp:rsid wsp:val=&quot;002C3A30&quot;/&gt;&lt;wsp:rsid wsp:val=&quot;002D057F&quot;/&gt;&lt;wsp:rsid wsp:val=&quot;002D3406&quot;/&gt;&lt;wsp:rsid wsp:val=&quot;002D408F&quot;/&gt;&lt;wsp:rsid wsp:val=&quot;002D6546&quot;/&gt;&lt;wsp:rsid wsp:val=&quot;002D7724&quot;/&gt;&lt;wsp:rsid wsp:val=&quot;002E16FF&quot;/&gt;&lt;wsp:rsid wsp:val=&quot;002E2AE7&quot;/&gt;&lt;wsp:rsid wsp:val=&quot;002E32C4&quot;/&gt;&lt;wsp:rsid wsp:val=&quot;002E3408&quot;/&gt;&lt;wsp:rsid wsp:val=&quot;002E3FB7&quot;/&gt;&lt;wsp:rsid wsp:val=&quot;002E5C21&quot;/&gt;&lt;wsp:rsid wsp:val=&quot;002F25D2&quot;/&gt;&lt;wsp:rsid wsp:val=&quot;002F5A85&quot;/&gt;&lt;wsp:rsid wsp:val=&quot;002F5F5B&quot;/&gt;&lt;wsp:rsid wsp:val=&quot;003010F4&quot;/&gt;&lt;wsp:rsid wsp:val=&quot;00302458&quot;/&gt;&lt;wsp:rsid wsp:val=&quot;00306854&quot;/&gt;&lt;wsp:rsid wsp:val=&quot;00306E60&quot;/&gt;&lt;wsp:rsid wsp:val=&quot;00314E85&quot;/&gt;&lt;wsp:rsid wsp:val=&quot;003227A7&quot;/&gt;&lt;wsp:rsid wsp:val=&quot;00322FE4&quot;/&gt;&lt;wsp:rsid wsp:val=&quot;003243A7&quot;/&gt;&lt;wsp:rsid wsp:val=&quot;00325F5C&quot;/&gt;&lt;wsp:rsid wsp:val=&quot;003276BD&quot;/&gt;&lt;wsp:rsid wsp:val=&quot;0033060E&quot;/&gt;&lt;wsp:rsid wsp:val=&quot;003328ED&quot;/&gt;&lt;wsp:rsid wsp:val=&quot;00336114&quot;/&gt;&lt;wsp:rsid wsp:val=&quot;003374DE&quot;/&gt;&lt;wsp:rsid wsp:val=&quot;00340F94&quot;/&gt;&lt;wsp:rsid wsp:val=&quot;0034676B&quot;/&gt;&lt;wsp:rsid wsp:val=&quot;00351195&quot;/&gt;&lt;wsp:rsid wsp:val=&quot;003523C4&quot;/&gt;&lt;wsp:rsid wsp:val=&quot;003529C9&quot;/&gt;&lt;wsp:rsid wsp:val=&quot;0036127E&quot;/&gt;&lt;wsp:rsid wsp:val=&quot;00363244&quot;/&gt;&lt;wsp:rsid wsp:val=&quot;00364605&quot;/&gt;&lt;wsp:rsid wsp:val=&quot;003673E4&quot;/&gt;&lt;wsp:rsid wsp:val=&quot;00367437&quot;/&gt;&lt;wsp:rsid wsp:val=&quot;00377735&quot;/&gt;&lt;wsp:rsid wsp:val=&quot;0038114F&quot;/&gt;&lt;wsp:rsid wsp:val=&quot;00381CD4&quot;/&gt;&lt;wsp:rsid wsp:val=&quot;00383A37&quot;/&gt;&lt;wsp:rsid wsp:val=&quot;00384DF9&quot;/&gt;&lt;wsp:rsid wsp:val=&quot;00385846&quot;/&gt;&lt;wsp:rsid wsp:val=&quot;00386478&quot;/&gt;&lt;wsp:rsid wsp:val=&quot;00387808&quot;/&gt;&lt;wsp:rsid wsp:val=&quot;00387965&quot;/&gt;&lt;wsp:rsid wsp:val=&quot;00391430&quot;/&gt;&lt;wsp:rsid wsp:val=&quot;00391514&quot;/&gt;&lt;wsp:rsid wsp:val=&quot;0039290A&quot;/&gt;&lt;wsp:rsid wsp:val=&quot;00392C0A&quot;/&gt;&lt;wsp:rsid wsp:val=&quot;003A12FD&quot;/&gt;&lt;wsp:rsid wsp:val=&quot;003A1D14&quot;/&gt;&lt;wsp:rsid wsp:val=&quot;003A28AA&quot;/&gt;&lt;wsp:rsid wsp:val=&quot;003B015B&quot;/&gt;&lt;wsp:rsid wsp:val=&quot;003B5A7A&quot;/&gt;&lt;wsp:rsid wsp:val=&quot;003C441D&quot;/&gt;&lt;wsp:rsid wsp:val=&quot;003C52FD&quot;/&gt;&lt;wsp:rsid wsp:val=&quot;003D0FDF&quot;/&gt;&lt;wsp:rsid wsp:val=&quot;003E4B22&quot;/&gt;&lt;wsp:rsid wsp:val=&quot;003E6668&quot;/&gt;&lt;wsp:rsid wsp:val=&quot;003F16DE&quot;/&gt;&lt;wsp:rsid wsp:val=&quot;003F323B&quot;/&gt;&lt;wsp:rsid wsp:val=&quot;003F3D6C&quot;/&gt;&lt;wsp:rsid wsp:val=&quot;003F410B&quot;/&gt;&lt;wsp:rsid wsp:val=&quot;003F5E50&quot;/&gt;&lt;wsp:rsid wsp:val=&quot;003F7504&quot;/&gt;&lt;wsp:rsid wsp:val=&quot;003F7666&quot;/&gt;&lt;wsp:rsid wsp:val=&quot;003F77B3&quot;/&gt;&lt;wsp:rsid wsp:val=&quot;004008D7&quot;/&gt;&lt;wsp:rsid wsp:val=&quot;00401E74&quot;/&gt;&lt;wsp:rsid wsp:val=&quot;00405CEB&quot;/&gt;&lt;wsp:rsid wsp:val=&quot;00411DA3&quot;/&gt;&lt;wsp:rsid wsp:val=&quot;004142EC&quot;/&gt;&lt;wsp:rsid wsp:val=&quot;0041591E&quot;/&gt;&lt;wsp:rsid wsp:val=&quot;00417FF3&quot;/&gt;&lt;wsp:rsid wsp:val=&quot;004257A1&quot;/&gt;&lt;wsp:rsid wsp:val=&quot;004308C6&quot;/&gt;&lt;wsp:rsid wsp:val=&quot;00430BDA&quot;/&gt;&lt;wsp:rsid wsp:val=&quot;00432B14&quot;/&gt;&lt;wsp:rsid wsp:val=&quot;0044092E&quot;/&gt;&lt;wsp:rsid wsp:val=&quot;00443139&quot;/&gt;&lt;wsp:rsid wsp:val=&quot;00444CFB&quot;/&gt;&lt;wsp:rsid wsp:val=&quot;00446906&quot;/&gt;&lt;wsp:rsid wsp:val=&quot;004509F3&quot;/&gt;&lt;wsp:rsid wsp:val=&quot;00451F2D&quot;/&gt;&lt;wsp:rsid wsp:val=&quot;00452572&quot;/&gt;&lt;wsp:rsid wsp:val=&quot;004566A9&quot;/&gt;&lt;wsp:rsid wsp:val=&quot;00464604&quot;/&gt;&lt;wsp:rsid wsp:val=&quot;004721B5&quot;/&gt;&lt;wsp:rsid wsp:val=&quot;00472A2F&quot;/&gt;&lt;wsp:rsid wsp:val=&quot;00473FA1&quot;/&gt;&lt;wsp:rsid wsp:val=&quot;00474C9A&quot;/&gt;&lt;wsp:rsid wsp:val=&quot;0048139E&quot;/&gt;&lt;wsp:rsid wsp:val=&quot;0048149A&quot;/&gt;&lt;wsp:rsid wsp:val=&quot;00485569&quot;/&gt;&lt;wsp:rsid wsp:val=&quot;00485626&quot;/&gt;&lt;wsp:rsid wsp:val=&quot;00487477&quot;/&gt;&lt;wsp:rsid wsp:val=&quot;00495E54&quot;/&gt;&lt;wsp:rsid wsp:val=&quot;004A01A6&quot;/&gt;&lt;wsp:rsid wsp:val=&quot;004A0B10&quot;/&gt;&lt;wsp:rsid wsp:val=&quot;004A7977&quot;/&gt;&lt;wsp:rsid wsp:val=&quot;004B0A2E&quot;/&gt;&lt;wsp:rsid wsp:val=&quot;004B31CA&quot;/&gt;&lt;wsp:rsid wsp:val=&quot;004B4431&quot;/&gt;&lt;wsp:rsid wsp:val=&quot;004C15C5&quot;/&gt;&lt;wsp:rsid wsp:val=&quot;004C16BF&quot;/&gt;&lt;wsp:rsid wsp:val=&quot;004C1BBD&quot;/&gt;&lt;wsp:rsid wsp:val=&quot;004C3BD5&quot;/&gt;&lt;wsp:rsid wsp:val=&quot;004D035D&quot;/&gt;&lt;wsp:rsid wsp:val=&quot;004D2967&quot;/&gt;&lt;wsp:rsid wsp:val=&quot;004D55A3&quot;/&gt;&lt;wsp:rsid wsp:val=&quot;004D7FE9&quot;/&gt;&lt;wsp:rsid wsp:val=&quot;004E15BE&quot;/&gt;&lt;wsp:rsid wsp:val=&quot;004E3145&quot;/&gt;&lt;wsp:rsid wsp:val=&quot;004E38E0&quot;/&gt;&lt;wsp:rsid wsp:val=&quot;004E4ACA&quot;/&gt;&lt;wsp:rsid wsp:val=&quot;004E5A08&quot;/&gt;&lt;wsp:rsid wsp:val=&quot;004F3E74&quot;/&gt;&lt;wsp:rsid wsp:val=&quot;004F499D&quot;/&gt;&lt;wsp:rsid wsp:val=&quot;00504F94&quot;/&gt;&lt;wsp:rsid wsp:val=&quot;00514A98&quot;/&gt;&lt;wsp:rsid wsp:val=&quot;005156E5&quot;/&gt;&lt;wsp:rsid wsp:val=&quot;0051685B&quot;/&gt;&lt;wsp:rsid wsp:val=&quot;00523ECF&quot;/&gt;&lt;wsp:rsid wsp:val=&quot;00532526&quot;/&gt;&lt;wsp:rsid wsp:val=&quot;00534026&quot;/&gt;&lt;wsp:rsid wsp:val=&quot;00534193&quot;/&gt;&lt;wsp:rsid wsp:val=&quot;00535A4B&quot;/&gt;&lt;wsp:rsid wsp:val=&quot;005365A0&quot;/&gt;&lt;wsp:rsid wsp:val=&quot;0055101F&quot;/&gt;&lt;wsp:rsid wsp:val=&quot;00552FAA&quot;/&gt;&lt;wsp:rsid wsp:val=&quot;005537D5&quot;/&gt;&lt;wsp:rsid wsp:val=&quot;0055499B&quot;/&gt;&lt;wsp:rsid wsp:val=&quot;00556592&quot;/&gt;&lt;wsp:rsid wsp:val=&quot;005578E8&quot;/&gt;&lt;wsp:rsid wsp:val=&quot;00561AC4&quot;/&gt;&lt;wsp:rsid wsp:val=&quot;0056424C&quot;/&gt;&lt;wsp:rsid wsp:val=&quot;005667A0&quot;/&gt;&lt;wsp:rsid wsp:val=&quot;00566B0B&quot;/&gt;&lt;wsp:rsid wsp:val=&quot;005675A8&quot;/&gt;&lt;wsp:rsid wsp:val=&quot;00570FB4&quot;/&gt;&lt;wsp:rsid wsp:val=&quot;00575D8A&quot;/&gt;&lt;wsp:rsid wsp:val=&quot;005800AE&quot;/&gt;&lt;wsp:rsid wsp:val=&quot;005815F3&quot;/&gt;&lt;wsp:rsid wsp:val=&quot;005A0BD6&quot;/&gt;&lt;wsp:rsid wsp:val=&quot;005A1EB5&quot;/&gt;&lt;wsp:rsid wsp:val=&quot;005A552F&quot;/&gt;&lt;wsp:rsid wsp:val=&quot;005A73D6&quot;/&gt;&lt;wsp:rsid wsp:val=&quot;005B0C85&quot;/&gt;&lt;wsp:rsid wsp:val=&quot;005B1732&quot;/&gt;&lt;wsp:rsid wsp:val=&quot;005B6B84&quot;/&gt;&lt;wsp:rsid wsp:val=&quot;005B78CD&quot;/&gt;&lt;wsp:rsid wsp:val=&quot;005C417E&quot;/&gt;&lt;wsp:rsid wsp:val=&quot;005C7E25&quot;/&gt;&lt;wsp:rsid wsp:val=&quot;005D7E9B&quot;/&gt;&lt;wsp:rsid wsp:val=&quot;005E28C5&quot;/&gt;&lt;wsp:rsid wsp:val=&quot;005E5192&quot;/&gt;&lt;wsp:rsid wsp:val=&quot;005E5D8D&quot;/&gt;&lt;wsp:rsid wsp:val=&quot;005E5DB2&quot;/&gt;&lt;wsp:rsid wsp:val=&quot;005F1B43&quot;/&gt;&lt;wsp:rsid wsp:val=&quot;005F3AA7&quot;/&gt;&lt;wsp:rsid wsp:val=&quot;005F622C&quot;/&gt;&lt;wsp:rsid wsp:val=&quot;005F6D47&quot;/&gt;&lt;wsp:rsid wsp:val=&quot;005F7AEE&quot;/&gt;&lt;wsp:rsid wsp:val=&quot;00603C63&quot;/&gt;&lt;wsp:rsid wsp:val=&quot;00603EA9&quot;/&gt;&lt;wsp:rsid wsp:val=&quot;00604363&quot;/&gt;&lt;wsp:rsid wsp:val=&quot;00605207&quot;/&gt;&lt;wsp:rsid wsp:val=&quot;00612964&quot;/&gt;&lt;wsp:rsid wsp:val=&quot;00612C69&quot;/&gt;&lt;wsp:rsid wsp:val=&quot;00612DDF&quot;/&gt;&lt;wsp:rsid wsp:val=&quot;00617163&quot;/&gt;&lt;wsp:rsid wsp:val=&quot;006176CC&quot;/&gt;&lt;wsp:rsid wsp:val=&quot;006179D1&quot;/&gt;&lt;wsp:rsid wsp:val=&quot;00620568&quot;/&gt;&lt;wsp:rsid wsp:val=&quot;00623CC8&quot;/&gt;&lt;wsp:rsid wsp:val=&quot;006240B8&quot;/&gt;&lt;wsp:rsid wsp:val=&quot;00625353&quot;/&gt;&lt;wsp:rsid wsp:val=&quot;006259DF&quot;/&gt;&lt;wsp:rsid wsp:val=&quot;00634BA9&quot;/&gt;&lt;wsp:rsid wsp:val=&quot;00647C0E&quot;/&gt;&lt;wsp:rsid wsp:val=&quot;00652E20&quot;/&gt;&lt;wsp:rsid wsp:val=&quot;00656284&quot;/&gt;&lt;wsp:rsid wsp:val=&quot;006565A4&quot;/&gt;&lt;wsp:rsid wsp:val=&quot;00660ECC&quot;/&gt;&lt;wsp:rsid wsp:val=&quot;00661566&quot;/&gt;&lt;wsp:rsid wsp:val=&quot;00665DFB&quot;/&gt;&lt;wsp:rsid wsp:val=&quot;0066604B&quot;/&gt;&lt;wsp:rsid wsp:val=&quot;00670B44&quot;/&gt;&lt;wsp:rsid wsp:val=&quot;00670BE1&quot;/&gt;&lt;wsp:rsid wsp:val=&quot;00671176&quot;/&gt;&lt;wsp:rsid wsp:val=&quot;0067665A&quot;/&gt;&lt;wsp:rsid wsp:val=&quot;006824EB&quot;/&gt;&lt;wsp:rsid wsp:val=&quot;006840DA&quot;/&gt;&lt;wsp:rsid wsp:val=&quot;00684F52&quot;/&gt;&lt;wsp:rsid wsp:val=&quot;00685D89&quot;/&gt;&lt;wsp:rsid wsp:val=&quot;00692CE7&quot;/&gt;&lt;wsp:rsid wsp:val=&quot;00692DD0&quot;/&gt;&lt;wsp:rsid wsp:val=&quot;00693871&quot;/&gt;&lt;wsp:rsid wsp:val=&quot;00694A0A&quot;/&gt;&lt;wsp:rsid wsp:val=&quot;006A3687&quot;/&gt;&lt;wsp:rsid wsp:val=&quot;006A6C11&quot;/&gt;&lt;wsp:rsid wsp:val=&quot;006B188E&quot;/&gt;&lt;wsp:rsid wsp:val=&quot;006B1DB9&quot;/&gt;&lt;wsp:rsid wsp:val=&quot;006B48CD&quot;/&gt;&lt;wsp:rsid wsp:val=&quot;006B49EC&quot;/&gt;&lt;wsp:rsid wsp:val=&quot;006B76E7&quot;/&gt;&lt;wsp:rsid wsp:val=&quot;006C056C&quot;/&gt;&lt;wsp:rsid wsp:val=&quot;006C3001&quot;/&gt;&lt;wsp:rsid wsp:val=&quot;006C668F&quot;/&gt;&lt;wsp:rsid wsp:val=&quot;006D173D&quot;/&gt;&lt;wsp:rsid wsp:val=&quot;006D2CDC&quot;/&gt;&lt;wsp:rsid wsp:val=&quot;006D4D2F&quot;/&gt;&lt;wsp:rsid wsp:val=&quot;006D58E6&quot;/&gt;&lt;wsp:rsid wsp:val=&quot;006D61B4&quot;/&gt;&lt;wsp:rsid wsp:val=&quot;006E0DDD&quot;/&gt;&lt;wsp:rsid wsp:val=&quot;006E30CC&quot;/&gt;&lt;wsp:rsid wsp:val=&quot;006E7441&quot;/&gt;&lt;wsp:rsid wsp:val=&quot;006F4529&quot;/&gt;&lt;wsp:rsid wsp:val=&quot;006F479A&quot;/&gt;&lt;wsp:rsid wsp:val=&quot;006F64BE&quot;/&gt;&lt;wsp:rsid wsp:val=&quot;00704D9C&quot;/&gt;&lt;wsp:rsid wsp:val=&quot;00705D11&quot;/&gt;&lt;wsp:rsid wsp:val=&quot;0071483A&quot;/&gt;&lt;wsp:rsid wsp:val=&quot;00715C1F&quot;/&gt;&lt;wsp:rsid wsp:val=&quot;007160DE&quot;/&gt;&lt;wsp:rsid wsp:val=&quot;00720FF3&quot;/&gt;&lt;wsp:rsid wsp:val=&quot;007224AF&quot;/&gt;&lt;wsp:rsid wsp:val=&quot;00725B3F&quot;/&gt;&lt;wsp:rsid wsp:val=&quot;00727583&quot;/&gt;&lt;wsp:rsid wsp:val=&quot;00736535&quot;/&gt;&lt;wsp:rsid wsp:val=&quot;0074000D&quot;/&gt;&lt;wsp:rsid wsp:val=&quot;00745B72&quot;/&gt;&lt;wsp:rsid wsp:val=&quot;00745C14&quot;/&gt;&lt;wsp:rsid wsp:val=&quot;00747B3C&quot;/&gt;&lt;wsp:rsid wsp:val=&quot;007509D0&quot;/&gt;&lt;wsp:rsid wsp:val=&quot;0075130D&quot;/&gt;&lt;wsp:rsid wsp:val=&quot;00751A1F&quot;/&gt;&lt;wsp:rsid wsp:val=&quot;00753EA7&quot;/&gt;&lt;wsp:rsid wsp:val=&quot;00754133&quot;/&gt;&lt;wsp:rsid wsp:val=&quot;00754F21&quot;/&gt;&lt;wsp:rsid wsp:val=&quot;007625EE&quot;/&gt;&lt;wsp:rsid wsp:val=&quot;0076275F&quot;/&gt;&lt;wsp:rsid wsp:val=&quot;00763FF2&quot;/&gt;&lt;wsp:rsid wsp:val=&quot;00764A90&quot;/&gt;&lt;wsp:rsid wsp:val=&quot;007679CB&quot;/&gt;&lt;wsp:rsid wsp:val=&quot;007712F3&quot;/&gt;&lt;wsp:rsid wsp:val=&quot;00774F01&quot;/&gt;&lt;wsp:rsid wsp:val=&quot;00777FF5&quot;/&gt;&lt;wsp:rsid wsp:val=&quot;00780D27&quot;/&gt;&lt;wsp:rsid wsp:val=&quot;00790089&quot;/&gt;&lt;wsp:rsid wsp:val=&quot;00791657&quot;/&gt;&lt;wsp:rsid wsp:val=&quot;00792EA3&quot;/&gt;&lt;wsp:rsid wsp:val=&quot;00794A8C&quot;/&gt;&lt;wsp:rsid wsp:val=&quot;00795023&quot;/&gt;&lt;wsp:rsid wsp:val=&quot;007A2CE3&quot;/&gt;&lt;wsp:rsid wsp:val=&quot;007A54A5&quot;/&gt;&lt;wsp:rsid wsp:val=&quot;007B10DE&quot;/&gt;&lt;wsp:rsid wsp:val=&quot;007B1749&quot;/&gt;&lt;wsp:rsid wsp:val=&quot;007B314D&quot;/&gt;&lt;wsp:rsid wsp:val=&quot;007C1548&quot;/&gt;&lt;wsp:rsid wsp:val=&quot;007C431A&quot;/&gt;&lt;wsp:rsid wsp:val=&quot;007C45A4&quot;/&gt;&lt;wsp:rsid wsp:val=&quot;007C5D74&quot;/&gt;&lt;wsp:rsid wsp:val=&quot;007D3A0B&quot;/&gt;&lt;wsp:rsid wsp:val=&quot;007E0A52&quot;/&gt;&lt;wsp:rsid wsp:val=&quot;007E3D4C&quot;/&gt;&lt;wsp:rsid wsp:val=&quot;007E6303&quot;/&gt;&lt;wsp:rsid wsp:val=&quot;007E6E9E&quot;/&gt;&lt;wsp:rsid wsp:val=&quot;007F2EC5&quot;/&gt;&lt;wsp:rsid wsp:val=&quot;007F348A&quot;/&gt;&lt;wsp:rsid wsp:val=&quot;00805562&quot;/&gt;&lt;wsp:rsid wsp:val=&quot;0080612B&quot;/&gt;&lt;wsp:rsid wsp:val=&quot;00812AAA&quot;/&gt;&lt;wsp:rsid wsp:val=&quot;00817190&quot;/&gt;&lt;wsp:rsid wsp:val=&quot;00817AE3&quot;/&gt;&lt;wsp:rsid wsp:val=&quot;0082088B&quot;/&gt;&lt;wsp:rsid wsp:val=&quot;00820AEC&quot;/&gt;&lt;wsp:rsid wsp:val=&quot;00821F05&quot;/&gt;&lt;wsp:rsid wsp:val=&quot;00822518&quot;/&gt;&lt;wsp:rsid wsp:val=&quot;00823178&quot;/&gt;&lt;wsp:rsid wsp:val=&quot;0082530A&quot;/&gt;&lt;wsp:rsid wsp:val=&quot;00826C48&quot;/&gt;&lt;wsp:rsid wsp:val=&quot;0083121D&quot;/&gt;&lt;wsp:rsid wsp:val=&quot;008332C1&quot;/&gt;&lt;wsp:rsid wsp:val=&quot;008341F8&quot;/&gt;&lt;wsp:rsid wsp:val=&quot;008346B4&quot;/&gt;&lt;wsp:rsid wsp:val=&quot;008369B2&quot;/&gt;&lt;wsp:rsid wsp:val=&quot;00837068&quot;/&gt;&lt;wsp:rsid wsp:val=&quot;00842D2C&quot;/&gt;&lt;wsp:rsid wsp:val=&quot;00843163&quot;/&gt;&lt;wsp:rsid wsp:val=&quot;00846A29&quot;/&gt;&lt;wsp:rsid wsp:val=&quot;00846D29&quot;/&gt;&lt;wsp:rsid wsp:val=&quot;0085303F&quot;/&gt;&lt;wsp:rsid wsp:val=&quot;0085396A&quot;/&gt;&lt;wsp:rsid wsp:val=&quot;00855DB8&quot;/&gt;&lt;wsp:rsid wsp:val=&quot;00856866&quot;/&gt;&lt;wsp:rsid wsp:val=&quot;00862D88&quot;/&gt;&lt;wsp:rsid wsp:val=&quot;00863EF5&quot;/&gt;&lt;wsp:rsid wsp:val=&quot;00864548&quot;/&gt;&lt;wsp:rsid wsp:val=&quot;00870102&quot;/&gt;&lt;wsp:rsid wsp:val=&quot;00883151&quot;/&gt;&lt;wsp:rsid wsp:val=&quot;00883369&quot;/&gt;&lt;wsp:rsid wsp:val=&quot;00886059&quot;/&gt;&lt;wsp:rsid wsp:val=&quot;008868C0&quot;/&gt;&lt;wsp:rsid wsp:val=&quot;00886985&quot;/&gt;&lt;wsp:rsid wsp:val=&quot;008873CC&quot;/&gt;&lt;wsp:rsid wsp:val=&quot;00896BE3&quot;/&gt;&lt;wsp:rsid wsp:val=&quot;008A06FC&quot;/&gt;&lt;wsp:rsid wsp:val=&quot;008A079F&quot;/&gt;&lt;wsp:rsid wsp:val=&quot;008A36BC&quot;/&gt;&lt;wsp:rsid wsp:val=&quot;008A3B5B&quot;/&gt;&lt;wsp:rsid wsp:val=&quot;008A48C0&quot;/&gt;&lt;wsp:rsid wsp:val=&quot;008B0BCB&quot;/&gt;&lt;wsp:rsid wsp:val=&quot;008B0D79&quot;/&gt;&lt;wsp:rsid wsp:val=&quot;008C3387&quot;/&gt;&lt;wsp:rsid wsp:val=&quot;008C6343&quot;/&gt;&lt;wsp:rsid wsp:val=&quot;008C6B0F&quot;/&gt;&lt;wsp:rsid wsp:val=&quot;008C6E46&quot;/&gt;&lt;wsp:rsid wsp:val=&quot;008D10E0&quot;/&gt;&lt;wsp:rsid wsp:val=&quot;008D1508&quot;/&gt;&lt;wsp:rsid wsp:val=&quot;008D2F7C&quot;/&gt;&lt;wsp:rsid wsp:val=&quot;008E0325&quot;/&gt;&lt;wsp:rsid wsp:val=&quot;008E57A1&quot;/&gt;&lt;wsp:rsid wsp:val=&quot;008E62F4&quot;/&gt;&lt;wsp:rsid wsp:val=&quot;008E6CC0&quot;/&gt;&lt;wsp:rsid wsp:val=&quot;008E6CF3&quot;/&gt;&lt;wsp:rsid wsp:val=&quot;008F2721&quot;/&gt;&lt;wsp:rsid wsp:val=&quot;0090224E&quot;/&gt;&lt;wsp:rsid wsp:val=&quot;009035A5&quot;/&gt;&lt;wsp:rsid wsp:val=&quot;00905256&quot;/&gt;&lt;wsp:rsid wsp:val=&quot;00910939&quot;/&gt;&lt;wsp:rsid wsp:val=&quot;00913437&quot;/&gt;&lt;wsp:rsid wsp:val=&quot;00915F11&quot;/&gt;&lt;wsp:rsid wsp:val=&quot;0091622B&quot;/&gt;&lt;wsp:rsid wsp:val=&quot;009166A3&quot;/&gt;&lt;wsp:rsid wsp:val=&quot;009178FF&quot;/&gt;&lt;wsp:rsid wsp:val=&quot;00924A6E&quot;/&gt;&lt;wsp:rsid wsp:val=&quot;00924AA6&quot;/&gt;&lt;wsp:rsid wsp:val=&quot;00925310&quot;/&gt;&lt;wsp:rsid wsp:val=&quot;00925F90&quot;/&gt;&lt;wsp:rsid wsp:val=&quot;0092609C&quot;/&gt;&lt;wsp:rsid wsp:val=&quot;00932D34&quot;/&gt;&lt;wsp:rsid wsp:val=&quot;00932F98&quot;/&gt;&lt;wsp:rsid wsp:val=&quot;00933354&quot;/&gt;&lt;wsp:rsid wsp:val=&quot;00934311&quot;/&gt;&lt;wsp:rsid wsp:val=&quot;009349EE&quot;/&gt;&lt;wsp:rsid wsp:val=&quot;00943567&quot;/&gt;&lt;wsp:rsid wsp:val=&quot;00944906&quot;/&gt;&lt;wsp:rsid wsp:val=&quot;00944B8C&quot;/&gt;&lt;wsp:rsid wsp:val=&quot;00947FD4&quot;/&gt;&lt;wsp:rsid wsp:val=&quot;00950B26&quot;/&gt;&lt;wsp:rsid wsp:val=&quot;00962C58&quot;/&gt;&lt;wsp:rsid wsp:val=&quot;00966577&quot;/&gt;&lt;wsp:rsid wsp:val=&quot;00966F2D&quot;/&gt;&lt;wsp:rsid wsp:val=&quot;00970400&quot;/&gt;&lt;wsp:rsid wsp:val=&quot;00972157&quot;/&gt;&lt;wsp:rsid wsp:val=&quot;009721B6&quot;/&gt;&lt;wsp:rsid wsp:val=&quot;0098012D&quot;/&gt;&lt;wsp:rsid wsp:val=&quot;009801B0&quot;/&gt;&lt;wsp:rsid wsp:val=&quot;00986BB4&quot;/&gt;&lt;wsp:rsid wsp:val=&quot;009905D5&quot;/&gt;&lt;wsp:rsid wsp:val=&quot;009907D1&quot;/&gt;&lt;wsp:rsid wsp:val=&quot;009944D7&quot;/&gt;&lt;wsp:rsid wsp:val=&quot;00997863&quot;/&gt;&lt;wsp:rsid wsp:val=&quot;009A2D0E&quot;/&gt;&lt;wsp:rsid wsp:val=&quot;009A529D&quot;/&gt;&lt;wsp:rsid wsp:val=&quot;009A626A&quot;/&gt;&lt;wsp:rsid wsp:val=&quot;009B3991&quot;/&gt;&lt;wsp:rsid wsp:val=&quot;009B65CC&quot;/&gt;&lt;wsp:rsid wsp:val=&quot;009B6CAA&quot;/&gt;&lt;wsp:rsid wsp:val=&quot;009C0D57&quot;/&gt;&lt;wsp:rsid wsp:val=&quot;009C29BD&quot;/&gt;&lt;wsp:rsid wsp:val=&quot;009C401B&quot;/&gt;&lt;wsp:rsid wsp:val=&quot;009C4513&quot;/&gt;&lt;wsp:rsid wsp:val=&quot;009D0E1F&quot;/&gt;&lt;wsp:rsid wsp:val=&quot;009D2966&quot;/&gt;&lt;wsp:rsid wsp:val=&quot;009D2AE0&quot;/&gt;&lt;wsp:rsid wsp:val=&quot;009D4687&quot;/&gt;&lt;wsp:rsid wsp:val=&quot;009D5347&quot;/&gt;&lt;wsp:rsid wsp:val=&quot;009D6309&quot;/&gt;&lt;wsp:rsid wsp:val=&quot;009E02EC&quot;/&gt;&lt;wsp:rsid wsp:val=&quot;009E08B2&quot;/&gt;&lt;wsp:rsid wsp:val=&quot;009E3897&quot;/&gt;&lt;wsp:rsid wsp:val=&quot;009F2C55&quot;/&gt;&lt;wsp:rsid wsp:val=&quot;009F363B&quot;/&gt;&lt;wsp:rsid wsp:val=&quot;009F5932&quot;/&gt;&lt;wsp:rsid wsp:val=&quot;009F5A8B&quot;/&gt;&lt;wsp:rsid wsp:val=&quot;009F682F&quot;/&gt;&lt;wsp:rsid wsp:val=&quot;009F6EC0&quot;/&gt;&lt;wsp:rsid wsp:val=&quot;00A061B2&quot;/&gt;&lt;wsp:rsid wsp:val=&quot;00A10361&quot;/&gt;&lt;wsp:rsid wsp:val=&quot;00A11D2B&quot;/&gt;&lt;wsp:rsid wsp:val=&quot;00A12715&quot;/&gt;&lt;wsp:rsid wsp:val=&quot;00A129FD&quot;/&gt;&lt;wsp:rsid wsp:val=&quot;00A1327C&quot;/&gt;&lt;wsp:rsid wsp:val=&quot;00A22FD9&quot;/&gt;&lt;wsp:rsid wsp:val=&quot;00A27293&quot;/&gt;&lt;wsp:rsid wsp:val=&quot;00A27485&quot;/&gt;&lt;wsp:rsid wsp:val=&quot;00A340F1&quot;/&gt;&lt;wsp:rsid wsp:val=&quot;00A369B1&quot;/&gt;&lt;wsp:rsid wsp:val=&quot;00A37ADC&quot;/&gt;&lt;wsp:rsid wsp:val=&quot;00A40145&quot;/&gt;&lt;wsp:rsid wsp:val=&quot;00A455BD&quot;/&gt;&lt;wsp:rsid wsp:val=&quot;00A45EAA&quot;/&gt;&lt;wsp:rsid wsp:val=&quot;00A47FF9&quot;/&gt;&lt;wsp:rsid wsp:val=&quot;00A534AF&quot;/&gt;&lt;wsp:rsid wsp:val=&quot;00A536B5&quot;/&gt;&lt;wsp:rsid wsp:val=&quot;00A55707&quot;/&gt;&lt;wsp:rsid wsp:val=&quot;00A60938&quot;/&gt;&lt;wsp:rsid wsp:val=&quot;00A60C4C&quot;/&gt;&lt;wsp:rsid wsp:val=&quot;00A64768&quot;/&gt;&lt;wsp:rsid wsp:val=&quot;00A64BC3&quot;/&gt;&lt;wsp:rsid wsp:val=&quot;00A65111&quot;/&gt;&lt;wsp:rsid wsp:val=&quot;00A764B4&quot;/&gt;&lt;wsp:rsid wsp:val=&quot;00A85343&quot;/&gt;&lt;wsp:rsid wsp:val=&quot;00A877FD&quot;/&gt;&lt;wsp:rsid wsp:val=&quot;00A87B30&quot;/&gt;&lt;wsp:rsid wsp:val=&quot;00A920E1&quot;/&gt;&lt;wsp:rsid wsp:val=&quot;00A9515D&quot;/&gt;&lt;wsp:rsid wsp:val=&quot;00A96609&quot;/&gt;&lt;wsp:rsid wsp:val=&quot;00AA421E&quot;/&gt;&lt;wsp:rsid wsp:val=&quot;00AA505C&quot;/&gt;&lt;wsp:rsid wsp:val=&quot;00AB1B03&quot;/&gt;&lt;wsp:rsid wsp:val=&quot;00AB1F0B&quot;/&gt;&lt;wsp:rsid wsp:val=&quot;00AB2AC6&quot;/&gt;&lt;wsp:rsid wsp:val=&quot;00AC0090&quot;/&gt;&lt;wsp:rsid wsp:val=&quot;00AD00BB&quot;/&gt;&lt;wsp:rsid wsp:val=&quot;00AD0FEA&quot;/&gt;&lt;wsp:rsid wsp:val=&quot;00AE0050&quot;/&gt;&lt;wsp:rsid wsp:val=&quot;00AE0C14&quot;/&gt;&lt;wsp:rsid wsp:val=&quot;00AE3458&quot;/&gt;&lt;wsp:rsid wsp:val=&quot;00AF19FE&quot;/&gt;&lt;wsp:rsid wsp:val=&quot;00AF21BC&quot;/&gt;&lt;wsp:rsid wsp:val=&quot;00AF31D0&quot;/&gt;&lt;wsp:rsid wsp:val=&quot;00AF71F7&quot;/&gt;&lt;wsp:rsid wsp:val=&quot;00B007DE&quot;/&gt;&lt;wsp:rsid wsp:val=&quot;00B02140&quot;/&gt;&lt;wsp:rsid wsp:val=&quot;00B10D5E&quot;/&gt;&lt;wsp:rsid wsp:val=&quot;00B2314F&quot;/&gt;&lt;wsp:rsid wsp:val=&quot;00B254D4&quot;/&gt;&lt;wsp:rsid wsp:val=&quot;00B32AA1&quot;/&gt;&lt;wsp:rsid wsp:val=&quot;00B33500&quot;/&gt;&lt;wsp:rsid wsp:val=&quot;00B33F18&quot;/&gt;&lt;wsp:rsid wsp:val=&quot;00B34D69&quot;/&gt;&lt;wsp:rsid wsp:val=&quot;00B35A01&quot;/&gt;&lt;wsp:rsid wsp:val=&quot;00B41E62&quot;/&gt;&lt;wsp:rsid wsp:val=&quot;00B45565&quot;/&gt;&lt;wsp:rsid wsp:val=&quot;00B551C2&quot;/&gt;&lt;wsp:rsid wsp:val=&quot;00B564D2&quot;/&gt;&lt;wsp:rsid wsp:val=&quot;00B5678D&quot;/&gt;&lt;wsp:rsid wsp:val=&quot;00B60C49&quot;/&gt;&lt;wsp:rsid wsp:val=&quot;00B60CC7&quot;/&gt;&lt;wsp:rsid wsp:val=&quot;00B66649&quot;/&gt;&lt;wsp:rsid wsp:val=&quot;00B7090C&quot;/&gt;&lt;wsp:rsid wsp:val=&quot;00B72611&quot;/&gt;&lt;wsp:rsid wsp:val=&quot;00B72EBB&quot;/&gt;&lt;wsp:rsid wsp:val=&quot;00B74448&quot;/&gt;&lt;wsp:rsid wsp:val=&quot;00B759EE&quot;/&gt;&lt;wsp:rsid wsp:val=&quot;00B8557F&quot;/&gt;&lt;wsp:rsid wsp:val=&quot;00B8699F&quot;/&gt;&lt;wsp:rsid wsp:val=&quot;00B97F64&quot;/&gt;&lt;wsp:rsid wsp:val=&quot;00BA09B0&quot;/&gt;&lt;wsp:rsid wsp:val=&quot;00BA5107&quot;/&gt;&lt;wsp:rsid wsp:val=&quot;00BA68F9&quot;/&gt;&lt;wsp:rsid wsp:val=&quot;00BA7744&quot;/&gt;&lt;wsp:rsid wsp:val=&quot;00BB1283&quot;/&gt;&lt;wsp:rsid wsp:val=&quot;00BB45A2&quot;/&gt;&lt;wsp:rsid wsp:val=&quot;00BC1490&quot;/&gt;&lt;wsp:rsid wsp:val=&quot;00BC3BAF&quot;/&gt;&lt;wsp:rsid wsp:val=&quot;00BC3E07&quot;/&gt;&lt;wsp:rsid wsp:val=&quot;00BC7C0A&quot;/&gt;&lt;wsp:rsid wsp:val=&quot;00BD0BFC&quot;/&gt;&lt;wsp:rsid wsp:val=&quot;00BD0FC9&quot;/&gt;&lt;wsp:rsid wsp:val=&quot;00BD2D51&quot;/&gt;&lt;wsp:rsid wsp:val=&quot;00BE54DA&quot;/&gt;&lt;wsp:rsid wsp:val=&quot;00BF0A51&quot;/&gt;&lt;wsp:rsid wsp:val=&quot;00BF3868&quot;/&gt;&lt;wsp:rsid wsp:val=&quot;00BF464C&quot;/&gt;&lt;wsp:rsid wsp:val=&quot;00BF5980&quot;/&gt;&lt;wsp:rsid wsp:val=&quot;00BF5989&quot;/&gt;&lt;wsp:rsid wsp:val=&quot;00C009EB&quot;/&gt;&lt;wsp:rsid wsp:val=&quot;00C05E59&quot;/&gt;&lt;wsp:rsid wsp:val=&quot;00C15126&quot;/&gt;&lt;wsp:rsid wsp:val=&quot;00C15840&quot;/&gt;&lt;wsp:rsid wsp:val=&quot;00C20734&quot;/&gt;&lt;wsp:rsid wsp:val=&quot;00C20D4C&quot;/&gt;&lt;wsp:rsid wsp:val=&quot;00C25C4A&quot;/&gt;&lt;wsp:rsid wsp:val=&quot;00C27645&quot;/&gt;&lt;wsp:rsid wsp:val=&quot;00C324D7&quot;/&gt;&lt;wsp:rsid wsp:val=&quot;00C32E84&quot;/&gt;&lt;wsp:rsid wsp:val=&quot;00C35273&quot;/&gt;&lt;wsp:rsid wsp:val=&quot;00C43444&quot;/&gt;&lt;wsp:rsid wsp:val=&quot;00C442EB&quot;/&gt;&lt;wsp:rsid wsp:val=&quot;00C44312&quot;/&gt;&lt;wsp:rsid wsp:val=&quot;00C45449&quot;/&gt;&lt;wsp:rsid wsp:val=&quot;00C45EEF&quot;/&gt;&lt;wsp:rsid wsp:val=&quot;00C51019&quot;/&gt;&lt;wsp:rsid wsp:val=&quot;00C56AE5&quot;/&gt;&lt;wsp:rsid wsp:val=&quot;00C56BEF&quot;/&gt;&lt;wsp:rsid wsp:val=&quot;00C60008&quot;/&gt;&lt;wsp:rsid wsp:val=&quot;00C605F8&quot;/&gt;&lt;wsp:rsid wsp:val=&quot;00C606D7&quot;/&gt;&lt;wsp:rsid wsp:val=&quot;00C60E3D&quot;/&gt;&lt;wsp:rsid wsp:val=&quot;00C61248&quot;/&gt;&lt;wsp:rsid wsp:val=&quot;00C623AC&quot;/&gt;&lt;wsp:rsid wsp:val=&quot;00C6268B&quot;/&gt;&lt;wsp:rsid wsp:val=&quot;00C643AB&quot;/&gt;&lt;wsp:rsid wsp:val=&quot;00C64D42&quot;/&gt;&lt;wsp:rsid wsp:val=&quot;00C65AF7&quot;/&gt;&lt;wsp:rsid wsp:val=&quot;00C66B01&quot;/&gt;&lt;wsp:rsid wsp:val=&quot;00C66DB5&quot;/&gt;&lt;wsp:rsid wsp:val=&quot;00C67B56&quot;/&gt;&lt;wsp:rsid wsp:val=&quot;00C73817&quot;/&gt;&lt;wsp:rsid wsp:val=&quot;00C813DF&quot;/&gt;&lt;wsp:rsid wsp:val=&quot;00C8163E&quot;/&gt;&lt;wsp:rsid wsp:val=&quot;00C8297E&quot;/&gt;&lt;wsp:rsid wsp:val=&quot;00C831E7&quot;/&gt;&lt;wsp:rsid wsp:val=&quot;00C857FA&quot;/&gt;&lt;wsp:rsid wsp:val=&quot;00C86B59&quot;/&gt;&lt;wsp:rsid wsp:val=&quot;00C909B2&quot;/&gt;&lt;wsp:rsid wsp:val=&quot;00C9237E&quot;/&gt;&lt;wsp:rsid wsp:val=&quot;00C96537&quot;/&gt;&lt;wsp:rsid wsp:val=&quot;00C97700&quot;/&gt;&lt;wsp:rsid wsp:val=&quot;00CA4B35&quot;/&gt;&lt;wsp:rsid wsp:val=&quot;00CA4CFF&quot;/&gt;&lt;wsp:rsid wsp:val=&quot;00CA548B&quot;/&gt;&lt;wsp:rsid wsp:val=&quot;00CB0462&quot;/&gt;&lt;wsp:rsid wsp:val=&quot;00CB3B54&quot;/&gt;&lt;wsp:rsid wsp:val=&quot;00CC409A&quot;/&gt;&lt;wsp:rsid wsp:val=&quot;00CC7AD0&quot;/&gt;&lt;wsp:rsid wsp:val=&quot;00CC7E88&quot;/&gt;&lt;wsp:rsid wsp:val=&quot;00CD03FE&quot;/&gt;&lt;wsp:rsid wsp:val=&quot;00CD0744&quot;/&gt;&lt;wsp:rsid wsp:val=&quot;00CD543D&quot;/&gt;&lt;wsp:rsid wsp:val=&quot;00CD7290&quot;/&gt;&lt;wsp:rsid wsp:val=&quot;00CD7E22&quot;/&gt;&lt;wsp:rsid wsp:val=&quot;00CE26F1&quot;/&gt;&lt;wsp:rsid wsp:val=&quot;00CE5F78&quot;/&gt;&lt;wsp:rsid wsp:val=&quot;00CE7273&quot;/&gt;&lt;wsp:rsid wsp:val=&quot;00CF1A47&quot;/&gt;&lt;wsp:rsid wsp:val=&quot;00CF1E81&quot;/&gt;&lt;wsp:rsid wsp:val=&quot;00CF24C8&quot;/&gt;&lt;wsp:rsid wsp:val=&quot;00CF2AA5&quot;/&gt;&lt;wsp:rsid wsp:val=&quot;00CF46AC&quot;/&gt;&lt;wsp:rsid wsp:val=&quot;00CF4B47&quot;/&gt;&lt;wsp:rsid wsp:val=&quot;00CF7D61&quot;/&gt;&lt;wsp:rsid wsp:val=&quot;00D00077&quot;/&gt;&lt;wsp:rsid wsp:val=&quot;00D00AC7&quot;/&gt;&lt;wsp:rsid wsp:val=&quot;00D02CFA&quot;/&gt;&lt;wsp:rsid wsp:val=&quot;00D03CD4&quot;/&gt;&lt;wsp:rsid wsp:val=&quot;00D05116&quot;/&gt;&lt;wsp:rsid wsp:val=&quot;00D10696&quot;/&gt;&lt;wsp:rsid wsp:val=&quot;00D1098C&quot;/&gt;&lt;wsp:rsid wsp:val=&quot;00D12E76&quot;/&gt;&lt;wsp:rsid wsp:val=&quot;00D20AFA&quot;/&gt;&lt;wsp:rsid wsp:val=&quot;00D20DFC&quot;/&gt;&lt;wsp:rsid wsp:val=&quot;00D21EDE&quot;/&gt;&lt;wsp:rsid wsp:val=&quot;00D23420&quot;/&gt;&lt;wsp:rsid wsp:val=&quot;00D243AF&quot;/&gt;&lt;wsp:rsid wsp:val=&quot;00D243F9&quot;/&gt;&lt;wsp:rsid wsp:val=&quot;00D25F49&quot;/&gt;&lt;wsp:rsid wsp:val=&quot;00D27CD4&quot;/&gt;&lt;wsp:rsid wsp:val=&quot;00D318B1&quot;/&gt;&lt;wsp:rsid wsp:val=&quot;00D37810&quot;/&gt;&lt;wsp:rsid wsp:val=&quot;00D40FA0&quot;/&gt;&lt;wsp:rsid wsp:val=&quot;00D425CF&quot;/&gt;&lt;wsp:rsid wsp:val=&quot;00D42D17&quot;/&gt;&lt;wsp:rsid wsp:val=&quot;00D4511E&quot;/&gt;&lt;wsp:rsid wsp:val=&quot;00D5092F&quot;/&gt;&lt;wsp:rsid wsp:val=&quot;00D51ED6&quot;/&gt;&lt;wsp:rsid wsp:val=&quot;00D54E56&quot;/&gt;&lt;wsp:rsid wsp:val=&quot;00D5623C&quot;/&gt;&lt;wsp:rsid wsp:val=&quot;00D63A94&quot;/&gt;&lt;wsp:rsid wsp:val=&quot;00D65CAC&quot;/&gt;&lt;wsp:rsid wsp:val=&quot;00D75639&quot;/&gt;&lt;wsp:rsid wsp:val=&quot;00D80158&quot;/&gt;&lt;wsp:rsid wsp:val=&quot;00D85B6D&quot;/&gt;&lt;wsp:rsid wsp:val=&quot;00D85FE4&quot;/&gt;&lt;wsp:rsid wsp:val=&quot;00D87802&quot;/&gt;&lt;wsp:rsid wsp:val=&quot;00DA2E08&quot;/&gt;&lt;wsp:rsid wsp:val=&quot;00DB2192&quot;/&gt;&lt;wsp:rsid wsp:val=&quot;00DB561E&quot;/&gt;&lt;wsp:rsid wsp:val=&quot;00DB60BB&quot;/&gt;&lt;wsp:rsid wsp:val=&quot;00DC5028&quot;/&gt;&lt;wsp:rsid wsp:val=&quot;00DD0CBE&quot;/&gt;&lt;wsp:rsid wsp:val=&quot;00DD2123&quot;/&gt;&lt;wsp:rsid wsp:val=&quot;00DD4A4D&quot;/&gt;&lt;wsp:rsid wsp:val=&quot;00DE4D69&quot;/&gt;&lt;wsp:rsid wsp:val=&quot;00DE5F96&quot;/&gt;&lt;wsp:rsid wsp:val=&quot;00DE714C&quot;/&gt;&lt;wsp:rsid wsp:val=&quot;00DE7993&quot;/&gt;&lt;wsp:rsid wsp:val=&quot;00DF0814&quot;/&gt;&lt;wsp:rsid wsp:val=&quot;00DF2210&quot;/&gt;&lt;wsp:rsid wsp:val=&quot;00DF23B5&quot;/&gt;&lt;wsp:rsid wsp:val=&quot;00DF32D8&quot;/&gt;&lt;wsp:rsid wsp:val=&quot;00DF35BD&quot;/&gt;&lt;wsp:rsid wsp:val=&quot;00DF5221&quot;/&gt;&lt;wsp:rsid wsp:val=&quot;00DF6D17&quot;/&gt;&lt;wsp:rsid wsp:val=&quot;00E011F5&quot;/&gt;&lt;wsp:rsid wsp:val=&quot;00E0164E&quot;/&gt;&lt;wsp:rsid wsp:val=&quot;00E01C85&quot;/&gt;&lt;wsp:rsid wsp:val=&quot;00E01D26&quot;/&gt;&lt;wsp:rsid wsp:val=&quot;00E03AD8&quot;/&gt;&lt;wsp:rsid wsp:val=&quot;00E12B66&quot;/&gt;&lt;wsp:rsid wsp:val=&quot;00E13178&quot;/&gt;&lt;wsp:rsid wsp:val=&quot;00E13464&quot;/&gt;&lt;wsp:rsid wsp:val=&quot;00E1408C&quot;/&gt;&lt;wsp:rsid wsp:val=&quot;00E216AF&quot;/&gt;&lt;wsp:rsid wsp:val=&quot;00E22E47&quot;/&gt;&lt;wsp:rsid wsp:val=&quot;00E2452D&quot;/&gt;&lt;wsp:rsid wsp:val=&quot;00E32D08&quot;/&gt;&lt;wsp:rsid wsp:val=&quot;00E4222C&quot;/&gt;&lt;wsp:rsid wsp:val=&quot;00E42760&quot;/&gt;&lt;wsp:rsid wsp:val=&quot;00E43889&quot;/&gt;&lt;wsp:rsid wsp:val=&quot;00E47CC0&quot;/&gt;&lt;wsp:rsid wsp:val=&quot;00E5372E&quot;/&gt;&lt;wsp:rsid wsp:val=&quot;00E613C9&quot;/&gt;&lt;wsp:rsid wsp:val=&quot;00E65EE1&quot;/&gt;&lt;wsp:rsid wsp:val=&quot;00E75025&quot;/&gt;&lt;wsp:rsid wsp:val=&quot;00E7543E&quot;/&gt;&lt;wsp:rsid wsp:val=&quot;00E75E4B&quot;/&gt;&lt;wsp:rsid wsp:val=&quot;00E84288&quot;/&gt;&lt;wsp:rsid wsp:val=&quot;00E85E07&quot;/&gt;&lt;wsp:rsid wsp:val=&quot;00E907FD&quot;/&gt;&lt;wsp:rsid wsp:val=&quot;00E910A4&quot;/&gt;&lt;wsp:rsid wsp:val=&quot;00E9175C&quot;/&gt;&lt;wsp:rsid wsp:val=&quot;00E96F86&quot;/&gt;&lt;wsp:rsid wsp:val=&quot;00E96FF8&quot;/&gt;&lt;wsp:rsid wsp:val=&quot;00E97357&quot;/&gt;&lt;wsp:rsid wsp:val=&quot;00EA1779&quot;/&gt;&lt;wsp:rsid wsp:val=&quot;00EA22D3&quot;/&gt;&lt;wsp:rsid wsp:val=&quot;00EA286C&quot;/&gt;&lt;wsp:rsid wsp:val=&quot;00EA2D43&quot;/&gt;&lt;wsp:rsid wsp:val=&quot;00EA3B8A&quot;/&gt;&lt;wsp:rsid wsp:val=&quot;00EA3FC5&quot;/&gt;&lt;wsp:rsid wsp:val=&quot;00EA4985&quot;/&gt;&lt;wsp:rsid wsp:val=&quot;00EA4E28&quot;/&gt;&lt;wsp:rsid wsp:val=&quot;00EA5FC2&quot;/&gt;&lt;wsp:rsid wsp:val=&quot;00EA7BBE&quot;/&gt;&lt;wsp:rsid wsp:val=&quot;00EB2B1C&quot;/&gt;&lt;wsp:rsid wsp:val=&quot;00EC2998&quot;/&gt;&lt;wsp:rsid wsp:val=&quot;00EC3DB5&quot;/&gt;&lt;wsp:rsid wsp:val=&quot;00EC3E6B&quot;/&gt;&lt;wsp:rsid wsp:val=&quot;00EC5428&quot;/&gt;&lt;wsp:rsid wsp:val=&quot;00EC55C1&quot;/&gt;&lt;wsp:rsid wsp:val=&quot;00EC7464&quot;/&gt;&lt;wsp:rsid wsp:val=&quot;00EC75F6&quot;/&gt;&lt;wsp:rsid wsp:val=&quot;00EC77D4&quot;/&gt;&lt;wsp:rsid wsp:val=&quot;00EC791B&quot;/&gt;&lt;wsp:rsid wsp:val=&quot;00ED4BB6&quot;/&gt;&lt;wsp:rsid wsp:val=&quot;00ED633F&quot;/&gt;&lt;wsp:rsid wsp:val=&quot;00ED6833&quot;/&gt;&lt;wsp:rsid wsp:val=&quot;00EE03AF&quot;/&gt;&lt;wsp:rsid wsp:val=&quot;00EE0489&quot;/&gt;&lt;wsp:rsid wsp:val=&quot;00EE6053&quot;/&gt;&lt;wsp:rsid wsp:val=&quot;00EE797F&quot;/&gt;&lt;wsp:rsid wsp:val=&quot;00EF1E84&quot;/&gt;&lt;wsp:rsid wsp:val=&quot;00EF3989&quot;/&gt;&lt;wsp:rsid wsp:val=&quot;00EF6F5E&quot;/&gt;&lt;wsp:rsid wsp:val=&quot;00F047E7&quot;/&gt;&lt;wsp:rsid wsp:val=&quot;00F0541F&quot;/&gt;&lt;wsp:rsid wsp:val=&quot;00F06230&quot;/&gt;&lt;wsp:rsid wsp:val=&quot;00F10348&quot;/&gt;&lt;wsp:rsid wsp:val=&quot;00F11FEE&quot;/&gt;&lt;wsp:rsid wsp:val=&quot;00F13CAB&quot;/&gt;&lt;wsp:rsid wsp:val=&quot;00F17D36&quot;/&gt;&lt;wsp:rsid wsp:val=&quot;00F208FD&quot;/&gt;&lt;wsp:rsid wsp:val=&quot;00F215E8&quot;/&gt;&lt;wsp:rsid wsp:val=&quot;00F22BF6&quot;/&gt;&lt;wsp:rsid wsp:val=&quot;00F24C26&quot;/&gt;&lt;wsp:rsid wsp:val=&quot;00F324C5&quot;/&gt;&lt;wsp:rsid wsp:val=&quot;00F3302B&quot;/&gt;&lt;wsp:rsid wsp:val=&quot;00F34320&quot;/&gt;&lt;wsp:rsid wsp:val=&quot;00F3497E&quot;/&gt;&lt;wsp:rsid wsp:val=&quot;00F34C59&quot;/&gt;&lt;wsp:rsid wsp:val=&quot;00F35190&quot;/&gt;&lt;wsp:rsid wsp:val=&quot;00F36CA2&quot;/&gt;&lt;wsp:rsid wsp:val=&quot;00F425D8&quot;/&gt;&lt;wsp:rsid wsp:val=&quot;00F44544&quot;/&gt;&lt;wsp:rsid wsp:val=&quot;00F4619F&quot;/&gt;&lt;wsp:rsid wsp:val=&quot;00F52FBF&quot;/&gt;&lt;wsp:rsid wsp:val=&quot;00F53CB6&quot;/&gt;&lt;wsp:rsid wsp:val=&quot;00F54A9D&quot;/&gt;&lt;wsp:rsid wsp:val=&quot;00F557AA&quot;/&gt;&lt;wsp:rsid wsp:val=&quot;00F569BC&quot;/&gt;&lt;wsp:rsid wsp:val=&quot;00F61BDA&quot;/&gt;&lt;wsp:rsid wsp:val=&quot;00F62384&quot;/&gt;&lt;wsp:rsid wsp:val=&quot;00F71479&quot;/&gt;&lt;wsp:rsid wsp:val=&quot;00F75870&quot;/&gt;&lt;wsp:rsid wsp:val=&quot;00F770C0&quot;/&gt;&lt;wsp:rsid wsp:val=&quot;00F771E4&quot;/&gt;&lt;wsp:rsid wsp:val=&quot;00F8096A&quot;/&gt;&lt;wsp:rsid wsp:val=&quot;00F86B07&quot;/&gt;&lt;wsp:rsid wsp:val=&quot;00F87D75&quot;/&gt;&lt;wsp:rsid wsp:val=&quot;00F90B47&quot;/&gt;&lt;wsp:rsid wsp:val=&quot;00F97F18&quot;/&gt;&lt;wsp:rsid wsp:val=&quot;00FA011F&quot;/&gt;&lt;wsp:rsid wsp:val=&quot;00FA0F51&quot;/&gt;&lt;wsp:rsid wsp:val=&quot;00FA5265&quot;/&gt;&lt;wsp:rsid wsp:val=&quot;00FA5FC8&quot;/&gt;&lt;wsp:rsid wsp:val=&quot;00FB1695&quot;/&gt;&lt;wsp:rsid wsp:val=&quot;00FB7A25&quot;/&gt;&lt;wsp:rsid wsp:val=&quot;00FC135F&quot;/&gt;&lt;wsp:rsid wsp:val=&quot;00FC1D74&quot;/&gt;&lt;wsp:rsid wsp:val=&quot;00FC41A3&quot;/&gt;&lt;wsp:rsid wsp:val=&quot;00FC44BE&quot;/&gt;&lt;wsp:rsid wsp:val=&quot;00FD1EBB&quot;/&gt;&lt;wsp:rsid wsp:val=&quot;00FD2E6D&quot;/&gt;&lt;wsp:rsid wsp:val=&quot;00FD3EF2&quot;/&gt;&lt;wsp:rsid wsp:val=&quot;00FE0FA6&quot;/&gt;&lt;wsp:rsid wsp:val=&quot;00FE140F&quot;/&gt;&lt;wsp:rsid wsp:val=&quot;00FE221C&quot;/&gt;&lt;wsp:rsid wsp:val=&quot;00FE75F6&quot;/&gt;&lt;wsp:rsid wsp:val=&quot;00FF01AC&quot;/&gt;&lt;wsp:rsid wsp:val=&quot;00FF112F&quot;/&gt;&lt;wsp:rsid wsp:val=&quot;00FF1382&quot;/&gt;&lt;wsp:rsid wsp:val=&quot;00FF57CB&quot;/&gt;&lt;wsp:rsid wsp:val=&quot;00FF5F97&quot;/&gt;&lt;/wsp:rsids&gt;&lt;/w:docPr&gt;&lt;w:body&gt;&lt;w:p wsp:rsidR=&quot;00000000&quot; wsp:rsidRDefault=&quot;00200B8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="00B9797B" w:rsidRPr="00115A83">
        <w:rPr>
          <w:b/>
          <w:bCs/>
          <w:sz w:val="28"/>
          <w:szCs w:val="28"/>
          <w:lang w:val="en-US"/>
        </w:rPr>
        <w:fldChar w:fldCharType="end"/>
      </w:r>
      <w:r w:rsidRPr="00115A83">
        <w:rPr>
          <w:b/>
          <w:bCs/>
          <w:sz w:val="28"/>
          <w:szCs w:val="28"/>
          <w:lang w:val="en-US"/>
        </w:rPr>
        <w:t> </w:t>
      </w:r>
      <w:r w:rsidRPr="00115A83">
        <w:rPr>
          <w:b/>
          <w:bCs/>
          <w:sz w:val="28"/>
          <w:szCs w:val="28"/>
        </w:rPr>
        <w:t>−</w:t>
      </w:r>
      <w:r w:rsidRPr="00115A83">
        <w:rPr>
          <w:b/>
          <w:bCs/>
          <w:sz w:val="28"/>
          <w:szCs w:val="28"/>
          <w:lang w:val="en-US"/>
        </w:rPr>
        <w:t> </w:t>
      </w:r>
      <w:r w:rsidRPr="00115A83">
        <w:rPr>
          <w:sz w:val="28"/>
          <w:szCs w:val="28"/>
        </w:rPr>
        <w:t>выбросы от стационарных источников, для которых разработано мероприятие, без учета выполнения мероприяти</w:t>
      </w:r>
      <w:r w:rsidR="00EF4CE6" w:rsidRPr="00115A83">
        <w:rPr>
          <w:sz w:val="28"/>
          <w:szCs w:val="28"/>
        </w:rPr>
        <w:t>я</w:t>
      </w:r>
      <w:r w:rsidRPr="00115A83">
        <w:rPr>
          <w:sz w:val="28"/>
          <w:szCs w:val="28"/>
        </w:rPr>
        <w:t>, г/</w:t>
      </w:r>
      <w:proofErr w:type="gramStart"/>
      <w:r w:rsidRPr="00115A83">
        <w:rPr>
          <w:sz w:val="28"/>
          <w:szCs w:val="28"/>
        </w:rPr>
        <w:t>с</w:t>
      </w:r>
      <w:proofErr w:type="gramEnd"/>
      <w:r w:rsidRPr="00115A83">
        <w:rPr>
          <w:sz w:val="28"/>
          <w:szCs w:val="28"/>
        </w:rPr>
        <w:t>;</w:t>
      </w:r>
    </w:p>
    <w:p w:rsidR="00D27CD4" w:rsidRPr="00115A83" w:rsidRDefault="00B9797B" w:rsidP="00057550">
      <w:pPr>
        <w:widowControl w:val="0"/>
        <w:ind w:firstLine="567"/>
        <w:jc w:val="both"/>
        <w:rPr>
          <w:sz w:val="28"/>
          <w:szCs w:val="28"/>
        </w:rPr>
      </w:pPr>
      <w:r w:rsidRPr="00115A83">
        <w:rPr>
          <w:b/>
          <w:bCs/>
          <w:sz w:val="28"/>
          <w:szCs w:val="28"/>
          <w:lang w:val="en-US"/>
        </w:rPr>
        <w:fldChar w:fldCharType="begin"/>
      </w:r>
      <w:r w:rsidR="00D27CD4" w:rsidRPr="00115A83">
        <w:rPr>
          <w:b/>
          <w:bCs/>
          <w:sz w:val="28"/>
          <w:szCs w:val="28"/>
        </w:rPr>
        <w:instrText xml:space="preserve"> </w:instrText>
      </w:r>
      <w:r w:rsidR="00D27CD4" w:rsidRPr="00115A83">
        <w:rPr>
          <w:b/>
          <w:bCs/>
          <w:sz w:val="28"/>
          <w:szCs w:val="28"/>
          <w:lang w:val="en-US"/>
        </w:rPr>
        <w:instrText>QUOTE</w:instrText>
      </w:r>
      <w:r w:rsidR="00D27CD4" w:rsidRPr="00115A83">
        <w:rPr>
          <w:b/>
          <w:bCs/>
          <w:sz w:val="28"/>
          <w:szCs w:val="28"/>
        </w:rPr>
        <w:instrText xml:space="preserve"> </w:instrText>
      </w:r>
      <w:r w:rsidR="00884D05" w:rsidRPr="00B9797B">
        <w:rPr>
          <w:position w:val="-8"/>
        </w:rPr>
        <w:pict>
          <v:shape id="_x0000_i1032" type="#_x0000_t75" style="width:16.3pt;height:1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009C&quot;/&gt;&lt;wsp:rsid wsp:val=&quot;00002598&quot;/&gt;&lt;wsp:rsid wsp:val=&quot;00002B6B&quot;/&gt;&lt;wsp:rsid wsp:val=&quot;000101FD&quot;/&gt;&lt;wsp:rsid wsp:val=&quot;000156B9&quot;/&gt;&lt;wsp:rsid wsp:val=&quot;00015FBD&quot;/&gt;&lt;wsp:rsid wsp:val=&quot;00016155&quot;/&gt;&lt;wsp:rsid wsp:val=&quot;00021606&quot;/&gt;&lt;wsp:rsid wsp:val=&quot;00027413&quot;/&gt;&lt;wsp:rsid wsp:val=&quot;000324E5&quot;/&gt;&lt;wsp:rsid wsp:val=&quot;00032BA4&quot;/&gt;&lt;wsp:rsid wsp:val=&quot;000351E8&quot;/&gt;&lt;wsp:rsid wsp:val=&quot;00041884&quot;/&gt;&lt;wsp:rsid wsp:val=&quot;00041F0D&quot;/&gt;&lt;wsp:rsid wsp:val=&quot;00042093&quot;/&gt;&lt;wsp:rsid wsp:val=&quot;0004453B&quot;/&gt;&lt;wsp:rsid wsp:val=&quot;00044ACD&quot;/&gt;&lt;wsp:rsid wsp:val=&quot;000454CE&quot;/&gt;&lt;wsp:rsid wsp:val=&quot;0004584C&quot;/&gt;&lt;wsp:rsid wsp:val=&quot;000470B1&quot;/&gt;&lt;wsp:rsid wsp:val=&quot;00052066&quot;/&gt;&lt;wsp:rsid wsp:val=&quot;00055FD5&quot;/&gt;&lt;wsp:rsid wsp:val=&quot;000562E9&quot;/&gt;&lt;wsp:rsid wsp:val=&quot;00060149&quot;/&gt;&lt;wsp:rsid wsp:val=&quot;000602F5&quot;/&gt;&lt;wsp:rsid wsp:val=&quot;00061F13&quot;/&gt;&lt;wsp:rsid wsp:val=&quot;00063A33&quot;/&gt;&lt;wsp:rsid wsp:val=&quot;00071B26&quot;/&gt;&lt;wsp:rsid wsp:val=&quot;00072503&quot;/&gt;&lt;wsp:rsid wsp:val=&quot;00073F3F&quot;/&gt;&lt;wsp:rsid wsp:val=&quot;000774BF&quot;/&gt;&lt;wsp:rsid wsp:val=&quot;00085F00&quot;/&gt;&lt;wsp:rsid wsp:val=&quot;00092A3D&quot;/&gt;&lt;wsp:rsid wsp:val=&quot;00093510&quot;/&gt;&lt;wsp:rsid wsp:val=&quot;000972A2&quot;/&gt;&lt;wsp:rsid wsp:val=&quot;00097923&quot;/&gt;&lt;wsp:rsid wsp:val=&quot;000A1BCE&quot;/&gt;&lt;wsp:rsid wsp:val=&quot;000A3D3D&quot;/&gt;&lt;wsp:rsid wsp:val=&quot;000A5F8A&quot;/&gt;&lt;wsp:rsid wsp:val=&quot;000A653B&quot;/&gt;&lt;wsp:rsid wsp:val=&quot;000A678B&quot;/&gt;&lt;wsp:rsid wsp:val=&quot;000A71EB&quot;/&gt;&lt;wsp:rsid wsp:val=&quot;000A7364&quot;/&gt;&lt;wsp:rsid wsp:val=&quot;000B0602&quot;/&gt;&lt;wsp:rsid wsp:val=&quot;000B099B&quot;/&gt;&lt;wsp:rsid wsp:val=&quot;000C6268&quot;/&gt;&lt;wsp:rsid wsp:val=&quot;000C759A&quot;/&gt;&lt;wsp:rsid wsp:val=&quot;000C7A2B&quot;/&gt;&lt;wsp:rsid wsp:val=&quot;000D099D&quot;/&gt;&lt;wsp:rsid wsp:val=&quot;000D665C&quot;/&gt;&lt;wsp:rsid wsp:val=&quot;000E073F&quot;/&gt;&lt;wsp:rsid wsp:val=&quot;000E29E0&quot;/&gt;&lt;wsp:rsid wsp:val=&quot;000E535D&quot;/&gt;&lt;wsp:rsid wsp:val=&quot;000E619C&quot;/&gt;&lt;wsp:rsid wsp:val=&quot;000E688F&quot;/&gt;&lt;wsp:rsid wsp:val=&quot;000E6A33&quot;/&gt;&lt;wsp:rsid wsp:val=&quot;000F2068&quot;/&gt;&lt;wsp:rsid wsp:val=&quot;000F2339&quot;/&gt;&lt;wsp:rsid wsp:val=&quot;000F2523&quot;/&gt;&lt;wsp:rsid wsp:val=&quot;000F2FF3&quot;/&gt;&lt;wsp:rsid wsp:val=&quot;00101254&quot;/&gt;&lt;wsp:rsid wsp:val=&quot;00106D91&quot;/&gt;&lt;wsp:rsid wsp:val=&quot;001139FE&quot;/&gt;&lt;wsp:rsid wsp:val=&quot;00115BEE&quot;/&gt;&lt;wsp:rsid wsp:val=&quot;00115F62&quot;/&gt;&lt;wsp:rsid wsp:val=&quot;00117223&quot;/&gt;&lt;wsp:rsid wsp:val=&quot;00120B9E&quot;/&gt;&lt;wsp:rsid wsp:val=&quot;00123430&quot;/&gt;&lt;wsp:rsid wsp:val=&quot;00127E60&quot;/&gt;&lt;wsp:rsid wsp:val=&quot;00132147&quot;/&gt;&lt;wsp:rsid wsp:val=&quot;0013527C&quot;/&gt;&lt;wsp:rsid wsp:val=&quot;00136086&quot;/&gt;&lt;wsp:rsid wsp:val=&quot;0013616E&quot;/&gt;&lt;wsp:rsid wsp:val=&quot;00144CCF&quot;/&gt;&lt;wsp:rsid wsp:val=&quot;00145CB1&quot;/&gt;&lt;wsp:rsid wsp:val=&quot;001533A6&quot;/&gt;&lt;wsp:rsid wsp:val=&quot;00156656&quot;/&gt;&lt;wsp:rsid wsp:val=&quot;00156A09&quot;/&gt;&lt;wsp:rsid wsp:val=&quot;00157779&quot;/&gt;&lt;wsp:rsid wsp:val=&quot;00162BCD&quot;/&gt;&lt;wsp:rsid wsp:val=&quot;00165577&quot;/&gt;&lt;wsp:rsid wsp:val=&quot;001711CF&quot;/&gt;&lt;wsp:rsid wsp:val=&quot;00172729&quot;/&gt;&lt;wsp:rsid wsp:val=&quot;00176815&quot;/&gt;&lt;wsp:rsid wsp:val=&quot;00177FB9&quot;/&gt;&lt;wsp:rsid wsp:val=&quot;00187ECA&quot;/&gt;&lt;wsp:rsid wsp:val=&quot;001900A5&quot;/&gt;&lt;wsp:rsid wsp:val=&quot;00190613&quot;/&gt;&lt;wsp:rsid wsp:val=&quot;00191278&quot;/&gt;&lt;wsp:rsid wsp:val=&quot;001913F1&quot;/&gt;&lt;wsp:rsid wsp:val=&quot;001938BE&quot;/&gt;&lt;wsp:rsid wsp:val=&quot;00193BD4&quot;/&gt;&lt;wsp:rsid wsp:val=&quot;001978C9&quot;/&gt;&lt;wsp:rsid wsp:val=&quot;001A07BD&quot;/&gt;&lt;wsp:rsid wsp:val=&quot;001A0B51&quot;/&gt;&lt;wsp:rsid wsp:val=&quot;001A4770&quot;/&gt;&lt;wsp:rsid wsp:val=&quot;001B09DC&quot;/&gt;&lt;wsp:rsid wsp:val=&quot;001B64E0&quot;/&gt;&lt;wsp:rsid wsp:val=&quot;001C1067&quot;/&gt;&lt;wsp:rsid wsp:val=&quot;001C1EB4&quot;/&gt;&lt;wsp:rsid wsp:val=&quot;001C5148&quot;/&gt;&lt;wsp:rsid wsp:val=&quot;001D19ED&quot;/&gt;&lt;wsp:rsid wsp:val=&quot;001D31BF&quot;/&gt;&lt;wsp:rsid wsp:val=&quot;001D73A1&quot;/&gt;&lt;wsp:rsid wsp:val=&quot;001E1D92&quot;/&gt;&lt;wsp:rsid wsp:val=&quot;001E3F3A&quot;/&gt;&lt;wsp:rsid wsp:val=&quot;001E52D3&quot;/&gt;&lt;wsp:rsid wsp:val=&quot;001E5510&quot;/&gt;&lt;wsp:rsid wsp:val=&quot;001F0209&quot;/&gt;&lt;wsp:rsid wsp:val=&quot;001F5D3A&quot;/&gt;&lt;wsp:rsid wsp:val=&quot;001F7CC3&quot;/&gt;&lt;wsp:rsid wsp:val=&quot;00201415&quot;/&gt;&lt;wsp:rsid wsp:val=&quot;00205A33&quot;/&gt;&lt;wsp:rsid wsp:val=&quot;0020616E&quot;/&gt;&lt;wsp:rsid wsp:val=&quot;00211AB8&quot;/&gt;&lt;wsp:rsid wsp:val=&quot;00211C68&quot;/&gt;&lt;wsp:rsid wsp:val=&quot;002130A3&quot;/&gt;&lt;wsp:rsid wsp:val=&quot;00215FBA&quot;/&gt;&lt;wsp:rsid wsp:val=&quot;00221921&quot;/&gt;&lt;wsp:rsid wsp:val=&quot;00221D19&quot;/&gt;&lt;wsp:rsid wsp:val=&quot;00226A3F&quot;/&gt;&lt;wsp:rsid wsp:val=&quot;002328A3&quot;/&gt;&lt;wsp:rsid wsp:val=&quot;00233534&quot;/&gt;&lt;wsp:rsid wsp:val=&quot;00237210&quot;/&gt;&lt;wsp:rsid wsp:val=&quot;00241394&quot;/&gt;&lt;wsp:rsid wsp:val=&quot;00242219&quot;/&gt;&lt;wsp:rsid wsp:val=&quot;00244109&quot;/&gt;&lt;wsp:rsid wsp:val=&quot;00245964&quot;/&gt;&lt;wsp:rsid wsp:val=&quot;00245DD0&quot;/&gt;&lt;wsp:rsid wsp:val=&quot;00245F19&quot;/&gt;&lt;wsp:rsid wsp:val=&quot;00245F9A&quot;/&gt;&lt;wsp:rsid wsp:val=&quot;002463BE&quot;/&gt;&lt;wsp:rsid wsp:val=&quot;00246B5C&quot;/&gt;&lt;wsp:rsid wsp:val=&quot;002476F5&quot;/&gt;&lt;wsp:rsid wsp:val=&quot;00250A92&quot;/&gt;&lt;wsp:rsid wsp:val=&quot;00253EE8&quot;/&gt;&lt;wsp:rsid wsp:val=&quot;0025419A&quot;/&gt;&lt;wsp:rsid wsp:val=&quot;002546F5&quot;/&gt;&lt;wsp:rsid wsp:val=&quot;00255A06&quot;/&gt;&lt;wsp:rsid wsp:val=&quot;0025611B&quot;/&gt;&lt;wsp:rsid wsp:val=&quot;0026066D&quot;/&gt;&lt;wsp:rsid wsp:val=&quot;00280DD8&quot;/&gt;&lt;wsp:rsid wsp:val=&quot;00282383&quot;/&gt;&lt;wsp:rsid wsp:val=&quot;0028554A&quot;/&gt;&lt;wsp:rsid wsp:val=&quot;0028588C&quot;/&gt;&lt;wsp:rsid wsp:val=&quot;0029071D&quot;/&gt;&lt;wsp:rsid wsp:val=&quot;00290BCB&quot;/&gt;&lt;wsp:rsid wsp:val=&quot;0029104F&quot;/&gt;&lt;wsp:rsid wsp:val=&quot;00292C87&quot;/&gt;&lt;wsp:rsid wsp:val=&quot;00293837&quot;/&gt;&lt;wsp:rsid wsp:val=&quot;00294DED&quot;/&gt;&lt;wsp:rsid wsp:val=&quot;002A0D42&quot;/&gt;&lt;wsp:rsid wsp:val=&quot;002A5939&quot;/&gt;&lt;wsp:rsid wsp:val=&quot;002A6645&quot;/&gt;&lt;wsp:rsid wsp:val=&quot;002B009C&quot;/&gt;&lt;wsp:rsid wsp:val=&quot;002B0590&quot;/&gt;&lt;wsp:rsid wsp:val=&quot;002B0B18&quot;/&gt;&lt;wsp:rsid wsp:val=&quot;002B2110&quot;/&gt;&lt;wsp:rsid wsp:val=&quot;002B32EF&quot;/&gt;&lt;wsp:rsid wsp:val=&quot;002B4F1E&quot;/&gt;&lt;wsp:rsid wsp:val=&quot;002C1F86&quot;/&gt;&lt;wsp:rsid wsp:val=&quot;002C3A30&quot;/&gt;&lt;wsp:rsid wsp:val=&quot;002D057F&quot;/&gt;&lt;wsp:rsid wsp:val=&quot;002D3406&quot;/&gt;&lt;wsp:rsid wsp:val=&quot;002D408F&quot;/&gt;&lt;wsp:rsid wsp:val=&quot;002D6546&quot;/&gt;&lt;wsp:rsid wsp:val=&quot;002D7724&quot;/&gt;&lt;wsp:rsid wsp:val=&quot;002E16FF&quot;/&gt;&lt;wsp:rsid wsp:val=&quot;002E2AE7&quot;/&gt;&lt;wsp:rsid wsp:val=&quot;002E32C4&quot;/&gt;&lt;wsp:rsid wsp:val=&quot;002E3408&quot;/&gt;&lt;wsp:rsid wsp:val=&quot;002E3FB7&quot;/&gt;&lt;wsp:rsid wsp:val=&quot;002E5C21&quot;/&gt;&lt;wsp:rsid wsp:val=&quot;002F25D2&quot;/&gt;&lt;wsp:rsid wsp:val=&quot;002F5A85&quot;/&gt;&lt;wsp:rsid wsp:val=&quot;002F5F5B&quot;/&gt;&lt;wsp:rsid wsp:val=&quot;003010F4&quot;/&gt;&lt;wsp:rsid wsp:val=&quot;00302458&quot;/&gt;&lt;wsp:rsid wsp:val=&quot;00306854&quot;/&gt;&lt;wsp:rsid wsp:val=&quot;00306E60&quot;/&gt;&lt;wsp:rsid wsp:val=&quot;00314E85&quot;/&gt;&lt;wsp:rsid wsp:val=&quot;003227A7&quot;/&gt;&lt;wsp:rsid wsp:val=&quot;00322FE4&quot;/&gt;&lt;wsp:rsid wsp:val=&quot;003243A7&quot;/&gt;&lt;wsp:rsid wsp:val=&quot;00325F5C&quot;/&gt;&lt;wsp:rsid wsp:val=&quot;003276BD&quot;/&gt;&lt;wsp:rsid wsp:val=&quot;0033060E&quot;/&gt;&lt;wsp:rsid wsp:val=&quot;003328ED&quot;/&gt;&lt;wsp:rsid wsp:val=&quot;00336114&quot;/&gt;&lt;wsp:rsid wsp:val=&quot;003374DE&quot;/&gt;&lt;wsp:rsid wsp:val=&quot;00340F94&quot;/&gt;&lt;wsp:rsid wsp:val=&quot;0034676B&quot;/&gt;&lt;wsp:rsid wsp:val=&quot;00351195&quot;/&gt;&lt;wsp:rsid wsp:val=&quot;003523C4&quot;/&gt;&lt;wsp:rsid wsp:val=&quot;003529C9&quot;/&gt;&lt;wsp:rsid wsp:val=&quot;0036127E&quot;/&gt;&lt;wsp:rsid wsp:val=&quot;00363244&quot;/&gt;&lt;wsp:rsid wsp:val=&quot;00364605&quot;/&gt;&lt;wsp:rsid wsp:val=&quot;003673E4&quot;/&gt;&lt;wsp:rsid wsp:val=&quot;00367437&quot;/&gt;&lt;wsp:rsid wsp:val=&quot;00377735&quot;/&gt;&lt;wsp:rsid wsp:val=&quot;0038114F&quot;/&gt;&lt;wsp:rsid wsp:val=&quot;00381CD4&quot;/&gt;&lt;wsp:rsid wsp:val=&quot;00383A37&quot;/&gt;&lt;wsp:rsid wsp:val=&quot;00384DF9&quot;/&gt;&lt;wsp:rsid wsp:val=&quot;00385846&quot;/&gt;&lt;wsp:rsid wsp:val=&quot;00386478&quot;/&gt;&lt;wsp:rsid wsp:val=&quot;00387808&quot;/&gt;&lt;wsp:rsid wsp:val=&quot;00387965&quot;/&gt;&lt;wsp:rsid wsp:val=&quot;00391430&quot;/&gt;&lt;wsp:rsid wsp:val=&quot;00391514&quot;/&gt;&lt;wsp:rsid wsp:val=&quot;0039290A&quot;/&gt;&lt;wsp:rsid wsp:val=&quot;00392C0A&quot;/&gt;&lt;wsp:rsid wsp:val=&quot;003A12FD&quot;/&gt;&lt;wsp:rsid wsp:val=&quot;003A1D14&quot;/&gt;&lt;wsp:rsid wsp:val=&quot;003A28AA&quot;/&gt;&lt;wsp:rsid wsp:val=&quot;003B015B&quot;/&gt;&lt;wsp:rsid wsp:val=&quot;003B5A7A&quot;/&gt;&lt;wsp:rsid wsp:val=&quot;003C441D&quot;/&gt;&lt;wsp:rsid wsp:val=&quot;003C52FD&quot;/&gt;&lt;wsp:rsid wsp:val=&quot;003D0FDF&quot;/&gt;&lt;wsp:rsid wsp:val=&quot;003E4B22&quot;/&gt;&lt;wsp:rsid wsp:val=&quot;003E6668&quot;/&gt;&lt;wsp:rsid wsp:val=&quot;003F16DE&quot;/&gt;&lt;wsp:rsid wsp:val=&quot;003F323B&quot;/&gt;&lt;wsp:rsid wsp:val=&quot;003F3D6C&quot;/&gt;&lt;wsp:rsid wsp:val=&quot;003F410B&quot;/&gt;&lt;wsp:rsid wsp:val=&quot;003F5E50&quot;/&gt;&lt;wsp:rsid wsp:val=&quot;003F7504&quot;/&gt;&lt;wsp:rsid wsp:val=&quot;003F7666&quot;/&gt;&lt;wsp:rsid wsp:val=&quot;003F77B3&quot;/&gt;&lt;wsp:rsid wsp:val=&quot;004008D7&quot;/&gt;&lt;wsp:rsid wsp:val=&quot;00401E74&quot;/&gt;&lt;wsp:rsid wsp:val=&quot;00405CEB&quot;/&gt;&lt;wsp:rsid wsp:val=&quot;00411DA3&quot;/&gt;&lt;wsp:rsid wsp:val=&quot;004142EC&quot;/&gt;&lt;wsp:rsid wsp:val=&quot;0041591E&quot;/&gt;&lt;wsp:rsid wsp:val=&quot;00417FF3&quot;/&gt;&lt;wsp:rsid wsp:val=&quot;004257A1&quot;/&gt;&lt;wsp:rsid wsp:val=&quot;004308C6&quot;/&gt;&lt;wsp:rsid wsp:val=&quot;00430BDA&quot;/&gt;&lt;wsp:rsid wsp:val=&quot;00432B14&quot;/&gt;&lt;wsp:rsid wsp:val=&quot;0044092E&quot;/&gt;&lt;wsp:rsid wsp:val=&quot;00443139&quot;/&gt;&lt;wsp:rsid wsp:val=&quot;00444CFB&quot;/&gt;&lt;wsp:rsid wsp:val=&quot;00446906&quot;/&gt;&lt;wsp:rsid wsp:val=&quot;004509F3&quot;/&gt;&lt;wsp:rsid wsp:val=&quot;00451F2D&quot;/&gt;&lt;wsp:rsid wsp:val=&quot;00452572&quot;/&gt;&lt;wsp:rsid wsp:val=&quot;004566A9&quot;/&gt;&lt;wsp:rsid wsp:val=&quot;00464604&quot;/&gt;&lt;wsp:rsid wsp:val=&quot;004721B5&quot;/&gt;&lt;wsp:rsid wsp:val=&quot;00472A2F&quot;/&gt;&lt;wsp:rsid wsp:val=&quot;00473FA1&quot;/&gt;&lt;wsp:rsid wsp:val=&quot;00474C9A&quot;/&gt;&lt;wsp:rsid wsp:val=&quot;0048139E&quot;/&gt;&lt;wsp:rsid wsp:val=&quot;0048149A&quot;/&gt;&lt;wsp:rsid wsp:val=&quot;00485569&quot;/&gt;&lt;wsp:rsid wsp:val=&quot;00485626&quot;/&gt;&lt;wsp:rsid wsp:val=&quot;00487477&quot;/&gt;&lt;wsp:rsid wsp:val=&quot;00495E54&quot;/&gt;&lt;wsp:rsid wsp:val=&quot;004A01A6&quot;/&gt;&lt;wsp:rsid wsp:val=&quot;004A0B10&quot;/&gt;&lt;wsp:rsid wsp:val=&quot;004A7977&quot;/&gt;&lt;wsp:rsid wsp:val=&quot;004B0A2E&quot;/&gt;&lt;wsp:rsid wsp:val=&quot;004B31CA&quot;/&gt;&lt;wsp:rsid wsp:val=&quot;004B4431&quot;/&gt;&lt;wsp:rsid wsp:val=&quot;004C15C5&quot;/&gt;&lt;wsp:rsid wsp:val=&quot;004C16BF&quot;/&gt;&lt;wsp:rsid wsp:val=&quot;004C1BBD&quot;/&gt;&lt;wsp:rsid wsp:val=&quot;004C3BD5&quot;/&gt;&lt;wsp:rsid wsp:val=&quot;004D035D&quot;/&gt;&lt;wsp:rsid wsp:val=&quot;004D2967&quot;/&gt;&lt;wsp:rsid wsp:val=&quot;004D55A3&quot;/&gt;&lt;wsp:rsid wsp:val=&quot;004D7FE9&quot;/&gt;&lt;wsp:rsid wsp:val=&quot;004E15BE&quot;/&gt;&lt;wsp:rsid wsp:val=&quot;004E3145&quot;/&gt;&lt;wsp:rsid wsp:val=&quot;004E38E0&quot;/&gt;&lt;wsp:rsid wsp:val=&quot;004E4ACA&quot;/&gt;&lt;wsp:rsid wsp:val=&quot;004E5A08&quot;/&gt;&lt;wsp:rsid wsp:val=&quot;004F3E74&quot;/&gt;&lt;wsp:rsid wsp:val=&quot;004F499D&quot;/&gt;&lt;wsp:rsid wsp:val=&quot;00504F94&quot;/&gt;&lt;wsp:rsid wsp:val=&quot;00514A98&quot;/&gt;&lt;wsp:rsid wsp:val=&quot;005156E5&quot;/&gt;&lt;wsp:rsid wsp:val=&quot;0051685B&quot;/&gt;&lt;wsp:rsid wsp:val=&quot;00523ECF&quot;/&gt;&lt;wsp:rsid wsp:val=&quot;00532526&quot;/&gt;&lt;wsp:rsid wsp:val=&quot;00534026&quot;/&gt;&lt;wsp:rsid wsp:val=&quot;00534193&quot;/&gt;&lt;wsp:rsid wsp:val=&quot;00535A4B&quot;/&gt;&lt;wsp:rsid wsp:val=&quot;005365A0&quot;/&gt;&lt;wsp:rsid wsp:val=&quot;0055101F&quot;/&gt;&lt;wsp:rsid wsp:val=&quot;00552FAA&quot;/&gt;&lt;wsp:rsid wsp:val=&quot;005537D5&quot;/&gt;&lt;wsp:rsid wsp:val=&quot;0055499B&quot;/&gt;&lt;wsp:rsid wsp:val=&quot;00556592&quot;/&gt;&lt;wsp:rsid wsp:val=&quot;005578E8&quot;/&gt;&lt;wsp:rsid wsp:val=&quot;00561AC4&quot;/&gt;&lt;wsp:rsid wsp:val=&quot;0056424C&quot;/&gt;&lt;wsp:rsid wsp:val=&quot;005667A0&quot;/&gt;&lt;wsp:rsid wsp:val=&quot;00566B0B&quot;/&gt;&lt;wsp:rsid wsp:val=&quot;005675A8&quot;/&gt;&lt;wsp:rsid wsp:val=&quot;00570FB4&quot;/&gt;&lt;wsp:rsid wsp:val=&quot;00575D8A&quot;/&gt;&lt;wsp:rsid wsp:val=&quot;005800AE&quot;/&gt;&lt;wsp:rsid wsp:val=&quot;005815F3&quot;/&gt;&lt;wsp:rsid wsp:val=&quot;005A0BD6&quot;/&gt;&lt;wsp:rsid wsp:val=&quot;005A1EB5&quot;/&gt;&lt;wsp:rsid wsp:val=&quot;005A552F&quot;/&gt;&lt;wsp:rsid wsp:val=&quot;005A73D6&quot;/&gt;&lt;wsp:rsid wsp:val=&quot;005B0C85&quot;/&gt;&lt;wsp:rsid wsp:val=&quot;005B1732&quot;/&gt;&lt;wsp:rsid wsp:val=&quot;005B6B84&quot;/&gt;&lt;wsp:rsid wsp:val=&quot;005B78CD&quot;/&gt;&lt;wsp:rsid wsp:val=&quot;005C417E&quot;/&gt;&lt;wsp:rsid wsp:val=&quot;005C7E25&quot;/&gt;&lt;wsp:rsid wsp:val=&quot;005D7E9B&quot;/&gt;&lt;wsp:rsid wsp:val=&quot;005E28C5&quot;/&gt;&lt;wsp:rsid wsp:val=&quot;005E5192&quot;/&gt;&lt;wsp:rsid wsp:val=&quot;005E5D8D&quot;/&gt;&lt;wsp:rsid wsp:val=&quot;005E5DB2&quot;/&gt;&lt;wsp:rsid wsp:val=&quot;005F1B43&quot;/&gt;&lt;wsp:rsid wsp:val=&quot;005F3AA7&quot;/&gt;&lt;wsp:rsid wsp:val=&quot;005F622C&quot;/&gt;&lt;wsp:rsid wsp:val=&quot;005F6D47&quot;/&gt;&lt;wsp:rsid wsp:val=&quot;005F7AEE&quot;/&gt;&lt;wsp:rsid wsp:val=&quot;00603C63&quot;/&gt;&lt;wsp:rsid wsp:val=&quot;00603EA9&quot;/&gt;&lt;wsp:rsid wsp:val=&quot;00604363&quot;/&gt;&lt;wsp:rsid wsp:val=&quot;00605207&quot;/&gt;&lt;wsp:rsid wsp:val=&quot;00612964&quot;/&gt;&lt;wsp:rsid wsp:val=&quot;00612C69&quot;/&gt;&lt;wsp:rsid wsp:val=&quot;00612DDF&quot;/&gt;&lt;wsp:rsid wsp:val=&quot;00617163&quot;/&gt;&lt;wsp:rsid wsp:val=&quot;006176CC&quot;/&gt;&lt;wsp:rsid wsp:val=&quot;006179D1&quot;/&gt;&lt;wsp:rsid wsp:val=&quot;00620568&quot;/&gt;&lt;wsp:rsid wsp:val=&quot;00623CC8&quot;/&gt;&lt;wsp:rsid wsp:val=&quot;006240B8&quot;/&gt;&lt;wsp:rsid wsp:val=&quot;00625353&quot;/&gt;&lt;wsp:rsid wsp:val=&quot;006259DF&quot;/&gt;&lt;wsp:rsid wsp:val=&quot;00634BA9&quot;/&gt;&lt;wsp:rsid wsp:val=&quot;00647C0E&quot;/&gt;&lt;wsp:rsid wsp:val=&quot;00652E20&quot;/&gt;&lt;wsp:rsid wsp:val=&quot;00656284&quot;/&gt;&lt;wsp:rsid wsp:val=&quot;006565A4&quot;/&gt;&lt;wsp:rsid wsp:val=&quot;00660ECC&quot;/&gt;&lt;wsp:rsid wsp:val=&quot;00661566&quot;/&gt;&lt;wsp:rsid wsp:val=&quot;00665DFB&quot;/&gt;&lt;wsp:rsid wsp:val=&quot;0066604B&quot;/&gt;&lt;wsp:rsid wsp:val=&quot;00670B44&quot;/&gt;&lt;wsp:rsid wsp:val=&quot;00670BE1&quot;/&gt;&lt;wsp:rsid wsp:val=&quot;00671176&quot;/&gt;&lt;wsp:rsid wsp:val=&quot;0067665A&quot;/&gt;&lt;wsp:rsid wsp:val=&quot;006824EB&quot;/&gt;&lt;wsp:rsid wsp:val=&quot;006840DA&quot;/&gt;&lt;wsp:rsid wsp:val=&quot;00684F52&quot;/&gt;&lt;wsp:rsid wsp:val=&quot;00685D89&quot;/&gt;&lt;wsp:rsid wsp:val=&quot;00692CE7&quot;/&gt;&lt;wsp:rsid wsp:val=&quot;00692DD0&quot;/&gt;&lt;wsp:rsid wsp:val=&quot;00693871&quot;/&gt;&lt;wsp:rsid wsp:val=&quot;00694A0A&quot;/&gt;&lt;wsp:rsid wsp:val=&quot;006A3687&quot;/&gt;&lt;wsp:rsid wsp:val=&quot;006A6C11&quot;/&gt;&lt;wsp:rsid wsp:val=&quot;006B188E&quot;/&gt;&lt;wsp:rsid wsp:val=&quot;006B1DB9&quot;/&gt;&lt;wsp:rsid wsp:val=&quot;006B48CD&quot;/&gt;&lt;wsp:rsid wsp:val=&quot;006B49EC&quot;/&gt;&lt;wsp:rsid wsp:val=&quot;006B76E7&quot;/&gt;&lt;wsp:rsid wsp:val=&quot;006C056C&quot;/&gt;&lt;wsp:rsid wsp:val=&quot;006C3001&quot;/&gt;&lt;wsp:rsid wsp:val=&quot;006C668F&quot;/&gt;&lt;wsp:rsid wsp:val=&quot;006D173D&quot;/&gt;&lt;wsp:rsid wsp:val=&quot;006D2CDC&quot;/&gt;&lt;wsp:rsid wsp:val=&quot;006D4D2F&quot;/&gt;&lt;wsp:rsid wsp:val=&quot;006D58E6&quot;/&gt;&lt;wsp:rsid wsp:val=&quot;006D61B4&quot;/&gt;&lt;wsp:rsid wsp:val=&quot;006E0DDD&quot;/&gt;&lt;wsp:rsid wsp:val=&quot;006E30CC&quot;/&gt;&lt;wsp:rsid wsp:val=&quot;006E7441&quot;/&gt;&lt;wsp:rsid wsp:val=&quot;006F4529&quot;/&gt;&lt;wsp:rsid wsp:val=&quot;006F479A&quot;/&gt;&lt;wsp:rsid wsp:val=&quot;006F64BE&quot;/&gt;&lt;wsp:rsid wsp:val=&quot;00704D9C&quot;/&gt;&lt;wsp:rsid wsp:val=&quot;00705D11&quot;/&gt;&lt;wsp:rsid wsp:val=&quot;0071483A&quot;/&gt;&lt;wsp:rsid wsp:val=&quot;00715C1F&quot;/&gt;&lt;wsp:rsid wsp:val=&quot;007160DE&quot;/&gt;&lt;wsp:rsid wsp:val=&quot;00720FF3&quot;/&gt;&lt;wsp:rsid wsp:val=&quot;007224AF&quot;/&gt;&lt;wsp:rsid wsp:val=&quot;00725B3F&quot;/&gt;&lt;wsp:rsid wsp:val=&quot;00727583&quot;/&gt;&lt;wsp:rsid wsp:val=&quot;00736535&quot;/&gt;&lt;wsp:rsid wsp:val=&quot;0074000D&quot;/&gt;&lt;wsp:rsid wsp:val=&quot;00745B72&quot;/&gt;&lt;wsp:rsid wsp:val=&quot;00745C14&quot;/&gt;&lt;wsp:rsid wsp:val=&quot;00747B3C&quot;/&gt;&lt;wsp:rsid wsp:val=&quot;007509D0&quot;/&gt;&lt;wsp:rsid wsp:val=&quot;0075130D&quot;/&gt;&lt;wsp:rsid wsp:val=&quot;00751A1F&quot;/&gt;&lt;wsp:rsid wsp:val=&quot;00753EA7&quot;/&gt;&lt;wsp:rsid wsp:val=&quot;00754133&quot;/&gt;&lt;wsp:rsid wsp:val=&quot;00754F21&quot;/&gt;&lt;wsp:rsid wsp:val=&quot;007625EE&quot;/&gt;&lt;wsp:rsid wsp:val=&quot;0076275F&quot;/&gt;&lt;wsp:rsid wsp:val=&quot;00763FF2&quot;/&gt;&lt;wsp:rsid wsp:val=&quot;00764A90&quot;/&gt;&lt;wsp:rsid wsp:val=&quot;007679CB&quot;/&gt;&lt;wsp:rsid wsp:val=&quot;007712F3&quot;/&gt;&lt;wsp:rsid wsp:val=&quot;00774F01&quot;/&gt;&lt;wsp:rsid wsp:val=&quot;00777FF5&quot;/&gt;&lt;wsp:rsid wsp:val=&quot;00780D27&quot;/&gt;&lt;wsp:rsid wsp:val=&quot;00790089&quot;/&gt;&lt;wsp:rsid wsp:val=&quot;00791657&quot;/&gt;&lt;wsp:rsid wsp:val=&quot;00792EA3&quot;/&gt;&lt;wsp:rsid wsp:val=&quot;00794A8C&quot;/&gt;&lt;wsp:rsid wsp:val=&quot;00795023&quot;/&gt;&lt;wsp:rsid wsp:val=&quot;007A2CE3&quot;/&gt;&lt;wsp:rsid wsp:val=&quot;007A54A5&quot;/&gt;&lt;wsp:rsid wsp:val=&quot;007B10DE&quot;/&gt;&lt;wsp:rsid wsp:val=&quot;007B1749&quot;/&gt;&lt;wsp:rsid wsp:val=&quot;007B314D&quot;/&gt;&lt;wsp:rsid wsp:val=&quot;007C1548&quot;/&gt;&lt;wsp:rsid wsp:val=&quot;007C431A&quot;/&gt;&lt;wsp:rsid wsp:val=&quot;007C45A4&quot;/&gt;&lt;wsp:rsid wsp:val=&quot;007C5D74&quot;/&gt;&lt;wsp:rsid wsp:val=&quot;007D3A0B&quot;/&gt;&lt;wsp:rsid wsp:val=&quot;007E0A52&quot;/&gt;&lt;wsp:rsid wsp:val=&quot;007E3D4C&quot;/&gt;&lt;wsp:rsid wsp:val=&quot;007E6303&quot;/&gt;&lt;wsp:rsid wsp:val=&quot;007E6E9E&quot;/&gt;&lt;wsp:rsid wsp:val=&quot;007F2EC5&quot;/&gt;&lt;wsp:rsid wsp:val=&quot;007F348A&quot;/&gt;&lt;wsp:rsid wsp:val=&quot;00805562&quot;/&gt;&lt;wsp:rsid wsp:val=&quot;0080612B&quot;/&gt;&lt;wsp:rsid wsp:val=&quot;00812AAA&quot;/&gt;&lt;wsp:rsid wsp:val=&quot;00817190&quot;/&gt;&lt;wsp:rsid wsp:val=&quot;00817AE3&quot;/&gt;&lt;wsp:rsid wsp:val=&quot;0082088B&quot;/&gt;&lt;wsp:rsid wsp:val=&quot;00820AEC&quot;/&gt;&lt;wsp:rsid wsp:val=&quot;00821F05&quot;/&gt;&lt;wsp:rsid wsp:val=&quot;00822518&quot;/&gt;&lt;wsp:rsid wsp:val=&quot;00823178&quot;/&gt;&lt;wsp:rsid wsp:val=&quot;0082530A&quot;/&gt;&lt;wsp:rsid wsp:val=&quot;00826C48&quot;/&gt;&lt;wsp:rsid wsp:val=&quot;0083121D&quot;/&gt;&lt;wsp:rsid wsp:val=&quot;008332C1&quot;/&gt;&lt;wsp:rsid wsp:val=&quot;008341F8&quot;/&gt;&lt;wsp:rsid wsp:val=&quot;008346B4&quot;/&gt;&lt;wsp:rsid wsp:val=&quot;008369B2&quot;/&gt;&lt;wsp:rsid wsp:val=&quot;00837068&quot;/&gt;&lt;wsp:rsid wsp:val=&quot;00842D2C&quot;/&gt;&lt;wsp:rsid wsp:val=&quot;00843163&quot;/&gt;&lt;wsp:rsid wsp:val=&quot;00846A29&quot;/&gt;&lt;wsp:rsid wsp:val=&quot;00846D29&quot;/&gt;&lt;wsp:rsid wsp:val=&quot;0085303F&quot;/&gt;&lt;wsp:rsid wsp:val=&quot;0085396A&quot;/&gt;&lt;wsp:rsid wsp:val=&quot;00855DB8&quot;/&gt;&lt;wsp:rsid wsp:val=&quot;00856866&quot;/&gt;&lt;wsp:rsid wsp:val=&quot;00862D88&quot;/&gt;&lt;wsp:rsid wsp:val=&quot;00863EF5&quot;/&gt;&lt;wsp:rsid wsp:val=&quot;00864548&quot;/&gt;&lt;wsp:rsid wsp:val=&quot;00870102&quot;/&gt;&lt;wsp:rsid wsp:val=&quot;00883151&quot;/&gt;&lt;wsp:rsid wsp:val=&quot;00883369&quot;/&gt;&lt;wsp:rsid wsp:val=&quot;00886059&quot;/&gt;&lt;wsp:rsid wsp:val=&quot;008868C0&quot;/&gt;&lt;wsp:rsid wsp:val=&quot;00886985&quot;/&gt;&lt;wsp:rsid wsp:val=&quot;008873CC&quot;/&gt;&lt;wsp:rsid wsp:val=&quot;00896BE3&quot;/&gt;&lt;wsp:rsid wsp:val=&quot;008A06FC&quot;/&gt;&lt;wsp:rsid wsp:val=&quot;008A079F&quot;/&gt;&lt;wsp:rsid wsp:val=&quot;008A36BC&quot;/&gt;&lt;wsp:rsid wsp:val=&quot;008A3B5B&quot;/&gt;&lt;wsp:rsid wsp:val=&quot;008A48C0&quot;/&gt;&lt;wsp:rsid wsp:val=&quot;008B0BCB&quot;/&gt;&lt;wsp:rsid wsp:val=&quot;008B0D79&quot;/&gt;&lt;wsp:rsid wsp:val=&quot;008C3387&quot;/&gt;&lt;wsp:rsid wsp:val=&quot;008C6343&quot;/&gt;&lt;wsp:rsid wsp:val=&quot;008C6B0F&quot;/&gt;&lt;wsp:rsid wsp:val=&quot;008C6E46&quot;/&gt;&lt;wsp:rsid wsp:val=&quot;008D10E0&quot;/&gt;&lt;wsp:rsid wsp:val=&quot;008D1508&quot;/&gt;&lt;wsp:rsid wsp:val=&quot;008D2F7C&quot;/&gt;&lt;wsp:rsid wsp:val=&quot;008E0325&quot;/&gt;&lt;wsp:rsid wsp:val=&quot;008E57A1&quot;/&gt;&lt;wsp:rsid wsp:val=&quot;008E62F4&quot;/&gt;&lt;wsp:rsid wsp:val=&quot;008E6CC0&quot;/&gt;&lt;wsp:rsid wsp:val=&quot;008E6CF3&quot;/&gt;&lt;wsp:rsid wsp:val=&quot;008F2721&quot;/&gt;&lt;wsp:rsid wsp:val=&quot;0090224E&quot;/&gt;&lt;wsp:rsid wsp:val=&quot;009035A5&quot;/&gt;&lt;wsp:rsid wsp:val=&quot;00905256&quot;/&gt;&lt;wsp:rsid wsp:val=&quot;00910939&quot;/&gt;&lt;wsp:rsid wsp:val=&quot;00913437&quot;/&gt;&lt;wsp:rsid wsp:val=&quot;00915F11&quot;/&gt;&lt;wsp:rsid wsp:val=&quot;0091622B&quot;/&gt;&lt;wsp:rsid wsp:val=&quot;009166A3&quot;/&gt;&lt;wsp:rsid wsp:val=&quot;009178FF&quot;/&gt;&lt;wsp:rsid wsp:val=&quot;00924A6E&quot;/&gt;&lt;wsp:rsid wsp:val=&quot;00924AA6&quot;/&gt;&lt;wsp:rsid wsp:val=&quot;00925310&quot;/&gt;&lt;wsp:rsid wsp:val=&quot;00925F90&quot;/&gt;&lt;wsp:rsid wsp:val=&quot;0092609C&quot;/&gt;&lt;wsp:rsid wsp:val=&quot;00932D34&quot;/&gt;&lt;wsp:rsid wsp:val=&quot;00932F98&quot;/&gt;&lt;wsp:rsid wsp:val=&quot;00933354&quot;/&gt;&lt;wsp:rsid wsp:val=&quot;00934311&quot;/&gt;&lt;wsp:rsid wsp:val=&quot;009349EE&quot;/&gt;&lt;wsp:rsid wsp:val=&quot;00943567&quot;/&gt;&lt;wsp:rsid wsp:val=&quot;00944906&quot;/&gt;&lt;wsp:rsid wsp:val=&quot;00944B8C&quot;/&gt;&lt;wsp:rsid wsp:val=&quot;00947FD4&quot;/&gt;&lt;wsp:rsid wsp:val=&quot;00950B26&quot;/&gt;&lt;wsp:rsid wsp:val=&quot;00962C58&quot;/&gt;&lt;wsp:rsid wsp:val=&quot;00966577&quot;/&gt;&lt;wsp:rsid wsp:val=&quot;00966F2D&quot;/&gt;&lt;wsp:rsid wsp:val=&quot;00970400&quot;/&gt;&lt;wsp:rsid wsp:val=&quot;00972157&quot;/&gt;&lt;wsp:rsid wsp:val=&quot;009721B6&quot;/&gt;&lt;wsp:rsid wsp:val=&quot;0098012D&quot;/&gt;&lt;wsp:rsid wsp:val=&quot;009801B0&quot;/&gt;&lt;wsp:rsid wsp:val=&quot;00986BB4&quot;/&gt;&lt;wsp:rsid wsp:val=&quot;009905D5&quot;/&gt;&lt;wsp:rsid wsp:val=&quot;009907D1&quot;/&gt;&lt;wsp:rsid wsp:val=&quot;009944D7&quot;/&gt;&lt;wsp:rsid wsp:val=&quot;00997863&quot;/&gt;&lt;wsp:rsid wsp:val=&quot;009A2D0E&quot;/&gt;&lt;wsp:rsid wsp:val=&quot;009A529D&quot;/&gt;&lt;wsp:rsid wsp:val=&quot;009A626A&quot;/&gt;&lt;wsp:rsid wsp:val=&quot;009B3991&quot;/&gt;&lt;wsp:rsid wsp:val=&quot;009B65CC&quot;/&gt;&lt;wsp:rsid wsp:val=&quot;009B6CAA&quot;/&gt;&lt;wsp:rsid wsp:val=&quot;009C0D57&quot;/&gt;&lt;wsp:rsid wsp:val=&quot;009C29BD&quot;/&gt;&lt;wsp:rsid wsp:val=&quot;009C401B&quot;/&gt;&lt;wsp:rsid wsp:val=&quot;009C4513&quot;/&gt;&lt;wsp:rsid wsp:val=&quot;009D0E1F&quot;/&gt;&lt;wsp:rsid wsp:val=&quot;009D2966&quot;/&gt;&lt;wsp:rsid wsp:val=&quot;009D2AE0&quot;/&gt;&lt;wsp:rsid wsp:val=&quot;009D4687&quot;/&gt;&lt;wsp:rsid wsp:val=&quot;009D5347&quot;/&gt;&lt;wsp:rsid wsp:val=&quot;009D6309&quot;/&gt;&lt;wsp:rsid wsp:val=&quot;009E02EC&quot;/&gt;&lt;wsp:rsid wsp:val=&quot;009E08B2&quot;/&gt;&lt;wsp:rsid wsp:val=&quot;009E3897&quot;/&gt;&lt;wsp:rsid wsp:val=&quot;009F2C55&quot;/&gt;&lt;wsp:rsid wsp:val=&quot;009F363B&quot;/&gt;&lt;wsp:rsid wsp:val=&quot;009F5932&quot;/&gt;&lt;wsp:rsid wsp:val=&quot;009F5A8B&quot;/&gt;&lt;wsp:rsid wsp:val=&quot;009F682F&quot;/&gt;&lt;wsp:rsid wsp:val=&quot;009F6EC0&quot;/&gt;&lt;wsp:rsid wsp:val=&quot;00A061B2&quot;/&gt;&lt;wsp:rsid wsp:val=&quot;00A10361&quot;/&gt;&lt;wsp:rsid wsp:val=&quot;00A11D2B&quot;/&gt;&lt;wsp:rsid wsp:val=&quot;00A12715&quot;/&gt;&lt;wsp:rsid wsp:val=&quot;00A129FD&quot;/&gt;&lt;wsp:rsid wsp:val=&quot;00A1327C&quot;/&gt;&lt;wsp:rsid wsp:val=&quot;00A22FD9&quot;/&gt;&lt;wsp:rsid wsp:val=&quot;00A27293&quot;/&gt;&lt;wsp:rsid wsp:val=&quot;00A27485&quot;/&gt;&lt;wsp:rsid wsp:val=&quot;00A340F1&quot;/&gt;&lt;wsp:rsid wsp:val=&quot;00A369B1&quot;/&gt;&lt;wsp:rsid wsp:val=&quot;00A37ADC&quot;/&gt;&lt;wsp:rsid wsp:val=&quot;00A40145&quot;/&gt;&lt;wsp:rsid wsp:val=&quot;00A455BD&quot;/&gt;&lt;wsp:rsid wsp:val=&quot;00A45EAA&quot;/&gt;&lt;wsp:rsid wsp:val=&quot;00A47FF9&quot;/&gt;&lt;wsp:rsid wsp:val=&quot;00A534AF&quot;/&gt;&lt;wsp:rsid wsp:val=&quot;00A536B5&quot;/&gt;&lt;wsp:rsid wsp:val=&quot;00A55707&quot;/&gt;&lt;wsp:rsid wsp:val=&quot;00A60938&quot;/&gt;&lt;wsp:rsid wsp:val=&quot;00A60C4C&quot;/&gt;&lt;wsp:rsid wsp:val=&quot;00A64768&quot;/&gt;&lt;wsp:rsid wsp:val=&quot;00A64BC3&quot;/&gt;&lt;wsp:rsid wsp:val=&quot;00A65111&quot;/&gt;&lt;wsp:rsid wsp:val=&quot;00A764B4&quot;/&gt;&lt;wsp:rsid wsp:val=&quot;00A85343&quot;/&gt;&lt;wsp:rsid wsp:val=&quot;00A877FD&quot;/&gt;&lt;wsp:rsid wsp:val=&quot;00A87B30&quot;/&gt;&lt;wsp:rsid wsp:val=&quot;00A920E1&quot;/&gt;&lt;wsp:rsid wsp:val=&quot;00A9515D&quot;/&gt;&lt;wsp:rsid wsp:val=&quot;00A96609&quot;/&gt;&lt;wsp:rsid wsp:val=&quot;00AA421E&quot;/&gt;&lt;wsp:rsid wsp:val=&quot;00AA505C&quot;/&gt;&lt;wsp:rsid wsp:val=&quot;00AB1B03&quot;/&gt;&lt;wsp:rsid wsp:val=&quot;00AB1F0B&quot;/&gt;&lt;wsp:rsid wsp:val=&quot;00AB2AC6&quot;/&gt;&lt;wsp:rsid wsp:val=&quot;00AC0090&quot;/&gt;&lt;wsp:rsid wsp:val=&quot;00AD00BB&quot;/&gt;&lt;wsp:rsid wsp:val=&quot;00AD0FEA&quot;/&gt;&lt;wsp:rsid wsp:val=&quot;00AE0050&quot;/&gt;&lt;wsp:rsid wsp:val=&quot;00AE0C14&quot;/&gt;&lt;wsp:rsid wsp:val=&quot;00AE3458&quot;/&gt;&lt;wsp:rsid wsp:val=&quot;00AF19FE&quot;/&gt;&lt;wsp:rsid wsp:val=&quot;00AF21BC&quot;/&gt;&lt;wsp:rsid wsp:val=&quot;00AF31D0&quot;/&gt;&lt;wsp:rsid wsp:val=&quot;00AF71F7&quot;/&gt;&lt;wsp:rsid wsp:val=&quot;00B007DE&quot;/&gt;&lt;wsp:rsid wsp:val=&quot;00B02140&quot;/&gt;&lt;wsp:rsid wsp:val=&quot;00B10D5E&quot;/&gt;&lt;wsp:rsid wsp:val=&quot;00B2314F&quot;/&gt;&lt;wsp:rsid wsp:val=&quot;00B254D4&quot;/&gt;&lt;wsp:rsid wsp:val=&quot;00B32AA1&quot;/&gt;&lt;wsp:rsid wsp:val=&quot;00B33500&quot;/&gt;&lt;wsp:rsid wsp:val=&quot;00B33F18&quot;/&gt;&lt;wsp:rsid wsp:val=&quot;00B34D69&quot;/&gt;&lt;wsp:rsid wsp:val=&quot;00B35A01&quot;/&gt;&lt;wsp:rsid wsp:val=&quot;00B41E62&quot;/&gt;&lt;wsp:rsid wsp:val=&quot;00B45565&quot;/&gt;&lt;wsp:rsid wsp:val=&quot;00B551C2&quot;/&gt;&lt;wsp:rsid wsp:val=&quot;00B564D2&quot;/&gt;&lt;wsp:rsid wsp:val=&quot;00B5678D&quot;/&gt;&lt;wsp:rsid wsp:val=&quot;00B60C49&quot;/&gt;&lt;wsp:rsid wsp:val=&quot;00B60CC7&quot;/&gt;&lt;wsp:rsid wsp:val=&quot;00B66649&quot;/&gt;&lt;wsp:rsid wsp:val=&quot;00B7090C&quot;/&gt;&lt;wsp:rsid wsp:val=&quot;00B72611&quot;/&gt;&lt;wsp:rsid wsp:val=&quot;00B72EBB&quot;/&gt;&lt;wsp:rsid wsp:val=&quot;00B74448&quot;/&gt;&lt;wsp:rsid wsp:val=&quot;00B759EE&quot;/&gt;&lt;wsp:rsid wsp:val=&quot;00B8557F&quot;/&gt;&lt;wsp:rsid wsp:val=&quot;00B8699F&quot;/&gt;&lt;wsp:rsid wsp:val=&quot;00B97F64&quot;/&gt;&lt;wsp:rsid wsp:val=&quot;00BA09B0&quot;/&gt;&lt;wsp:rsid wsp:val=&quot;00BA5107&quot;/&gt;&lt;wsp:rsid wsp:val=&quot;00BA68F9&quot;/&gt;&lt;wsp:rsid wsp:val=&quot;00BA7744&quot;/&gt;&lt;wsp:rsid wsp:val=&quot;00BB1283&quot;/&gt;&lt;wsp:rsid wsp:val=&quot;00BB45A2&quot;/&gt;&lt;wsp:rsid wsp:val=&quot;00BC1490&quot;/&gt;&lt;wsp:rsid wsp:val=&quot;00BC3BAF&quot;/&gt;&lt;wsp:rsid wsp:val=&quot;00BC3E07&quot;/&gt;&lt;wsp:rsid wsp:val=&quot;00BC7C0A&quot;/&gt;&lt;wsp:rsid wsp:val=&quot;00BD0BFC&quot;/&gt;&lt;wsp:rsid wsp:val=&quot;00BD0FC9&quot;/&gt;&lt;wsp:rsid wsp:val=&quot;00BD2D51&quot;/&gt;&lt;wsp:rsid wsp:val=&quot;00BE54DA&quot;/&gt;&lt;wsp:rsid wsp:val=&quot;00BF0A51&quot;/&gt;&lt;wsp:rsid wsp:val=&quot;00BF3868&quot;/&gt;&lt;wsp:rsid wsp:val=&quot;00BF464C&quot;/&gt;&lt;wsp:rsid wsp:val=&quot;00BF5980&quot;/&gt;&lt;wsp:rsid wsp:val=&quot;00BF5989&quot;/&gt;&lt;wsp:rsid wsp:val=&quot;00C009EB&quot;/&gt;&lt;wsp:rsid wsp:val=&quot;00C05E59&quot;/&gt;&lt;wsp:rsid wsp:val=&quot;00C15126&quot;/&gt;&lt;wsp:rsid wsp:val=&quot;00C15840&quot;/&gt;&lt;wsp:rsid wsp:val=&quot;00C20734&quot;/&gt;&lt;wsp:rsid wsp:val=&quot;00C20D4C&quot;/&gt;&lt;wsp:rsid wsp:val=&quot;00C25C4A&quot;/&gt;&lt;wsp:rsid wsp:val=&quot;00C27645&quot;/&gt;&lt;wsp:rsid wsp:val=&quot;00C324D7&quot;/&gt;&lt;wsp:rsid wsp:val=&quot;00C32E84&quot;/&gt;&lt;wsp:rsid wsp:val=&quot;00C35273&quot;/&gt;&lt;wsp:rsid wsp:val=&quot;00C43444&quot;/&gt;&lt;wsp:rsid wsp:val=&quot;00C442EB&quot;/&gt;&lt;wsp:rsid wsp:val=&quot;00C44312&quot;/&gt;&lt;wsp:rsid wsp:val=&quot;00C45449&quot;/&gt;&lt;wsp:rsid wsp:val=&quot;00C45EEF&quot;/&gt;&lt;wsp:rsid wsp:val=&quot;00C51019&quot;/&gt;&lt;wsp:rsid wsp:val=&quot;00C56AE5&quot;/&gt;&lt;wsp:rsid wsp:val=&quot;00C56BEF&quot;/&gt;&lt;wsp:rsid wsp:val=&quot;00C60008&quot;/&gt;&lt;wsp:rsid wsp:val=&quot;00C605F8&quot;/&gt;&lt;wsp:rsid wsp:val=&quot;00C606D7&quot;/&gt;&lt;wsp:rsid wsp:val=&quot;00C60E3D&quot;/&gt;&lt;wsp:rsid wsp:val=&quot;00C61248&quot;/&gt;&lt;wsp:rsid wsp:val=&quot;00C623AC&quot;/&gt;&lt;wsp:rsid wsp:val=&quot;00C6268B&quot;/&gt;&lt;wsp:rsid wsp:val=&quot;00C643AB&quot;/&gt;&lt;wsp:rsid wsp:val=&quot;00C64D42&quot;/&gt;&lt;wsp:rsid wsp:val=&quot;00C65AF7&quot;/&gt;&lt;wsp:rsid wsp:val=&quot;00C66B01&quot;/&gt;&lt;wsp:rsid wsp:val=&quot;00C66DB5&quot;/&gt;&lt;wsp:rsid wsp:val=&quot;00C67B56&quot;/&gt;&lt;wsp:rsid wsp:val=&quot;00C73817&quot;/&gt;&lt;wsp:rsid wsp:val=&quot;00C813DF&quot;/&gt;&lt;wsp:rsid wsp:val=&quot;00C8163E&quot;/&gt;&lt;wsp:rsid wsp:val=&quot;00C8297E&quot;/&gt;&lt;wsp:rsid wsp:val=&quot;00C831E7&quot;/&gt;&lt;wsp:rsid wsp:val=&quot;00C857FA&quot;/&gt;&lt;wsp:rsid wsp:val=&quot;00C86B59&quot;/&gt;&lt;wsp:rsid wsp:val=&quot;00C909B2&quot;/&gt;&lt;wsp:rsid wsp:val=&quot;00C9237E&quot;/&gt;&lt;wsp:rsid wsp:val=&quot;00C96537&quot;/&gt;&lt;wsp:rsid wsp:val=&quot;00C97700&quot;/&gt;&lt;wsp:rsid wsp:val=&quot;00CA4B35&quot;/&gt;&lt;wsp:rsid wsp:val=&quot;00CA4CFF&quot;/&gt;&lt;wsp:rsid wsp:val=&quot;00CA548B&quot;/&gt;&lt;wsp:rsid wsp:val=&quot;00CB0462&quot;/&gt;&lt;wsp:rsid wsp:val=&quot;00CB3B54&quot;/&gt;&lt;wsp:rsid wsp:val=&quot;00CC409A&quot;/&gt;&lt;wsp:rsid wsp:val=&quot;00CC7AD0&quot;/&gt;&lt;wsp:rsid wsp:val=&quot;00CC7E88&quot;/&gt;&lt;wsp:rsid wsp:val=&quot;00CD03FE&quot;/&gt;&lt;wsp:rsid wsp:val=&quot;00CD0744&quot;/&gt;&lt;wsp:rsid wsp:val=&quot;00CD543D&quot;/&gt;&lt;wsp:rsid wsp:val=&quot;00CD7290&quot;/&gt;&lt;wsp:rsid wsp:val=&quot;00CD7E22&quot;/&gt;&lt;wsp:rsid wsp:val=&quot;00CE26F1&quot;/&gt;&lt;wsp:rsid wsp:val=&quot;00CE5F78&quot;/&gt;&lt;wsp:rsid wsp:val=&quot;00CE7273&quot;/&gt;&lt;wsp:rsid wsp:val=&quot;00CF1A47&quot;/&gt;&lt;wsp:rsid wsp:val=&quot;00CF1E81&quot;/&gt;&lt;wsp:rsid wsp:val=&quot;00CF24C8&quot;/&gt;&lt;wsp:rsid wsp:val=&quot;00CF2AA5&quot;/&gt;&lt;wsp:rsid wsp:val=&quot;00CF46AC&quot;/&gt;&lt;wsp:rsid wsp:val=&quot;00CF4B47&quot;/&gt;&lt;wsp:rsid wsp:val=&quot;00CF7D61&quot;/&gt;&lt;wsp:rsid wsp:val=&quot;00D00077&quot;/&gt;&lt;wsp:rsid wsp:val=&quot;00D00AC7&quot;/&gt;&lt;wsp:rsid wsp:val=&quot;00D02CFA&quot;/&gt;&lt;wsp:rsid wsp:val=&quot;00D03CD4&quot;/&gt;&lt;wsp:rsid wsp:val=&quot;00D05116&quot;/&gt;&lt;wsp:rsid wsp:val=&quot;00D10696&quot;/&gt;&lt;wsp:rsid wsp:val=&quot;00D1098C&quot;/&gt;&lt;wsp:rsid wsp:val=&quot;00D12E76&quot;/&gt;&lt;wsp:rsid wsp:val=&quot;00D20AFA&quot;/&gt;&lt;wsp:rsid wsp:val=&quot;00D20DFC&quot;/&gt;&lt;wsp:rsid wsp:val=&quot;00D21EDE&quot;/&gt;&lt;wsp:rsid wsp:val=&quot;00D23420&quot;/&gt;&lt;wsp:rsid wsp:val=&quot;00D243AF&quot;/&gt;&lt;wsp:rsid wsp:val=&quot;00D243F9&quot;/&gt;&lt;wsp:rsid wsp:val=&quot;00D25F49&quot;/&gt;&lt;wsp:rsid wsp:val=&quot;00D27CD4&quot;/&gt;&lt;wsp:rsid wsp:val=&quot;00D318B1&quot;/&gt;&lt;wsp:rsid wsp:val=&quot;00D37810&quot;/&gt;&lt;wsp:rsid wsp:val=&quot;00D40FA0&quot;/&gt;&lt;wsp:rsid wsp:val=&quot;00D425CF&quot;/&gt;&lt;wsp:rsid wsp:val=&quot;00D42D17&quot;/&gt;&lt;wsp:rsid wsp:val=&quot;00D43D0E&quot;/&gt;&lt;wsp:rsid wsp:val=&quot;00D4511E&quot;/&gt;&lt;wsp:rsid wsp:val=&quot;00D5092F&quot;/&gt;&lt;wsp:rsid wsp:val=&quot;00D51ED6&quot;/&gt;&lt;wsp:rsid wsp:val=&quot;00D54E56&quot;/&gt;&lt;wsp:rsid wsp:val=&quot;00D5623C&quot;/&gt;&lt;wsp:rsid wsp:val=&quot;00D63A94&quot;/&gt;&lt;wsp:rsid wsp:val=&quot;00D65CAC&quot;/&gt;&lt;wsp:rsid wsp:val=&quot;00D75639&quot;/&gt;&lt;wsp:rsid wsp:val=&quot;00D80158&quot;/&gt;&lt;wsp:rsid wsp:val=&quot;00D85B6D&quot;/&gt;&lt;wsp:rsid wsp:val=&quot;00D85FE4&quot;/&gt;&lt;wsp:rsid wsp:val=&quot;00D87802&quot;/&gt;&lt;wsp:rsid wsp:val=&quot;00DA2E08&quot;/&gt;&lt;wsp:rsid wsp:val=&quot;00DB2192&quot;/&gt;&lt;wsp:rsid wsp:val=&quot;00DB561E&quot;/&gt;&lt;wsp:rsid wsp:val=&quot;00DB60BB&quot;/&gt;&lt;wsp:rsid wsp:val=&quot;00DC5028&quot;/&gt;&lt;wsp:rsid wsp:val=&quot;00DD0CBE&quot;/&gt;&lt;wsp:rsid wsp:val=&quot;00DD2123&quot;/&gt;&lt;wsp:rsid wsp:val=&quot;00DD4A4D&quot;/&gt;&lt;wsp:rsid wsp:val=&quot;00DE4D69&quot;/&gt;&lt;wsp:rsid wsp:val=&quot;00DE5F96&quot;/&gt;&lt;wsp:rsid wsp:val=&quot;00DE714C&quot;/&gt;&lt;wsp:rsid wsp:val=&quot;00DE7993&quot;/&gt;&lt;wsp:rsid wsp:val=&quot;00DF0814&quot;/&gt;&lt;wsp:rsid wsp:val=&quot;00DF2210&quot;/&gt;&lt;wsp:rsid wsp:val=&quot;00DF23B5&quot;/&gt;&lt;wsp:rsid wsp:val=&quot;00DF32D8&quot;/&gt;&lt;wsp:rsid wsp:val=&quot;00DF35BD&quot;/&gt;&lt;wsp:rsid wsp:val=&quot;00DF5221&quot;/&gt;&lt;wsp:rsid wsp:val=&quot;00DF6D17&quot;/&gt;&lt;wsp:rsid wsp:val=&quot;00E011F5&quot;/&gt;&lt;wsp:rsid wsp:val=&quot;00E0164E&quot;/&gt;&lt;wsp:rsid wsp:val=&quot;00E01C85&quot;/&gt;&lt;wsp:rsid wsp:val=&quot;00E01D26&quot;/&gt;&lt;wsp:rsid wsp:val=&quot;00E03AD8&quot;/&gt;&lt;wsp:rsid wsp:val=&quot;00E12B66&quot;/&gt;&lt;wsp:rsid wsp:val=&quot;00E13178&quot;/&gt;&lt;wsp:rsid wsp:val=&quot;00E13464&quot;/&gt;&lt;wsp:rsid wsp:val=&quot;00E1408C&quot;/&gt;&lt;wsp:rsid wsp:val=&quot;00E216AF&quot;/&gt;&lt;wsp:rsid wsp:val=&quot;00E22E47&quot;/&gt;&lt;wsp:rsid wsp:val=&quot;00E2452D&quot;/&gt;&lt;wsp:rsid wsp:val=&quot;00E32D08&quot;/&gt;&lt;wsp:rsid wsp:val=&quot;00E4222C&quot;/&gt;&lt;wsp:rsid wsp:val=&quot;00E42760&quot;/&gt;&lt;wsp:rsid wsp:val=&quot;00E43889&quot;/&gt;&lt;wsp:rsid wsp:val=&quot;00E47CC0&quot;/&gt;&lt;wsp:rsid wsp:val=&quot;00E5372E&quot;/&gt;&lt;wsp:rsid wsp:val=&quot;00E613C9&quot;/&gt;&lt;wsp:rsid wsp:val=&quot;00E65EE1&quot;/&gt;&lt;wsp:rsid wsp:val=&quot;00E75025&quot;/&gt;&lt;wsp:rsid wsp:val=&quot;00E7543E&quot;/&gt;&lt;wsp:rsid wsp:val=&quot;00E75E4B&quot;/&gt;&lt;wsp:rsid wsp:val=&quot;00E84288&quot;/&gt;&lt;wsp:rsid wsp:val=&quot;00E85E07&quot;/&gt;&lt;wsp:rsid wsp:val=&quot;00E907FD&quot;/&gt;&lt;wsp:rsid wsp:val=&quot;00E910A4&quot;/&gt;&lt;wsp:rsid wsp:val=&quot;00E9175C&quot;/&gt;&lt;wsp:rsid wsp:val=&quot;00E96F86&quot;/&gt;&lt;wsp:rsid wsp:val=&quot;00E96FF8&quot;/&gt;&lt;wsp:rsid wsp:val=&quot;00E97357&quot;/&gt;&lt;wsp:rsid wsp:val=&quot;00EA1779&quot;/&gt;&lt;wsp:rsid wsp:val=&quot;00EA22D3&quot;/&gt;&lt;wsp:rsid wsp:val=&quot;00EA286C&quot;/&gt;&lt;wsp:rsid wsp:val=&quot;00EA2D43&quot;/&gt;&lt;wsp:rsid wsp:val=&quot;00EA3B8A&quot;/&gt;&lt;wsp:rsid wsp:val=&quot;00EA3FC5&quot;/&gt;&lt;wsp:rsid wsp:val=&quot;00EA4985&quot;/&gt;&lt;wsp:rsid wsp:val=&quot;00EA4E28&quot;/&gt;&lt;wsp:rsid wsp:val=&quot;00EA5FC2&quot;/&gt;&lt;wsp:rsid wsp:val=&quot;00EA7BBE&quot;/&gt;&lt;wsp:rsid wsp:val=&quot;00EB2B1C&quot;/&gt;&lt;wsp:rsid wsp:val=&quot;00EC2998&quot;/&gt;&lt;wsp:rsid wsp:val=&quot;00EC3DB5&quot;/&gt;&lt;wsp:rsid wsp:val=&quot;00EC3E6B&quot;/&gt;&lt;wsp:rsid wsp:val=&quot;00EC5428&quot;/&gt;&lt;wsp:rsid wsp:val=&quot;00EC55C1&quot;/&gt;&lt;wsp:rsid wsp:val=&quot;00EC7464&quot;/&gt;&lt;wsp:rsid wsp:val=&quot;00EC75F6&quot;/&gt;&lt;wsp:rsid wsp:val=&quot;00EC77D4&quot;/&gt;&lt;wsp:rsid wsp:val=&quot;00EC791B&quot;/&gt;&lt;wsp:rsid wsp:val=&quot;00ED4BB6&quot;/&gt;&lt;wsp:rsid wsp:val=&quot;00ED633F&quot;/&gt;&lt;wsp:rsid wsp:val=&quot;00ED6833&quot;/&gt;&lt;wsp:rsid wsp:val=&quot;00EE03AF&quot;/&gt;&lt;wsp:rsid wsp:val=&quot;00EE0489&quot;/&gt;&lt;wsp:rsid wsp:val=&quot;00EE6053&quot;/&gt;&lt;wsp:rsid wsp:val=&quot;00EE797F&quot;/&gt;&lt;wsp:rsid wsp:val=&quot;00EF1E84&quot;/&gt;&lt;wsp:rsid wsp:val=&quot;00EF3989&quot;/&gt;&lt;wsp:rsid wsp:val=&quot;00EF6F5E&quot;/&gt;&lt;wsp:rsid wsp:val=&quot;00F047E7&quot;/&gt;&lt;wsp:rsid wsp:val=&quot;00F0541F&quot;/&gt;&lt;wsp:rsid wsp:val=&quot;00F06230&quot;/&gt;&lt;wsp:rsid wsp:val=&quot;00F10348&quot;/&gt;&lt;wsp:rsid wsp:val=&quot;00F11FEE&quot;/&gt;&lt;wsp:rsid wsp:val=&quot;00F13CAB&quot;/&gt;&lt;wsp:rsid wsp:val=&quot;00F17D36&quot;/&gt;&lt;wsp:rsid wsp:val=&quot;00F208FD&quot;/&gt;&lt;wsp:rsid wsp:val=&quot;00F215E8&quot;/&gt;&lt;wsp:rsid wsp:val=&quot;00F22BF6&quot;/&gt;&lt;wsp:rsid wsp:val=&quot;00F24C26&quot;/&gt;&lt;wsp:rsid wsp:val=&quot;00F324C5&quot;/&gt;&lt;wsp:rsid wsp:val=&quot;00F3302B&quot;/&gt;&lt;wsp:rsid wsp:val=&quot;00F34320&quot;/&gt;&lt;wsp:rsid wsp:val=&quot;00F3497E&quot;/&gt;&lt;wsp:rsid wsp:val=&quot;00F34C59&quot;/&gt;&lt;wsp:rsid wsp:val=&quot;00F35190&quot;/&gt;&lt;wsp:rsid wsp:val=&quot;00F36CA2&quot;/&gt;&lt;wsp:rsid wsp:val=&quot;00F425D8&quot;/&gt;&lt;wsp:rsid wsp:val=&quot;00F44544&quot;/&gt;&lt;wsp:rsid wsp:val=&quot;00F4619F&quot;/&gt;&lt;wsp:rsid wsp:val=&quot;00F52FBF&quot;/&gt;&lt;wsp:rsid wsp:val=&quot;00F53CB6&quot;/&gt;&lt;wsp:rsid wsp:val=&quot;00F54A9D&quot;/&gt;&lt;wsp:rsid wsp:val=&quot;00F557AA&quot;/&gt;&lt;wsp:rsid wsp:val=&quot;00F569BC&quot;/&gt;&lt;wsp:rsid wsp:val=&quot;00F61BDA&quot;/&gt;&lt;wsp:rsid wsp:val=&quot;00F62384&quot;/&gt;&lt;wsp:rsid wsp:val=&quot;00F71479&quot;/&gt;&lt;wsp:rsid wsp:val=&quot;00F75870&quot;/&gt;&lt;wsp:rsid wsp:val=&quot;00F770C0&quot;/&gt;&lt;wsp:rsid wsp:val=&quot;00F771E4&quot;/&gt;&lt;wsp:rsid wsp:val=&quot;00F8096A&quot;/&gt;&lt;wsp:rsid wsp:val=&quot;00F86B07&quot;/&gt;&lt;wsp:rsid wsp:val=&quot;00F87D75&quot;/&gt;&lt;wsp:rsid wsp:val=&quot;00F90B47&quot;/&gt;&lt;wsp:rsid wsp:val=&quot;00F97F18&quot;/&gt;&lt;wsp:rsid wsp:val=&quot;00FA011F&quot;/&gt;&lt;wsp:rsid wsp:val=&quot;00FA0F51&quot;/&gt;&lt;wsp:rsid wsp:val=&quot;00FA5265&quot;/&gt;&lt;wsp:rsid wsp:val=&quot;00FA5FC8&quot;/&gt;&lt;wsp:rsid wsp:val=&quot;00FB1695&quot;/&gt;&lt;wsp:rsid wsp:val=&quot;00FB7A25&quot;/&gt;&lt;wsp:rsid wsp:val=&quot;00FC135F&quot;/&gt;&lt;wsp:rsid wsp:val=&quot;00FC1D74&quot;/&gt;&lt;wsp:rsid wsp:val=&quot;00FC41A3&quot;/&gt;&lt;wsp:rsid wsp:val=&quot;00FC44BE&quot;/&gt;&lt;wsp:rsid wsp:val=&quot;00FD1EBB&quot;/&gt;&lt;wsp:rsid wsp:val=&quot;00FD2E6D&quot;/&gt;&lt;wsp:rsid wsp:val=&quot;00FD3EF2&quot;/&gt;&lt;wsp:rsid wsp:val=&quot;00FE0FA6&quot;/&gt;&lt;wsp:rsid wsp:val=&quot;00FE140F&quot;/&gt;&lt;wsp:rsid wsp:val=&quot;00FE221C&quot;/&gt;&lt;wsp:rsid wsp:val=&quot;00FE75F6&quot;/&gt;&lt;wsp:rsid wsp:val=&quot;00FF01AC&quot;/&gt;&lt;wsp:rsid wsp:val=&quot;00FF112F&quot;/&gt;&lt;wsp:rsid wsp:val=&quot;00FF1382&quot;/&gt;&lt;wsp:rsid wsp:val=&quot;00FF57CB&quot;/&gt;&lt;wsp:rsid wsp:val=&quot;00FF5F97&quot;/&gt;&lt;/wsp:rsids&gt;&lt;/w:docPr&gt;&lt;w:body&gt;&lt;w:p wsp:rsidR=&quot;00000000&quot; wsp:rsidRDefault=&quot;00D43D0E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'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="00D27CD4" w:rsidRPr="00115A83">
        <w:rPr>
          <w:b/>
          <w:bCs/>
          <w:sz w:val="28"/>
          <w:szCs w:val="28"/>
        </w:rPr>
        <w:instrText xml:space="preserve"> </w:instrText>
      </w:r>
      <w:r w:rsidRPr="00115A83">
        <w:rPr>
          <w:b/>
          <w:bCs/>
          <w:sz w:val="28"/>
          <w:szCs w:val="28"/>
          <w:lang w:val="en-US"/>
        </w:rPr>
        <w:fldChar w:fldCharType="separate"/>
      </w:r>
      <w:r w:rsidR="00884D05" w:rsidRPr="00B9797B">
        <w:rPr>
          <w:position w:val="-8"/>
        </w:rPr>
        <w:pict>
          <v:shape id="_x0000_i1033" type="#_x0000_t75" style="width:16.3pt;height:1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009C&quot;/&gt;&lt;wsp:rsid wsp:val=&quot;00002598&quot;/&gt;&lt;wsp:rsid wsp:val=&quot;00002B6B&quot;/&gt;&lt;wsp:rsid wsp:val=&quot;000101FD&quot;/&gt;&lt;wsp:rsid wsp:val=&quot;000156B9&quot;/&gt;&lt;wsp:rsid wsp:val=&quot;00015FBD&quot;/&gt;&lt;wsp:rsid wsp:val=&quot;00016155&quot;/&gt;&lt;wsp:rsid wsp:val=&quot;00021606&quot;/&gt;&lt;wsp:rsid wsp:val=&quot;00027413&quot;/&gt;&lt;wsp:rsid wsp:val=&quot;000324E5&quot;/&gt;&lt;wsp:rsid wsp:val=&quot;00032BA4&quot;/&gt;&lt;wsp:rsid wsp:val=&quot;000351E8&quot;/&gt;&lt;wsp:rsid wsp:val=&quot;00041884&quot;/&gt;&lt;wsp:rsid wsp:val=&quot;00041F0D&quot;/&gt;&lt;wsp:rsid wsp:val=&quot;00042093&quot;/&gt;&lt;wsp:rsid wsp:val=&quot;0004453B&quot;/&gt;&lt;wsp:rsid wsp:val=&quot;00044ACD&quot;/&gt;&lt;wsp:rsid wsp:val=&quot;000454CE&quot;/&gt;&lt;wsp:rsid wsp:val=&quot;0004584C&quot;/&gt;&lt;wsp:rsid wsp:val=&quot;000470B1&quot;/&gt;&lt;wsp:rsid wsp:val=&quot;00052066&quot;/&gt;&lt;wsp:rsid wsp:val=&quot;00055FD5&quot;/&gt;&lt;wsp:rsid wsp:val=&quot;000562E9&quot;/&gt;&lt;wsp:rsid wsp:val=&quot;00060149&quot;/&gt;&lt;wsp:rsid wsp:val=&quot;000602F5&quot;/&gt;&lt;wsp:rsid wsp:val=&quot;00061F13&quot;/&gt;&lt;wsp:rsid wsp:val=&quot;00063A33&quot;/&gt;&lt;wsp:rsid wsp:val=&quot;00071B26&quot;/&gt;&lt;wsp:rsid wsp:val=&quot;00072503&quot;/&gt;&lt;wsp:rsid wsp:val=&quot;00073F3F&quot;/&gt;&lt;wsp:rsid wsp:val=&quot;000774BF&quot;/&gt;&lt;wsp:rsid wsp:val=&quot;00085F00&quot;/&gt;&lt;wsp:rsid wsp:val=&quot;00092A3D&quot;/&gt;&lt;wsp:rsid wsp:val=&quot;00093510&quot;/&gt;&lt;wsp:rsid wsp:val=&quot;000972A2&quot;/&gt;&lt;wsp:rsid wsp:val=&quot;00097923&quot;/&gt;&lt;wsp:rsid wsp:val=&quot;000A1BCE&quot;/&gt;&lt;wsp:rsid wsp:val=&quot;000A3D3D&quot;/&gt;&lt;wsp:rsid wsp:val=&quot;000A5F8A&quot;/&gt;&lt;wsp:rsid wsp:val=&quot;000A653B&quot;/&gt;&lt;wsp:rsid wsp:val=&quot;000A678B&quot;/&gt;&lt;wsp:rsid wsp:val=&quot;000A71EB&quot;/&gt;&lt;wsp:rsid wsp:val=&quot;000A7364&quot;/&gt;&lt;wsp:rsid wsp:val=&quot;000B0602&quot;/&gt;&lt;wsp:rsid wsp:val=&quot;000B099B&quot;/&gt;&lt;wsp:rsid wsp:val=&quot;000C6268&quot;/&gt;&lt;wsp:rsid wsp:val=&quot;000C759A&quot;/&gt;&lt;wsp:rsid wsp:val=&quot;000C7A2B&quot;/&gt;&lt;wsp:rsid wsp:val=&quot;000D099D&quot;/&gt;&lt;wsp:rsid wsp:val=&quot;000D665C&quot;/&gt;&lt;wsp:rsid wsp:val=&quot;000E073F&quot;/&gt;&lt;wsp:rsid wsp:val=&quot;000E29E0&quot;/&gt;&lt;wsp:rsid wsp:val=&quot;000E535D&quot;/&gt;&lt;wsp:rsid wsp:val=&quot;000E619C&quot;/&gt;&lt;wsp:rsid wsp:val=&quot;000E688F&quot;/&gt;&lt;wsp:rsid wsp:val=&quot;000E6A33&quot;/&gt;&lt;wsp:rsid wsp:val=&quot;000F2068&quot;/&gt;&lt;wsp:rsid wsp:val=&quot;000F2339&quot;/&gt;&lt;wsp:rsid wsp:val=&quot;000F2523&quot;/&gt;&lt;wsp:rsid wsp:val=&quot;000F2FF3&quot;/&gt;&lt;wsp:rsid wsp:val=&quot;00101254&quot;/&gt;&lt;wsp:rsid wsp:val=&quot;00106D91&quot;/&gt;&lt;wsp:rsid wsp:val=&quot;001139FE&quot;/&gt;&lt;wsp:rsid wsp:val=&quot;00115BEE&quot;/&gt;&lt;wsp:rsid wsp:val=&quot;00115F62&quot;/&gt;&lt;wsp:rsid wsp:val=&quot;00117223&quot;/&gt;&lt;wsp:rsid wsp:val=&quot;00120B9E&quot;/&gt;&lt;wsp:rsid wsp:val=&quot;00123430&quot;/&gt;&lt;wsp:rsid wsp:val=&quot;00127E60&quot;/&gt;&lt;wsp:rsid wsp:val=&quot;00132147&quot;/&gt;&lt;wsp:rsid wsp:val=&quot;0013527C&quot;/&gt;&lt;wsp:rsid wsp:val=&quot;00136086&quot;/&gt;&lt;wsp:rsid wsp:val=&quot;0013616E&quot;/&gt;&lt;wsp:rsid wsp:val=&quot;00144CCF&quot;/&gt;&lt;wsp:rsid wsp:val=&quot;00145CB1&quot;/&gt;&lt;wsp:rsid wsp:val=&quot;001533A6&quot;/&gt;&lt;wsp:rsid wsp:val=&quot;00156656&quot;/&gt;&lt;wsp:rsid wsp:val=&quot;00156A09&quot;/&gt;&lt;wsp:rsid wsp:val=&quot;00157779&quot;/&gt;&lt;wsp:rsid wsp:val=&quot;00162BCD&quot;/&gt;&lt;wsp:rsid wsp:val=&quot;00165577&quot;/&gt;&lt;wsp:rsid wsp:val=&quot;001711CF&quot;/&gt;&lt;wsp:rsid wsp:val=&quot;00172729&quot;/&gt;&lt;wsp:rsid wsp:val=&quot;00176815&quot;/&gt;&lt;wsp:rsid wsp:val=&quot;00177FB9&quot;/&gt;&lt;wsp:rsid wsp:val=&quot;00187ECA&quot;/&gt;&lt;wsp:rsid wsp:val=&quot;001900A5&quot;/&gt;&lt;wsp:rsid wsp:val=&quot;00190613&quot;/&gt;&lt;wsp:rsid wsp:val=&quot;00191278&quot;/&gt;&lt;wsp:rsid wsp:val=&quot;001913F1&quot;/&gt;&lt;wsp:rsid wsp:val=&quot;001938BE&quot;/&gt;&lt;wsp:rsid wsp:val=&quot;00193BD4&quot;/&gt;&lt;wsp:rsid wsp:val=&quot;001978C9&quot;/&gt;&lt;wsp:rsid wsp:val=&quot;001A07BD&quot;/&gt;&lt;wsp:rsid wsp:val=&quot;001A0B51&quot;/&gt;&lt;wsp:rsid wsp:val=&quot;001A4770&quot;/&gt;&lt;wsp:rsid wsp:val=&quot;001B09DC&quot;/&gt;&lt;wsp:rsid wsp:val=&quot;001B64E0&quot;/&gt;&lt;wsp:rsid wsp:val=&quot;001C1067&quot;/&gt;&lt;wsp:rsid wsp:val=&quot;001C1EB4&quot;/&gt;&lt;wsp:rsid wsp:val=&quot;001C5148&quot;/&gt;&lt;wsp:rsid wsp:val=&quot;001D19ED&quot;/&gt;&lt;wsp:rsid wsp:val=&quot;001D31BF&quot;/&gt;&lt;wsp:rsid wsp:val=&quot;001D73A1&quot;/&gt;&lt;wsp:rsid wsp:val=&quot;001E1D92&quot;/&gt;&lt;wsp:rsid wsp:val=&quot;001E3F3A&quot;/&gt;&lt;wsp:rsid wsp:val=&quot;001E52D3&quot;/&gt;&lt;wsp:rsid wsp:val=&quot;001E5510&quot;/&gt;&lt;wsp:rsid wsp:val=&quot;001F0209&quot;/&gt;&lt;wsp:rsid wsp:val=&quot;001F5D3A&quot;/&gt;&lt;wsp:rsid wsp:val=&quot;001F7CC3&quot;/&gt;&lt;wsp:rsid wsp:val=&quot;00201415&quot;/&gt;&lt;wsp:rsid wsp:val=&quot;00205A33&quot;/&gt;&lt;wsp:rsid wsp:val=&quot;0020616E&quot;/&gt;&lt;wsp:rsid wsp:val=&quot;00211AB8&quot;/&gt;&lt;wsp:rsid wsp:val=&quot;00211C68&quot;/&gt;&lt;wsp:rsid wsp:val=&quot;002130A3&quot;/&gt;&lt;wsp:rsid wsp:val=&quot;00215FBA&quot;/&gt;&lt;wsp:rsid wsp:val=&quot;00221921&quot;/&gt;&lt;wsp:rsid wsp:val=&quot;00221D19&quot;/&gt;&lt;wsp:rsid wsp:val=&quot;00226A3F&quot;/&gt;&lt;wsp:rsid wsp:val=&quot;002328A3&quot;/&gt;&lt;wsp:rsid wsp:val=&quot;00233534&quot;/&gt;&lt;wsp:rsid wsp:val=&quot;00237210&quot;/&gt;&lt;wsp:rsid wsp:val=&quot;00241394&quot;/&gt;&lt;wsp:rsid wsp:val=&quot;00242219&quot;/&gt;&lt;wsp:rsid wsp:val=&quot;00244109&quot;/&gt;&lt;wsp:rsid wsp:val=&quot;00245964&quot;/&gt;&lt;wsp:rsid wsp:val=&quot;00245DD0&quot;/&gt;&lt;wsp:rsid wsp:val=&quot;00245F19&quot;/&gt;&lt;wsp:rsid wsp:val=&quot;00245F9A&quot;/&gt;&lt;wsp:rsid wsp:val=&quot;002463BE&quot;/&gt;&lt;wsp:rsid wsp:val=&quot;00246B5C&quot;/&gt;&lt;wsp:rsid wsp:val=&quot;002476F5&quot;/&gt;&lt;wsp:rsid wsp:val=&quot;00250A92&quot;/&gt;&lt;wsp:rsid wsp:val=&quot;00253EE8&quot;/&gt;&lt;wsp:rsid wsp:val=&quot;0025419A&quot;/&gt;&lt;wsp:rsid wsp:val=&quot;002546F5&quot;/&gt;&lt;wsp:rsid wsp:val=&quot;00255A06&quot;/&gt;&lt;wsp:rsid wsp:val=&quot;0025611B&quot;/&gt;&lt;wsp:rsid wsp:val=&quot;0026066D&quot;/&gt;&lt;wsp:rsid wsp:val=&quot;00280DD8&quot;/&gt;&lt;wsp:rsid wsp:val=&quot;00282383&quot;/&gt;&lt;wsp:rsid wsp:val=&quot;0028554A&quot;/&gt;&lt;wsp:rsid wsp:val=&quot;0028588C&quot;/&gt;&lt;wsp:rsid wsp:val=&quot;0029071D&quot;/&gt;&lt;wsp:rsid wsp:val=&quot;00290BCB&quot;/&gt;&lt;wsp:rsid wsp:val=&quot;0029104F&quot;/&gt;&lt;wsp:rsid wsp:val=&quot;00292C87&quot;/&gt;&lt;wsp:rsid wsp:val=&quot;00293837&quot;/&gt;&lt;wsp:rsid wsp:val=&quot;00294DED&quot;/&gt;&lt;wsp:rsid wsp:val=&quot;002A0D42&quot;/&gt;&lt;wsp:rsid wsp:val=&quot;002A5939&quot;/&gt;&lt;wsp:rsid wsp:val=&quot;002A6645&quot;/&gt;&lt;wsp:rsid wsp:val=&quot;002B009C&quot;/&gt;&lt;wsp:rsid wsp:val=&quot;002B0590&quot;/&gt;&lt;wsp:rsid wsp:val=&quot;002B0B18&quot;/&gt;&lt;wsp:rsid wsp:val=&quot;002B2110&quot;/&gt;&lt;wsp:rsid wsp:val=&quot;002B32EF&quot;/&gt;&lt;wsp:rsid wsp:val=&quot;002B4F1E&quot;/&gt;&lt;wsp:rsid wsp:val=&quot;002C1F86&quot;/&gt;&lt;wsp:rsid wsp:val=&quot;002C3A30&quot;/&gt;&lt;wsp:rsid wsp:val=&quot;002D057F&quot;/&gt;&lt;wsp:rsid wsp:val=&quot;002D3406&quot;/&gt;&lt;wsp:rsid wsp:val=&quot;002D408F&quot;/&gt;&lt;wsp:rsid wsp:val=&quot;002D6546&quot;/&gt;&lt;wsp:rsid wsp:val=&quot;002D7724&quot;/&gt;&lt;wsp:rsid wsp:val=&quot;002E16FF&quot;/&gt;&lt;wsp:rsid wsp:val=&quot;002E2AE7&quot;/&gt;&lt;wsp:rsid wsp:val=&quot;002E32C4&quot;/&gt;&lt;wsp:rsid wsp:val=&quot;002E3408&quot;/&gt;&lt;wsp:rsid wsp:val=&quot;002E3FB7&quot;/&gt;&lt;wsp:rsid wsp:val=&quot;002E5C21&quot;/&gt;&lt;wsp:rsid wsp:val=&quot;002F25D2&quot;/&gt;&lt;wsp:rsid wsp:val=&quot;002F5A85&quot;/&gt;&lt;wsp:rsid wsp:val=&quot;002F5F5B&quot;/&gt;&lt;wsp:rsid wsp:val=&quot;003010F4&quot;/&gt;&lt;wsp:rsid wsp:val=&quot;00302458&quot;/&gt;&lt;wsp:rsid wsp:val=&quot;00306854&quot;/&gt;&lt;wsp:rsid wsp:val=&quot;00306E60&quot;/&gt;&lt;wsp:rsid wsp:val=&quot;00314E85&quot;/&gt;&lt;wsp:rsid wsp:val=&quot;003227A7&quot;/&gt;&lt;wsp:rsid wsp:val=&quot;00322FE4&quot;/&gt;&lt;wsp:rsid wsp:val=&quot;003243A7&quot;/&gt;&lt;wsp:rsid wsp:val=&quot;00325F5C&quot;/&gt;&lt;wsp:rsid wsp:val=&quot;003276BD&quot;/&gt;&lt;wsp:rsid wsp:val=&quot;0033060E&quot;/&gt;&lt;wsp:rsid wsp:val=&quot;003328ED&quot;/&gt;&lt;wsp:rsid wsp:val=&quot;00336114&quot;/&gt;&lt;wsp:rsid wsp:val=&quot;003374DE&quot;/&gt;&lt;wsp:rsid wsp:val=&quot;00340F94&quot;/&gt;&lt;wsp:rsid wsp:val=&quot;0034676B&quot;/&gt;&lt;wsp:rsid wsp:val=&quot;00351195&quot;/&gt;&lt;wsp:rsid wsp:val=&quot;003523C4&quot;/&gt;&lt;wsp:rsid wsp:val=&quot;003529C9&quot;/&gt;&lt;wsp:rsid wsp:val=&quot;0036127E&quot;/&gt;&lt;wsp:rsid wsp:val=&quot;00363244&quot;/&gt;&lt;wsp:rsid wsp:val=&quot;00364605&quot;/&gt;&lt;wsp:rsid wsp:val=&quot;003673E4&quot;/&gt;&lt;wsp:rsid wsp:val=&quot;00367437&quot;/&gt;&lt;wsp:rsid wsp:val=&quot;00377735&quot;/&gt;&lt;wsp:rsid wsp:val=&quot;0038114F&quot;/&gt;&lt;wsp:rsid wsp:val=&quot;00381CD4&quot;/&gt;&lt;wsp:rsid wsp:val=&quot;00383A37&quot;/&gt;&lt;wsp:rsid wsp:val=&quot;00384DF9&quot;/&gt;&lt;wsp:rsid wsp:val=&quot;00385846&quot;/&gt;&lt;wsp:rsid wsp:val=&quot;00386478&quot;/&gt;&lt;wsp:rsid wsp:val=&quot;00387808&quot;/&gt;&lt;wsp:rsid wsp:val=&quot;00387965&quot;/&gt;&lt;wsp:rsid wsp:val=&quot;00391430&quot;/&gt;&lt;wsp:rsid wsp:val=&quot;00391514&quot;/&gt;&lt;wsp:rsid wsp:val=&quot;0039290A&quot;/&gt;&lt;wsp:rsid wsp:val=&quot;00392C0A&quot;/&gt;&lt;wsp:rsid wsp:val=&quot;003A12FD&quot;/&gt;&lt;wsp:rsid wsp:val=&quot;003A1D14&quot;/&gt;&lt;wsp:rsid wsp:val=&quot;003A28AA&quot;/&gt;&lt;wsp:rsid wsp:val=&quot;003B015B&quot;/&gt;&lt;wsp:rsid wsp:val=&quot;003B5A7A&quot;/&gt;&lt;wsp:rsid wsp:val=&quot;003C441D&quot;/&gt;&lt;wsp:rsid wsp:val=&quot;003C52FD&quot;/&gt;&lt;wsp:rsid wsp:val=&quot;003D0FDF&quot;/&gt;&lt;wsp:rsid wsp:val=&quot;003E4B22&quot;/&gt;&lt;wsp:rsid wsp:val=&quot;003E6668&quot;/&gt;&lt;wsp:rsid wsp:val=&quot;003F16DE&quot;/&gt;&lt;wsp:rsid wsp:val=&quot;003F323B&quot;/&gt;&lt;wsp:rsid wsp:val=&quot;003F3D6C&quot;/&gt;&lt;wsp:rsid wsp:val=&quot;003F410B&quot;/&gt;&lt;wsp:rsid wsp:val=&quot;003F5E50&quot;/&gt;&lt;wsp:rsid wsp:val=&quot;003F7504&quot;/&gt;&lt;wsp:rsid wsp:val=&quot;003F7666&quot;/&gt;&lt;wsp:rsid wsp:val=&quot;003F77B3&quot;/&gt;&lt;wsp:rsid wsp:val=&quot;004008D7&quot;/&gt;&lt;wsp:rsid wsp:val=&quot;00401E74&quot;/&gt;&lt;wsp:rsid wsp:val=&quot;00405CEB&quot;/&gt;&lt;wsp:rsid wsp:val=&quot;00411DA3&quot;/&gt;&lt;wsp:rsid wsp:val=&quot;004142EC&quot;/&gt;&lt;wsp:rsid wsp:val=&quot;0041591E&quot;/&gt;&lt;wsp:rsid wsp:val=&quot;00417FF3&quot;/&gt;&lt;wsp:rsid wsp:val=&quot;004257A1&quot;/&gt;&lt;wsp:rsid wsp:val=&quot;004308C6&quot;/&gt;&lt;wsp:rsid wsp:val=&quot;00430BDA&quot;/&gt;&lt;wsp:rsid wsp:val=&quot;00432B14&quot;/&gt;&lt;wsp:rsid wsp:val=&quot;0044092E&quot;/&gt;&lt;wsp:rsid wsp:val=&quot;00443139&quot;/&gt;&lt;wsp:rsid wsp:val=&quot;00444CFB&quot;/&gt;&lt;wsp:rsid wsp:val=&quot;00446906&quot;/&gt;&lt;wsp:rsid wsp:val=&quot;004509F3&quot;/&gt;&lt;wsp:rsid wsp:val=&quot;00451F2D&quot;/&gt;&lt;wsp:rsid wsp:val=&quot;00452572&quot;/&gt;&lt;wsp:rsid wsp:val=&quot;004566A9&quot;/&gt;&lt;wsp:rsid wsp:val=&quot;00464604&quot;/&gt;&lt;wsp:rsid wsp:val=&quot;004721B5&quot;/&gt;&lt;wsp:rsid wsp:val=&quot;00472A2F&quot;/&gt;&lt;wsp:rsid wsp:val=&quot;00473FA1&quot;/&gt;&lt;wsp:rsid wsp:val=&quot;00474C9A&quot;/&gt;&lt;wsp:rsid wsp:val=&quot;0048139E&quot;/&gt;&lt;wsp:rsid wsp:val=&quot;0048149A&quot;/&gt;&lt;wsp:rsid wsp:val=&quot;00485569&quot;/&gt;&lt;wsp:rsid wsp:val=&quot;00485626&quot;/&gt;&lt;wsp:rsid wsp:val=&quot;00487477&quot;/&gt;&lt;wsp:rsid wsp:val=&quot;00495E54&quot;/&gt;&lt;wsp:rsid wsp:val=&quot;004A01A6&quot;/&gt;&lt;wsp:rsid wsp:val=&quot;004A0B10&quot;/&gt;&lt;wsp:rsid wsp:val=&quot;004A7977&quot;/&gt;&lt;wsp:rsid wsp:val=&quot;004B0A2E&quot;/&gt;&lt;wsp:rsid wsp:val=&quot;004B31CA&quot;/&gt;&lt;wsp:rsid wsp:val=&quot;004B4431&quot;/&gt;&lt;wsp:rsid wsp:val=&quot;004C15C5&quot;/&gt;&lt;wsp:rsid wsp:val=&quot;004C16BF&quot;/&gt;&lt;wsp:rsid wsp:val=&quot;004C1BBD&quot;/&gt;&lt;wsp:rsid wsp:val=&quot;004C3BD5&quot;/&gt;&lt;wsp:rsid wsp:val=&quot;004D035D&quot;/&gt;&lt;wsp:rsid wsp:val=&quot;004D2967&quot;/&gt;&lt;wsp:rsid wsp:val=&quot;004D55A3&quot;/&gt;&lt;wsp:rsid wsp:val=&quot;004D7FE9&quot;/&gt;&lt;wsp:rsid wsp:val=&quot;004E15BE&quot;/&gt;&lt;wsp:rsid wsp:val=&quot;004E3145&quot;/&gt;&lt;wsp:rsid wsp:val=&quot;004E38E0&quot;/&gt;&lt;wsp:rsid wsp:val=&quot;004E4ACA&quot;/&gt;&lt;wsp:rsid wsp:val=&quot;004E5A08&quot;/&gt;&lt;wsp:rsid wsp:val=&quot;004F3E74&quot;/&gt;&lt;wsp:rsid wsp:val=&quot;004F499D&quot;/&gt;&lt;wsp:rsid wsp:val=&quot;00504F94&quot;/&gt;&lt;wsp:rsid wsp:val=&quot;00514A98&quot;/&gt;&lt;wsp:rsid wsp:val=&quot;005156E5&quot;/&gt;&lt;wsp:rsid wsp:val=&quot;0051685B&quot;/&gt;&lt;wsp:rsid wsp:val=&quot;00523ECF&quot;/&gt;&lt;wsp:rsid wsp:val=&quot;00532526&quot;/&gt;&lt;wsp:rsid wsp:val=&quot;00534026&quot;/&gt;&lt;wsp:rsid wsp:val=&quot;00534193&quot;/&gt;&lt;wsp:rsid wsp:val=&quot;00535A4B&quot;/&gt;&lt;wsp:rsid wsp:val=&quot;005365A0&quot;/&gt;&lt;wsp:rsid wsp:val=&quot;0055101F&quot;/&gt;&lt;wsp:rsid wsp:val=&quot;00552FAA&quot;/&gt;&lt;wsp:rsid wsp:val=&quot;005537D5&quot;/&gt;&lt;wsp:rsid wsp:val=&quot;0055499B&quot;/&gt;&lt;wsp:rsid wsp:val=&quot;00556592&quot;/&gt;&lt;wsp:rsid wsp:val=&quot;005578E8&quot;/&gt;&lt;wsp:rsid wsp:val=&quot;00561AC4&quot;/&gt;&lt;wsp:rsid wsp:val=&quot;0056424C&quot;/&gt;&lt;wsp:rsid wsp:val=&quot;005667A0&quot;/&gt;&lt;wsp:rsid wsp:val=&quot;00566B0B&quot;/&gt;&lt;wsp:rsid wsp:val=&quot;005675A8&quot;/&gt;&lt;wsp:rsid wsp:val=&quot;00570FB4&quot;/&gt;&lt;wsp:rsid wsp:val=&quot;00575D8A&quot;/&gt;&lt;wsp:rsid wsp:val=&quot;005800AE&quot;/&gt;&lt;wsp:rsid wsp:val=&quot;005815F3&quot;/&gt;&lt;wsp:rsid wsp:val=&quot;005A0BD6&quot;/&gt;&lt;wsp:rsid wsp:val=&quot;005A1EB5&quot;/&gt;&lt;wsp:rsid wsp:val=&quot;005A552F&quot;/&gt;&lt;wsp:rsid wsp:val=&quot;005A73D6&quot;/&gt;&lt;wsp:rsid wsp:val=&quot;005B0C85&quot;/&gt;&lt;wsp:rsid wsp:val=&quot;005B1732&quot;/&gt;&lt;wsp:rsid wsp:val=&quot;005B6B84&quot;/&gt;&lt;wsp:rsid wsp:val=&quot;005B78CD&quot;/&gt;&lt;wsp:rsid wsp:val=&quot;005C417E&quot;/&gt;&lt;wsp:rsid wsp:val=&quot;005C7E25&quot;/&gt;&lt;wsp:rsid wsp:val=&quot;005D7E9B&quot;/&gt;&lt;wsp:rsid wsp:val=&quot;005E28C5&quot;/&gt;&lt;wsp:rsid wsp:val=&quot;005E5192&quot;/&gt;&lt;wsp:rsid wsp:val=&quot;005E5D8D&quot;/&gt;&lt;wsp:rsid wsp:val=&quot;005E5DB2&quot;/&gt;&lt;wsp:rsid wsp:val=&quot;005F1B43&quot;/&gt;&lt;wsp:rsid wsp:val=&quot;005F3AA7&quot;/&gt;&lt;wsp:rsid wsp:val=&quot;005F622C&quot;/&gt;&lt;wsp:rsid wsp:val=&quot;005F6D47&quot;/&gt;&lt;wsp:rsid wsp:val=&quot;005F7AEE&quot;/&gt;&lt;wsp:rsid wsp:val=&quot;00603C63&quot;/&gt;&lt;wsp:rsid wsp:val=&quot;00603EA9&quot;/&gt;&lt;wsp:rsid wsp:val=&quot;00604363&quot;/&gt;&lt;wsp:rsid wsp:val=&quot;00605207&quot;/&gt;&lt;wsp:rsid wsp:val=&quot;00612964&quot;/&gt;&lt;wsp:rsid wsp:val=&quot;00612C69&quot;/&gt;&lt;wsp:rsid wsp:val=&quot;00612DDF&quot;/&gt;&lt;wsp:rsid wsp:val=&quot;00617163&quot;/&gt;&lt;wsp:rsid wsp:val=&quot;006176CC&quot;/&gt;&lt;wsp:rsid wsp:val=&quot;006179D1&quot;/&gt;&lt;wsp:rsid wsp:val=&quot;00620568&quot;/&gt;&lt;wsp:rsid wsp:val=&quot;00623CC8&quot;/&gt;&lt;wsp:rsid wsp:val=&quot;006240B8&quot;/&gt;&lt;wsp:rsid wsp:val=&quot;00625353&quot;/&gt;&lt;wsp:rsid wsp:val=&quot;006259DF&quot;/&gt;&lt;wsp:rsid wsp:val=&quot;00634BA9&quot;/&gt;&lt;wsp:rsid wsp:val=&quot;00647C0E&quot;/&gt;&lt;wsp:rsid wsp:val=&quot;00652E20&quot;/&gt;&lt;wsp:rsid wsp:val=&quot;00656284&quot;/&gt;&lt;wsp:rsid wsp:val=&quot;006565A4&quot;/&gt;&lt;wsp:rsid wsp:val=&quot;00660ECC&quot;/&gt;&lt;wsp:rsid wsp:val=&quot;00661566&quot;/&gt;&lt;wsp:rsid wsp:val=&quot;00665DFB&quot;/&gt;&lt;wsp:rsid wsp:val=&quot;0066604B&quot;/&gt;&lt;wsp:rsid wsp:val=&quot;00670B44&quot;/&gt;&lt;wsp:rsid wsp:val=&quot;00670BE1&quot;/&gt;&lt;wsp:rsid wsp:val=&quot;00671176&quot;/&gt;&lt;wsp:rsid wsp:val=&quot;0067665A&quot;/&gt;&lt;wsp:rsid wsp:val=&quot;006824EB&quot;/&gt;&lt;wsp:rsid wsp:val=&quot;006840DA&quot;/&gt;&lt;wsp:rsid wsp:val=&quot;00684F52&quot;/&gt;&lt;wsp:rsid wsp:val=&quot;00685D89&quot;/&gt;&lt;wsp:rsid wsp:val=&quot;00692CE7&quot;/&gt;&lt;wsp:rsid wsp:val=&quot;00692DD0&quot;/&gt;&lt;wsp:rsid wsp:val=&quot;00693871&quot;/&gt;&lt;wsp:rsid wsp:val=&quot;00694A0A&quot;/&gt;&lt;wsp:rsid wsp:val=&quot;006A3687&quot;/&gt;&lt;wsp:rsid wsp:val=&quot;006A6C11&quot;/&gt;&lt;wsp:rsid wsp:val=&quot;006B188E&quot;/&gt;&lt;wsp:rsid wsp:val=&quot;006B1DB9&quot;/&gt;&lt;wsp:rsid wsp:val=&quot;006B48CD&quot;/&gt;&lt;wsp:rsid wsp:val=&quot;006B49EC&quot;/&gt;&lt;wsp:rsid wsp:val=&quot;006B76E7&quot;/&gt;&lt;wsp:rsid wsp:val=&quot;006C056C&quot;/&gt;&lt;wsp:rsid wsp:val=&quot;006C3001&quot;/&gt;&lt;wsp:rsid wsp:val=&quot;006C668F&quot;/&gt;&lt;wsp:rsid wsp:val=&quot;006D173D&quot;/&gt;&lt;wsp:rsid wsp:val=&quot;006D2CDC&quot;/&gt;&lt;wsp:rsid wsp:val=&quot;006D4D2F&quot;/&gt;&lt;wsp:rsid wsp:val=&quot;006D58E6&quot;/&gt;&lt;wsp:rsid wsp:val=&quot;006D61B4&quot;/&gt;&lt;wsp:rsid wsp:val=&quot;006E0DDD&quot;/&gt;&lt;wsp:rsid wsp:val=&quot;006E30CC&quot;/&gt;&lt;wsp:rsid wsp:val=&quot;006E7441&quot;/&gt;&lt;wsp:rsid wsp:val=&quot;006F4529&quot;/&gt;&lt;wsp:rsid wsp:val=&quot;006F479A&quot;/&gt;&lt;wsp:rsid wsp:val=&quot;006F64BE&quot;/&gt;&lt;wsp:rsid wsp:val=&quot;00704D9C&quot;/&gt;&lt;wsp:rsid wsp:val=&quot;00705D11&quot;/&gt;&lt;wsp:rsid wsp:val=&quot;0071483A&quot;/&gt;&lt;wsp:rsid wsp:val=&quot;00715C1F&quot;/&gt;&lt;wsp:rsid wsp:val=&quot;007160DE&quot;/&gt;&lt;wsp:rsid wsp:val=&quot;00720FF3&quot;/&gt;&lt;wsp:rsid wsp:val=&quot;007224AF&quot;/&gt;&lt;wsp:rsid wsp:val=&quot;00725B3F&quot;/&gt;&lt;wsp:rsid wsp:val=&quot;00727583&quot;/&gt;&lt;wsp:rsid wsp:val=&quot;00736535&quot;/&gt;&lt;wsp:rsid wsp:val=&quot;0074000D&quot;/&gt;&lt;wsp:rsid wsp:val=&quot;00745B72&quot;/&gt;&lt;wsp:rsid wsp:val=&quot;00745C14&quot;/&gt;&lt;wsp:rsid wsp:val=&quot;00747B3C&quot;/&gt;&lt;wsp:rsid wsp:val=&quot;007509D0&quot;/&gt;&lt;wsp:rsid wsp:val=&quot;0075130D&quot;/&gt;&lt;wsp:rsid wsp:val=&quot;00751A1F&quot;/&gt;&lt;wsp:rsid wsp:val=&quot;00753EA7&quot;/&gt;&lt;wsp:rsid wsp:val=&quot;00754133&quot;/&gt;&lt;wsp:rsid wsp:val=&quot;00754F21&quot;/&gt;&lt;wsp:rsid wsp:val=&quot;007625EE&quot;/&gt;&lt;wsp:rsid wsp:val=&quot;0076275F&quot;/&gt;&lt;wsp:rsid wsp:val=&quot;00763FF2&quot;/&gt;&lt;wsp:rsid wsp:val=&quot;00764A90&quot;/&gt;&lt;wsp:rsid wsp:val=&quot;007679CB&quot;/&gt;&lt;wsp:rsid wsp:val=&quot;007712F3&quot;/&gt;&lt;wsp:rsid wsp:val=&quot;00774F01&quot;/&gt;&lt;wsp:rsid wsp:val=&quot;00777FF5&quot;/&gt;&lt;wsp:rsid wsp:val=&quot;00780D27&quot;/&gt;&lt;wsp:rsid wsp:val=&quot;00790089&quot;/&gt;&lt;wsp:rsid wsp:val=&quot;00791657&quot;/&gt;&lt;wsp:rsid wsp:val=&quot;00792EA3&quot;/&gt;&lt;wsp:rsid wsp:val=&quot;00794A8C&quot;/&gt;&lt;wsp:rsid wsp:val=&quot;00795023&quot;/&gt;&lt;wsp:rsid wsp:val=&quot;007A2CE3&quot;/&gt;&lt;wsp:rsid wsp:val=&quot;007A54A5&quot;/&gt;&lt;wsp:rsid wsp:val=&quot;007B10DE&quot;/&gt;&lt;wsp:rsid wsp:val=&quot;007B1749&quot;/&gt;&lt;wsp:rsid wsp:val=&quot;007B314D&quot;/&gt;&lt;wsp:rsid wsp:val=&quot;007C1548&quot;/&gt;&lt;wsp:rsid wsp:val=&quot;007C431A&quot;/&gt;&lt;wsp:rsid wsp:val=&quot;007C45A4&quot;/&gt;&lt;wsp:rsid wsp:val=&quot;007C5D74&quot;/&gt;&lt;wsp:rsid wsp:val=&quot;007D3A0B&quot;/&gt;&lt;wsp:rsid wsp:val=&quot;007E0A52&quot;/&gt;&lt;wsp:rsid wsp:val=&quot;007E3D4C&quot;/&gt;&lt;wsp:rsid wsp:val=&quot;007E6303&quot;/&gt;&lt;wsp:rsid wsp:val=&quot;007E6E9E&quot;/&gt;&lt;wsp:rsid wsp:val=&quot;007F2EC5&quot;/&gt;&lt;wsp:rsid wsp:val=&quot;007F348A&quot;/&gt;&lt;wsp:rsid wsp:val=&quot;00805562&quot;/&gt;&lt;wsp:rsid wsp:val=&quot;0080612B&quot;/&gt;&lt;wsp:rsid wsp:val=&quot;00812AAA&quot;/&gt;&lt;wsp:rsid wsp:val=&quot;00817190&quot;/&gt;&lt;wsp:rsid wsp:val=&quot;00817AE3&quot;/&gt;&lt;wsp:rsid wsp:val=&quot;0082088B&quot;/&gt;&lt;wsp:rsid wsp:val=&quot;00820AEC&quot;/&gt;&lt;wsp:rsid wsp:val=&quot;00821F05&quot;/&gt;&lt;wsp:rsid wsp:val=&quot;00822518&quot;/&gt;&lt;wsp:rsid wsp:val=&quot;00823178&quot;/&gt;&lt;wsp:rsid wsp:val=&quot;0082530A&quot;/&gt;&lt;wsp:rsid wsp:val=&quot;00826C48&quot;/&gt;&lt;wsp:rsid wsp:val=&quot;0083121D&quot;/&gt;&lt;wsp:rsid wsp:val=&quot;008332C1&quot;/&gt;&lt;wsp:rsid wsp:val=&quot;008341F8&quot;/&gt;&lt;wsp:rsid wsp:val=&quot;008346B4&quot;/&gt;&lt;wsp:rsid wsp:val=&quot;008369B2&quot;/&gt;&lt;wsp:rsid wsp:val=&quot;00837068&quot;/&gt;&lt;wsp:rsid wsp:val=&quot;00842D2C&quot;/&gt;&lt;wsp:rsid wsp:val=&quot;00843163&quot;/&gt;&lt;wsp:rsid wsp:val=&quot;00846A29&quot;/&gt;&lt;wsp:rsid wsp:val=&quot;00846D29&quot;/&gt;&lt;wsp:rsid wsp:val=&quot;0085303F&quot;/&gt;&lt;wsp:rsid wsp:val=&quot;0085396A&quot;/&gt;&lt;wsp:rsid wsp:val=&quot;00855DB8&quot;/&gt;&lt;wsp:rsid wsp:val=&quot;00856866&quot;/&gt;&lt;wsp:rsid wsp:val=&quot;00862D88&quot;/&gt;&lt;wsp:rsid wsp:val=&quot;00863EF5&quot;/&gt;&lt;wsp:rsid wsp:val=&quot;00864548&quot;/&gt;&lt;wsp:rsid wsp:val=&quot;00870102&quot;/&gt;&lt;wsp:rsid wsp:val=&quot;00883151&quot;/&gt;&lt;wsp:rsid wsp:val=&quot;00883369&quot;/&gt;&lt;wsp:rsid wsp:val=&quot;00886059&quot;/&gt;&lt;wsp:rsid wsp:val=&quot;008868C0&quot;/&gt;&lt;wsp:rsid wsp:val=&quot;00886985&quot;/&gt;&lt;wsp:rsid wsp:val=&quot;008873CC&quot;/&gt;&lt;wsp:rsid wsp:val=&quot;00896BE3&quot;/&gt;&lt;wsp:rsid wsp:val=&quot;008A06FC&quot;/&gt;&lt;wsp:rsid wsp:val=&quot;008A079F&quot;/&gt;&lt;wsp:rsid wsp:val=&quot;008A36BC&quot;/&gt;&lt;wsp:rsid wsp:val=&quot;008A3B5B&quot;/&gt;&lt;wsp:rsid wsp:val=&quot;008A48C0&quot;/&gt;&lt;wsp:rsid wsp:val=&quot;008B0BCB&quot;/&gt;&lt;wsp:rsid wsp:val=&quot;008B0D79&quot;/&gt;&lt;wsp:rsid wsp:val=&quot;008C3387&quot;/&gt;&lt;wsp:rsid wsp:val=&quot;008C6343&quot;/&gt;&lt;wsp:rsid wsp:val=&quot;008C6B0F&quot;/&gt;&lt;wsp:rsid wsp:val=&quot;008C6E46&quot;/&gt;&lt;wsp:rsid wsp:val=&quot;008D10E0&quot;/&gt;&lt;wsp:rsid wsp:val=&quot;008D1508&quot;/&gt;&lt;wsp:rsid wsp:val=&quot;008D2F7C&quot;/&gt;&lt;wsp:rsid wsp:val=&quot;008E0325&quot;/&gt;&lt;wsp:rsid wsp:val=&quot;008E57A1&quot;/&gt;&lt;wsp:rsid wsp:val=&quot;008E62F4&quot;/&gt;&lt;wsp:rsid wsp:val=&quot;008E6CC0&quot;/&gt;&lt;wsp:rsid wsp:val=&quot;008E6CF3&quot;/&gt;&lt;wsp:rsid wsp:val=&quot;008F2721&quot;/&gt;&lt;wsp:rsid wsp:val=&quot;0090224E&quot;/&gt;&lt;wsp:rsid wsp:val=&quot;009035A5&quot;/&gt;&lt;wsp:rsid wsp:val=&quot;00905256&quot;/&gt;&lt;wsp:rsid wsp:val=&quot;00910939&quot;/&gt;&lt;wsp:rsid wsp:val=&quot;00913437&quot;/&gt;&lt;wsp:rsid wsp:val=&quot;00915F11&quot;/&gt;&lt;wsp:rsid wsp:val=&quot;0091622B&quot;/&gt;&lt;wsp:rsid wsp:val=&quot;009166A3&quot;/&gt;&lt;wsp:rsid wsp:val=&quot;009178FF&quot;/&gt;&lt;wsp:rsid wsp:val=&quot;00924A6E&quot;/&gt;&lt;wsp:rsid wsp:val=&quot;00924AA6&quot;/&gt;&lt;wsp:rsid wsp:val=&quot;00925310&quot;/&gt;&lt;wsp:rsid wsp:val=&quot;00925F90&quot;/&gt;&lt;wsp:rsid wsp:val=&quot;0092609C&quot;/&gt;&lt;wsp:rsid wsp:val=&quot;00932D34&quot;/&gt;&lt;wsp:rsid wsp:val=&quot;00932F98&quot;/&gt;&lt;wsp:rsid wsp:val=&quot;00933354&quot;/&gt;&lt;wsp:rsid wsp:val=&quot;00934311&quot;/&gt;&lt;wsp:rsid wsp:val=&quot;009349EE&quot;/&gt;&lt;wsp:rsid wsp:val=&quot;00943567&quot;/&gt;&lt;wsp:rsid wsp:val=&quot;00944906&quot;/&gt;&lt;wsp:rsid wsp:val=&quot;00944B8C&quot;/&gt;&lt;wsp:rsid wsp:val=&quot;00947FD4&quot;/&gt;&lt;wsp:rsid wsp:val=&quot;00950B26&quot;/&gt;&lt;wsp:rsid wsp:val=&quot;00962C58&quot;/&gt;&lt;wsp:rsid wsp:val=&quot;00966577&quot;/&gt;&lt;wsp:rsid wsp:val=&quot;00966F2D&quot;/&gt;&lt;wsp:rsid wsp:val=&quot;00970400&quot;/&gt;&lt;wsp:rsid wsp:val=&quot;00972157&quot;/&gt;&lt;wsp:rsid wsp:val=&quot;009721B6&quot;/&gt;&lt;wsp:rsid wsp:val=&quot;0098012D&quot;/&gt;&lt;wsp:rsid wsp:val=&quot;009801B0&quot;/&gt;&lt;wsp:rsid wsp:val=&quot;00986BB4&quot;/&gt;&lt;wsp:rsid wsp:val=&quot;009905D5&quot;/&gt;&lt;wsp:rsid wsp:val=&quot;009907D1&quot;/&gt;&lt;wsp:rsid wsp:val=&quot;009944D7&quot;/&gt;&lt;wsp:rsid wsp:val=&quot;00997863&quot;/&gt;&lt;wsp:rsid wsp:val=&quot;009A2D0E&quot;/&gt;&lt;wsp:rsid wsp:val=&quot;009A529D&quot;/&gt;&lt;wsp:rsid wsp:val=&quot;009A626A&quot;/&gt;&lt;wsp:rsid wsp:val=&quot;009B3991&quot;/&gt;&lt;wsp:rsid wsp:val=&quot;009B65CC&quot;/&gt;&lt;wsp:rsid wsp:val=&quot;009B6CAA&quot;/&gt;&lt;wsp:rsid wsp:val=&quot;009C0D57&quot;/&gt;&lt;wsp:rsid wsp:val=&quot;009C29BD&quot;/&gt;&lt;wsp:rsid wsp:val=&quot;009C401B&quot;/&gt;&lt;wsp:rsid wsp:val=&quot;009C4513&quot;/&gt;&lt;wsp:rsid wsp:val=&quot;009D0E1F&quot;/&gt;&lt;wsp:rsid wsp:val=&quot;009D2966&quot;/&gt;&lt;wsp:rsid wsp:val=&quot;009D2AE0&quot;/&gt;&lt;wsp:rsid wsp:val=&quot;009D4687&quot;/&gt;&lt;wsp:rsid wsp:val=&quot;009D5347&quot;/&gt;&lt;wsp:rsid wsp:val=&quot;009D6309&quot;/&gt;&lt;wsp:rsid wsp:val=&quot;009E02EC&quot;/&gt;&lt;wsp:rsid wsp:val=&quot;009E08B2&quot;/&gt;&lt;wsp:rsid wsp:val=&quot;009E3897&quot;/&gt;&lt;wsp:rsid wsp:val=&quot;009F2C55&quot;/&gt;&lt;wsp:rsid wsp:val=&quot;009F363B&quot;/&gt;&lt;wsp:rsid wsp:val=&quot;009F5932&quot;/&gt;&lt;wsp:rsid wsp:val=&quot;009F5A8B&quot;/&gt;&lt;wsp:rsid wsp:val=&quot;009F682F&quot;/&gt;&lt;wsp:rsid wsp:val=&quot;009F6EC0&quot;/&gt;&lt;wsp:rsid wsp:val=&quot;00A061B2&quot;/&gt;&lt;wsp:rsid wsp:val=&quot;00A10361&quot;/&gt;&lt;wsp:rsid wsp:val=&quot;00A11D2B&quot;/&gt;&lt;wsp:rsid wsp:val=&quot;00A12715&quot;/&gt;&lt;wsp:rsid wsp:val=&quot;00A129FD&quot;/&gt;&lt;wsp:rsid wsp:val=&quot;00A1327C&quot;/&gt;&lt;wsp:rsid wsp:val=&quot;00A22FD9&quot;/&gt;&lt;wsp:rsid wsp:val=&quot;00A27293&quot;/&gt;&lt;wsp:rsid wsp:val=&quot;00A27485&quot;/&gt;&lt;wsp:rsid wsp:val=&quot;00A340F1&quot;/&gt;&lt;wsp:rsid wsp:val=&quot;00A369B1&quot;/&gt;&lt;wsp:rsid wsp:val=&quot;00A37ADC&quot;/&gt;&lt;wsp:rsid wsp:val=&quot;00A40145&quot;/&gt;&lt;wsp:rsid wsp:val=&quot;00A455BD&quot;/&gt;&lt;wsp:rsid wsp:val=&quot;00A45EAA&quot;/&gt;&lt;wsp:rsid wsp:val=&quot;00A47FF9&quot;/&gt;&lt;wsp:rsid wsp:val=&quot;00A534AF&quot;/&gt;&lt;wsp:rsid wsp:val=&quot;00A536B5&quot;/&gt;&lt;wsp:rsid wsp:val=&quot;00A55707&quot;/&gt;&lt;wsp:rsid wsp:val=&quot;00A60938&quot;/&gt;&lt;wsp:rsid wsp:val=&quot;00A60C4C&quot;/&gt;&lt;wsp:rsid wsp:val=&quot;00A64768&quot;/&gt;&lt;wsp:rsid wsp:val=&quot;00A64BC3&quot;/&gt;&lt;wsp:rsid wsp:val=&quot;00A65111&quot;/&gt;&lt;wsp:rsid wsp:val=&quot;00A764B4&quot;/&gt;&lt;wsp:rsid wsp:val=&quot;00A85343&quot;/&gt;&lt;wsp:rsid wsp:val=&quot;00A877FD&quot;/&gt;&lt;wsp:rsid wsp:val=&quot;00A87B30&quot;/&gt;&lt;wsp:rsid wsp:val=&quot;00A920E1&quot;/&gt;&lt;wsp:rsid wsp:val=&quot;00A9515D&quot;/&gt;&lt;wsp:rsid wsp:val=&quot;00A96609&quot;/&gt;&lt;wsp:rsid wsp:val=&quot;00AA421E&quot;/&gt;&lt;wsp:rsid wsp:val=&quot;00AA505C&quot;/&gt;&lt;wsp:rsid wsp:val=&quot;00AB1B03&quot;/&gt;&lt;wsp:rsid wsp:val=&quot;00AB1F0B&quot;/&gt;&lt;wsp:rsid wsp:val=&quot;00AB2AC6&quot;/&gt;&lt;wsp:rsid wsp:val=&quot;00AC0090&quot;/&gt;&lt;wsp:rsid wsp:val=&quot;00AD00BB&quot;/&gt;&lt;wsp:rsid wsp:val=&quot;00AD0FEA&quot;/&gt;&lt;wsp:rsid wsp:val=&quot;00AE0050&quot;/&gt;&lt;wsp:rsid wsp:val=&quot;00AE0C14&quot;/&gt;&lt;wsp:rsid wsp:val=&quot;00AE3458&quot;/&gt;&lt;wsp:rsid wsp:val=&quot;00AF19FE&quot;/&gt;&lt;wsp:rsid wsp:val=&quot;00AF21BC&quot;/&gt;&lt;wsp:rsid wsp:val=&quot;00AF31D0&quot;/&gt;&lt;wsp:rsid wsp:val=&quot;00AF71F7&quot;/&gt;&lt;wsp:rsid wsp:val=&quot;00B007DE&quot;/&gt;&lt;wsp:rsid wsp:val=&quot;00B02140&quot;/&gt;&lt;wsp:rsid wsp:val=&quot;00B10D5E&quot;/&gt;&lt;wsp:rsid wsp:val=&quot;00B2314F&quot;/&gt;&lt;wsp:rsid wsp:val=&quot;00B254D4&quot;/&gt;&lt;wsp:rsid wsp:val=&quot;00B32AA1&quot;/&gt;&lt;wsp:rsid wsp:val=&quot;00B33500&quot;/&gt;&lt;wsp:rsid wsp:val=&quot;00B33F18&quot;/&gt;&lt;wsp:rsid wsp:val=&quot;00B34D69&quot;/&gt;&lt;wsp:rsid wsp:val=&quot;00B35A01&quot;/&gt;&lt;wsp:rsid wsp:val=&quot;00B41E62&quot;/&gt;&lt;wsp:rsid wsp:val=&quot;00B45565&quot;/&gt;&lt;wsp:rsid wsp:val=&quot;00B551C2&quot;/&gt;&lt;wsp:rsid wsp:val=&quot;00B564D2&quot;/&gt;&lt;wsp:rsid wsp:val=&quot;00B5678D&quot;/&gt;&lt;wsp:rsid wsp:val=&quot;00B60C49&quot;/&gt;&lt;wsp:rsid wsp:val=&quot;00B60CC7&quot;/&gt;&lt;wsp:rsid wsp:val=&quot;00B66649&quot;/&gt;&lt;wsp:rsid wsp:val=&quot;00B7090C&quot;/&gt;&lt;wsp:rsid wsp:val=&quot;00B72611&quot;/&gt;&lt;wsp:rsid wsp:val=&quot;00B72EBB&quot;/&gt;&lt;wsp:rsid wsp:val=&quot;00B74448&quot;/&gt;&lt;wsp:rsid wsp:val=&quot;00B759EE&quot;/&gt;&lt;wsp:rsid wsp:val=&quot;00B8557F&quot;/&gt;&lt;wsp:rsid wsp:val=&quot;00B8699F&quot;/&gt;&lt;wsp:rsid wsp:val=&quot;00B97F64&quot;/&gt;&lt;wsp:rsid wsp:val=&quot;00BA09B0&quot;/&gt;&lt;wsp:rsid wsp:val=&quot;00BA5107&quot;/&gt;&lt;wsp:rsid wsp:val=&quot;00BA68F9&quot;/&gt;&lt;wsp:rsid wsp:val=&quot;00BA7744&quot;/&gt;&lt;wsp:rsid wsp:val=&quot;00BB1283&quot;/&gt;&lt;wsp:rsid wsp:val=&quot;00BB45A2&quot;/&gt;&lt;wsp:rsid wsp:val=&quot;00BC1490&quot;/&gt;&lt;wsp:rsid wsp:val=&quot;00BC3BAF&quot;/&gt;&lt;wsp:rsid wsp:val=&quot;00BC3E07&quot;/&gt;&lt;wsp:rsid wsp:val=&quot;00BC7C0A&quot;/&gt;&lt;wsp:rsid wsp:val=&quot;00BD0BFC&quot;/&gt;&lt;wsp:rsid wsp:val=&quot;00BD0FC9&quot;/&gt;&lt;wsp:rsid wsp:val=&quot;00BD2D51&quot;/&gt;&lt;wsp:rsid wsp:val=&quot;00BE54DA&quot;/&gt;&lt;wsp:rsid wsp:val=&quot;00BF0A51&quot;/&gt;&lt;wsp:rsid wsp:val=&quot;00BF3868&quot;/&gt;&lt;wsp:rsid wsp:val=&quot;00BF464C&quot;/&gt;&lt;wsp:rsid wsp:val=&quot;00BF5980&quot;/&gt;&lt;wsp:rsid wsp:val=&quot;00BF5989&quot;/&gt;&lt;wsp:rsid wsp:val=&quot;00C009EB&quot;/&gt;&lt;wsp:rsid wsp:val=&quot;00C05E59&quot;/&gt;&lt;wsp:rsid wsp:val=&quot;00C15126&quot;/&gt;&lt;wsp:rsid wsp:val=&quot;00C15840&quot;/&gt;&lt;wsp:rsid wsp:val=&quot;00C20734&quot;/&gt;&lt;wsp:rsid wsp:val=&quot;00C20D4C&quot;/&gt;&lt;wsp:rsid wsp:val=&quot;00C25C4A&quot;/&gt;&lt;wsp:rsid wsp:val=&quot;00C27645&quot;/&gt;&lt;wsp:rsid wsp:val=&quot;00C324D7&quot;/&gt;&lt;wsp:rsid wsp:val=&quot;00C32E84&quot;/&gt;&lt;wsp:rsid wsp:val=&quot;00C35273&quot;/&gt;&lt;wsp:rsid wsp:val=&quot;00C43444&quot;/&gt;&lt;wsp:rsid wsp:val=&quot;00C442EB&quot;/&gt;&lt;wsp:rsid wsp:val=&quot;00C44312&quot;/&gt;&lt;wsp:rsid wsp:val=&quot;00C45449&quot;/&gt;&lt;wsp:rsid wsp:val=&quot;00C45EEF&quot;/&gt;&lt;wsp:rsid wsp:val=&quot;00C51019&quot;/&gt;&lt;wsp:rsid wsp:val=&quot;00C56AE5&quot;/&gt;&lt;wsp:rsid wsp:val=&quot;00C56BEF&quot;/&gt;&lt;wsp:rsid wsp:val=&quot;00C60008&quot;/&gt;&lt;wsp:rsid wsp:val=&quot;00C605F8&quot;/&gt;&lt;wsp:rsid wsp:val=&quot;00C606D7&quot;/&gt;&lt;wsp:rsid wsp:val=&quot;00C60E3D&quot;/&gt;&lt;wsp:rsid wsp:val=&quot;00C61248&quot;/&gt;&lt;wsp:rsid wsp:val=&quot;00C623AC&quot;/&gt;&lt;wsp:rsid wsp:val=&quot;00C6268B&quot;/&gt;&lt;wsp:rsid wsp:val=&quot;00C643AB&quot;/&gt;&lt;wsp:rsid wsp:val=&quot;00C64D42&quot;/&gt;&lt;wsp:rsid wsp:val=&quot;00C65AF7&quot;/&gt;&lt;wsp:rsid wsp:val=&quot;00C66B01&quot;/&gt;&lt;wsp:rsid wsp:val=&quot;00C66DB5&quot;/&gt;&lt;wsp:rsid wsp:val=&quot;00C67B56&quot;/&gt;&lt;wsp:rsid wsp:val=&quot;00C73817&quot;/&gt;&lt;wsp:rsid wsp:val=&quot;00C813DF&quot;/&gt;&lt;wsp:rsid wsp:val=&quot;00C8163E&quot;/&gt;&lt;wsp:rsid wsp:val=&quot;00C8297E&quot;/&gt;&lt;wsp:rsid wsp:val=&quot;00C831E7&quot;/&gt;&lt;wsp:rsid wsp:val=&quot;00C857FA&quot;/&gt;&lt;wsp:rsid wsp:val=&quot;00C86B59&quot;/&gt;&lt;wsp:rsid wsp:val=&quot;00C909B2&quot;/&gt;&lt;wsp:rsid wsp:val=&quot;00C9237E&quot;/&gt;&lt;wsp:rsid wsp:val=&quot;00C96537&quot;/&gt;&lt;wsp:rsid wsp:val=&quot;00C97700&quot;/&gt;&lt;wsp:rsid wsp:val=&quot;00CA4B35&quot;/&gt;&lt;wsp:rsid wsp:val=&quot;00CA4CFF&quot;/&gt;&lt;wsp:rsid wsp:val=&quot;00CA548B&quot;/&gt;&lt;wsp:rsid wsp:val=&quot;00CB0462&quot;/&gt;&lt;wsp:rsid wsp:val=&quot;00CB3B54&quot;/&gt;&lt;wsp:rsid wsp:val=&quot;00CC409A&quot;/&gt;&lt;wsp:rsid wsp:val=&quot;00CC7AD0&quot;/&gt;&lt;wsp:rsid wsp:val=&quot;00CC7E88&quot;/&gt;&lt;wsp:rsid wsp:val=&quot;00CD03FE&quot;/&gt;&lt;wsp:rsid wsp:val=&quot;00CD0744&quot;/&gt;&lt;wsp:rsid wsp:val=&quot;00CD543D&quot;/&gt;&lt;wsp:rsid wsp:val=&quot;00CD7290&quot;/&gt;&lt;wsp:rsid wsp:val=&quot;00CD7E22&quot;/&gt;&lt;wsp:rsid wsp:val=&quot;00CE26F1&quot;/&gt;&lt;wsp:rsid wsp:val=&quot;00CE5F78&quot;/&gt;&lt;wsp:rsid wsp:val=&quot;00CE7273&quot;/&gt;&lt;wsp:rsid wsp:val=&quot;00CF1A47&quot;/&gt;&lt;wsp:rsid wsp:val=&quot;00CF1E81&quot;/&gt;&lt;wsp:rsid wsp:val=&quot;00CF24C8&quot;/&gt;&lt;wsp:rsid wsp:val=&quot;00CF2AA5&quot;/&gt;&lt;wsp:rsid wsp:val=&quot;00CF46AC&quot;/&gt;&lt;wsp:rsid wsp:val=&quot;00CF4B47&quot;/&gt;&lt;wsp:rsid wsp:val=&quot;00CF7D61&quot;/&gt;&lt;wsp:rsid wsp:val=&quot;00D00077&quot;/&gt;&lt;wsp:rsid wsp:val=&quot;00D00AC7&quot;/&gt;&lt;wsp:rsid wsp:val=&quot;00D02CFA&quot;/&gt;&lt;wsp:rsid wsp:val=&quot;00D03CD4&quot;/&gt;&lt;wsp:rsid wsp:val=&quot;00D05116&quot;/&gt;&lt;wsp:rsid wsp:val=&quot;00D10696&quot;/&gt;&lt;wsp:rsid wsp:val=&quot;00D1098C&quot;/&gt;&lt;wsp:rsid wsp:val=&quot;00D12E76&quot;/&gt;&lt;wsp:rsid wsp:val=&quot;00D20AFA&quot;/&gt;&lt;wsp:rsid wsp:val=&quot;00D20DFC&quot;/&gt;&lt;wsp:rsid wsp:val=&quot;00D21EDE&quot;/&gt;&lt;wsp:rsid wsp:val=&quot;00D23420&quot;/&gt;&lt;wsp:rsid wsp:val=&quot;00D243AF&quot;/&gt;&lt;wsp:rsid wsp:val=&quot;00D243F9&quot;/&gt;&lt;wsp:rsid wsp:val=&quot;00D25F49&quot;/&gt;&lt;wsp:rsid wsp:val=&quot;00D27CD4&quot;/&gt;&lt;wsp:rsid wsp:val=&quot;00D318B1&quot;/&gt;&lt;wsp:rsid wsp:val=&quot;00D37810&quot;/&gt;&lt;wsp:rsid wsp:val=&quot;00D40FA0&quot;/&gt;&lt;wsp:rsid wsp:val=&quot;00D425CF&quot;/&gt;&lt;wsp:rsid wsp:val=&quot;00D42D17&quot;/&gt;&lt;wsp:rsid wsp:val=&quot;00D43D0E&quot;/&gt;&lt;wsp:rsid wsp:val=&quot;00D4511E&quot;/&gt;&lt;wsp:rsid wsp:val=&quot;00D5092F&quot;/&gt;&lt;wsp:rsid wsp:val=&quot;00D51ED6&quot;/&gt;&lt;wsp:rsid wsp:val=&quot;00D54E56&quot;/&gt;&lt;wsp:rsid wsp:val=&quot;00D5623C&quot;/&gt;&lt;wsp:rsid wsp:val=&quot;00D63A94&quot;/&gt;&lt;wsp:rsid wsp:val=&quot;00D65CAC&quot;/&gt;&lt;wsp:rsid wsp:val=&quot;00D75639&quot;/&gt;&lt;wsp:rsid wsp:val=&quot;00D80158&quot;/&gt;&lt;wsp:rsid wsp:val=&quot;00D85B6D&quot;/&gt;&lt;wsp:rsid wsp:val=&quot;00D85FE4&quot;/&gt;&lt;wsp:rsid wsp:val=&quot;00D87802&quot;/&gt;&lt;wsp:rsid wsp:val=&quot;00DA2E08&quot;/&gt;&lt;wsp:rsid wsp:val=&quot;00DB2192&quot;/&gt;&lt;wsp:rsid wsp:val=&quot;00DB561E&quot;/&gt;&lt;wsp:rsid wsp:val=&quot;00DB60BB&quot;/&gt;&lt;wsp:rsid wsp:val=&quot;00DC5028&quot;/&gt;&lt;wsp:rsid wsp:val=&quot;00DD0CBE&quot;/&gt;&lt;wsp:rsid wsp:val=&quot;00DD2123&quot;/&gt;&lt;wsp:rsid wsp:val=&quot;00DD4A4D&quot;/&gt;&lt;wsp:rsid wsp:val=&quot;00DE4D69&quot;/&gt;&lt;wsp:rsid wsp:val=&quot;00DE5F96&quot;/&gt;&lt;wsp:rsid wsp:val=&quot;00DE714C&quot;/&gt;&lt;wsp:rsid wsp:val=&quot;00DE7993&quot;/&gt;&lt;wsp:rsid wsp:val=&quot;00DF0814&quot;/&gt;&lt;wsp:rsid wsp:val=&quot;00DF2210&quot;/&gt;&lt;wsp:rsid wsp:val=&quot;00DF23B5&quot;/&gt;&lt;wsp:rsid wsp:val=&quot;00DF32D8&quot;/&gt;&lt;wsp:rsid wsp:val=&quot;00DF35BD&quot;/&gt;&lt;wsp:rsid wsp:val=&quot;00DF5221&quot;/&gt;&lt;wsp:rsid wsp:val=&quot;00DF6D17&quot;/&gt;&lt;wsp:rsid wsp:val=&quot;00E011F5&quot;/&gt;&lt;wsp:rsid wsp:val=&quot;00E0164E&quot;/&gt;&lt;wsp:rsid wsp:val=&quot;00E01C85&quot;/&gt;&lt;wsp:rsid wsp:val=&quot;00E01D26&quot;/&gt;&lt;wsp:rsid wsp:val=&quot;00E03AD8&quot;/&gt;&lt;wsp:rsid wsp:val=&quot;00E12B66&quot;/&gt;&lt;wsp:rsid wsp:val=&quot;00E13178&quot;/&gt;&lt;wsp:rsid wsp:val=&quot;00E13464&quot;/&gt;&lt;wsp:rsid wsp:val=&quot;00E1408C&quot;/&gt;&lt;wsp:rsid wsp:val=&quot;00E216AF&quot;/&gt;&lt;wsp:rsid wsp:val=&quot;00E22E47&quot;/&gt;&lt;wsp:rsid wsp:val=&quot;00E2452D&quot;/&gt;&lt;wsp:rsid wsp:val=&quot;00E32D08&quot;/&gt;&lt;wsp:rsid wsp:val=&quot;00E4222C&quot;/&gt;&lt;wsp:rsid wsp:val=&quot;00E42760&quot;/&gt;&lt;wsp:rsid wsp:val=&quot;00E43889&quot;/&gt;&lt;wsp:rsid wsp:val=&quot;00E47CC0&quot;/&gt;&lt;wsp:rsid wsp:val=&quot;00E5372E&quot;/&gt;&lt;wsp:rsid wsp:val=&quot;00E613C9&quot;/&gt;&lt;wsp:rsid wsp:val=&quot;00E65EE1&quot;/&gt;&lt;wsp:rsid wsp:val=&quot;00E75025&quot;/&gt;&lt;wsp:rsid wsp:val=&quot;00E7543E&quot;/&gt;&lt;wsp:rsid wsp:val=&quot;00E75E4B&quot;/&gt;&lt;wsp:rsid wsp:val=&quot;00E84288&quot;/&gt;&lt;wsp:rsid wsp:val=&quot;00E85E07&quot;/&gt;&lt;wsp:rsid wsp:val=&quot;00E907FD&quot;/&gt;&lt;wsp:rsid wsp:val=&quot;00E910A4&quot;/&gt;&lt;wsp:rsid wsp:val=&quot;00E9175C&quot;/&gt;&lt;wsp:rsid wsp:val=&quot;00E96F86&quot;/&gt;&lt;wsp:rsid wsp:val=&quot;00E96FF8&quot;/&gt;&lt;wsp:rsid wsp:val=&quot;00E97357&quot;/&gt;&lt;wsp:rsid wsp:val=&quot;00EA1779&quot;/&gt;&lt;wsp:rsid wsp:val=&quot;00EA22D3&quot;/&gt;&lt;wsp:rsid wsp:val=&quot;00EA286C&quot;/&gt;&lt;wsp:rsid wsp:val=&quot;00EA2D43&quot;/&gt;&lt;wsp:rsid wsp:val=&quot;00EA3B8A&quot;/&gt;&lt;wsp:rsid wsp:val=&quot;00EA3FC5&quot;/&gt;&lt;wsp:rsid wsp:val=&quot;00EA4985&quot;/&gt;&lt;wsp:rsid wsp:val=&quot;00EA4E28&quot;/&gt;&lt;wsp:rsid wsp:val=&quot;00EA5FC2&quot;/&gt;&lt;wsp:rsid wsp:val=&quot;00EA7BBE&quot;/&gt;&lt;wsp:rsid wsp:val=&quot;00EB2B1C&quot;/&gt;&lt;wsp:rsid wsp:val=&quot;00EC2998&quot;/&gt;&lt;wsp:rsid wsp:val=&quot;00EC3DB5&quot;/&gt;&lt;wsp:rsid wsp:val=&quot;00EC3E6B&quot;/&gt;&lt;wsp:rsid wsp:val=&quot;00EC5428&quot;/&gt;&lt;wsp:rsid wsp:val=&quot;00EC55C1&quot;/&gt;&lt;wsp:rsid wsp:val=&quot;00EC7464&quot;/&gt;&lt;wsp:rsid wsp:val=&quot;00EC75F6&quot;/&gt;&lt;wsp:rsid wsp:val=&quot;00EC77D4&quot;/&gt;&lt;wsp:rsid wsp:val=&quot;00EC791B&quot;/&gt;&lt;wsp:rsid wsp:val=&quot;00ED4BB6&quot;/&gt;&lt;wsp:rsid wsp:val=&quot;00ED633F&quot;/&gt;&lt;wsp:rsid wsp:val=&quot;00ED6833&quot;/&gt;&lt;wsp:rsid wsp:val=&quot;00EE03AF&quot;/&gt;&lt;wsp:rsid wsp:val=&quot;00EE0489&quot;/&gt;&lt;wsp:rsid wsp:val=&quot;00EE6053&quot;/&gt;&lt;wsp:rsid wsp:val=&quot;00EE797F&quot;/&gt;&lt;wsp:rsid wsp:val=&quot;00EF1E84&quot;/&gt;&lt;wsp:rsid wsp:val=&quot;00EF3989&quot;/&gt;&lt;wsp:rsid wsp:val=&quot;00EF6F5E&quot;/&gt;&lt;wsp:rsid wsp:val=&quot;00F047E7&quot;/&gt;&lt;wsp:rsid wsp:val=&quot;00F0541F&quot;/&gt;&lt;wsp:rsid wsp:val=&quot;00F06230&quot;/&gt;&lt;wsp:rsid wsp:val=&quot;00F10348&quot;/&gt;&lt;wsp:rsid wsp:val=&quot;00F11FEE&quot;/&gt;&lt;wsp:rsid wsp:val=&quot;00F13CAB&quot;/&gt;&lt;wsp:rsid wsp:val=&quot;00F17D36&quot;/&gt;&lt;wsp:rsid wsp:val=&quot;00F208FD&quot;/&gt;&lt;wsp:rsid wsp:val=&quot;00F215E8&quot;/&gt;&lt;wsp:rsid wsp:val=&quot;00F22BF6&quot;/&gt;&lt;wsp:rsid wsp:val=&quot;00F24C26&quot;/&gt;&lt;wsp:rsid wsp:val=&quot;00F324C5&quot;/&gt;&lt;wsp:rsid wsp:val=&quot;00F3302B&quot;/&gt;&lt;wsp:rsid wsp:val=&quot;00F34320&quot;/&gt;&lt;wsp:rsid wsp:val=&quot;00F3497E&quot;/&gt;&lt;wsp:rsid wsp:val=&quot;00F34C59&quot;/&gt;&lt;wsp:rsid wsp:val=&quot;00F35190&quot;/&gt;&lt;wsp:rsid wsp:val=&quot;00F36CA2&quot;/&gt;&lt;wsp:rsid wsp:val=&quot;00F425D8&quot;/&gt;&lt;wsp:rsid wsp:val=&quot;00F44544&quot;/&gt;&lt;wsp:rsid wsp:val=&quot;00F4619F&quot;/&gt;&lt;wsp:rsid wsp:val=&quot;00F52FBF&quot;/&gt;&lt;wsp:rsid wsp:val=&quot;00F53CB6&quot;/&gt;&lt;wsp:rsid wsp:val=&quot;00F54A9D&quot;/&gt;&lt;wsp:rsid wsp:val=&quot;00F557AA&quot;/&gt;&lt;wsp:rsid wsp:val=&quot;00F569BC&quot;/&gt;&lt;wsp:rsid wsp:val=&quot;00F61BDA&quot;/&gt;&lt;wsp:rsid wsp:val=&quot;00F62384&quot;/&gt;&lt;wsp:rsid wsp:val=&quot;00F71479&quot;/&gt;&lt;wsp:rsid wsp:val=&quot;00F75870&quot;/&gt;&lt;wsp:rsid wsp:val=&quot;00F770C0&quot;/&gt;&lt;wsp:rsid wsp:val=&quot;00F771E4&quot;/&gt;&lt;wsp:rsid wsp:val=&quot;00F8096A&quot;/&gt;&lt;wsp:rsid wsp:val=&quot;00F86B07&quot;/&gt;&lt;wsp:rsid wsp:val=&quot;00F87D75&quot;/&gt;&lt;wsp:rsid wsp:val=&quot;00F90B47&quot;/&gt;&lt;wsp:rsid wsp:val=&quot;00F97F18&quot;/&gt;&lt;wsp:rsid wsp:val=&quot;00FA011F&quot;/&gt;&lt;wsp:rsid wsp:val=&quot;00FA0F51&quot;/&gt;&lt;wsp:rsid wsp:val=&quot;00FA5265&quot;/&gt;&lt;wsp:rsid wsp:val=&quot;00FA5FC8&quot;/&gt;&lt;wsp:rsid wsp:val=&quot;00FB1695&quot;/&gt;&lt;wsp:rsid wsp:val=&quot;00FB7A25&quot;/&gt;&lt;wsp:rsid wsp:val=&quot;00FC135F&quot;/&gt;&lt;wsp:rsid wsp:val=&quot;00FC1D74&quot;/&gt;&lt;wsp:rsid wsp:val=&quot;00FC41A3&quot;/&gt;&lt;wsp:rsid wsp:val=&quot;00FC44BE&quot;/&gt;&lt;wsp:rsid wsp:val=&quot;00FD1EBB&quot;/&gt;&lt;wsp:rsid wsp:val=&quot;00FD2E6D&quot;/&gt;&lt;wsp:rsid wsp:val=&quot;00FD3EF2&quot;/&gt;&lt;wsp:rsid wsp:val=&quot;00FE0FA6&quot;/&gt;&lt;wsp:rsid wsp:val=&quot;00FE140F&quot;/&gt;&lt;wsp:rsid wsp:val=&quot;00FE221C&quot;/&gt;&lt;wsp:rsid wsp:val=&quot;00FE75F6&quot;/&gt;&lt;wsp:rsid wsp:val=&quot;00FF01AC&quot;/&gt;&lt;wsp:rsid wsp:val=&quot;00FF112F&quot;/&gt;&lt;wsp:rsid wsp:val=&quot;00FF1382&quot;/&gt;&lt;wsp:rsid wsp:val=&quot;00FF57CB&quot;/&gt;&lt;wsp:rsid wsp:val=&quot;00FF5F97&quot;/&gt;&lt;/wsp:rsids&gt;&lt;/w:docPr&gt;&lt;w:body&gt;&lt;w:p wsp:rsidR=&quot;00000000&quot; wsp:rsidRDefault=&quot;00D43D0E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'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115A83">
        <w:rPr>
          <w:b/>
          <w:bCs/>
          <w:sz w:val="28"/>
          <w:szCs w:val="28"/>
          <w:lang w:val="en-US"/>
        </w:rPr>
        <w:fldChar w:fldCharType="end"/>
      </w:r>
      <w:r w:rsidR="00D27CD4" w:rsidRPr="00115A83">
        <w:rPr>
          <w:b/>
          <w:bCs/>
          <w:sz w:val="28"/>
          <w:szCs w:val="28"/>
          <w:lang w:val="en-US"/>
        </w:rPr>
        <w:t> </w:t>
      </w:r>
      <w:r w:rsidR="00D27CD4" w:rsidRPr="00115A83">
        <w:rPr>
          <w:b/>
          <w:bCs/>
          <w:sz w:val="28"/>
          <w:szCs w:val="28"/>
        </w:rPr>
        <w:t>−</w:t>
      </w:r>
      <w:r w:rsidR="00D27CD4" w:rsidRPr="00115A83">
        <w:rPr>
          <w:b/>
          <w:bCs/>
          <w:sz w:val="28"/>
          <w:szCs w:val="28"/>
          <w:lang w:val="en-US"/>
        </w:rPr>
        <w:t> </w:t>
      </w:r>
      <w:r w:rsidR="00D27CD4" w:rsidRPr="00115A83">
        <w:rPr>
          <w:sz w:val="28"/>
          <w:szCs w:val="28"/>
        </w:rPr>
        <w:t xml:space="preserve">объем сокращения выбросов </w:t>
      </w:r>
      <w:r w:rsidR="005371E7" w:rsidRPr="00115A83">
        <w:rPr>
          <w:rStyle w:val="13"/>
          <w:sz w:val="28"/>
          <w:szCs w:val="28"/>
        </w:rPr>
        <w:t>загрязняющих веществ</w:t>
      </w:r>
      <w:r w:rsidR="00651B57" w:rsidRPr="00115A83">
        <w:rPr>
          <w:sz w:val="28"/>
          <w:szCs w:val="28"/>
        </w:rPr>
        <w:t xml:space="preserve"> </w:t>
      </w:r>
      <w:r w:rsidR="00D27CD4" w:rsidRPr="00115A83">
        <w:rPr>
          <w:sz w:val="28"/>
          <w:szCs w:val="28"/>
        </w:rPr>
        <w:t>за счет осуществления  мероприятия, г/</w:t>
      </w:r>
      <w:proofErr w:type="gramStart"/>
      <w:r w:rsidR="00D27CD4" w:rsidRPr="00115A83">
        <w:rPr>
          <w:sz w:val="28"/>
          <w:szCs w:val="28"/>
        </w:rPr>
        <w:t>с</w:t>
      </w:r>
      <w:proofErr w:type="gramEnd"/>
      <w:r w:rsidR="00D27CD4" w:rsidRPr="00115A83">
        <w:rPr>
          <w:sz w:val="28"/>
          <w:szCs w:val="28"/>
        </w:rPr>
        <w:t>.</w:t>
      </w:r>
    </w:p>
    <w:p w:rsidR="00D27CD4" w:rsidRPr="00115A83" w:rsidRDefault="00D27CD4" w:rsidP="00057550">
      <w:pPr>
        <w:pStyle w:val="aff"/>
        <w:widowControl w:val="0"/>
        <w:ind w:firstLine="567"/>
        <w:jc w:val="both"/>
      </w:pPr>
      <w:r w:rsidRPr="00115A83">
        <w:t>Оценка эффективности мероприятий в целом по предприятию</w:t>
      </w:r>
      <w:proofErr w:type="gramStart"/>
      <w:r w:rsidRPr="00115A83">
        <w:t xml:space="preserve"> (</w:t>
      </w:r>
      <w:r w:rsidR="00B9797B" w:rsidRPr="00115A83">
        <w:fldChar w:fldCharType="begin"/>
      </w:r>
      <w:r w:rsidRPr="00115A83">
        <w:instrText xml:space="preserve"> QUOTE </w:instrText>
      </w:r>
      <w:r w:rsidR="00884D05" w:rsidRPr="00B9797B">
        <w:rPr>
          <w:position w:val="-11"/>
        </w:rPr>
        <w:pict>
          <v:shape id="_x0000_i1034" type="#_x0000_t75" style="width:17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009C&quot;/&gt;&lt;wsp:rsid wsp:val=&quot;00002598&quot;/&gt;&lt;wsp:rsid wsp:val=&quot;00002B6B&quot;/&gt;&lt;wsp:rsid wsp:val=&quot;000101FD&quot;/&gt;&lt;wsp:rsid wsp:val=&quot;000156B9&quot;/&gt;&lt;wsp:rsid wsp:val=&quot;00015FBD&quot;/&gt;&lt;wsp:rsid wsp:val=&quot;00016155&quot;/&gt;&lt;wsp:rsid wsp:val=&quot;00021606&quot;/&gt;&lt;wsp:rsid wsp:val=&quot;00027413&quot;/&gt;&lt;wsp:rsid wsp:val=&quot;000324E5&quot;/&gt;&lt;wsp:rsid wsp:val=&quot;00032BA4&quot;/&gt;&lt;wsp:rsid wsp:val=&quot;000351E8&quot;/&gt;&lt;wsp:rsid wsp:val=&quot;00041884&quot;/&gt;&lt;wsp:rsid wsp:val=&quot;00041F0D&quot;/&gt;&lt;wsp:rsid wsp:val=&quot;00042093&quot;/&gt;&lt;wsp:rsid wsp:val=&quot;0004453B&quot;/&gt;&lt;wsp:rsid wsp:val=&quot;00044ACD&quot;/&gt;&lt;wsp:rsid wsp:val=&quot;000454CE&quot;/&gt;&lt;wsp:rsid wsp:val=&quot;0004584C&quot;/&gt;&lt;wsp:rsid wsp:val=&quot;000470B1&quot;/&gt;&lt;wsp:rsid wsp:val=&quot;00052066&quot;/&gt;&lt;wsp:rsid wsp:val=&quot;00055FD5&quot;/&gt;&lt;wsp:rsid wsp:val=&quot;000562E9&quot;/&gt;&lt;wsp:rsid wsp:val=&quot;00060149&quot;/&gt;&lt;wsp:rsid wsp:val=&quot;000602F5&quot;/&gt;&lt;wsp:rsid wsp:val=&quot;00061F13&quot;/&gt;&lt;wsp:rsid wsp:val=&quot;00063A33&quot;/&gt;&lt;wsp:rsid wsp:val=&quot;00071B26&quot;/&gt;&lt;wsp:rsid wsp:val=&quot;00072503&quot;/&gt;&lt;wsp:rsid wsp:val=&quot;00073F3F&quot;/&gt;&lt;wsp:rsid wsp:val=&quot;000774BF&quot;/&gt;&lt;wsp:rsid wsp:val=&quot;00085F00&quot;/&gt;&lt;wsp:rsid wsp:val=&quot;00092A3D&quot;/&gt;&lt;wsp:rsid wsp:val=&quot;00093510&quot;/&gt;&lt;wsp:rsid wsp:val=&quot;000972A2&quot;/&gt;&lt;wsp:rsid wsp:val=&quot;00097923&quot;/&gt;&lt;wsp:rsid wsp:val=&quot;000A1BCE&quot;/&gt;&lt;wsp:rsid wsp:val=&quot;000A3D3D&quot;/&gt;&lt;wsp:rsid wsp:val=&quot;000A5F8A&quot;/&gt;&lt;wsp:rsid wsp:val=&quot;000A653B&quot;/&gt;&lt;wsp:rsid wsp:val=&quot;000A678B&quot;/&gt;&lt;wsp:rsid wsp:val=&quot;000A71EB&quot;/&gt;&lt;wsp:rsid wsp:val=&quot;000A7364&quot;/&gt;&lt;wsp:rsid wsp:val=&quot;000B0602&quot;/&gt;&lt;wsp:rsid wsp:val=&quot;000B099B&quot;/&gt;&lt;wsp:rsid wsp:val=&quot;000C6268&quot;/&gt;&lt;wsp:rsid wsp:val=&quot;000C759A&quot;/&gt;&lt;wsp:rsid wsp:val=&quot;000C7A2B&quot;/&gt;&lt;wsp:rsid wsp:val=&quot;000D099D&quot;/&gt;&lt;wsp:rsid wsp:val=&quot;000D665C&quot;/&gt;&lt;wsp:rsid wsp:val=&quot;000E073F&quot;/&gt;&lt;wsp:rsid wsp:val=&quot;000E29E0&quot;/&gt;&lt;wsp:rsid wsp:val=&quot;000E535D&quot;/&gt;&lt;wsp:rsid wsp:val=&quot;000E619C&quot;/&gt;&lt;wsp:rsid wsp:val=&quot;000E688F&quot;/&gt;&lt;wsp:rsid wsp:val=&quot;000E6A33&quot;/&gt;&lt;wsp:rsid wsp:val=&quot;000F2068&quot;/&gt;&lt;wsp:rsid wsp:val=&quot;000F2339&quot;/&gt;&lt;wsp:rsid wsp:val=&quot;000F2523&quot;/&gt;&lt;wsp:rsid wsp:val=&quot;000F2FF3&quot;/&gt;&lt;wsp:rsid wsp:val=&quot;00101254&quot;/&gt;&lt;wsp:rsid wsp:val=&quot;00106D91&quot;/&gt;&lt;wsp:rsid wsp:val=&quot;001139FE&quot;/&gt;&lt;wsp:rsid wsp:val=&quot;00115BEE&quot;/&gt;&lt;wsp:rsid wsp:val=&quot;00115F62&quot;/&gt;&lt;wsp:rsid wsp:val=&quot;00117223&quot;/&gt;&lt;wsp:rsid wsp:val=&quot;00120B9E&quot;/&gt;&lt;wsp:rsid wsp:val=&quot;00123430&quot;/&gt;&lt;wsp:rsid wsp:val=&quot;00127B4E&quot;/&gt;&lt;wsp:rsid wsp:val=&quot;00127E60&quot;/&gt;&lt;wsp:rsid wsp:val=&quot;00132147&quot;/&gt;&lt;wsp:rsid wsp:val=&quot;0013527C&quot;/&gt;&lt;wsp:rsid wsp:val=&quot;00136086&quot;/&gt;&lt;wsp:rsid wsp:val=&quot;0013616E&quot;/&gt;&lt;wsp:rsid wsp:val=&quot;00144CCF&quot;/&gt;&lt;wsp:rsid wsp:val=&quot;00145CB1&quot;/&gt;&lt;wsp:rsid wsp:val=&quot;001533A6&quot;/&gt;&lt;wsp:rsid wsp:val=&quot;00156656&quot;/&gt;&lt;wsp:rsid wsp:val=&quot;00156A09&quot;/&gt;&lt;wsp:rsid wsp:val=&quot;00157779&quot;/&gt;&lt;wsp:rsid wsp:val=&quot;00162BCD&quot;/&gt;&lt;wsp:rsid wsp:val=&quot;00165577&quot;/&gt;&lt;wsp:rsid wsp:val=&quot;001711CF&quot;/&gt;&lt;wsp:rsid wsp:val=&quot;00172729&quot;/&gt;&lt;wsp:rsid wsp:val=&quot;00176815&quot;/&gt;&lt;wsp:rsid wsp:val=&quot;00177FB9&quot;/&gt;&lt;wsp:rsid wsp:val=&quot;00187ECA&quot;/&gt;&lt;wsp:rsid wsp:val=&quot;001900A5&quot;/&gt;&lt;wsp:rsid wsp:val=&quot;00190613&quot;/&gt;&lt;wsp:rsid wsp:val=&quot;00191278&quot;/&gt;&lt;wsp:rsid wsp:val=&quot;001913F1&quot;/&gt;&lt;wsp:rsid wsp:val=&quot;001938BE&quot;/&gt;&lt;wsp:rsid wsp:val=&quot;00193BD4&quot;/&gt;&lt;wsp:rsid wsp:val=&quot;001978C9&quot;/&gt;&lt;wsp:rsid wsp:val=&quot;001A07BD&quot;/&gt;&lt;wsp:rsid wsp:val=&quot;001A0B51&quot;/&gt;&lt;wsp:rsid wsp:val=&quot;001A4770&quot;/&gt;&lt;wsp:rsid wsp:val=&quot;001B09DC&quot;/&gt;&lt;wsp:rsid wsp:val=&quot;001B64E0&quot;/&gt;&lt;wsp:rsid wsp:val=&quot;001C1067&quot;/&gt;&lt;wsp:rsid wsp:val=&quot;001C1EB4&quot;/&gt;&lt;wsp:rsid wsp:val=&quot;001C5148&quot;/&gt;&lt;wsp:rsid wsp:val=&quot;001D19ED&quot;/&gt;&lt;wsp:rsid wsp:val=&quot;001D31BF&quot;/&gt;&lt;wsp:rsid wsp:val=&quot;001D73A1&quot;/&gt;&lt;wsp:rsid wsp:val=&quot;001E1D92&quot;/&gt;&lt;wsp:rsid wsp:val=&quot;001E3F3A&quot;/&gt;&lt;wsp:rsid wsp:val=&quot;001E52D3&quot;/&gt;&lt;wsp:rsid wsp:val=&quot;001E5510&quot;/&gt;&lt;wsp:rsid wsp:val=&quot;001F0209&quot;/&gt;&lt;wsp:rsid wsp:val=&quot;001F5D3A&quot;/&gt;&lt;wsp:rsid wsp:val=&quot;001F7CC3&quot;/&gt;&lt;wsp:rsid wsp:val=&quot;00201415&quot;/&gt;&lt;wsp:rsid wsp:val=&quot;00205A33&quot;/&gt;&lt;wsp:rsid wsp:val=&quot;0020616E&quot;/&gt;&lt;wsp:rsid wsp:val=&quot;00211AB8&quot;/&gt;&lt;wsp:rsid wsp:val=&quot;00211C68&quot;/&gt;&lt;wsp:rsid wsp:val=&quot;002130A3&quot;/&gt;&lt;wsp:rsid wsp:val=&quot;00215FBA&quot;/&gt;&lt;wsp:rsid wsp:val=&quot;00221921&quot;/&gt;&lt;wsp:rsid wsp:val=&quot;00221D19&quot;/&gt;&lt;wsp:rsid wsp:val=&quot;00226A3F&quot;/&gt;&lt;wsp:rsid wsp:val=&quot;002328A3&quot;/&gt;&lt;wsp:rsid wsp:val=&quot;00233534&quot;/&gt;&lt;wsp:rsid wsp:val=&quot;00237210&quot;/&gt;&lt;wsp:rsid wsp:val=&quot;00241394&quot;/&gt;&lt;wsp:rsid wsp:val=&quot;00242219&quot;/&gt;&lt;wsp:rsid wsp:val=&quot;00244109&quot;/&gt;&lt;wsp:rsid wsp:val=&quot;00245964&quot;/&gt;&lt;wsp:rsid wsp:val=&quot;00245DD0&quot;/&gt;&lt;wsp:rsid wsp:val=&quot;00245F19&quot;/&gt;&lt;wsp:rsid wsp:val=&quot;00245F9A&quot;/&gt;&lt;wsp:rsid wsp:val=&quot;002463BE&quot;/&gt;&lt;wsp:rsid wsp:val=&quot;00246B5C&quot;/&gt;&lt;wsp:rsid wsp:val=&quot;002476F5&quot;/&gt;&lt;wsp:rsid wsp:val=&quot;00250A92&quot;/&gt;&lt;wsp:rsid wsp:val=&quot;00253EE8&quot;/&gt;&lt;wsp:rsid wsp:val=&quot;0025419A&quot;/&gt;&lt;wsp:rsid wsp:val=&quot;002546F5&quot;/&gt;&lt;wsp:rsid wsp:val=&quot;00255A06&quot;/&gt;&lt;wsp:rsid wsp:val=&quot;0025611B&quot;/&gt;&lt;wsp:rsid wsp:val=&quot;0026066D&quot;/&gt;&lt;wsp:rsid wsp:val=&quot;00280DD8&quot;/&gt;&lt;wsp:rsid wsp:val=&quot;00282383&quot;/&gt;&lt;wsp:rsid wsp:val=&quot;0028554A&quot;/&gt;&lt;wsp:rsid wsp:val=&quot;0028588C&quot;/&gt;&lt;wsp:rsid wsp:val=&quot;0029071D&quot;/&gt;&lt;wsp:rsid wsp:val=&quot;00290BCB&quot;/&gt;&lt;wsp:rsid wsp:val=&quot;0029104F&quot;/&gt;&lt;wsp:rsid wsp:val=&quot;00292C87&quot;/&gt;&lt;wsp:rsid wsp:val=&quot;00293837&quot;/&gt;&lt;wsp:rsid wsp:val=&quot;00294DED&quot;/&gt;&lt;wsp:rsid wsp:val=&quot;002A0D42&quot;/&gt;&lt;wsp:rsid wsp:val=&quot;002A5939&quot;/&gt;&lt;wsp:rsid wsp:val=&quot;002A6645&quot;/&gt;&lt;wsp:rsid wsp:val=&quot;002B009C&quot;/&gt;&lt;wsp:rsid wsp:val=&quot;002B0590&quot;/&gt;&lt;wsp:rsid wsp:val=&quot;002B0B18&quot;/&gt;&lt;wsp:rsid wsp:val=&quot;002B2110&quot;/&gt;&lt;wsp:rsid wsp:val=&quot;002B32EF&quot;/&gt;&lt;wsp:rsid wsp:val=&quot;002B4F1E&quot;/&gt;&lt;wsp:rsid wsp:val=&quot;002C1F86&quot;/&gt;&lt;wsp:rsid wsp:val=&quot;002C3A30&quot;/&gt;&lt;wsp:rsid wsp:val=&quot;002D057F&quot;/&gt;&lt;wsp:rsid wsp:val=&quot;002D3406&quot;/&gt;&lt;wsp:rsid wsp:val=&quot;002D408F&quot;/&gt;&lt;wsp:rsid wsp:val=&quot;002D6546&quot;/&gt;&lt;wsp:rsid wsp:val=&quot;002D7724&quot;/&gt;&lt;wsp:rsid wsp:val=&quot;002E16FF&quot;/&gt;&lt;wsp:rsid wsp:val=&quot;002E2AE7&quot;/&gt;&lt;wsp:rsid wsp:val=&quot;002E32C4&quot;/&gt;&lt;wsp:rsid wsp:val=&quot;002E3408&quot;/&gt;&lt;wsp:rsid wsp:val=&quot;002E3FB7&quot;/&gt;&lt;wsp:rsid wsp:val=&quot;002E5C21&quot;/&gt;&lt;wsp:rsid wsp:val=&quot;002F25D2&quot;/&gt;&lt;wsp:rsid wsp:val=&quot;002F5A85&quot;/&gt;&lt;wsp:rsid wsp:val=&quot;002F5F5B&quot;/&gt;&lt;wsp:rsid wsp:val=&quot;003010F4&quot;/&gt;&lt;wsp:rsid wsp:val=&quot;00302458&quot;/&gt;&lt;wsp:rsid wsp:val=&quot;00306854&quot;/&gt;&lt;wsp:rsid wsp:val=&quot;00306E60&quot;/&gt;&lt;wsp:rsid wsp:val=&quot;00314E85&quot;/&gt;&lt;wsp:rsid wsp:val=&quot;003227A7&quot;/&gt;&lt;wsp:rsid wsp:val=&quot;00322FE4&quot;/&gt;&lt;wsp:rsid wsp:val=&quot;003243A7&quot;/&gt;&lt;wsp:rsid wsp:val=&quot;00325F5C&quot;/&gt;&lt;wsp:rsid wsp:val=&quot;003276BD&quot;/&gt;&lt;wsp:rsid wsp:val=&quot;0033060E&quot;/&gt;&lt;wsp:rsid wsp:val=&quot;003328ED&quot;/&gt;&lt;wsp:rsid wsp:val=&quot;00336114&quot;/&gt;&lt;wsp:rsid wsp:val=&quot;003374DE&quot;/&gt;&lt;wsp:rsid wsp:val=&quot;00340F94&quot;/&gt;&lt;wsp:rsid wsp:val=&quot;0034676B&quot;/&gt;&lt;wsp:rsid wsp:val=&quot;00351195&quot;/&gt;&lt;wsp:rsid wsp:val=&quot;003523C4&quot;/&gt;&lt;wsp:rsid wsp:val=&quot;003529C9&quot;/&gt;&lt;wsp:rsid wsp:val=&quot;0036127E&quot;/&gt;&lt;wsp:rsid wsp:val=&quot;00363244&quot;/&gt;&lt;wsp:rsid wsp:val=&quot;00364605&quot;/&gt;&lt;wsp:rsid wsp:val=&quot;003673E4&quot;/&gt;&lt;wsp:rsid wsp:val=&quot;00367437&quot;/&gt;&lt;wsp:rsid wsp:val=&quot;00377735&quot;/&gt;&lt;wsp:rsid wsp:val=&quot;0038114F&quot;/&gt;&lt;wsp:rsid wsp:val=&quot;00381CD4&quot;/&gt;&lt;wsp:rsid wsp:val=&quot;00383A37&quot;/&gt;&lt;wsp:rsid wsp:val=&quot;00384DF9&quot;/&gt;&lt;wsp:rsid wsp:val=&quot;00385846&quot;/&gt;&lt;wsp:rsid wsp:val=&quot;00386478&quot;/&gt;&lt;wsp:rsid wsp:val=&quot;00387808&quot;/&gt;&lt;wsp:rsid wsp:val=&quot;00387965&quot;/&gt;&lt;wsp:rsid wsp:val=&quot;00391430&quot;/&gt;&lt;wsp:rsid wsp:val=&quot;00391514&quot;/&gt;&lt;wsp:rsid wsp:val=&quot;0039290A&quot;/&gt;&lt;wsp:rsid wsp:val=&quot;00392C0A&quot;/&gt;&lt;wsp:rsid wsp:val=&quot;003A12FD&quot;/&gt;&lt;wsp:rsid wsp:val=&quot;003A1D14&quot;/&gt;&lt;wsp:rsid wsp:val=&quot;003A28AA&quot;/&gt;&lt;wsp:rsid wsp:val=&quot;003B015B&quot;/&gt;&lt;wsp:rsid wsp:val=&quot;003B5A7A&quot;/&gt;&lt;wsp:rsid wsp:val=&quot;003C441D&quot;/&gt;&lt;wsp:rsid wsp:val=&quot;003C52FD&quot;/&gt;&lt;wsp:rsid wsp:val=&quot;003D0FDF&quot;/&gt;&lt;wsp:rsid wsp:val=&quot;003E4B22&quot;/&gt;&lt;wsp:rsid wsp:val=&quot;003E6668&quot;/&gt;&lt;wsp:rsid wsp:val=&quot;003F16DE&quot;/&gt;&lt;wsp:rsid wsp:val=&quot;003F323B&quot;/&gt;&lt;wsp:rsid wsp:val=&quot;003F3D6C&quot;/&gt;&lt;wsp:rsid wsp:val=&quot;003F410B&quot;/&gt;&lt;wsp:rsid wsp:val=&quot;003F5E50&quot;/&gt;&lt;wsp:rsid wsp:val=&quot;003F7504&quot;/&gt;&lt;wsp:rsid wsp:val=&quot;003F7666&quot;/&gt;&lt;wsp:rsid wsp:val=&quot;003F77B3&quot;/&gt;&lt;wsp:rsid wsp:val=&quot;004008D7&quot;/&gt;&lt;wsp:rsid wsp:val=&quot;00401E74&quot;/&gt;&lt;wsp:rsid wsp:val=&quot;00405CEB&quot;/&gt;&lt;wsp:rsid wsp:val=&quot;00411DA3&quot;/&gt;&lt;wsp:rsid wsp:val=&quot;004142EC&quot;/&gt;&lt;wsp:rsid wsp:val=&quot;0041591E&quot;/&gt;&lt;wsp:rsid wsp:val=&quot;00417FF3&quot;/&gt;&lt;wsp:rsid wsp:val=&quot;004257A1&quot;/&gt;&lt;wsp:rsid wsp:val=&quot;004308C6&quot;/&gt;&lt;wsp:rsid wsp:val=&quot;00430BDA&quot;/&gt;&lt;wsp:rsid wsp:val=&quot;00432B14&quot;/&gt;&lt;wsp:rsid wsp:val=&quot;0044092E&quot;/&gt;&lt;wsp:rsid wsp:val=&quot;00443139&quot;/&gt;&lt;wsp:rsid wsp:val=&quot;00444CFB&quot;/&gt;&lt;wsp:rsid wsp:val=&quot;00446906&quot;/&gt;&lt;wsp:rsid wsp:val=&quot;004509F3&quot;/&gt;&lt;wsp:rsid wsp:val=&quot;00451F2D&quot;/&gt;&lt;wsp:rsid wsp:val=&quot;00452572&quot;/&gt;&lt;wsp:rsid wsp:val=&quot;004566A9&quot;/&gt;&lt;wsp:rsid wsp:val=&quot;00464604&quot;/&gt;&lt;wsp:rsid wsp:val=&quot;004721B5&quot;/&gt;&lt;wsp:rsid wsp:val=&quot;00472A2F&quot;/&gt;&lt;wsp:rsid wsp:val=&quot;00473FA1&quot;/&gt;&lt;wsp:rsid wsp:val=&quot;00474C9A&quot;/&gt;&lt;wsp:rsid wsp:val=&quot;0048139E&quot;/&gt;&lt;wsp:rsid wsp:val=&quot;0048149A&quot;/&gt;&lt;wsp:rsid wsp:val=&quot;00485569&quot;/&gt;&lt;wsp:rsid wsp:val=&quot;00485626&quot;/&gt;&lt;wsp:rsid wsp:val=&quot;00487477&quot;/&gt;&lt;wsp:rsid wsp:val=&quot;00495E54&quot;/&gt;&lt;wsp:rsid wsp:val=&quot;004A01A6&quot;/&gt;&lt;wsp:rsid wsp:val=&quot;004A0B10&quot;/&gt;&lt;wsp:rsid wsp:val=&quot;004A7977&quot;/&gt;&lt;wsp:rsid wsp:val=&quot;004B0A2E&quot;/&gt;&lt;wsp:rsid wsp:val=&quot;004B31CA&quot;/&gt;&lt;wsp:rsid wsp:val=&quot;004B4431&quot;/&gt;&lt;wsp:rsid wsp:val=&quot;004C15C5&quot;/&gt;&lt;wsp:rsid wsp:val=&quot;004C16BF&quot;/&gt;&lt;wsp:rsid wsp:val=&quot;004C1BBD&quot;/&gt;&lt;wsp:rsid wsp:val=&quot;004C3BD5&quot;/&gt;&lt;wsp:rsid wsp:val=&quot;004D035D&quot;/&gt;&lt;wsp:rsid wsp:val=&quot;004D2967&quot;/&gt;&lt;wsp:rsid wsp:val=&quot;004D55A3&quot;/&gt;&lt;wsp:rsid wsp:val=&quot;004D7FE9&quot;/&gt;&lt;wsp:rsid wsp:val=&quot;004E15BE&quot;/&gt;&lt;wsp:rsid wsp:val=&quot;004E3145&quot;/&gt;&lt;wsp:rsid wsp:val=&quot;004E38E0&quot;/&gt;&lt;wsp:rsid wsp:val=&quot;004E4ACA&quot;/&gt;&lt;wsp:rsid wsp:val=&quot;004E5A08&quot;/&gt;&lt;wsp:rsid wsp:val=&quot;004F3E74&quot;/&gt;&lt;wsp:rsid wsp:val=&quot;004F499D&quot;/&gt;&lt;wsp:rsid wsp:val=&quot;00504F94&quot;/&gt;&lt;wsp:rsid wsp:val=&quot;00514A98&quot;/&gt;&lt;wsp:rsid wsp:val=&quot;005156E5&quot;/&gt;&lt;wsp:rsid wsp:val=&quot;0051685B&quot;/&gt;&lt;wsp:rsid wsp:val=&quot;00523ECF&quot;/&gt;&lt;wsp:rsid wsp:val=&quot;00532526&quot;/&gt;&lt;wsp:rsid wsp:val=&quot;00534026&quot;/&gt;&lt;wsp:rsid wsp:val=&quot;00534193&quot;/&gt;&lt;wsp:rsid wsp:val=&quot;00535A4B&quot;/&gt;&lt;wsp:rsid wsp:val=&quot;005365A0&quot;/&gt;&lt;wsp:rsid wsp:val=&quot;0055101F&quot;/&gt;&lt;wsp:rsid wsp:val=&quot;00552FAA&quot;/&gt;&lt;wsp:rsid wsp:val=&quot;005537D5&quot;/&gt;&lt;wsp:rsid wsp:val=&quot;0055499B&quot;/&gt;&lt;wsp:rsid wsp:val=&quot;00556592&quot;/&gt;&lt;wsp:rsid wsp:val=&quot;005578E8&quot;/&gt;&lt;wsp:rsid wsp:val=&quot;00561AC4&quot;/&gt;&lt;wsp:rsid wsp:val=&quot;0056424C&quot;/&gt;&lt;wsp:rsid wsp:val=&quot;005667A0&quot;/&gt;&lt;wsp:rsid wsp:val=&quot;00566B0B&quot;/&gt;&lt;wsp:rsid wsp:val=&quot;005675A8&quot;/&gt;&lt;wsp:rsid wsp:val=&quot;00570FB4&quot;/&gt;&lt;wsp:rsid wsp:val=&quot;00575D8A&quot;/&gt;&lt;wsp:rsid wsp:val=&quot;005800AE&quot;/&gt;&lt;wsp:rsid wsp:val=&quot;005815F3&quot;/&gt;&lt;wsp:rsid wsp:val=&quot;005A0BD6&quot;/&gt;&lt;wsp:rsid wsp:val=&quot;005A1EB5&quot;/&gt;&lt;wsp:rsid wsp:val=&quot;005A552F&quot;/&gt;&lt;wsp:rsid wsp:val=&quot;005A73D6&quot;/&gt;&lt;wsp:rsid wsp:val=&quot;005B0C85&quot;/&gt;&lt;wsp:rsid wsp:val=&quot;005B1732&quot;/&gt;&lt;wsp:rsid wsp:val=&quot;005B6B84&quot;/&gt;&lt;wsp:rsid wsp:val=&quot;005B78CD&quot;/&gt;&lt;wsp:rsid wsp:val=&quot;005C417E&quot;/&gt;&lt;wsp:rsid wsp:val=&quot;005C7E25&quot;/&gt;&lt;wsp:rsid wsp:val=&quot;005D7E9B&quot;/&gt;&lt;wsp:rsid wsp:val=&quot;005E28C5&quot;/&gt;&lt;wsp:rsid wsp:val=&quot;005E5192&quot;/&gt;&lt;wsp:rsid wsp:val=&quot;005E5D8D&quot;/&gt;&lt;wsp:rsid wsp:val=&quot;005E5DB2&quot;/&gt;&lt;wsp:rsid wsp:val=&quot;005F1B43&quot;/&gt;&lt;wsp:rsid wsp:val=&quot;005F3AA7&quot;/&gt;&lt;wsp:rsid wsp:val=&quot;005F622C&quot;/&gt;&lt;wsp:rsid wsp:val=&quot;005F6D47&quot;/&gt;&lt;wsp:rsid wsp:val=&quot;005F7AEE&quot;/&gt;&lt;wsp:rsid wsp:val=&quot;00603C63&quot;/&gt;&lt;wsp:rsid wsp:val=&quot;00603EA9&quot;/&gt;&lt;wsp:rsid wsp:val=&quot;00604363&quot;/&gt;&lt;wsp:rsid wsp:val=&quot;00605207&quot;/&gt;&lt;wsp:rsid wsp:val=&quot;00612964&quot;/&gt;&lt;wsp:rsid wsp:val=&quot;00612C69&quot;/&gt;&lt;wsp:rsid wsp:val=&quot;00612DDF&quot;/&gt;&lt;wsp:rsid wsp:val=&quot;00617163&quot;/&gt;&lt;wsp:rsid wsp:val=&quot;006176CC&quot;/&gt;&lt;wsp:rsid wsp:val=&quot;006179D1&quot;/&gt;&lt;wsp:rsid wsp:val=&quot;00620568&quot;/&gt;&lt;wsp:rsid wsp:val=&quot;00623CC8&quot;/&gt;&lt;wsp:rsid wsp:val=&quot;006240B8&quot;/&gt;&lt;wsp:rsid wsp:val=&quot;00625353&quot;/&gt;&lt;wsp:rsid wsp:val=&quot;006259DF&quot;/&gt;&lt;wsp:rsid wsp:val=&quot;00634BA9&quot;/&gt;&lt;wsp:rsid wsp:val=&quot;00647C0E&quot;/&gt;&lt;wsp:rsid wsp:val=&quot;00652E20&quot;/&gt;&lt;wsp:rsid wsp:val=&quot;00656284&quot;/&gt;&lt;wsp:rsid wsp:val=&quot;006565A4&quot;/&gt;&lt;wsp:rsid wsp:val=&quot;00660ECC&quot;/&gt;&lt;wsp:rsid wsp:val=&quot;00661566&quot;/&gt;&lt;wsp:rsid wsp:val=&quot;00665DFB&quot;/&gt;&lt;wsp:rsid wsp:val=&quot;0066604B&quot;/&gt;&lt;wsp:rsid wsp:val=&quot;00670B44&quot;/&gt;&lt;wsp:rsid wsp:val=&quot;00670BE1&quot;/&gt;&lt;wsp:rsid wsp:val=&quot;00671176&quot;/&gt;&lt;wsp:rsid wsp:val=&quot;0067665A&quot;/&gt;&lt;wsp:rsid wsp:val=&quot;006824EB&quot;/&gt;&lt;wsp:rsid wsp:val=&quot;006840DA&quot;/&gt;&lt;wsp:rsid wsp:val=&quot;00684F52&quot;/&gt;&lt;wsp:rsid wsp:val=&quot;00685D89&quot;/&gt;&lt;wsp:rsid wsp:val=&quot;00692CE7&quot;/&gt;&lt;wsp:rsid wsp:val=&quot;00692DD0&quot;/&gt;&lt;wsp:rsid wsp:val=&quot;00693871&quot;/&gt;&lt;wsp:rsid wsp:val=&quot;00694A0A&quot;/&gt;&lt;wsp:rsid wsp:val=&quot;006A3687&quot;/&gt;&lt;wsp:rsid wsp:val=&quot;006A6C11&quot;/&gt;&lt;wsp:rsid wsp:val=&quot;006B188E&quot;/&gt;&lt;wsp:rsid wsp:val=&quot;006B1DB9&quot;/&gt;&lt;wsp:rsid wsp:val=&quot;006B48CD&quot;/&gt;&lt;wsp:rsid wsp:val=&quot;006B49EC&quot;/&gt;&lt;wsp:rsid wsp:val=&quot;006B76E7&quot;/&gt;&lt;wsp:rsid wsp:val=&quot;006C056C&quot;/&gt;&lt;wsp:rsid wsp:val=&quot;006C3001&quot;/&gt;&lt;wsp:rsid wsp:val=&quot;006C668F&quot;/&gt;&lt;wsp:rsid wsp:val=&quot;006D173D&quot;/&gt;&lt;wsp:rsid wsp:val=&quot;006D2CDC&quot;/&gt;&lt;wsp:rsid wsp:val=&quot;006D4D2F&quot;/&gt;&lt;wsp:rsid wsp:val=&quot;006D58E6&quot;/&gt;&lt;wsp:rsid wsp:val=&quot;006D61B4&quot;/&gt;&lt;wsp:rsid wsp:val=&quot;006E0DDD&quot;/&gt;&lt;wsp:rsid wsp:val=&quot;006E30CC&quot;/&gt;&lt;wsp:rsid wsp:val=&quot;006E7441&quot;/&gt;&lt;wsp:rsid wsp:val=&quot;006F4529&quot;/&gt;&lt;wsp:rsid wsp:val=&quot;006F479A&quot;/&gt;&lt;wsp:rsid wsp:val=&quot;006F64BE&quot;/&gt;&lt;wsp:rsid wsp:val=&quot;00704D9C&quot;/&gt;&lt;wsp:rsid wsp:val=&quot;00705D11&quot;/&gt;&lt;wsp:rsid wsp:val=&quot;0071483A&quot;/&gt;&lt;wsp:rsid wsp:val=&quot;00715C1F&quot;/&gt;&lt;wsp:rsid wsp:val=&quot;007160DE&quot;/&gt;&lt;wsp:rsid wsp:val=&quot;00720FF3&quot;/&gt;&lt;wsp:rsid wsp:val=&quot;007224AF&quot;/&gt;&lt;wsp:rsid wsp:val=&quot;00725B3F&quot;/&gt;&lt;wsp:rsid wsp:val=&quot;00727583&quot;/&gt;&lt;wsp:rsid wsp:val=&quot;00736535&quot;/&gt;&lt;wsp:rsid wsp:val=&quot;0074000D&quot;/&gt;&lt;wsp:rsid wsp:val=&quot;00745B72&quot;/&gt;&lt;wsp:rsid wsp:val=&quot;00745C14&quot;/&gt;&lt;wsp:rsid wsp:val=&quot;00747B3C&quot;/&gt;&lt;wsp:rsid wsp:val=&quot;007509D0&quot;/&gt;&lt;wsp:rsid wsp:val=&quot;0075130D&quot;/&gt;&lt;wsp:rsid wsp:val=&quot;00751A1F&quot;/&gt;&lt;wsp:rsid wsp:val=&quot;00753EA7&quot;/&gt;&lt;wsp:rsid wsp:val=&quot;00754133&quot;/&gt;&lt;wsp:rsid wsp:val=&quot;00754F21&quot;/&gt;&lt;wsp:rsid wsp:val=&quot;007625EE&quot;/&gt;&lt;wsp:rsid wsp:val=&quot;0076275F&quot;/&gt;&lt;wsp:rsid wsp:val=&quot;00763FF2&quot;/&gt;&lt;wsp:rsid wsp:val=&quot;00764A90&quot;/&gt;&lt;wsp:rsid wsp:val=&quot;007679CB&quot;/&gt;&lt;wsp:rsid wsp:val=&quot;007712F3&quot;/&gt;&lt;wsp:rsid wsp:val=&quot;00774F01&quot;/&gt;&lt;wsp:rsid wsp:val=&quot;00777FF5&quot;/&gt;&lt;wsp:rsid wsp:val=&quot;00780D27&quot;/&gt;&lt;wsp:rsid wsp:val=&quot;00790089&quot;/&gt;&lt;wsp:rsid wsp:val=&quot;00791657&quot;/&gt;&lt;wsp:rsid wsp:val=&quot;00792EA3&quot;/&gt;&lt;wsp:rsid wsp:val=&quot;00794A8C&quot;/&gt;&lt;wsp:rsid wsp:val=&quot;00795023&quot;/&gt;&lt;wsp:rsid wsp:val=&quot;007A2CE3&quot;/&gt;&lt;wsp:rsid wsp:val=&quot;007A54A5&quot;/&gt;&lt;wsp:rsid wsp:val=&quot;007B10DE&quot;/&gt;&lt;wsp:rsid wsp:val=&quot;007B1749&quot;/&gt;&lt;wsp:rsid wsp:val=&quot;007B314D&quot;/&gt;&lt;wsp:rsid wsp:val=&quot;007C1548&quot;/&gt;&lt;wsp:rsid wsp:val=&quot;007C431A&quot;/&gt;&lt;wsp:rsid wsp:val=&quot;007C45A4&quot;/&gt;&lt;wsp:rsid wsp:val=&quot;007C5D74&quot;/&gt;&lt;wsp:rsid wsp:val=&quot;007D3A0B&quot;/&gt;&lt;wsp:rsid wsp:val=&quot;007E0A52&quot;/&gt;&lt;wsp:rsid wsp:val=&quot;007E3D4C&quot;/&gt;&lt;wsp:rsid wsp:val=&quot;007E6303&quot;/&gt;&lt;wsp:rsid wsp:val=&quot;007E6E9E&quot;/&gt;&lt;wsp:rsid wsp:val=&quot;007F2EC5&quot;/&gt;&lt;wsp:rsid wsp:val=&quot;007F348A&quot;/&gt;&lt;wsp:rsid wsp:val=&quot;00805562&quot;/&gt;&lt;wsp:rsid wsp:val=&quot;0080612B&quot;/&gt;&lt;wsp:rsid wsp:val=&quot;00812AAA&quot;/&gt;&lt;wsp:rsid wsp:val=&quot;00817190&quot;/&gt;&lt;wsp:rsid wsp:val=&quot;00817AE3&quot;/&gt;&lt;wsp:rsid wsp:val=&quot;0082088B&quot;/&gt;&lt;wsp:rsid wsp:val=&quot;00820AEC&quot;/&gt;&lt;wsp:rsid wsp:val=&quot;00821F05&quot;/&gt;&lt;wsp:rsid wsp:val=&quot;00822518&quot;/&gt;&lt;wsp:rsid wsp:val=&quot;00823178&quot;/&gt;&lt;wsp:rsid wsp:val=&quot;0082530A&quot;/&gt;&lt;wsp:rsid wsp:val=&quot;00826C48&quot;/&gt;&lt;wsp:rsid wsp:val=&quot;0083121D&quot;/&gt;&lt;wsp:rsid wsp:val=&quot;008332C1&quot;/&gt;&lt;wsp:rsid wsp:val=&quot;008341F8&quot;/&gt;&lt;wsp:rsid wsp:val=&quot;008346B4&quot;/&gt;&lt;wsp:rsid wsp:val=&quot;008369B2&quot;/&gt;&lt;wsp:rsid wsp:val=&quot;00837068&quot;/&gt;&lt;wsp:rsid wsp:val=&quot;00842D2C&quot;/&gt;&lt;wsp:rsid wsp:val=&quot;00843163&quot;/&gt;&lt;wsp:rsid wsp:val=&quot;00846A29&quot;/&gt;&lt;wsp:rsid wsp:val=&quot;00846D29&quot;/&gt;&lt;wsp:rsid wsp:val=&quot;0085303F&quot;/&gt;&lt;wsp:rsid wsp:val=&quot;0085396A&quot;/&gt;&lt;wsp:rsid wsp:val=&quot;00855DB8&quot;/&gt;&lt;wsp:rsid wsp:val=&quot;00856866&quot;/&gt;&lt;wsp:rsid wsp:val=&quot;00862D88&quot;/&gt;&lt;wsp:rsid wsp:val=&quot;00863EF5&quot;/&gt;&lt;wsp:rsid wsp:val=&quot;00864548&quot;/&gt;&lt;wsp:rsid wsp:val=&quot;00870102&quot;/&gt;&lt;wsp:rsid wsp:val=&quot;00883151&quot;/&gt;&lt;wsp:rsid wsp:val=&quot;00883369&quot;/&gt;&lt;wsp:rsid wsp:val=&quot;00886059&quot;/&gt;&lt;wsp:rsid wsp:val=&quot;008868C0&quot;/&gt;&lt;wsp:rsid wsp:val=&quot;00886985&quot;/&gt;&lt;wsp:rsid wsp:val=&quot;008873CC&quot;/&gt;&lt;wsp:rsid wsp:val=&quot;00896BE3&quot;/&gt;&lt;wsp:rsid wsp:val=&quot;008A06FC&quot;/&gt;&lt;wsp:rsid wsp:val=&quot;008A079F&quot;/&gt;&lt;wsp:rsid wsp:val=&quot;008A36BC&quot;/&gt;&lt;wsp:rsid wsp:val=&quot;008A3B5B&quot;/&gt;&lt;wsp:rsid wsp:val=&quot;008A48C0&quot;/&gt;&lt;wsp:rsid wsp:val=&quot;008B0BCB&quot;/&gt;&lt;wsp:rsid wsp:val=&quot;008B0D79&quot;/&gt;&lt;wsp:rsid wsp:val=&quot;008C3387&quot;/&gt;&lt;wsp:rsid wsp:val=&quot;008C6343&quot;/&gt;&lt;wsp:rsid wsp:val=&quot;008C6B0F&quot;/&gt;&lt;wsp:rsid wsp:val=&quot;008C6E46&quot;/&gt;&lt;wsp:rsid wsp:val=&quot;008D10E0&quot;/&gt;&lt;wsp:rsid wsp:val=&quot;008D1508&quot;/&gt;&lt;wsp:rsid wsp:val=&quot;008D2F7C&quot;/&gt;&lt;wsp:rsid wsp:val=&quot;008E0325&quot;/&gt;&lt;wsp:rsid wsp:val=&quot;008E57A1&quot;/&gt;&lt;wsp:rsid wsp:val=&quot;008E62F4&quot;/&gt;&lt;wsp:rsid wsp:val=&quot;008E6CC0&quot;/&gt;&lt;wsp:rsid wsp:val=&quot;008E6CF3&quot;/&gt;&lt;wsp:rsid wsp:val=&quot;008F2721&quot;/&gt;&lt;wsp:rsid wsp:val=&quot;0090224E&quot;/&gt;&lt;wsp:rsid wsp:val=&quot;009035A5&quot;/&gt;&lt;wsp:rsid wsp:val=&quot;00905256&quot;/&gt;&lt;wsp:rsid wsp:val=&quot;00910939&quot;/&gt;&lt;wsp:rsid wsp:val=&quot;00913437&quot;/&gt;&lt;wsp:rsid wsp:val=&quot;00915F11&quot;/&gt;&lt;wsp:rsid wsp:val=&quot;0091622B&quot;/&gt;&lt;wsp:rsid wsp:val=&quot;009166A3&quot;/&gt;&lt;wsp:rsid wsp:val=&quot;009178FF&quot;/&gt;&lt;wsp:rsid wsp:val=&quot;00924A6E&quot;/&gt;&lt;wsp:rsid wsp:val=&quot;00924AA6&quot;/&gt;&lt;wsp:rsid wsp:val=&quot;00925310&quot;/&gt;&lt;wsp:rsid wsp:val=&quot;00925F90&quot;/&gt;&lt;wsp:rsid wsp:val=&quot;0092609C&quot;/&gt;&lt;wsp:rsid wsp:val=&quot;00932D34&quot;/&gt;&lt;wsp:rsid wsp:val=&quot;00932F98&quot;/&gt;&lt;wsp:rsid wsp:val=&quot;00933354&quot;/&gt;&lt;wsp:rsid wsp:val=&quot;00934311&quot;/&gt;&lt;wsp:rsid wsp:val=&quot;009349EE&quot;/&gt;&lt;wsp:rsid wsp:val=&quot;00943567&quot;/&gt;&lt;wsp:rsid wsp:val=&quot;00944906&quot;/&gt;&lt;wsp:rsid wsp:val=&quot;00944B8C&quot;/&gt;&lt;wsp:rsid wsp:val=&quot;00947FD4&quot;/&gt;&lt;wsp:rsid wsp:val=&quot;00950B26&quot;/&gt;&lt;wsp:rsid wsp:val=&quot;00962C58&quot;/&gt;&lt;wsp:rsid wsp:val=&quot;00966577&quot;/&gt;&lt;wsp:rsid wsp:val=&quot;00966F2D&quot;/&gt;&lt;wsp:rsid wsp:val=&quot;00970400&quot;/&gt;&lt;wsp:rsid wsp:val=&quot;00972157&quot;/&gt;&lt;wsp:rsid wsp:val=&quot;009721B6&quot;/&gt;&lt;wsp:rsid wsp:val=&quot;0098012D&quot;/&gt;&lt;wsp:rsid wsp:val=&quot;009801B0&quot;/&gt;&lt;wsp:rsid wsp:val=&quot;00986BB4&quot;/&gt;&lt;wsp:rsid wsp:val=&quot;009905D5&quot;/&gt;&lt;wsp:rsid wsp:val=&quot;009907D1&quot;/&gt;&lt;wsp:rsid wsp:val=&quot;009944D7&quot;/&gt;&lt;wsp:rsid wsp:val=&quot;00997863&quot;/&gt;&lt;wsp:rsid wsp:val=&quot;009A2D0E&quot;/&gt;&lt;wsp:rsid wsp:val=&quot;009A529D&quot;/&gt;&lt;wsp:rsid wsp:val=&quot;009A626A&quot;/&gt;&lt;wsp:rsid wsp:val=&quot;009B3991&quot;/&gt;&lt;wsp:rsid wsp:val=&quot;009B65CC&quot;/&gt;&lt;wsp:rsid wsp:val=&quot;009B6CAA&quot;/&gt;&lt;wsp:rsid wsp:val=&quot;009C0D57&quot;/&gt;&lt;wsp:rsid wsp:val=&quot;009C29BD&quot;/&gt;&lt;wsp:rsid wsp:val=&quot;009C401B&quot;/&gt;&lt;wsp:rsid wsp:val=&quot;009C4513&quot;/&gt;&lt;wsp:rsid wsp:val=&quot;009D0E1F&quot;/&gt;&lt;wsp:rsid wsp:val=&quot;009D2966&quot;/&gt;&lt;wsp:rsid wsp:val=&quot;009D2AE0&quot;/&gt;&lt;wsp:rsid wsp:val=&quot;009D4687&quot;/&gt;&lt;wsp:rsid wsp:val=&quot;009D5347&quot;/&gt;&lt;wsp:rsid wsp:val=&quot;009D6309&quot;/&gt;&lt;wsp:rsid wsp:val=&quot;009E02EC&quot;/&gt;&lt;wsp:rsid wsp:val=&quot;009E08B2&quot;/&gt;&lt;wsp:rsid wsp:val=&quot;009E3897&quot;/&gt;&lt;wsp:rsid wsp:val=&quot;009F2C55&quot;/&gt;&lt;wsp:rsid wsp:val=&quot;009F363B&quot;/&gt;&lt;wsp:rsid wsp:val=&quot;009F5932&quot;/&gt;&lt;wsp:rsid wsp:val=&quot;009F5A8B&quot;/&gt;&lt;wsp:rsid wsp:val=&quot;009F682F&quot;/&gt;&lt;wsp:rsid wsp:val=&quot;009F6EC0&quot;/&gt;&lt;wsp:rsid wsp:val=&quot;00A061B2&quot;/&gt;&lt;wsp:rsid wsp:val=&quot;00A10361&quot;/&gt;&lt;wsp:rsid wsp:val=&quot;00A11D2B&quot;/&gt;&lt;wsp:rsid wsp:val=&quot;00A12715&quot;/&gt;&lt;wsp:rsid wsp:val=&quot;00A129FD&quot;/&gt;&lt;wsp:rsid wsp:val=&quot;00A1327C&quot;/&gt;&lt;wsp:rsid wsp:val=&quot;00A22FD9&quot;/&gt;&lt;wsp:rsid wsp:val=&quot;00A27293&quot;/&gt;&lt;wsp:rsid wsp:val=&quot;00A27485&quot;/&gt;&lt;wsp:rsid wsp:val=&quot;00A340F1&quot;/&gt;&lt;wsp:rsid wsp:val=&quot;00A369B1&quot;/&gt;&lt;wsp:rsid wsp:val=&quot;00A37ADC&quot;/&gt;&lt;wsp:rsid wsp:val=&quot;00A40145&quot;/&gt;&lt;wsp:rsid wsp:val=&quot;00A455BD&quot;/&gt;&lt;wsp:rsid wsp:val=&quot;00A45EAA&quot;/&gt;&lt;wsp:rsid wsp:val=&quot;00A47FF9&quot;/&gt;&lt;wsp:rsid wsp:val=&quot;00A534AF&quot;/&gt;&lt;wsp:rsid wsp:val=&quot;00A536B5&quot;/&gt;&lt;wsp:rsid wsp:val=&quot;00A55707&quot;/&gt;&lt;wsp:rsid wsp:val=&quot;00A60938&quot;/&gt;&lt;wsp:rsid wsp:val=&quot;00A60C4C&quot;/&gt;&lt;wsp:rsid wsp:val=&quot;00A64768&quot;/&gt;&lt;wsp:rsid wsp:val=&quot;00A64BC3&quot;/&gt;&lt;wsp:rsid wsp:val=&quot;00A65111&quot;/&gt;&lt;wsp:rsid wsp:val=&quot;00A764B4&quot;/&gt;&lt;wsp:rsid wsp:val=&quot;00A85343&quot;/&gt;&lt;wsp:rsid wsp:val=&quot;00A877FD&quot;/&gt;&lt;wsp:rsid wsp:val=&quot;00A87B30&quot;/&gt;&lt;wsp:rsid wsp:val=&quot;00A920E1&quot;/&gt;&lt;wsp:rsid wsp:val=&quot;00A9515D&quot;/&gt;&lt;wsp:rsid wsp:val=&quot;00A96609&quot;/&gt;&lt;wsp:rsid wsp:val=&quot;00AA421E&quot;/&gt;&lt;wsp:rsid wsp:val=&quot;00AA505C&quot;/&gt;&lt;wsp:rsid wsp:val=&quot;00AB1B03&quot;/&gt;&lt;wsp:rsid wsp:val=&quot;00AB1F0B&quot;/&gt;&lt;wsp:rsid wsp:val=&quot;00AB2AC6&quot;/&gt;&lt;wsp:rsid wsp:val=&quot;00AC0090&quot;/&gt;&lt;wsp:rsid wsp:val=&quot;00AD00BB&quot;/&gt;&lt;wsp:rsid wsp:val=&quot;00AD0FEA&quot;/&gt;&lt;wsp:rsid wsp:val=&quot;00AE0050&quot;/&gt;&lt;wsp:rsid wsp:val=&quot;00AE0C14&quot;/&gt;&lt;wsp:rsid wsp:val=&quot;00AE3458&quot;/&gt;&lt;wsp:rsid wsp:val=&quot;00AF19FE&quot;/&gt;&lt;wsp:rsid wsp:val=&quot;00AF21BC&quot;/&gt;&lt;wsp:rsid wsp:val=&quot;00AF31D0&quot;/&gt;&lt;wsp:rsid wsp:val=&quot;00AF71F7&quot;/&gt;&lt;wsp:rsid wsp:val=&quot;00B007DE&quot;/&gt;&lt;wsp:rsid wsp:val=&quot;00B02140&quot;/&gt;&lt;wsp:rsid wsp:val=&quot;00B10D5E&quot;/&gt;&lt;wsp:rsid wsp:val=&quot;00B2314F&quot;/&gt;&lt;wsp:rsid wsp:val=&quot;00B254D4&quot;/&gt;&lt;wsp:rsid wsp:val=&quot;00B32AA1&quot;/&gt;&lt;wsp:rsid wsp:val=&quot;00B33500&quot;/&gt;&lt;wsp:rsid wsp:val=&quot;00B33F18&quot;/&gt;&lt;wsp:rsid wsp:val=&quot;00B34D69&quot;/&gt;&lt;wsp:rsid wsp:val=&quot;00B35A01&quot;/&gt;&lt;wsp:rsid wsp:val=&quot;00B41E62&quot;/&gt;&lt;wsp:rsid wsp:val=&quot;00B45565&quot;/&gt;&lt;wsp:rsid wsp:val=&quot;00B551C2&quot;/&gt;&lt;wsp:rsid wsp:val=&quot;00B564D2&quot;/&gt;&lt;wsp:rsid wsp:val=&quot;00B5678D&quot;/&gt;&lt;wsp:rsid wsp:val=&quot;00B60C49&quot;/&gt;&lt;wsp:rsid wsp:val=&quot;00B60CC7&quot;/&gt;&lt;wsp:rsid wsp:val=&quot;00B66649&quot;/&gt;&lt;wsp:rsid wsp:val=&quot;00B7090C&quot;/&gt;&lt;wsp:rsid wsp:val=&quot;00B72611&quot;/&gt;&lt;wsp:rsid wsp:val=&quot;00B72EBB&quot;/&gt;&lt;wsp:rsid wsp:val=&quot;00B74448&quot;/&gt;&lt;wsp:rsid wsp:val=&quot;00B759EE&quot;/&gt;&lt;wsp:rsid wsp:val=&quot;00B8557F&quot;/&gt;&lt;wsp:rsid wsp:val=&quot;00B8699F&quot;/&gt;&lt;wsp:rsid wsp:val=&quot;00B97F64&quot;/&gt;&lt;wsp:rsid wsp:val=&quot;00BA09B0&quot;/&gt;&lt;wsp:rsid wsp:val=&quot;00BA5107&quot;/&gt;&lt;wsp:rsid wsp:val=&quot;00BA68F9&quot;/&gt;&lt;wsp:rsid wsp:val=&quot;00BA7744&quot;/&gt;&lt;wsp:rsid wsp:val=&quot;00BB1283&quot;/&gt;&lt;wsp:rsid wsp:val=&quot;00BB45A2&quot;/&gt;&lt;wsp:rsid wsp:val=&quot;00BC1490&quot;/&gt;&lt;wsp:rsid wsp:val=&quot;00BC3BAF&quot;/&gt;&lt;wsp:rsid wsp:val=&quot;00BC3E07&quot;/&gt;&lt;wsp:rsid wsp:val=&quot;00BC7C0A&quot;/&gt;&lt;wsp:rsid wsp:val=&quot;00BD0BFC&quot;/&gt;&lt;wsp:rsid wsp:val=&quot;00BD0FC9&quot;/&gt;&lt;wsp:rsid wsp:val=&quot;00BD2D51&quot;/&gt;&lt;wsp:rsid wsp:val=&quot;00BE54DA&quot;/&gt;&lt;wsp:rsid wsp:val=&quot;00BF0A51&quot;/&gt;&lt;wsp:rsid wsp:val=&quot;00BF3868&quot;/&gt;&lt;wsp:rsid wsp:val=&quot;00BF464C&quot;/&gt;&lt;wsp:rsid wsp:val=&quot;00BF5980&quot;/&gt;&lt;wsp:rsid wsp:val=&quot;00BF5989&quot;/&gt;&lt;wsp:rsid wsp:val=&quot;00C009EB&quot;/&gt;&lt;wsp:rsid wsp:val=&quot;00C05E59&quot;/&gt;&lt;wsp:rsid wsp:val=&quot;00C15126&quot;/&gt;&lt;wsp:rsid wsp:val=&quot;00C15840&quot;/&gt;&lt;wsp:rsid wsp:val=&quot;00C20734&quot;/&gt;&lt;wsp:rsid wsp:val=&quot;00C20D4C&quot;/&gt;&lt;wsp:rsid wsp:val=&quot;00C25C4A&quot;/&gt;&lt;wsp:rsid wsp:val=&quot;00C27645&quot;/&gt;&lt;wsp:rsid wsp:val=&quot;00C324D7&quot;/&gt;&lt;wsp:rsid wsp:val=&quot;00C32E84&quot;/&gt;&lt;wsp:rsid wsp:val=&quot;00C35273&quot;/&gt;&lt;wsp:rsid wsp:val=&quot;00C43444&quot;/&gt;&lt;wsp:rsid wsp:val=&quot;00C442EB&quot;/&gt;&lt;wsp:rsid wsp:val=&quot;00C44312&quot;/&gt;&lt;wsp:rsid wsp:val=&quot;00C45449&quot;/&gt;&lt;wsp:rsid wsp:val=&quot;00C45EEF&quot;/&gt;&lt;wsp:rsid wsp:val=&quot;00C51019&quot;/&gt;&lt;wsp:rsid wsp:val=&quot;00C56AE5&quot;/&gt;&lt;wsp:rsid wsp:val=&quot;00C56BEF&quot;/&gt;&lt;wsp:rsid wsp:val=&quot;00C60008&quot;/&gt;&lt;wsp:rsid wsp:val=&quot;00C605F8&quot;/&gt;&lt;wsp:rsid wsp:val=&quot;00C606D7&quot;/&gt;&lt;wsp:rsid wsp:val=&quot;00C60E3D&quot;/&gt;&lt;wsp:rsid wsp:val=&quot;00C61248&quot;/&gt;&lt;wsp:rsid wsp:val=&quot;00C623AC&quot;/&gt;&lt;wsp:rsid wsp:val=&quot;00C6268B&quot;/&gt;&lt;wsp:rsid wsp:val=&quot;00C643AB&quot;/&gt;&lt;wsp:rsid wsp:val=&quot;00C64D42&quot;/&gt;&lt;wsp:rsid wsp:val=&quot;00C65AF7&quot;/&gt;&lt;wsp:rsid wsp:val=&quot;00C66B01&quot;/&gt;&lt;wsp:rsid wsp:val=&quot;00C66DB5&quot;/&gt;&lt;wsp:rsid wsp:val=&quot;00C67B56&quot;/&gt;&lt;wsp:rsid wsp:val=&quot;00C73817&quot;/&gt;&lt;wsp:rsid wsp:val=&quot;00C813DF&quot;/&gt;&lt;wsp:rsid wsp:val=&quot;00C8163E&quot;/&gt;&lt;wsp:rsid wsp:val=&quot;00C8297E&quot;/&gt;&lt;wsp:rsid wsp:val=&quot;00C831E7&quot;/&gt;&lt;wsp:rsid wsp:val=&quot;00C857FA&quot;/&gt;&lt;wsp:rsid wsp:val=&quot;00C86B59&quot;/&gt;&lt;wsp:rsid wsp:val=&quot;00C909B2&quot;/&gt;&lt;wsp:rsid wsp:val=&quot;00C9237E&quot;/&gt;&lt;wsp:rsid wsp:val=&quot;00C96537&quot;/&gt;&lt;wsp:rsid wsp:val=&quot;00C97700&quot;/&gt;&lt;wsp:rsid wsp:val=&quot;00CA4B35&quot;/&gt;&lt;wsp:rsid wsp:val=&quot;00CA4CFF&quot;/&gt;&lt;wsp:rsid wsp:val=&quot;00CA548B&quot;/&gt;&lt;wsp:rsid wsp:val=&quot;00CB0462&quot;/&gt;&lt;wsp:rsid wsp:val=&quot;00CB3B54&quot;/&gt;&lt;wsp:rsid wsp:val=&quot;00CC409A&quot;/&gt;&lt;wsp:rsid wsp:val=&quot;00CC7AD0&quot;/&gt;&lt;wsp:rsid wsp:val=&quot;00CC7E88&quot;/&gt;&lt;wsp:rsid wsp:val=&quot;00CD03FE&quot;/&gt;&lt;wsp:rsid wsp:val=&quot;00CD0744&quot;/&gt;&lt;wsp:rsid wsp:val=&quot;00CD543D&quot;/&gt;&lt;wsp:rsid wsp:val=&quot;00CD7290&quot;/&gt;&lt;wsp:rsid wsp:val=&quot;00CD7E22&quot;/&gt;&lt;wsp:rsid wsp:val=&quot;00CE26F1&quot;/&gt;&lt;wsp:rsid wsp:val=&quot;00CE5F78&quot;/&gt;&lt;wsp:rsid wsp:val=&quot;00CE7273&quot;/&gt;&lt;wsp:rsid wsp:val=&quot;00CF1A47&quot;/&gt;&lt;wsp:rsid wsp:val=&quot;00CF1E81&quot;/&gt;&lt;wsp:rsid wsp:val=&quot;00CF24C8&quot;/&gt;&lt;wsp:rsid wsp:val=&quot;00CF2AA5&quot;/&gt;&lt;wsp:rsid wsp:val=&quot;00CF46AC&quot;/&gt;&lt;wsp:rsid wsp:val=&quot;00CF4B47&quot;/&gt;&lt;wsp:rsid wsp:val=&quot;00CF7D61&quot;/&gt;&lt;wsp:rsid wsp:val=&quot;00D00077&quot;/&gt;&lt;wsp:rsid wsp:val=&quot;00D00AC7&quot;/&gt;&lt;wsp:rsid wsp:val=&quot;00D02CFA&quot;/&gt;&lt;wsp:rsid wsp:val=&quot;00D03CD4&quot;/&gt;&lt;wsp:rsid wsp:val=&quot;00D05116&quot;/&gt;&lt;wsp:rsid wsp:val=&quot;00D10696&quot;/&gt;&lt;wsp:rsid wsp:val=&quot;00D1098C&quot;/&gt;&lt;wsp:rsid wsp:val=&quot;00D12E76&quot;/&gt;&lt;wsp:rsid wsp:val=&quot;00D20AFA&quot;/&gt;&lt;wsp:rsid wsp:val=&quot;00D20DFC&quot;/&gt;&lt;wsp:rsid wsp:val=&quot;00D21EDE&quot;/&gt;&lt;wsp:rsid wsp:val=&quot;00D23420&quot;/&gt;&lt;wsp:rsid wsp:val=&quot;00D243AF&quot;/&gt;&lt;wsp:rsid wsp:val=&quot;00D243F9&quot;/&gt;&lt;wsp:rsid wsp:val=&quot;00D25F49&quot;/&gt;&lt;wsp:rsid wsp:val=&quot;00D27CD4&quot;/&gt;&lt;wsp:rsid wsp:val=&quot;00D318B1&quot;/&gt;&lt;wsp:rsid wsp:val=&quot;00D37810&quot;/&gt;&lt;wsp:rsid wsp:val=&quot;00D40FA0&quot;/&gt;&lt;wsp:rsid wsp:val=&quot;00D425CF&quot;/&gt;&lt;wsp:rsid wsp:val=&quot;00D42D17&quot;/&gt;&lt;wsp:rsid wsp:val=&quot;00D4511E&quot;/&gt;&lt;wsp:rsid wsp:val=&quot;00D5092F&quot;/&gt;&lt;wsp:rsid wsp:val=&quot;00D51ED6&quot;/&gt;&lt;wsp:rsid wsp:val=&quot;00D54E56&quot;/&gt;&lt;wsp:rsid wsp:val=&quot;00D5623C&quot;/&gt;&lt;wsp:rsid wsp:val=&quot;00D63A94&quot;/&gt;&lt;wsp:rsid wsp:val=&quot;00D65CAC&quot;/&gt;&lt;wsp:rsid wsp:val=&quot;00D75639&quot;/&gt;&lt;wsp:rsid wsp:val=&quot;00D80158&quot;/&gt;&lt;wsp:rsid wsp:val=&quot;00D85B6D&quot;/&gt;&lt;wsp:rsid wsp:val=&quot;00D85FE4&quot;/&gt;&lt;wsp:rsid wsp:val=&quot;00D87802&quot;/&gt;&lt;wsp:rsid wsp:val=&quot;00DA2E08&quot;/&gt;&lt;wsp:rsid wsp:val=&quot;00DB2192&quot;/&gt;&lt;wsp:rsid wsp:val=&quot;00DB561E&quot;/&gt;&lt;wsp:rsid wsp:val=&quot;00DB60BB&quot;/&gt;&lt;wsp:rsid wsp:val=&quot;00DC5028&quot;/&gt;&lt;wsp:rsid wsp:val=&quot;00DD0CBE&quot;/&gt;&lt;wsp:rsid wsp:val=&quot;00DD2123&quot;/&gt;&lt;wsp:rsid wsp:val=&quot;00DD4A4D&quot;/&gt;&lt;wsp:rsid wsp:val=&quot;00DE4D69&quot;/&gt;&lt;wsp:rsid wsp:val=&quot;00DE5F96&quot;/&gt;&lt;wsp:rsid wsp:val=&quot;00DE714C&quot;/&gt;&lt;wsp:rsid wsp:val=&quot;00DE7993&quot;/&gt;&lt;wsp:rsid wsp:val=&quot;00DF0814&quot;/&gt;&lt;wsp:rsid wsp:val=&quot;00DF2210&quot;/&gt;&lt;wsp:rsid wsp:val=&quot;00DF23B5&quot;/&gt;&lt;wsp:rsid wsp:val=&quot;00DF32D8&quot;/&gt;&lt;wsp:rsid wsp:val=&quot;00DF35BD&quot;/&gt;&lt;wsp:rsid wsp:val=&quot;00DF5221&quot;/&gt;&lt;wsp:rsid wsp:val=&quot;00DF6D17&quot;/&gt;&lt;wsp:rsid wsp:val=&quot;00E011F5&quot;/&gt;&lt;wsp:rsid wsp:val=&quot;00E0164E&quot;/&gt;&lt;wsp:rsid wsp:val=&quot;00E01C85&quot;/&gt;&lt;wsp:rsid wsp:val=&quot;00E01D26&quot;/&gt;&lt;wsp:rsid wsp:val=&quot;00E03AD8&quot;/&gt;&lt;wsp:rsid wsp:val=&quot;00E12B66&quot;/&gt;&lt;wsp:rsid wsp:val=&quot;00E13178&quot;/&gt;&lt;wsp:rsid wsp:val=&quot;00E13464&quot;/&gt;&lt;wsp:rsid wsp:val=&quot;00E1408C&quot;/&gt;&lt;wsp:rsid wsp:val=&quot;00E216AF&quot;/&gt;&lt;wsp:rsid wsp:val=&quot;00E22E47&quot;/&gt;&lt;wsp:rsid wsp:val=&quot;00E2452D&quot;/&gt;&lt;wsp:rsid wsp:val=&quot;00E32D08&quot;/&gt;&lt;wsp:rsid wsp:val=&quot;00E4222C&quot;/&gt;&lt;wsp:rsid wsp:val=&quot;00E42760&quot;/&gt;&lt;wsp:rsid wsp:val=&quot;00E43889&quot;/&gt;&lt;wsp:rsid wsp:val=&quot;00E47CC0&quot;/&gt;&lt;wsp:rsid wsp:val=&quot;00E5372E&quot;/&gt;&lt;wsp:rsid wsp:val=&quot;00E613C9&quot;/&gt;&lt;wsp:rsid wsp:val=&quot;00E65EE1&quot;/&gt;&lt;wsp:rsid wsp:val=&quot;00E75025&quot;/&gt;&lt;wsp:rsid wsp:val=&quot;00E7543E&quot;/&gt;&lt;wsp:rsid wsp:val=&quot;00E75E4B&quot;/&gt;&lt;wsp:rsid wsp:val=&quot;00E84288&quot;/&gt;&lt;wsp:rsid wsp:val=&quot;00E85E07&quot;/&gt;&lt;wsp:rsid wsp:val=&quot;00E907FD&quot;/&gt;&lt;wsp:rsid wsp:val=&quot;00E910A4&quot;/&gt;&lt;wsp:rsid wsp:val=&quot;00E9175C&quot;/&gt;&lt;wsp:rsid wsp:val=&quot;00E96F86&quot;/&gt;&lt;wsp:rsid wsp:val=&quot;00E96FF8&quot;/&gt;&lt;wsp:rsid wsp:val=&quot;00E97357&quot;/&gt;&lt;wsp:rsid wsp:val=&quot;00EA1779&quot;/&gt;&lt;wsp:rsid wsp:val=&quot;00EA22D3&quot;/&gt;&lt;wsp:rsid wsp:val=&quot;00EA286C&quot;/&gt;&lt;wsp:rsid wsp:val=&quot;00EA2D43&quot;/&gt;&lt;wsp:rsid wsp:val=&quot;00EA3B8A&quot;/&gt;&lt;wsp:rsid wsp:val=&quot;00EA3FC5&quot;/&gt;&lt;wsp:rsid wsp:val=&quot;00EA4985&quot;/&gt;&lt;wsp:rsid wsp:val=&quot;00EA4E28&quot;/&gt;&lt;wsp:rsid wsp:val=&quot;00EA5FC2&quot;/&gt;&lt;wsp:rsid wsp:val=&quot;00EA7BBE&quot;/&gt;&lt;wsp:rsid wsp:val=&quot;00EB2B1C&quot;/&gt;&lt;wsp:rsid wsp:val=&quot;00EC2998&quot;/&gt;&lt;wsp:rsid wsp:val=&quot;00EC3DB5&quot;/&gt;&lt;wsp:rsid wsp:val=&quot;00EC3E6B&quot;/&gt;&lt;wsp:rsid wsp:val=&quot;00EC5428&quot;/&gt;&lt;wsp:rsid wsp:val=&quot;00EC55C1&quot;/&gt;&lt;wsp:rsid wsp:val=&quot;00EC7464&quot;/&gt;&lt;wsp:rsid wsp:val=&quot;00EC75F6&quot;/&gt;&lt;wsp:rsid wsp:val=&quot;00EC77D4&quot;/&gt;&lt;wsp:rsid wsp:val=&quot;00EC791B&quot;/&gt;&lt;wsp:rsid wsp:val=&quot;00ED4BB6&quot;/&gt;&lt;wsp:rsid wsp:val=&quot;00ED633F&quot;/&gt;&lt;wsp:rsid wsp:val=&quot;00ED6833&quot;/&gt;&lt;wsp:rsid wsp:val=&quot;00EE03AF&quot;/&gt;&lt;wsp:rsid wsp:val=&quot;00EE0489&quot;/&gt;&lt;wsp:rsid wsp:val=&quot;00EE6053&quot;/&gt;&lt;wsp:rsid wsp:val=&quot;00EE797F&quot;/&gt;&lt;wsp:rsid wsp:val=&quot;00EF1E84&quot;/&gt;&lt;wsp:rsid wsp:val=&quot;00EF3989&quot;/&gt;&lt;wsp:rsid wsp:val=&quot;00EF6F5E&quot;/&gt;&lt;wsp:rsid wsp:val=&quot;00F047E7&quot;/&gt;&lt;wsp:rsid wsp:val=&quot;00F0541F&quot;/&gt;&lt;wsp:rsid wsp:val=&quot;00F06230&quot;/&gt;&lt;wsp:rsid wsp:val=&quot;00F10348&quot;/&gt;&lt;wsp:rsid wsp:val=&quot;00F11FEE&quot;/&gt;&lt;wsp:rsid wsp:val=&quot;00F13CAB&quot;/&gt;&lt;wsp:rsid wsp:val=&quot;00F17D36&quot;/&gt;&lt;wsp:rsid wsp:val=&quot;00F208FD&quot;/&gt;&lt;wsp:rsid wsp:val=&quot;00F215E8&quot;/&gt;&lt;wsp:rsid wsp:val=&quot;00F22BF6&quot;/&gt;&lt;wsp:rsid wsp:val=&quot;00F24C26&quot;/&gt;&lt;wsp:rsid wsp:val=&quot;00F324C5&quot;/&gt;&lt;wsp:rsid wsp:val=&quot;00F3302B&quot;/&gt;&lt;wsp:rsid wsp:val=&quot;00F34320&quot;/&gt;&lt;wsp:rsid wsp:val=&quot;00F3497E&quot;/&gt;&lt;wsp:rsid wsp:val=&quot;00F34C59&quot;/&gt;&lt;wsp:rsid wsp:val=&quot;00F35190&quot;/&gt;&lt;wsp:rsid wsp:val=&quot;00F36CA2&quot;/&gt;&lt;wsp:rsid wsp:val=&quot;00F425D8&quot;/&gt;&lt;wsp:rsid wsp:val=&quot;00F44544&quot;/&gt;&lt;wsp:rsid wsp:val=&quot;00F4619F&quot;/&gt;&lt;wsp:rsid wsp:val=&quot;00F52FBF&quot;/&gt;&lt;wsp:rsid wsp:val=&quot;00F53CB6&quot;/&gt;&lt;wsp:rsid wsp:val=&quot;00F54A9D&quot;/&gt;&lt;wsp:rsid wsp:val=&quot;00F557AA&quot;/&gt;&lt;wsp:rsid wsp:val=&quot;00F569BC&quot;/&gt;&lt;wsp:rsid wsp:val=&quot;00F61BDA&quot;/&gt;&lt;wsp:rsid wsp:val=&quot;00F62384&quot;/&gt;&lt;wsp:rsid wsp:val=&quot;00F71479&quot;/&gt;&lt;wsp:rsid wsp:val=&quot;00F75870&quot;/&gt;&lt;wsp:rsid wsp:val=&quot;00F770C0&quot;/&gt;&lt;wsp:rsid wsp:val=&quot;00F771E4&quot;/&gt;&lt;wsp:rsid wsp:val=&quot;00F8096A&quot;/&gt;&lt;wsp:rsid wsp:val=&quot;00F86B07&quot;/&gt;&lt;wsp:rsid wsp:val=&quot;00F87D75&quot;/&gt;&lt;wsp:rsid wsp:val=&quot;00F90B47&quot;/&gt;&lt;wsp:rsid wsp:val=&quot;00F97F18&quot;/&gt;&lt;wsp:rsid wsp:val=&quot;00FA011F&quot;/&gt;&lt;wsp:rsid wsp:val=&quot;00FA0F51&quot;/&gt;&lt;wsp:rsid wsp:val=&quot;00FA5265&quot;/&gt;&lt;wsp:rsid wsp:val=&quot;00FA5FC8&quot;/&gt;&lt;wsp:rsid wsp:val=&quot;00FB1695&quot;/&gt;&lt;wsp:rsid wsp:val=&quot;00FB7A25&quot;/&gt;&lt;wsp:rsid wsp:val=&quot;00FC135F&quot;/&gt;&lt;wsp:rsid wsp:val=&quot;00FC1D74&quot;/&gt;&lt;wsp:rsid wsp:val=&quot;00FC41A3&quot;/&gt;&lt;wsp:rsid wsp:val=&quot;00FC44BE&quot;/&gt;&lt;wsp:rsid wsp:val=&quot;00FD1EBB&quot;/&gt;&lt;wsp:rsid wsp:val=&quot;00FD2E6D&quot;/&gt;&lt;wsp:rsid wsp:val=&quot;00FD3EF2&quot;/&gt;&lt;wsp:rsid wsp:val=&quot;00FE0FA6&quot;/&gt;&lt;wsp:rsid wsp:val=&quot;00FE140F&quot;/&gt;&lt;wsp:rsid wsp:val=&quot;00FE221C&quot;/&gt;&lt;wsp:rsid wsp:val=&quot;00FE75F6&quot;/&gt;&lt;wsp:rsid wsp:val=&quot;00FF01AC&quot;/&gt;&lt;wsp:rsid wsp:val=&quot;00FF112F&quot;/&gt;&lt;wsp:rsid wsp:val=&quot;00FF1382&quot;/&gt;&lt;wsp:rsid wsp:val=&quot;00FF57CB&quot;/&gt;&lt;wsp:rsid wsp:val=&quot;00FF5F97&quot;/&gt;&lt;/wsp:rsids&gt;&lt;/w:docPr&gt;&lt;w:body&gt;&lt;w:p wsp:rsidR=&quot;00000000&quot; wsp:rsidRDefault=&quot;00127B4E&quot;&gt;&lt;m:oMathPara&gt;&lt;m:oMath&gt;&lt;m:r&gt;&lt;w:rPr&gt;&lt;w:rFonts w:ascii=&quot;Cambria Math&quot; w:h-ansi=&quot;Cambria Math&quot;/&gt;&lt;wx:font wx:val=&quot;Cambria Math&quot;/&gt;&lt;w:i/&gt;&lt;/w:rPr&gt;&lt;m:t&gt; 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¶&lt;/m:t&gt;&lt;/m:r&gt;&lt;/m:e&gt;&lt;m:sub&gt;&lt;m:r&gt;&lt;w:rPr&gt;&lt;w:rFonts w:ascii=&quot;Cambria Math&quot; w:h-ansi=&quot;Cambria Math&quot;/&gt;&lt;wx:font wx:val=&quot;Cambria Math&quot;/&gt;&lt;w:i/&gt;&lt;/w:rPr&gt;&lt;m:t&gt;СЃ&lt;/m:t&gt;&lt;/m:r&gt;&lt;/m:sub&gt;&lt;/m:sSub&gt;&lt;/m:e&gt;&lt;m:sub&gt;&lt;m:r&gt;&lt;w:rPr&gt;&lt;w:rFonts w:ascii=&quot;Cambria Math&quot; w:h-ansi=&quot;Cambria Math&quot;/&gt;&lt;wx:font wx:val=&quot;Cambria Math&quot;/&gt;&lt;w:i/&gt;&lt;/w:rPr&gt;&lt;m:t&gt;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115A83">
        <w:instrText xml:space="preserve"> </w:instrText>
      </w:r>
      <w:r w:rsidR="00B9797B" w:rsidRPr="00115A83">
        <w:fldChar w:fldCharType="separate"/>
      </w:r>
      <w:r w:rsidRPr="00115A83">
        <w:rPr>
          <w:rtl/>
        </w:rPr>
        <w:t>ح</w:t>
      </w:r>
      <w:r w:rsidR="00B9797B" w:rsidRPr="00115A83">
        <w:fldChar w:fldCharType="end"/>
      </w:r>
      <w:r w:rsidR="004A5D86" w:rsidRPr="00115A83">
        <w:t> </w:t>
      </w:r>
      <w:r w:rsidRPr="00115A83">
        <w:t xml:space="preserve">, %) </w:t>
      </w:r>
      <w:proofErr w:type="gramEnd"/>
      <w:r w:rsidRPr="00115A83">
        <w:t xml:space="preserve">проводится по формуле (7):  </w:t>
      </w:r>
    </w:p>
    <w:p w:rsidR="003A6FEC" w:rsidRPr="00115A83" w:rsidRDefault="003A6FEC" w:rsidP="00057550">
      <w:pPr>
        <w:pStyle w:val="aff"/>
        <w:widowControl w:val="0"/>
        <w:ind w:firstLine="567"/>
        <w:jc w:val="both"/>
      </w:pPr>
    </w:p>
    <w:p w:rsidR="00106CD1" w:rsidRPr="00115A83" w:rsidRDefault="003A6FEC" w:rsidP="00057550">
      <w:pPr>
        <w:pStyle w:val="aff"/>
        <w:widowControl w:val="0"/>
        <w:ind w:firstLine="567"/>
        <w:jc w:val="both"/>
      </w:pPr>
      <w:r w:rsidRPr="00115A83">
        <w:t xml:space="preserve">                    </w:t>
      </w:r>
      <w:r w:rsidR="00884D05">
        <w:pict>
          <v:shape id="_x0000_i1035" type="#_x0000_t75" style="width:294.8pt;height:31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009C&quot;/&gt;&lt;wsp:rsid wsp:val=&quot;00002598&quot;/&gt;&lt;wsp:rsid wsp:val=&quot;00002B6B&quot;/&gt;&lt;wsp:rsid wsp:val=&quot;000101FD&quot;/&gt;&lt;wsp:rsid wsp:val=&quot;000156B9&quot;/&gt;&lt;wsp:rsid wsp:val=&quot;00015FBD&quot;/&gt;&lt;wsp:rsid wsp:val=&quot;00016155&quot;/&gt;&lt;wsp:rsid wsp:val=&quot;00021606&quot;/&gt;&lt;wsp:rsid wsp:val=&quot;00027413&quot;/&gt;&lt;wsp:rsid wsp:val=&quot;000324E5&quot;/&gt;&lt;wsp:rsid wsp:val=&quot;00032BA4&quot;/&gt;&lt;wsp:rsid wsp:val=&quot;000351E8&quot;/&gt;&lt;wsp:rsid wsp:val=&quot;00041884&quot;/&gt;&lt;wsp:rsid wsp:val=&quot;00041F0D&quot;/&gt;&lt;wsp:rsid wsp:val=&quot;00042093&quot;/&gt;&lt;wsp:rsid wsp:val=&quot;0004453B&quot;/&gt;&lt;wsp:rsid wsp:val=&quot;00044ACD&quot;/&gt;&lt;wsp:rsid wsp:val=&quot;000454CE&quot;/&gt;&lt;wsp:rsid wsp:val=&quot;0004584C&quot;/&gt;&lt;wsp:rsid wsp:val=&quot;000470B1&quot;/&gt;&lt;wsp:rsid wsp:val=&quot;00052066&quot;/&gt;&lt;wsp:rsid wsp:val=&quot;00055FD5&quot;/&gt;&lt;wsp:rsid wsp:val=&quot;000562E9&quot;/&gt;&lt;wsp:rsid wsp:val=&quot;00060149&quot;/&gt;&lt;wsp:rsid wsp:val=&quot;000602F5&quot;/&gt;&lt;wsp:rsid wsp:val=&quot;00061F13&quot;/&gt;&lt;wsp:rsid wsp:val=&quot;00063A33&quot;/&gt;&lt;wsp:rsid wsp:val=&quot;00071B26&quot;/&gt;&lt;wsp:rsid wsp:val=&quot;00072503&quot;/&gt;&lt;wsp:rsid wsp:val=&quot;00073F3F&quot;/&gt;&lt;wsp:rsid wsp:val=&quot;000774BF&quot;/&gt;&lt;wsp:rsid wsp:val=&quot;00085F00&quot;/&gt;&lt;wsp:rsid wsp:val=&quot;00092A3D&quot;/&gt;&lt;wsp:rsid wsp:val=&quot;00093510&quot;/&gt;&lt;wsp:rsid wsp:val=&quot;000972A2&quot;/&gt;&lt;wsp:rsid wsp:val=&quot;00097923&quot;/&gt;&lt;wsp:rsid wsp:val=&quot;000A1BCE&quot;/&gt;&lt;wsp:rsid wsp:val=&quot;000A3D3D&quot;/&gt;&lt;wsp:rsid wsp:val=&quot;000A5F8A&quot;/&gt;&lt;wsp:rsid wsp:val=&quot;000A653B&quot;/&gt;&lt;wsp:rsid wsp:val=&quot;000A678B&quot;/&gt;&lt;wsp:rsid wsp:val=&quot;000A71EB&quot;/&gt;&lt;wsp:rsid wsp:val=&quot;000A7364&quot;/&gt;&lt;wsp:rsid wsp:val=&quot;000B0602&quot;/&gt;&lt;wsp:rsid wsp:val=&quot;000B099B&quot;/&gt;&lt;wsp:rsid wsp:val=&quot;000C6268&quot;/&gt;&lt;wsp:rsid wsp:val=&quot;000C759A&quot;/&gt;&lt;wsp:rsid wsp:val=&quot;000C7A2B&quot;/&gt;&lt;wsp:rsid wsp:val=&quot;000D099D&quot;/&gt;&lt;wsp:rsid wsp:val=&quot;000D665C&quot;/&gt;&lt;wsp:rsid wsp:val=&quot;000E073F&quot;/&gt;&lt;wsp:rsid wsp:val=&quot;000E29E0&quot;/&gt;&lt;wsp:rsid wsp:val=&quot;000E535D&quot;/&gt;&lt;wsp:rsid wsp:val=&quot;000E619C&quot;/&gt;&lt;wsp:rsid wsp:val=&quot;000E688F&quot;/&gt;&lt;wsp:rsid wsp:val=&quot;000E6A33&quot;/&gt;&lt;wsp:rsid wsp:val=&quot;000F2068&quot;/&gt;&lt;wsp:rsid wsp:val=&quot;000F2339&quot;/&gt;&lt;wsp:rsid wsp:val=&quot;000F2523&quot;/&gt;&lt;wsp:rsid wsp:val=&quot;000F2FF3&quot;/&gt;&lt;wsp:rsid wsp:val=&quot;00101254&quot;/&gt;&lt;wsp:rsid wsp:val=&quot;00103C0E&quot;/&gt;&lt;wsp:rsid wsp:val=&quot;00106CD1&quot;/&gt;&lt;wsp:rsid wsp:val=&quot;00106D91&quot;/&gt;&lt;wsp:rsid wsp:val=&quot;001139FE&quot;/&gt;&lt;wsp:rsid wsp:val=&quot;00115BEE&quot;/&gt;&lt;wsp:rsid wsp:val=&quot;00115F62&quot;/&gt;&lt;wsp:rsid wsp:val=&quot;00117223&quot;/&gt;&lt;wsp:rsid wsp:val=&quot;00120B9E&quot;/&gt;&lt;wsp:rsid wsp:val=&quot;00123430&quot;/&gt;&lt;wsp:rsid wsp:val=&quot;00127E60&quot;/&gt;&lt;wsp:rsid wsp:val=&quot;00132147&quot;/&gt;&lt;wsp:rsid wsp:val=&quot;0013527C&quot;/&gt;&lt;wsp:rsid wsp:val=&quot;00136086&quot;/&gt;&lt;wsp:rsid wsp:val=&quot;0013616E&quot;/&gt;&lt;wsp:rsid wsp:val=&quot;00144CCF&quot;/&gt;&lt;wsp:rsid wsp:val=&quot;00145CB1&quot;/&gt;&lt;wsp:rsid wsp:val=&quot;001533A6&quot;/&gt;&lt;wsp:rsid wsp:val=&quot;00156656&quot;/&gt;&lt;wsp:rsid wsp:val=&quot;00156A09&quot;/&gt;&lt;wsp:rsid wsp:val=&quot;00157779&quot;/&gt;&lt;wsp:rsid wsp:val=&quot;00162BCD&quot;/&gt;&lt;wsp:rsid wsp:val=&quot;00165577&quot;/&gt;&lt;wsp:rsid wsp:val=&quot;001711CF&quot;/&gt;&lt;wsp:rsid wsp:val=&quot;00172729&quot;/&gt;&lt;wsp:rsid wsp:val=&quot;00176815&quot;/&gt;&lt;wsp:rsid wsp:val=&quot;00177FB9&quot;/&gt;&lt;wsp:rsid wsp:val=&quot;00187ECA&quot;/&gt;&lt;wsp:rsid wsp:val=&quot;001900A5&quot;/&gt;&lt;wsp:rsid wsp:val=&quot;00190613&quot;/&gt;&lt;wsp:rsid wsp:val=&quot;00191278&quot;/&gt;&lt;wsp:rsid wsp:val=&quot;001913F1&quot;/&gt;&lt;wsp:rsid wsp:val=&quot;001938BE&quot;/&gt;&lt;wsp:rsid wsp:val=&quot;00193BD4&quot;/&gt;&lt;wsp:rsid wsp:val=&quot;001978C9&quot;/&gt;&lt;wsp:rsid wsp:val=&quot;001A07BD&quot;/&gt;&lt;wsp:rsid wsp:val=&quot;001A0B51&quot;/&gt;&lt;wsp:rsid wsp:val=&quot;001A4770&quot;/&gt;&lt;wsp:rsid wsp:val=&quot;001B09DC&quot;/&gt;&lt;wsp:rsid wsp:val=&quot;001B64E0&quot;/&gt;&lt;wsp:rsid wsp:val=&quot;001C1067&quot;/&gt;&lt;wsp:rsid wsp:val=&quot;001C1EB4&quot;/&gt;&lt;wsp:rsid wsp:val=&quot;001C5148&quot;/&gt;&lt;wsp:rsid wsp:val=&quot;001D19ED&quot;/&gt;&lt;wsp:rsid wsp:val=&quot;001D31BF&quot;/&gt;&lt;wsp:rsid wsp:val=&quot;001D73A1&quot;/&gt;&lt;wsp:rsid wsp:val=&quot;001E1D92&quot;/&gt;&lt;wsp:rsid wsp:val=&quot;001E3F3A&quot;/&gt;&lt;wsp:rsid wsp:val=&quot;001E52D3&quot;/&gt;&lt;wsp:rsid wsp:val=&quot;001E5510&quot;/&gt;&lt;wsp:rsid wsp:val=&quot;001F0209&quot;/&gt;&lt;wsp:rsid wsp:val=&quot;001F5D3A&quot;/&gt;&lt;wsp:rsid wsp:val=&quot;001F7CC3&quot;/&gt;&lt;wsp:rsid wsp:val=&quot;00201415&quot;/&gt;&lt;wsp:rsid wsp:val=&quot;00205A33&quot;/&gt;&lt;wsp:rsid wsp:val=&quot;0020616E&quot;/&gt;&lt;wsp:rsid wsp:val=&quot;00211AB8&quot;/&gt;&lt;wsp:rsid wsp:val=&quot;00211C68&quot;/&gt;&lt;wsp:rsid wsp:val=&quot;002130A3&quot;/&gt;&lt;wsp:rsid wsp:val=&quot;00215FBA&quot;/&gt;&lt;wsp:rsid wsp:val=&quot;00221921&quot;/&gt;&lt;wsp:rsid wsp:val=&quot;00221D19&quot;/&gt;&lt;wsp:rsid wsp:val=&quot;00226A3F&quot;/&gt;&lt;wsp:rsid wsp:val=&quot;002328A3&quot;/&gt;&lt;wsp:rsid wsp:val=&quot;00233534&quot;/&gt;&lt;wsp:rsid wsp:val=&quot;00237210&quot;/&gt;&lt;wsp:rsid wsp:val=&quot;00241394&quot;/&gt;&lt;wsp:rsid wsp:val=&quot;00242219&quot;/&gt;&lt;wsp:rsid wsp:val=&quot;00244109&quot;/&gt;&lt;wsp:rsid wsp:val=&quot;00245964&quot;/&gt;&lt;wsp:rsid wsp:val=&quot;00245DD0&quot;/&gt;&lt;wsp:rsid wsp:val=&quot;00245F19&quot;/&gt;&lt;wsp:rsid wsp:val=&quot;00245F9A&quot;/&gt;&lt;wsp:rsid wsp:val=&quot;002463BE&quot;/&gt;&lt;wsp:rsid wsp:val=&quot;00246B5C&quot;/&gt;&lt;wsp:rsid wsp:val=&quot;002476F5&quot;/&gt;&lt;wsp:rsid wsp:val=&quot;00250A92&quot;/&gt;&lt;wsp:rsid wsp:val=&quot;00253EE8&quot;/&gt;&lt;wsp:rsid wsp:val=&quot;0025419A&quot;/&gt;&lt;wsp:rsid wsp:val=&quot;002546F5&quot;/&gt;&lt;wsp:rsid wsp:val=&quot;00255A06&quot;/&gt;&lt;wsp:rsid wsp:val=&quot;0025611B&quot;/&gt;&lt;wsp:rsid wsp:val=&quot;0026066D&quot;/&gt;&lt;wsp:rsid wsp:val=&quot;00280DD8&quot;/&gt;&lt;wsp:rsid wsp:val=&quot;00282383&quot;/&gt;&lt;wsp:rsid wsp:val=&quot;0028554A&quot;/&gt;&lt;wsp:rsid wsp:val=&quot;0028588C&quot;/&gt;&lt;wsp:rsid wsp:val=&quot;0029071D&quot;/&gt;&lt;wsp:rsid wsp:val=&quot;00290BCB&quot;/&gt;&lt;wsp:rsid wsp:val=&quot;0029104F&quot;/&gt;&lt;wsp:rsid wsp:val=&quot;00292C87&quot;/&gt;&lt;wsp:rsid wsp:val=&quot;00293837&quot;/&gt;&lt;wsp:rsid wsp:val=&quot;00294DED&quot;/&gt;&lt;wsp:rsid wsp:val=&quot;002A0D42&quot;/&gt;&lt;wsp:rsid wsp:val=&quot;002A5939&quot;/&gt;&lt;wsp:rsid wsp:val=&quot;002A6645&quot;/&gt;&lt;wsp:rsid wsp:val=&quot;002B009C&quot;/&gt;&lt;wsp:rsid wsp:val=&quot;002B0590&quot;/&gt;&lt;wsp:rsid wsp:val=&quot;002B0B18&quot;/&gt;&lt;wsp:rsid wsp:val=&quot;002B2110&quot;/&gt;&lt;wsp:rsid wsp:val=&quot;002B32EF&quot;/&gt;&lt;wsp:rsid wsp:val=&quot;002B4F1E&quot;/&gt;&lt;wsp:rsid wsp:val=&quot;002C1F86&quot;/&gt;&lt;wsp:rsid wsp:val=&quot;002C3A30&quot;/&gt;&lt;wsp:rsid wsp:val=&quot;002D057F&quot;/&gt;&lt;wsp:rsid wsp:val=&quot;002D3406&quot;/&gt;&lt;wsp:rsid wsp:val=&quot;002D408F&quot;/&gt;&lt;wsp:rsid wsp:val=&quot;002D6546&quot;/&gt;&lt;wsp:rsid wsp:val=&quot;002D7724&quot;/&gt;&lt;wsp:rsid wsp:val=&quot;002E16FF&quot;/&gt;&lt;wsp:rsid wsp:val=&quot;002E2AE7&quot;/&gt;&lt;wsp:rsid wsp:val=&quot;002E32C4&quot;/&gt;&lt;wsp:rsid wsp:val=&quot;002E3408&quot;/&gt;&lt;wsp:rsid wsp:val=&quot;002E3FB7&quot;/&gt;&lt;wsp:rsid wsp:val=&quot;002E5C21&quot;/&gt;&lt;wsp:rsid wsp:val=&quot;002F25D2&quot;/&gt;&lt;wsp:rsid wsp:val=&quot;002F5A85&quot;/&gt;&lt;wsp:rsid wsp:val=&quot;002F5F5B&quot;/&gt;&lt;wsp:rsid wsp:val=&quot;003010F4&quot;/&gt;&lt;wsp:rsid wsp:val=&quot;00302458&quot;/&gt;&lt;wsp:rsid wsp:val=&quot;00306854&quot;/&gt;&lt;wsp:rsid wsp:val=&quot;00306E60&quot;/&gt;&lt;wsp:rsid wsp:val=&quot;00314E85&quot;/&gt;&lt;wsp:rsid wsp:val=&quot;003227A7&quot;/&gt;&lt;wsp:rsid wsp:val=&quot;00322FE4&quot;/&gt;&lt;wsp:rsid wsp:val=&quot;003243A7&quot;/&gt;&lt;wsp:rsid wsp:val=&quot;00325F5C&quot;/&gt;&lt;wsp:rsid wsp:val=&quot;003276BD&quot;/&gt;&lt;wsp:rsid wsp:val=&quot;0033060E&quot;/&gt;&lt;wsp:rsid wsp:val=&quot;003328ED&quot;/&gt;&lt;wsp:rsid wsp:val=&quot;00336114&quot;/&gt;&lt;wsp:rsid wsp:val=&quot;003374DE&quot;/&gt;&lt;wsp:rsid wsp:val=&quot;00340F94&quot;/&gt;&lt;wsp:rsid wsp:val=&quot;0034676B&quot;/&gt;&lt;wsp:rsid wsp:val=&quot;00347E02&quot;/&gt;&lt;wsp:rsid wsp:val=&quot;00351195&quot;/&gt;&lt;wsp:rsid wsp:val=&quot;003523C4&quot;/&gt;&lt;wsp:rsid wsp:val=&quot;003529C9&quot;/&gt;&lt;wsp:rsid wsp:val=&quot;0036127E&quot;/&gt;&lt;wsp:rsid wsp:val=&quot;00363244&quot;/&gt;&lt;wsp:rsid wsp:val=&quot;00364605&quot;/&gt;&lt;wsp:rsid wsp:val=&quot;003673E4&quot;/&gt;&lt;wsp:rsid wsp:val=&quot;00367437&quot;/&gt;&lt;wsp:rsid wsp:val=&quot;00377735&quot;/&gt;&lt;wsp:rsid wsp:val=&quot;0038114F&quot;/&gt;&lt;wsp:rsid wsp:val=&quot;00381CD4&quot;/&gt;&lt;wsp:rsid wsp:val=&quot;00383A37&quot;/&gt;&lt;wsp:rsid wsp:val=&quot;00384DF9&quot;/&gt;&lt;wsp:rsid wsp:val=&quot;00385846&quot;/&gt;&lt;wsp:rsid wsp:val=&quot;00386478&quot;/&gt;&lt;wsp:rsid wsp:val=&quot;00387808&quot;/&gt;&lt;wsp:rsid wsp:val=&quot;00387965&quot;/&gt;&lt;wsp:rsid wsp:val=&quot;00391430&quot;/&gt;&lt;wsp:rsid wsp:val=&quot;00391514&quot;/&gt;&lt;wsp:rsid wsp:val=&quot;0039290A&quot;/&gt;&lt;wsp:rsid wsp:val=&quot;00392C0A&quot;/&gt;&lt;wsp:rsid wsp:val=&quot;00396170&quot;/&gt;&lt;wsp:rsid wsp:val=&quot;003A12FD&quot;/&gt;&lt;wsp:rsid wsp:val=&quot;003A1D14&quot;/&gt;&lt;wsp:rsid wsp:val=&quot;003A28AA&quot;/&gt;&lt;wsp:rsid wsp:val=&quot;003B015B&quot;/&gt;&lt;wsp:rsid wsp:val=&quot;003B5A7A&quot;/&gt;&lt;wsp:rsid wsp:val=&quot;003C441D&quot;/&gt;&lt;wsp:rsid wsp:val=&quot;003C52FD&quot;/&gt;&lt;wsp:rsid wsp:val=&quot;003D0FDF&quot;/&gt;&lt;wsp:rsid wsp:val=&quot;003E4B22&quot;/&gt;&lt;wsp:rsid wsp:val=&quot;003E6668&quot;/&gt;&lt;wsp:rsid wsp:val=&quot;003F16DE&quot;/&gt;&lt;wsp:rsid wsp:val=&quot;003F323B&quot;/&gt;&lt;wsp:rsid wsp:val=&quot;003F3D6C&quot;/&gt;&lt;wsp:rsid wsp:val=&quot;003F410B&quot;/&gt;&lt;wsp:rsid wsp:val=&quot;003F5E50&quot;/&gt;&lt;wsp:rsid wsp:val=&quot;003F7504&quot;/&gt;&lt;wsp:rsid wsp:val=&quot;003F7666&quot;/&gt;&lt;wsp:rsid wsp:val=&quot;003F77B3&quot;/&gt;&lt;wsp:rsid wsp:val=&quot;004008D7&quot;/&gt;&lt;wsp:rsid wsp:val=&quot;00401E74&quot;/&gt;&lt;wsp:rsid wsp:val=&quot;00405CEB&quot;/&gt;&lt;wsp:rsid wsp:val=&quot;00411DA3&quot;/&gt;&lt;wsp:rsid wsp:val=&quot;004142EC&quot;/&gt;&lt;wsp:rsid wsp:val=&quot;0041591E&quot;/&gt;&lt;wsp:rsid wsp:val=&quot;00417FF3&quot;/&gt;&lt;wsp:rsid wsp:val=&quot;004257A1&quot;/&gt;&lt;wsp:rsid wsp:val=&quot;004308C6&quot;/&gt;&lt;wsp:rsid wsp:val=&quot;00430BDA&quot;/&gt;&lt;wsp:rsid wsp:val=&quot;00432B14&quot;/&gt;&lt;wsp:rsid wsp:val=&quot;0044092E&quot;/&gt;&lt;wsp:rsid wsp:val=&quot;00443139&quot;/&gt;&lt;wsp:rsid wsp:val=&quot;00444CFB&quot;/&gt;&lt;wsp:rsid wsp:val=&quot;00446906&quot;/&gt;&lt;wsp:rsid wsp:val=&quot;004509F3&quot;/&gt;&lt;wsp:rsid wsp:val=&quot;00451F2D&quot;/&gt;&lt;wsp:rsid wsp:val=&quot;00452572&quot;/&gt;&lt;wsp:rsid wsp:val=&quot;004566A9&quot;/&gt;&lt;wsp:rsid wsp:val=&quot;00464604&quot;/&gt;&lt;wsp:rsid wsp:val=&quot;004721B5&quot;/&gt;&lt;wsp:rsid wsp:val=&quot;00472A2F&quot;/&gt;&lt;wsp:rsid wsp:val=&quot;00473FA1&quot;/&gt;&lt;wsp:rsid wsp:val=&quot;00474C9A&quot;/&gt;&lt;wsp:rsid wsp:val=&quot;0048139E&quot;/&gt;&lt;wsp:rsid wsp:val=&quot;0048149A&quot;/&gt;&lt;wsp:rsid wsp:val=&quot;00485569&quot;/&gt;&lt;wsp:rsid wsp:val=&quot;00485626&quot;/&gt;&lt;wsp:rsid wsp:val=&quot;00487477&quot;/&gt;&lt;wsp:rsid wsp:val=&quot;00495E54&quot;/&gt;&lt;wsp:rsid wsp:val=&quot;004A01A6&quot;/&gt;&lt;wsp:rsid wsp:val=&quot;004A0B10&quot;/&gt;&lt;wsp:rsid wsp:val=&quot;004A7977&quot;/&gt;&lt;wsp:rsid wsp:val=&quot;004B0A2E&quot;/&gt;&lt;wsp:rsid wsp:val=&quot;004B31CA&quot;/&gt;&lt;wsp:rsid wsp:val=&quot;004B4431&quot;/&gt;&lt;wsp:rsid wsp:val=&quot;004C15C5&quot;/&gt;&lt;wsp:rsid wsp:val=&quot;004C16BF&quot;/&gt;&lt;wsp:rsid wsp:val=&quot;004C1BBD&quot;/&gt;&lt;wsp:rsid wsp:val=&quot;004C3BD5&quot;/&gt;&lt;wsp:rsid wsp:val=&quot;004D035D&quot;/&gt;&lt;wsp:rsid wsp:val=&quot;004D2967&quot;/&gt;&lt;wsp:rsid wsp:val=&quot;004D55A3&quot;/&gt;&lt;wsp:rsid wsp:val=&quot;004D7FE9&quot;/&gt;&lt;wsp:rsid wsp:val=&quot;004E15BE&quot;/&gt;&lt;wsp:rsid wsp:val=&quot;004E3145&quot;/&gt;&lt;wsp:rsid wsp:val=&quot;004E38E0&quot;/&gt;&lt;wsp:rsid wsp:val=&quot;004E4ACA&quot;/&gt;&lt;wsp:rsid wsp:val=&quot;004E5A08&quot;/&gt;&lt;wsp:rsid wsp:val=&quot;004F3E74&quot;/&gt;&lt;wsp:rsid wsp:val=&quot;004F499D&quot;/&gt;&lt;wsp:rsid wsp:val=&quot;00504F94&quot;/&gt;&lt;wsp:rsid wsp:val=&quot;00514A98&quot;/&gt;&lt;wsp:rsid wsp:val=&quot;005156E5&quot;/&gt;&lt;wsp:rsid wsp:val=&quot;0051685B&quot;/&gt;&lt;wsp:rsid wsp:val=&quot;00523ECF&quot;/&gt;&lt;wsp:rsid wsp:val=&quot;00532526&quot;/&gt;&lt;wsp:rsid wsp:val=&quot;00534026&quot;/&gt;&lt;wsp:rsid wsp:val=&quot;00534193&quot;/&gt;&lt;wsp:rsid wsp:val=&quot;00535A4B&quot;/&gt;&lt;wsp:rsid wsp:val=&quot;005365A0&quot;/&gt;&lt;wsp:rsid wsp:val=&quot;0055101F&quot;/&gt;&lt;wsp:rsid wsp:val=&quot;00552FAA&quot;/&gt;&lt;wsp:rsid wsp:val=&quot;005537D5&quot;/&gt;&lt;wsp:rsid wsp:val=&quot;0055499B&quot;/&gt;&lt;wsp:rsid wsp:val=&quot;00556592&quot;/&gt;&lt;wsp:rsid wsp:val=&quot;005578E8&quot;/&gt;&lt;wsp:rsid wsp:val=&quot;00561AC4&quot;/&gt;&lt;wsp:rsid wsp:val=&quot;0056424C&quot;/&gt;&lt;wsp:rsid wsp:val=&quot;005667A0&quot;/&gt;&lt;wsp:rsid wsp:val=&quot;00566B0B&quot;/&gt;&lt;wsp:rsid wsp:val=&quot;005675A8&quot;/&gt;&lt;wsp:rsid wsp:val=&quot;00570FB4&quot;/&gt;&lt;wsp:rsid wsp:val=&quot;00575D8A&quot;/&gt;&lt;wsp:rsid wsp:val=&quot;005800AE&quot;/&gt;&lt;wsp:rsid wsp:val=&quot;005815F3&quot;/&gt;&lt;wsp:rsid wsp:val=&quot;005A0BD6&quot;/&gt;&lt;wsp:rsid wsp:val=&quot;005A1EB5&quot;/&gt;&lt;wsp:rsid wsp:val=&quot;005A552F&quot;/&gt;&lt;wsp:rsid wsp:val=&quot;005A73D6&quot;/&gt;&lt;wsp:rsid wsp:val=&quot;005B0C85&quot;/&gt;&lt;wsp:rsid wsp:val=&quot;005B1732&quot;/&gt;&lt;wsp:rsid wsp:val=&quot;005B6B84&quot;/&gt;&lt;wsp:rsid wsp:val=&quot;005B78CD&quot;/&gt;&lt;wsp:rsid wsp:val=&quot;005C417E&quot;/&gt;&lt;wsp:rsid wsp:val=&quot;005C7E25&quot;/&gt;&lt;wsp:rsid wsp:val=&quot;005D7E9B&quot;/&gt;&lt;wsp:rsid wsp:val=&quot;005E28C5&quot;/&gt;&lt;wsp:rsid wsp:val=&quot;005E5192&quot;/&gt;&lt;wsp:rsid wsp:val=&quot;005E5D8D&quot;/&gt;&lt;wsp:rsid wsp:val=&quot;005E5DB2&quot;/&gt;&lt;wsp:rsid wsp:val=&quot;005F1B43&quot;/&gt;&lt;wsp:rsid wsp:val=&quot;005F3AA7&quot;/&gt;&lt;wsp:rsid wsp:val=&quot;005F622C&quot;/&gt;&lt;wsp:rsid wsp:val=&quot;005F6D47&quot;/&gt;&lt;wsp:rsid wsp:val=&quot;005F7AEE&quot;/&gt;&lt;wsp:rsid wsp:val=&quot;00603C63&quot;/&gt;&lt;wsp:rsid wsp:val=&quot;00603EA9&quot;/&gt;&lt;wsp:rsid wsp:val=&quot;00604363&quot;/&gt;&lt;wsp:rsid wsp:val=&quot;00605207&quot;/&gt;&lt;wsp:rsid wsp:val=&quot;00612964&quot;/&gt;&lt;wsp:rsid wsp:val=&quot;00612C69&quot;/&gt;&lt;wsp:rsid wsp:val=&quot;00612DDF&quot;/&gt;&lt;wsp:rsid wsp:val=&quot;00617163&quot;/&gt;&lt;wsp:rsid wsp:val=&quot;006176CC&quot;/&gt;&lt;wsp:rsid wsp:val=&quot;006179D1&quot;/&gt;&lt;wsp:rsid wsp:val=&quot;00620568&quot;/&gt;&lt;wsp:rsid wsp:val=&quot;00623CC8&quot;/&gt;&lt;wsp:rsid wsp:val=&quot;006240B8&quot;/&gt;&lt;wsp:rsid wsp:val=&quot;00625353&quot;/&gt;&lt;wsp:rsid wsp:val=&quot;006259DF&quot;/&gt;&lt;wsp:rsid wsp:val=&quot;00634BA9&quot;/&gt;&lt;wsp:rsid wsp:val=&quot;00647C0E&quot;/&gt;&lt;wsp:rsid wsp:val=&quot;00652E20&quot;/&gt;&lt;wsp:rsid wsp:val=&quot;00656284&quot;/&gt;&lt;wsp:rsid wsp:val=&quot;006565A4&quot;/&gt;&lt;wsp:rsid wsp:val=&quot;00660ECC&quot;/&gt;&lt;wsp:rsid wsp:val=&quot;00661566&quot;/&gt;&lt;wsp:rsid wsp:val=&quot;00665DFB&quot;/&gt;&lt;wsp:rsid wsp:val=&quot;0066604B&quot;/&gt;&lt;wsp:rsid wsp:val=&quot;00670B44&quot;/&gt;&lt;wsp:rsid wsp:val=&quot;00670BE1&quot;/&gt;&lt;wsp:rsid wsp:val=&quot;00671176&quot;/&gt;&lt;wsp:rsid wsp:val=&quot;0067665A&quot;/&gt;&lt;wsp:rsid wsp:val=&quot;006824EB&quot;/&gt;&lt;wsp:rsid wsp:val=&quot;006840DA&quot;/&gt;&lt;wsp:rsid wsp:val=&quot;00684F52&quot;/&gt;&lt;wsp:rsid wsp:val=&quot;00685D89&quot;/&gt;&lt;wsp:rsid wsp:val=&quot;00692CE7&quot;/&gt;&lt;wsp:rsid wsp:val=&quot;00692DD0&quot;/&gt;&lt;wsp:rsid wsp:val=&quot;00693871&quot;/&gt;&lt;wsp:rsid wsp:val=&quot;00694A0A&quot;/&gt;&lt;wsp:rsid wsp:val=&quot;006A3687&quot;/&gt;&lt;wsp:rsid wsp:val=&quot;006A6C11&quot;/&gt;&lt;wsp:rsid wsp:val=&quot;006B188E&quot;/&gt;&lt;wsp:rsid wsp:val=&quot;006B1DB9&quot;/&gt;&lt;wsp:rsid wsp:val=&quot;006B48CD&quot;/&gt;&lt;wsp:rsid wsp:val=&quot;006B49EC&quot;/&gt;&lt;wsp:rsid wsp:val=&quot;006B76E7&quot;/&gt;&lt;wsp:rsid wsp:val=&quot;006C056C&quot;/&gt;&lt;wsp:rsid wsp:val=&quot;006C3001&quot;/&gt;&lt;wsp:rsid wsp:val=&quot;006C668F&quot;/&gt;&lt;wsp:rsid wsp:val=&quot;006D173D&quot;/&gt;&lt;wsp:rsid wsp:val=&quot;006D2CDC&quot;/&gt;&lt;wsp:rsid wsp:val=&quot;006D4D2F&quot;/&gt;&lt;wsp:rsid wsp:val=&quot;006D58E6&quot;/&gt;&lt;wsp:rsid wsp:val=&quot;006D61B4&quot;/&gt;&lt;wsp:rsid wsp:val=&quot;006E0DDD&quot;/&gt;&lt;wsp:rsid wsp:val=&quot;006E30CC&quot;/&gt;&lt;wsp:rsid wsp:val=&quot;006E7441&quot;/&gt;&lt;wsp:rsid wsp:val=&quot;006F4529&quot;/&gt;&lt;wsp:rsid wsp:val=&quot;006F479A&quot;/&gt;&lt;wsp:rsid wsp:val=&quot;006F64BE&quot;/&gt;&lt;wsp:rsid wsp:val=&quot;00704D9C&quot;/&gt;&lt;wsp:rsid wsp:val=&quot;00705D11&quot;/&gt;&lt;wsp:rsid wsp:val=&quot;0071483A&quot;/&gt;&lt;wsp:rsid wsp:val=&quot;00715C1F&quot;/&gt;&lt;wsp:rsid wsp:val=&quot;007160DE&quot;/&gt;&lt;wsp:rsid wsp:val=&quot;00720FF3&quot;/&gt;&lt;wsp:rsid wsp:val=&quot;007224AF&quot;/&gt;&lt;wsp:rsid wsp:val=&quot;00725B3F&quot;/&gt;&lt;wsp:rsid wsp:val=&quot;00727583&quot;/&gt;&lt;wsp:rsid wsp:val=&quot;00736535&quot;/&gt;&lt;wsp:rsid wsp:val=&quot;0074000D&quot;/&gt;&lt;wsp:rsid wsp:val=&quot;00745B72&quot;/&gt;&lt;wsp:rsid wsp:val=&quot;00745C14&quot;/&gt;&lt;wsp:rsid wsp:val=&quot;00747B3C&quot;/&gt;&lt;wsp:rsid wsp:val=&quot;007509D0&quot;/&gt;&lt;wsp:rsid wsp:val=&quot;0075130D&quot;/&gt;&lt;wsp:rsid wsp:val=&quot;00751A1F&quot;/&gt;&lt;wsp:rsid wsp:val=&quot;00753EA7&quot;/&gt;&lt;wsp:rsid wsp:val=&quot;00754133&quot;/&gt;&lt;wsp:rsid wsp:val=&quot;00754F21&quot;/&gt;&lt;wsp:rsid wsp:val=&quot;007625EE&quot;/&gt;&lt;wsp:rsid wsp:val=&quot;0076275F&quot;/&gt;&lt;wsp:rsid wsp:val=&quot;00763FF2&quot;/&gt;&lt;wsp:rsid wsp:val=&quot;00764A90&quot;/&gt;&lt;wsp:rsid wsp:val=&quot;007679CB&quot;/&gt;&lt;wsp:rsid wsp:val=&quot;007712F3&quot;/&gt;&lt;wsp:rsid wsp:val=&quot;00774F01&quot;/&gt;&lt;wsp:rsid wsp:val=&quot;00777FF5&quot;/&gt;&lt;wsp:rsid wsp:val=&quot;00780D27&quot;/&gt;&lt;wsp:rsid wsp:val=&quot;00790089&quot;/&gt;&lt;wsp:rsid wsp:val=&quot;00791657&quot;/&gt;&lt;wsp:rsid wsp:val=&quot;00792EA3&quot;/&gt;&lt;wsp:rsid wsp:val=&quot;00794A8C&quot;/&gt;&lt;wsp:rsid wsp:val=&quot;00795023&quot;/&gt;&lt;wsp:rsid wsp:val=&quot;007A2CE3&quot;/&gt;&lt;wsp:rsid wsp:val=&quot;007A54A5&quot;/&gt;&lt;wsp:rsid wsp:val=&quot;007B10DE&quot;/&gt;&lt;wsp:rsid wsp:val=&quot;007B1749&quot;/&gt;&lt;wsp:rsid wsp:val=&quot;007B314D&quot;/&gt;&lt;wsp:rsid wsp:val=&quot;007C1548&quot;/&gt;&lt;wsp:rsid wsp:val=&quot;007C431A&quot;/&gt;&lt;wsp:rsid wsp:val=&quot;007C45A4&quot;/&gt;&lt;wsp:rsid wsp:val=&quot;007C5D74&quot;/&gt;&lt;wsp:rsid wsp:val=&quot;007D3A0B&quot;/&gt;&lt;wsp:rsid wsp:val=&quot;007E0A52&quot;/&gt;&lt;wsp:rsid wsp:val=&quot;007E3D4C&quot;/&gt;&lt;wsp:rsid wsp:val=&quot;007E6303&quot;/&gt;&lt;wsp:rsid wsp:val=&quot;007E6E9E&quot;/&gt;&lt;wsp:rsid wsp:val=&quot;007F2EC5&quot;/&gt;&lt;wsp:rsid wsp:val=&quot;007F348A&quot;/&gt;&lt;wsp:rsid wsp:val=&quot;00805562&quot;/&gt;&lt;wsp:rsid wsp:val=&quot;0080612B&quot;/&gt;&lt;wsp:rsid wsp:val=&quot;00812AAA&quot;/&gt;&lt;wsp:rsid wsp:val=&quot;00817190&quot;/&gt;&lt;wsp:rsid wsp:val=&quot;00817AE3&quot;/&gt;&lt;wsp:rsid wsp:val=&quot;0082088B&quot;/&gt;&lt;wsp:rsid wsp:val=&quot;00820AEC&quot;/&gt;&lt;wsp:rsid wsp:val=&quot;00821F05&quot;/&gt;&lt;wsp:rsid wsp:val=&quot;00822518&quot;/&gt;&lt;wsp:rsid wsp:val=&quot;00823178&quot;/&gt;&lt;wsp:rsid wsp:val=&quot;0082530A&quot;/&gt;&lt;wsp:rsid wsp:val=&quot;00826C48&quot;/&gt;&lt;wsp:rsid wsp:val=&quot;0083121D&quot;/&gt;&lt;wsp:rsid wsp:val=&quot;008332C1&quot;/&gt;&lt;wsp:rsid wsp:val=&quot;008341F8&quot;/&gt;&lt;wsp:rsid wsp:val=&quot;008346B4&quot;/&gt;&lt;wsp:rsid wsp:val=&quot;008369B2&quot;/&gt;&lt;wsp:rsid wsp:val=&quot;00837068&quot;/&gt;&lt;wsp:rsid wsp:val=&quot;00842D2C&quot;/&gt;&lt;wsp:rsid wsp:val=&quot;00843163&quot;/&gt;&lt;wsp:rsid wsp:val=&quot;00846A29&quot;/&gt;&lt;wsp:rsid wsp:val=&quot;00846D29&quot;/&gt;&lt;wsp:rsid wsp:val=&quot;0085303F&quot;/&gt;&lt;wsp:rsid wsp:val=&quot;0085396A&quot;/&gt;&lt;wsp:rsid wsp:val=&quot;00855DB8&quot;/&gt;&lt;wsp:rsid wsp:val=&quot;00856866&quot;/&gt;&lt;wsp:rsid wsp:val=&quot;00862D88&quot;/&gt;&lt;wsp:rsid wsp:val=&quot;00863EF5&quot;/&gt;&lt;wsp:rsid wsp:val=&quot;00864548&quot;/&gt;&lt;wsp:rsid wsp:val=&quot;00870102&quot;/&gt;&lt;wsp:rsid wsp:val=&quot;00883151&quot;/&gt;&lt;wsp:rsid wsp:val=&quot;00883369&quot;/&gt;&lt;wsp:rsid wsp:val=&quot;00886059&quot;/&gt;&lt;wsp:rsid wsp:val=&quot;008868C0&quot;/&gt;&lt;wsp:rsid wsp:val=&quot;00886985&quot;/&gt;&lt;wsp:rsid wsp:val=&quot;008873CC&quot;/&gt;&lt;wsp:rsid wsp:val=&quot;00896BE3&quot;/&gt;&lt;wsp:rsid wsp:val=&quot;008A06FC&quot;/&gt;&lt;wsp:rsid wsp:val=&quot;008A079F&quot;/&gt;&lt;wsp:rsid wsp:val=&quot;008A36BC&quot;/&gt;&lt;wsp:rsid wsp:val=&quot;008A3B5B&quot;/&gt;&lt;wsp:rsid wsp:val=&quot;008A48C0&quot;/&gt;&lt;wsp:rsid wsp:val=&quot;008B0BCB&quot;/&gt;&lt;wsp:rsid wsp:val=&quot;008B0D79&quot;/&gt;&lt;wsp:rsid wsp:val=&quot;008C3387&quot;/&gt;&lt;wsp:rsid wsp:val=&quot;008C6343&quot;/&gt;&lt;wsp:rsid wsp:val=&quot;008C6B0F&quot;/&gt;&lt;wsp:rsid wsp:val=&quot;008C6E46&quot;/&gt;&lt;wsp:rsid wsp:val=&quot;008D10E0&quot;/&gt;&lt;wsp:rsid wsp:val=&quot;008D1508&quot;/&gt;&lt;wsp:rsid wsp:val=&quot;008D2F7C&quot;/&gt;&lt;wsp:rsid wsp:val=&quot;008E0325&quot;/&gt;&lt;wsp:rsid wsp:val=&quot;008E57A1&quot;/&gt;&lt;wsp:rsid wsp:val=&quot;008E62F4&quot;/&gt;&lt;wsp:rsid wsp:val=&quot;008E6CC0&quot;/&gt;&lt;wsp:rsid wsp:val=&quot;008E6CF3&quot;/&gt;&lt;wsp:rsid wsp:val=&quot;008F2721&quot;/&gt;&lt;wsp:rsid wsp:val=&quot;0090224E&quot;/&gt;&lt;wsp:rsid wsp:val=&quot;009035A5&quot;/&gt;&lt;wsp:rsid wsp:val=&quot;00905256&quot;/&gt;&lt;wsp:rsid wsp:val=&quot;00910939&quot;/&gt;&lt;wsp:rsid wsp:val=&quot;00913437&quot;/&gt;&lt;wsp:rsid wsp:val=&quot;00915F11&quot;/&gt;&lt;wsp:rsid wsp:val=&quot;0091622B&quot;/&gt;&lt;wsp:rsid wsp:val=&quot;009166A3&quot;/&gt;&lt;wsp:rsid wsp:val=&quot;009178FF&quot;/&gt;&lt;wsp:rsid wsp:val=&quot;00924A6E&quot;/&gt;&lt;wsp:rsid wsp:val=&quot;00924AA6&quot;/&gt;&lt;wsp:rsid wsp:val=&quot;00925310&quot;/&gt;&lt;wsp:rsid wsp:val=&quot;00925F90&quot;/&gt;&lt;wsp:rsid wsp:val=&quot;0092609C&quot;/&gt;&lt;wsp:rsid wsp:val=&quot;00932D34&quot;/&gt;&lt;wsp:rsid wsp:val=&quot;00932F98&quot;/&gt;&lt;wsp:rsid wsp:val=&quot;00933354&quot;/&gt;&lt;wsp:rsid wsp:val=&quot;00934311&quot;/&gt;&lt;wsp:rsid wsp:val=&quot;009349EE&quot;/&gt;&lt;wsp:rsid wsp:val=&quot;00943567&quot;/&gt;&lt;wsp:rsid wsp:val=&quot;00944906&quot;/&gt;&lt;wsp:rsid wsp:val=&quot;00944B8C&quot;/&gt;&lt;wsp:rsid wsp:val=&quot;00947FD4&quot;/&gt;&lt;wsp:rsid wsp:val=&quot;00950B26&quot;/&gt;&lt;wsp:rsid wsp:val=&quot;00962C58&quot;/&gt;&lt;wsp:rsid wsp:val=&quot;00966577&quot;/&gt;&lt;wsp:rsid wsp:val=&quot;00966F2D&quot;/&gt;&lt;wsp:rsid wsp:val=&quot;00970400&quot;/&gt;&lt;wsp:rsid wsp:val=&quot;00972157&quot;/&gt;&lt;wsp:rsid wsp:val=&quot;009721B6&quot;/&gt;&lt;wsp:rsid wsp:val=&quot;0098012D&quot;/&gt;&lt;wsp:rsid wsp:val=&quot;009801B0&quot;/&gt;&lt;wsp:rsid wsp:val=&quot;00986BB4&quot;/&gt;&lt;wsp:rsid wsp:val=&quot;009905D5&quot;/&gt;&lt;wsp:rsid wsp:val=&quot;009907D1&quot;/&gt;&lt;wsp:rsid wsp:val=&quot;009944D7&quot;/&gt;&lt;wsp:rsid wsp:val=&quot;00997863&quot;/&gt;&lt;wsp:rsid wsp:val=&quot;009A2D0E&quot;/&gt;&lt;wsp:rsid wsp:val=&quot;009A529D&quot;/&gt;&lt;wsp:rsid wsp:val=&quot;009A626A&quot;/&gt;&lt;wsp:rsid wsp:val=&quot;009B3991&quot;/&gt;&lt;wsp:rsid wsp:val=&quot;009B65CC&quot;/&gt;&lt;wsp:rsid wsp:val=&quot;009B6844&quot;/&gt;&lt;wsp:rsid wsp:val=&quot;009B6CAA&quot;/&gt;&lt;wsp:rsid wsp:val=&quot;009C0D57&quot;/&gt;&lt;wsp:rsid wsp:val=&quot;009C29BD&quot;/&gt;&lt;wsp:rsid wsp:val=&quot;009C401B&quot;/&gt;&lt;wsp:rsid wsp:val=&quot;009C4513&quot;/&gt;&lt;wsp:rsid wsp:val=&quot;009D0E1F&quot;/&gt;&lt;wsp:rsid wsp:val=&quot;009D2966&quot;/&gt;&lt;wsp:rsid wsp:val=&quot;009D2AE0&quot;/&gt;&lt;wsp:rsid wsp:val=&quot;009D4687&quot;/&gt;&lt;wsp:rsid wsp:val=&quot;009D5347&quot;/&gt;&lt;wsp:rsid wsp:val=&quot;009D6309&quot;/&gt;&lt;wsp:rsid wsp:val=&quot;009E02EC&quot;/&gt;&lt;wsp:rsid wsp:val=&quot;009E08B2&quot;/&gt;&lt;wsp:rsid wsp:val=&quot;009E3897&quot;/&gt;&lt;wsp:rsid wsp:val=&quot;009F2C55&quot;/&gt;&lt;wsp:rsid wsp:val=&quot;009F363B&quot;/&gt;&lt;wsp:rsid wsp:val=&quot;009F5932&quot;/&gt;&lt;wsp:rsid wsp:val=&quot;009F5A8B&quot;/&gt;&lt;wsp:rsid wsp:val=&quot;009F682F&quot;/&gt;&lt;wsp:rsid wsp:val=&quot;009F6EC0&quot;/&gt;&lt;wsp:rsid wsp:val=&quot;00A061B2&quot;/&gt;&lt;wsp:rsid wsp:val=&quot;00A10361&quot;/&gt;&lt;wsp:rsid wsp:val=&quot;00A11D2B&quot;/&gt;&lt;wsp:rsid wsp:val=&quot;00A12715&quot;/&gt;&lt;wsp:rsid wsp:val=&quot;00A129FD&quot;/&gt;&lt;wsp:rsid wsp:val=&quot;00A1327C&quot;/&gt;&lt;wsp:rsid wsp:val=&quot;00A22FD9&quot;/&gt;&lt;wsp:rsid wsp:val=&quot;00A27293&quot;/&gt;&lt;wsp:rsid wsp:val=&quot;00A27485&quot;/&gt;&lt;wsp:rsid wsp:val=&quot;00A340F1&quot;/&gt;&lt;wsp:rsid wsp:val=&quot;00A369B1&quot;/&gt;&lt;wsp:rsid wsp:val=&quot;00A37ADC&quot;/&gt;&lt;wsp:rsid wsp:val=&quot;00A40145&quot;/&gt;&lt;wsp:rsid wsp:val=&quot;00A455BD&quot;/&gt;&lt;wsp:rsid wsp:val=&quot;00A45EAA&quot;/&gt;&lt;wsp:rsid wsp:val=&quot;00A47FF9&quot;/&gt;&lt;wsp:rsid wsp:val=&quot;00A534AF&quot;/&gt;&lt;wsp:rsid wsp:val=&quot;00A536B5&quot;/&gt;&lt;wsp:rsid wsp:val=&quot;00A55707&quot;/&gt;&lt;wsp:rsid wsp:val=&quot;00A60938&quot;/&gt;&lt;wsp:rsid wsp:val=&quot;00A60C4C&quot;/&gt;&lt;wsp:rsid wsp:val=&quot;00A64768&quot;/&gt;&lt;wsp:rsid wsp:val=&quot;00A64BC3&quot;/&gt;&lt;wsp:rsid wsp:val=&quot;00A65111&quot;/&gt;&lt;wsp:rsid wsp:val=&quot;00A764B4&quot;/&gt;&lt;wsp:rsid wsp:val=&quot;00A85343&quot;/&gt;&lt;wsp:rsid wsp:val=&quot;00A877FD&quot;/&gt;&lt;wsp:rsid wsp:val=&quot;00A87B30&quot;/&gt;&lt;wsp:rsid wsp:val=&quot;00A920E1&quot;/&gt;&lt;wsp:rsid wsp:val=&quot;00A9515D&quot;/&gt;&lt;wsp:rsid wsp:val=&quot;00A96609&quot;/&gt;&lt;wsp:rsid wsp:val=&quot;00AA421E&quot;/&gt;&lt;wsp:rsid wsp:val=&quot;00AA505C&quot;/&gt;&lt;wsp:rsid wsp:val=&quot;00AB1B03&quot;/&gt;&lt;wsp:rsid wsp:val=&quot;00AB1F0B&quot;/&gt;&lt;wsp:rsid wsp:val=&quot;00AB2AC6&quot;/&gt;&lt;wsp:rsid wsp:val=&quot;00AC0090&quot;/&gt;&lt;wsp:rsid wsp:val=&quot;00AD00BB&quot;/&gt;&lt;wsp:rsid wsp:val=&quot;00AD0FEA&quot;/&gt;&lt;wsp:rsid wsp:val=&quot;00AE0050&quot;/&gt;&lt;wsp:rsid wsp:val=&quot;00AE0C14&quot;/&gt;&lt;wsp:rsid wsp:val=&quot;00AE3458&quot;/&gt;&lt;wsp:rsid wsp:val=&quot;00AF19FE&quot;/&gt;&lt;wsp:rsid wsp:val=&quot;00AF21BC&quot;/&gt;&lt;wsp:rsid wsp:val=&quot;00AF31D0&quot;/&gt;&lt;wsp:rsid wsp:val=&quot;00AF71F7&quot;/&gt;&lt;wsp:rsid wsp:val=&quot;00B007DE&quot;/&gt;&lt;wsp:rsid wsp:val=&quot;00B02140&quot;/&gt;&lt;wsp:rsid wsp:val=&quot;00B10D5E&quot;/&gt;&lt;wsp:rsid wsp:val=&quot;00B2314F&quot;/&gt;&lt;wsp:rsid wsp:val=&quot;00B254D4&quot;/&gt;&lt;wsp:rsid wsp:val=&quot;00B32AA1&quot;/&gt;&lt;wsp:rsid wsp:val=&quot;00B33500&quot;/&gt;&lt;wsp:rsid wsp:val=&quot;00B33F18&quot;/&gt;&lt;wsp:rsid wsp:val=&quot;00B34D69&quot;/&gt;&lt;wsp:rsid wsp:val=&quot;00B35A01&quot;/&gt;&lt;wsp:rsid wsp:val=&quot;00B41E62&quot;/&gt;&lt;wsp:rsid wsp:val=&quot;00B45565&quot;/&gt;&lt;wsp:rsid wsp:val=&quot;00B551C2&quot;/&gt;&lt;wsp:rsid wsp:val=&quot;00B564D2&quot;/&gt;&lt;wsp:rsid wsp:val=&quot;00B5678D&quot;/&gt;&lt;wsp:rsid wsp:val=&quot;00B60C49&quot;/&gt;&lt;wsp:rsid wsp:val=&quot;00B60CC7&quot;/&gt;&lt;wsp:rsid wsp:val=&quot;00B66649&quot;/&gt;&lt;wsp:rsid wsp:val=&quot;00B7090C&quot;/&gt;&lt;wsp:rsid wsp:val=&quot;00B72611&quot;/&gt;&lt;wsp:rsid wsp:val=&quot;00B72EBB&quot;/&gt;&lt;wsp:rsid wsp:val=&quot;00B74448&quot;/&gt;&lt;wsp:rsid wsp:val=&quot;00B759EE&quot;/&gt;&lt;wsp:rsid wsp:val=&quot;00B8557F&quot;/&gt;&lt;wsp:rsid wsp:val=&quot;00B8699F&quot;/&gt;&lt;wsp:rsid wsp:val=&quot;00B97F64&quot;/&gt;&lt;wsp:rsid wsp:val=&quot;00BA09B0&quot;/&gt;&lt;wsp:rsid wsp:val=&quot;00BA5107&quot;/&gt;&lt;wsp:rsid wsp:val=&quot;00BA68F9&quot;/&gt;&lt;wsp:rsid wsp:val=&quot;00BA7744&quot;/&gt;&lt;wsp:rsid wsp:val=&quot;00BB1283&quot;/&gt;&lt;wsp:rsid wsp:val=&quot;00BB45A2&quot;/&gt;&lt;wsp:rsid wsp:val=&quot;00BC1490&quot;/&gt;&lt;wsp:rsid wsp:val=&quot;00BC3BAF&quot;/&gt;&lt;wsp:rsid wsp:val=&quot;00BC3E07&quot;/&gt;&lt;wsp:rsid wsp:val=&quot;00BC7C0A&quot;/&gt;&lt;wsp:rsid wsp:val=&quot;00BD0BFC&quot;/&gt;&lt;wsp:rsid wsp:val=&quot;00BD0FC9&quot;/&gt;&lt;wsp:rsid wsp:val=&quot;00BD2D51&quot;/&gt;&lt;wsp:rsid wsp:val=&quot;00BE54DA&quot;/&gt;&lt;wsp:rsid wsp:val=&quot;00BF0A51&quot;/&gt;&lt;wsp:rsid wsp:val=&quot;00BF3868&quot;/&gt;&lt;wsp:rsid wsp:val=&quot;00BF464C&quot;/&gt;&lt;wsp:rsid wsp:val=&quot;00BF5980&quot;/&gt;&lt;wsp:rsid wsp:val=&quot;00BF5989&quot;/&gt;&lt;wsp:rsid wsp:val=&quot;00C009EB&quot;/&gt;&lt;wsp:rsid wsp:val=&quot;00C05E59&quot;/&gt;&lt;wsp:rsid wsp:val=&quot;00C15126&quot;/&gt;&lt;wsp:rsid wsp:val=&quot;00C15840&quot;/&gt;&lt;wsp:rsid wsp:val=&quot;00C20734&quot;/&gt;&lt;wsp:rsid wsp:val=&quot;00C20D4C&quot;/&gt;&lt;wsp:rsid wsp:val=&quot;00C25C4A&quot;/&gt;&lt;wsp:rsid wsp:val=&quot;00C27645&quot;/&gt;&lt;wsp:rsid wsp:val=&quot;00C324D7&quot;/&gt;&lt;wsp:rsid wsp:val=&quot;00C32E84&quot;/&gt;&lt;wsp:rsid wsp:val=&quot;00C35273&quot;/&gt;&lt;wsp:rsid wsp:val=&quot;00C43444&quot;/&gt;&lt;wsp:rsid wsp:val=&quot;00C442EB&quot;/&gt;&lt;wsp:rsid wsp:val=&quot;00C44312&quot;/&gt;&lt;wsp:rsid wsp:val=&quot;00C45449&quot;/&gt;&lt;wsp:rsid wsp:val=&quot;00C45EEF&quot;/&gt;&lt;wsp:rsid wsp:val=&quot;00C51019&quot;/&gt;&lt;wsp:rsid wsp:val=&quot;00C56AE5&quot;/&gt;&lt;wsp:rsid wsp:val=&quot;00C56BEF&quot;/&gt;&lt;wsp:rsid wsp:val=&quot;00C60008&quot;/&gt;&lt;wsp:rsid wsp:val=&quot;00C605F8&quot;/&gt;&lt;wsp:rsid wsp:val=&quot;00C606D7&quot;/&gt;&lt;wsp:rsid wsp:val=&quot;00C60E3D&quot;/&gt;&lt;wsp:rsid wsp:val=&quot;00C61248&quot;/&gt;&lt;wsp:rsid wsp:val=&quot;00C623AC&quot;/&gt;&lt;wsp:rsid wsp:val=&quot;00C6268B&quot;/&gt;&lt;wsp:rsid wsp:val=&quot;00C643AB&quot;/&gt;&lt;wsp:rsid wsp:val=&quot;00C64D42&quot;/&gt;&lt;wsp:rsid wsp:val=&quot;00C65AF7&quot;/&gt;&lt;wsp:rsid wsp:val=&quot;00C66B01&quot;/&gt;&lt;wsp:rsid wsp:val=&quot;00C66DB5&quot;/&gt;&lt;wsp:rsid wsp:val=&quot;00C67B56&quot;/&gt;&lt;wsp:rsid wsp:val=&quot;00C73817&quot;/&gt;&lt;wsp:rsid wsp:val=&quot;00C813DF&quot;/&gt;&lt;wsp:rsid wsp:val=&quot;00C8163E&quot;/&gt;&lt;wsp:rsid wsp:val=&quot;00C8297E&quot;/&gt;&lt;wsp:rsid wsp:val=&quot;00C831E7&quot;/&gt;&lt;wsp:rsid wsp:val=&quot;00C857FA&quot;/&gt;&lt;wsp:rsid wsp:val=&quot;00C86B59&quot;/&gt;&lt;wsp:rsid wsp:val=&quot;00C909B2&quot;/&gt;&lt;wsp:rsid wsp:val=&quot;00C9237E&quot;/&gt;&lt;wsp:rsid wsp:val=&quot;00C96537&quot;/&gt;&lt;wsp:rsid wsp:val=&quot;00C97700&quot;/&gt;&lt;wsp:rsid wsp:val=&quot;00CA4B35&quot;/&gt;&lt;wsp:rsid wsp:val=&quot;00CA4CFF&quot;/&gt;&lt;wsp:rsid wsp:val=&quot;00CA548B&quot;/&gt;&lt;wsp:rsid wsp:val=&quot;00CB0462&quot;/&gt;&lt;wsp:rsid wsp:val=&quot;00CB3B54&quot;/&gt;&lt;wsp:rsid wsp:val=&quot;00CC409A&quot;/&gt;&lt;wsp:rsid wsp:val=&quot;00CC7AD0&quot;/&gt;&lt;wsp:rsid wsp:val=&quot;00CC7E88&quot;/&gt;&lt;wsp:rsid wsp:val=&quot;00CD03FE&quot;/&gt;&lt;wsp:rsid wsp:val=&quot;00CD0744&quot;/&gt;&lt;wsp:rsid wsp:val=&quot;00CD543D&quot;/&gt;&lt;wsp:rsid wsp:val=&quot;00CD7290&quot;/&gt;&lt;wsp:rsid wsp:val=&quot;00CD7E22&quot;/&gt;&lt;wsp:rsid wsp:val=&quot;00CE26F1&quot;/&gt;&lt;wsp:rsid wsp:val=&quot;00CE5F78&quot;/&gt;&lt;wsp:rsid wsp:val=&quot;00CE7273&quot;/&gt;&lt;wsp:rsid wsp:val=&quot;00CF1A47&quot;/&gt;&lt;wsp:rsid wsp:val=&quot;00CF1E81&quot;/&gt;&lt;wsp:rsid wsp:val=&quot;00CF24C8&quot;/&gt;&lt;wsp:rsid wsp:val=&quot;00CF2AA5&quot;/&gt;&lt;wsp:rsid wsp:val=&quot;00CF46AC&quot;/&gt;&lt;wsp:rsid wsp:val=&quot;00CF4B47&quot;/&gt;&lt;wsp:rsid wsp:val=&quot;00CF7D61&quot;/&gt;&lt;wsp:rsid wsp:val=&quot;00D00077&quot;/&gt;&lt;wsp:rsid wsp:val=&quot;00D00AC7&quot;/&gt;&lt;wsp:rsid wsp:val=&quot;00D02CFA&quot;/&gt;&lt;wsp:rsid wsp:val=&quot;00D03CD4&quot;/&gt;&lt;wsp:rsid wsp:val=&quot;00D05116&quot;/&gt;&lt;wsp:rsid wsp:val=&quot;00D10696&quot;/&gt;&lt;wsp:rsid wsp:val=&quot;00D1098C&quot;/&gt;&lt;wsp:rsid wsp:val=&quot;00D12E76&quot;/&gt;&lt;wsp:rsid wsp:val=&quot;00D20AFA&quot;/&gt;&lt;wsp:rsid wsp:val=&quot;00D20DFC&quot;/&gt;&lt;wsp:rsid wsp:val=&quot;00D21EDE&quot;/&gt;&lt;wsp:rsid wsp:val=&quot;00D23420&quot;/&gt;&lt;wsp:rsid wsp:val=&quot;00D243AF&quot;/&gt;&lt;wsp:rsid wsp:val=&quot;00D243F9&quot;/&gt;&lt;wsp:rsid wsp:val=&quot;00D25F49&quot;/&gt;&lt;wsp:rsid wsp:val=&quot;00D27CD4&quot;/&gt;&lt;wsp:rsid wsp:val=&quot;00D318B1&quot;/&gt;&lt;wsp:rsid wsp:val=&quot;00D37810&quot;/&gt;&lt;wsp:rsid wsp:val=&quot;00D40FA0&quot;/&gt;&lt;wsp:rsid wsp:val=&quot;00D425CF&quot;/&gt;&lt;wsp:rsid wsp:val=&quot;00D42D17&quot;/&gt;&lt;wsp:rsid wsp:val=&quot;00D4511E&quot;/&gt;&lt;wsp:rsid wsp:val=&quot;00D5092F&quot;/&gt;&lt;wsp:rsid wsp:val=&quot;00D51ED6&quot;/&gt;&lt;wsp:rsid wsp:val=&quot;00D54E56&quot;/&gt;&lt;wsp:rsid wsp:val=&quot;00D5623C&quot;/&gt;&lt;wsp:rsid wsp:val=&quot;00D63A94&quot;/&gt;&lt;wsp:rsid wsp:val=&quot;00D65CAC&quot;/&gt;&lt;wsp:rsid wsp:val=&quot;00D75639&quot;/&gt;&lt;wsp:rsid wsp:val=&quot;00D80158&quot;/&gt;&lt;wsp:rsid wsp:val=&quot;00D85B6D&quot;/&gt;&lt;wsp:rsid wsp:val=&quot;00D85FE4&quot;/&gt;&lt;wsp:rsid wsp:val=&quot;00D87802&quot;/&gt;&lt;wsp:rsid wsp:val=&quot;00DA2E08&quot;/&gt;&lt;wsp:rsid wsp:val=&quot;00DB2192&quot;/&gt;&lt;wsp:rsid wsp:val=&quot;00DB561E&quot;/&gt;&lt;wsp:rsid wsp:val=&quot;00DB60BB&quot;/&gt;&lt;wsp:rsid wsp:val=&quot;00DC5028&quot;/&gt;&lt;wsp:rsid wsp:val=&quot;00DD0CBE&quot;/&gt;&lt;wsp:rsid wsp:val=&quot;00DD2123&quot;/&gt;&lt;wsp:rsid wsp:val=&quot;00DD4A4D&quot;/&gt;&lt;wsp:rsid wsp:val=&quot;00DE4D69&quot;/&gt;&lt;wsp:rsid wsp:val=&quot;00DE5F96&quot;/&gt;&lt;wsp:rsid wsp:val=&quot;00DE714C&quot;/&gt;&lt;wsp:rsid wsp:val=&quot;00DE7993&quot;/&gt;&lt;wsp:rsid wsp:val=&quot;00DF0814&quot;/&gt;&lt;wsp:rsid wsp:val=&quot;00DF2210&quot;/&gt;&lt;wsp:rsid wsp:val=&quot;00DF23B5&quot;/&gt;&lt;wsp:rsid wsp:val=&quot;00DF32D8&quot;/&gt;&lt;wsp:rsid wsp:val=&quot;00DF35BD&quot;/&gt;&lt;wsp:rsid wsp:val=&quot;00DF5221&quot;/&gt;&lt;wsp:rsid wsp:val=&quot;00DF6D17&quot;/&gt;&lt;wsp:rsid wsp:val=&quot;00E011F5&quot;/&gt;&lt;wsp:rsid wsp:val=&quot;00E0164E&quot;/&gt;&lt;wsp:rsid wsp:val=&quot;00E01C85&quot;/&gt;&lt;wsp:rsid wsp:val=&quot;00E01D26&quot;/&gt;&lt;wsp:rsid wsp:val=&quot;00E03AD8&quot;/&gt;&lt;wsp:rsid wsp:val=&quot;00E12B66&quot;/&gt;&lt;wsp:rsid wsp:val=&quot;00E13178&quot;/&gt;&lt;wsp:rsid wsp:val=&quot;00E13464&quot;/&gt;&lt;wsp:rsid wsp:val=&quot;00E1408C&quot;/&gt;&lt;wsp:rsid wsp:val=&quot;00E216AF&quot;/&gt;&lt;wsp:rsid wsp:val=&quot;00E22E47&quot;/&gt;&lt;wsp:rsid wsp:val=&quot;00E2452D&quot;/&gt;&lt;wsp:rsid wsp:val=&quot;00E32D08&quot;/&gt;&lt;wsp:rsid wsp:val=&quot;00E4222C&quot;/&gt;&lt;wsp:rsid wsp:val=&quot;00E42760&quot;/&gt;&lt;wsp:rsid wsp:val=&quot;00E43889&quot;/&gt;&lt;wsp:rsid wsp:val=&quot;00E47CC0&quot;/&gt;&lt;wsp:rsid wsp:val=&quot;00E5372E&quot;/&gt;&lt;wsp:rsid wsp:val=&quot;00E613C9&quot;/&gt;&lt;wsp:rsid wsp:val=&quot;00E65EE1&quot;/&gt;&lt;wsp:rsid wsp:val=&quot;00E75025&quot;/&gt;&lt;wsp:rsid wsp:val=&quot;00E7543E&quot;/&gt;&lt;wsp:rsid wsp:val=&quot;00E75E4B&quot;/&gt;&lt;wsp:rsid wsp:val=&quot;00E84288&quot;/&gt;&lt;wsp:rsid wsp:val=&quot;00E85E07&quot;/&gt;&lt;wsp:rsid wsp:val=&quot;00E907FD&quot;/&gt;&lt;wsp:rsid wsp:val=&quot;00E910A4&quot;/&gt;&lt;wsp:rsid wsp:val=&quot;00E9175C&quot;/&gt;&lt;wsp:rsid wsp:val=&quot;00E96F86&quot;/&gt;&lt;wsp:rsid wsp:val=&quot;00E96FF8&quot;/&gt;&lt;wsp:rsid wsp:val=&quot;00E97357&quot;/&gt;&lt;wsp:rsid wsp:val=&quot;00EA1779&quot;/&gt;&lt;wsp:rsid wsp:val=&quot;00EA22D3&quot;/&gt;&lt;wsp:rsid wsp:val=&quot;00EA286C&quot;/&gt;&lt;wsp:rsid wsp:val=&quot;00EA2D43&quot;/&gt;&lt;wsp:rsid wsp:val=&quot;00EA3B8A&quot;/&gt;&lt;wsp:rsid wsp:val=&quot;00EA3FC5&quot;/&gt;&lt;wsp:rsid wsp:val=&quot;00EA4985&quot;/&gt;&lt;wsp:rsid wsp:val=&quot;00EA4E28&quot;/&gt;&lt;wsp:rsid wsp:val=&quot;00EA5FC2&quot;/&gt;&lt;wsp:rsid wsp:val=&quot;00EA7BBE&quot;/&gt;&lt;wsp:rsid wsp:val=&quot;00EB2B1C&quot;/&gt;&lt;wsp:rsid wsp:val=&quot;00EC2998&quot;/&gt;&lt;wsp:rsid wsp:val=&quot;00EC3DB5&quot;/&gt;&lt;wsp:rsid wsp:val=&quot;00EC3E6B&quot;/&gt;&lt;wsp:rsid wsp:val=&quot;00EC5428&quot;/&gt;&lt;wsp:rsid wsp:val=&quot;00EC55C1&quot;/&gt;&lt;wsp:rsid wsp:val=&quot;00EC7464&quot;/&gt;&lt;wsp:rsid wsp:val=&quot;00EC75F6&quot;/&gt;&lt;wsp:rsid wsp:val=&quot;00EC77D4&quot;/&gt;&lt;wsp:rsid wsp:val=&quot;00EC791B&quot;/&gt;&lt;wsp:rsid wsp:val=&quot;00ED4BB6&quot;/&gt;&lt;wsp:rsid wsp:val=&quot;00ED633F&quot;/&gt;&lt;wsp:rsid wsp:val=&quot;00ED6833&quot;/&gt;&lt;wsp:rsid wsp:val=&quot;00EE03AF&quot;/&gt;&lt;wsp:rsid wsp:val=&quot;00EE0489&quot;/&gt;&lt;wsp:rsid wsp:val=&quot;00EE6053&quot;/&gt;&lt;wsp:rsid wsp:val=&quot;00EE797F&quot;/&gt;&lt;wsp:rsid wsp:val=&quot;00EF1E84&quot;/&gt;&lt;wsp:rsid wsp:val=&quot;00EF3989&quot;/&gt;&lt;wsp:rsid wsp:val=&quot;00EF4CE6&quot;/&gt;&lt;wsp:rsid wsp:val=&quot;00EF6F5E&quot;/&gt;&lt;wsp:rsid wsp:val=&quot;00F047E7&quot;/&gt;&lt;wsp:rsid wsp:val=&quot;00F0541F&quot;/&gt;&lt;wsp:rsid wsp:val=&quot;00F06230&quot;/&gt;&lt;wsp:rsid wsp:val=&quot;00F10348&quot;/&gt;&lt;wsp:rsid wsp:val=&quot;00F11FEE&quot;/&gt;&lt;wsp:rsid wsp:val=&quot;00F13CAB&quot;/&gt;&lt;wsp:rsid wsp:val=&quot;00F17D36&quot;/&gt;&lt;wsp:rsid wsp:val=&quot;00F208FD&quot;/&gt;&lt;wsp:rsid wsp:val=&quot;00F215E8&quot;/&gt;&lt;wsp:rsid wsp:val=&quot;00F22BF6&quot;/&gt;&lt;wsp:rsid wsp:val=&quot;00F24C26&quot;/&gt;&lt;wsp:rsid wsp:val=&quot;00F324C5&quot;/&gt;&lt;wsp:rsid wsp:val=&quot;00F3302B&quot;/&gt;&lt;wsp:rsid wsp:val=&quot;00F34320&quot;/&gt;&lt;wsp:rsid wsp:val=&quot;00F3497E&quot;/&gt;&lt;wsp:rsid wsp:val=&quot;00F34C59&quot;/&gt;&lt;wsp:rsid wsp:val=&quot;00F35190&quot;/&gt;&lt;wsp:rsid wsp:val=&quot;00F36CA2&quot;/&gt;&lt;wsp:rsid wsp:val=&quot;00F425D8&quot;/&gt;&lt;wsp:rsid wsp:val=&quot;00F44544&quot;/&gt;&lt;wsp:rsid wsp:val=&quot;00F4619F&quot;/&gt;&lt;wsp:rsid wsp:val=&quot;00F52FBF&quot;/&gt;&lt;wsp:rsid wsp:val=&quot;00F53CB6&quot;/&gt;&lt;wsp:rsid wsp:val=&quot;00F54A9D&quot;/&gt;&lt;wsp:rsid wsp:val=&quot;00F557AA&quot;/&gt;&lt;wsp:rsid wsp:val=&quot;00F569BC&quot;/&gt;&lt;wsp:rsid wsp:val=&quot;00F61BDA&quot;/&gt;&lt;wsp:rsid wsp:val=&quot;00F62384&quot;/&gt;&lt;wsp:rsid wsp:val=&quot;00F71479&quot;/&gt;&lt;wsp:rsid wsp:val=&quot;00F75870&quot;/&gt;&lt;wsp:rsid wsp:val=&quot;00F770C0&quot;/&gt;&lt;wsp:rsid wsp:val=&quot;00F771E4&quot;/&gt;&lt;wsp:rsid wsp:val=&quot;00F8096A&quot;/&gt;&lt;wsp:rsid wsp:val=&quot;00F86B07&quot;/&gt;&lt;wsp:rsid wsp:val=&quot;00F87D75&quot;/&gt;&lt;wsp:rsid wsp:val=&quot;00F87EF1&quot;/&gt;&lt;wsp:rsid wsp:val=&quot;00F90B47&quot;/&gt;&lt;wsp:rsid wsp:val=&quot;00F97F18&quot;/&gt;&lt;wsp:rsid wsp:val=&quot;00FA011F&quot;/&gt;&lt;wsp:rsid wsp:val=&quot;00FA0F51&quot;/&gt;&lt;wsp:rsid wsp:val=&quot;00FA5265&quot;/&gt;&lt;wsp:rsid wsp:val=&quot;00FA5FC8&quot;/&gt;&lt;wsp:rsid wsp:val=&quot;00FB1695&quot;/&gt;&lt;wsp:rsid wsp:val=&quot;00FB7A25&quot;/&gt;&lt;wsp:rsid wsp:val=&quot;00FC135F&quot;/&gt;&lt;wsp:rsid wsp:val=&quot;00FC1D74&quot;/&gt;&lt;wsp:rsid wsp:val=&quot;00FC41A3&quot;/&gt;&lt;wsp:rsid wsp:val=&quot;00FC44BE&quot;/&gt;&lt;wsp:rsid wsp:val=&quot;00FD1EBB&quot;/&gt;&lt;wsp:rsid wsp:val=&quot;00FD2E6D&quot;/&gt;&lt;wsp:rsid wsp:val=&quot;00FD3EF2&quot;/&gt;&lt;wsp:rsid wsp:val=&quot;00FE0FA6&quot;/&gt;&lt;wsp:rsid wsp:val=&quot;00FE140F&quot;/&gt;&lt;wsp:rsid wsp:val=&quot;00FE221C&quot;/&gt;&lt;wsp:rsid wsp:val=&quot;00FE75F6&quot;/&gt;&lt;wsp:rsid wsp:val=&quot;00FF01AC&quot;/&gt;&lt;wsp:rsid wsp:val=&quot;00FF112F&quot;/&gt;&lt;wsp:rsid wsp:val=&quot;00FF1382&quot;/&gt;&lt;wsp:rsid wsp:val=&quot;00FF57CB&quot;/&gt;&lt;wsp:rsid wsp:val=&quot;00FF5F97&quot;/&gt;&lt;/wsp:rsids&gt;&lt;/w:docPr&gt;&lt;w:body&gt;&lt;w:p wsp:rsidR=&quot;00000000&quot; wsp:rsidRDefault=&quot;00396170&quot;&gt;&lt;m:oMathPara&gt;&lt;m:oMath&gt;&lt;m:sSup&gt;&lt;m:sSupPr&gt;&lt;m:ctrlPr&gt;&lt;w:rPr&gt;&lt;w:rFonts w:ascii=&quot;Cambria Math&quot; w:h-ansi=&quot;Cambria Math&quot;/&gt;&lt;wx:font wx:val=&quot;Cambria Math&quot;/&gt;&lt;w:i/&gt;&lt;w:lang w:val=&quot;EN-US&quot;/&gt;&lt;/w:rPr&gt;&lt;/m:ctrlPr&gt;&lt;/m:sSupPr&gt;&lt;m:e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/w:rPr&gt;&lt;m:t&gt;О¶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СЃ&lt;/m:t&gt;&lt;/m:r&gt;&lt;/m:sub&gt;&lt;/m:sSub&gt;&lt;/m:e&gt;&lt;m:sup&gt;&lt;m:r&gt;&lt;w:rPr&gt;&lt;w:rFonts w:ascii=&quot;Cambria Math&quot; w:h-ansi=&quot;Cambria Math&quot;/&gt;&lt;wx:font wx:val=&quot;Cambria Math&quot;/&gt;&lt;w:i/&gt;&lt;w:lang w:val=&quot;EN-US&quot;/&gt;&lt;/w:rPr&gt;&lt;m:t&gt; &lt;/m:t&gt;&lt;/m:r&gt;&lt;/m:sup&gt;&lt;/m:sSup&gt;&lt;m:r&gt;&lt;w:rPr&gt;&lt;w:rFonts w:ascii=&quot;Cambria Math&quot; w:h-ansi=&quot;Cambria Math&quot;/&gt;&lt;wx:font wx:val=&quot;Cambria Math&quot;/&gt;&lt;w:i/&gt;&lt;w:lang w:val=&quot;EN-US&quot;/&gt;&lt;/w:rPr&gt;&lt;m:t&gt;= 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lang w:val=&quot;EN-US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c&lt;/m:t&gt;&lt;/m:r&gt;&lt;/m:sub&gt;&lt;/m:sSub&gt;&lt;/m:num&gt;&lt;m:den&gt;&lt;m:r&gt;&lt;w:rPr&gt;&lt;w:rFonts w:ascii=&quot;Cambria Math&quot; w:h-ansi=&quot;Cambria Math&quot;/&gt;&lt;wx:font wx:val=&quot;Cambria Math&quot;/&gt;&lt;w:i/&gt;&lt;w:lang w:val=&quot;EN-US&quot;/&gt;&lt;/w:rPr&gt;&lt;m:t&gt;M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 В·100 ,                                                          (7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</w:p>
    <w:p w:rsidR="003A6FEC" w:rsidRPr="00115A83" w:rsidRDefault="003A6FEC" w:rsidP="00057550">
      <w:pPr>
        <w:pStyle w:val="aff"/>
        <w:widowControl w:val="0"/>
        <w:ind w:firstLine="567"/>
        <w:jc w:val="both"/>
        <w:rPr>
          <w:rFonts w:ascii="Cambria Math" w:hAnsi="Cambria Math"/>
        </w:rPr>
      </w:pPr>
    </w:p>
    <w:p w:rsidR="00D27CD4" w:rsidRPr="00115A83" w:rsidRDefault="00D27CD4" w:rsidP="00057550">
      <w:pPr>
        <w:widowControl w:val="0"/>
        <w:tabs>
          <w:tab w:val="left" w:pos="0"/>
        </w:tabs>
        <w:adjustRightInd w:val="0"/>
        <w:ind w:firstLine="567"/>
        <w:jc w:val="both"/>
        <w:rPr>
          <w:sz w:val="28"/>
          <w:szCs w:val="28"/>
        </w:rPr>
      </w:pPr>
      <w:r w:rsidRPr="00115A83">
        <w:rPr>
          <w:sz w:val="28"/>
          <w:szCs w:val="28"/>
        </w:rPr>
        <w:t xml:space="preserve">где: </w:t>
      </w:r>
      <w:r w:rsidR="00B9797B" w:rsidRPr="00115A83">
        <w:rPr>
          <w:sz w:val="28"/>
          <w:szCs w:val="28"/>
          <w:lang w:val="en-US"/>
        </w:rPr>
        <w:fldChar w:fldCharType="begin"/>
      </w:r>
      <w:r w:rsidRPr="00115A83">
        <w:rPr>
          <w:sz w:val="28"/>
          <w:szCs w:val="28"/>
        </w:rPr>
        <w:instrText xml:space="preserve"> </w:instrText>
      </w:r>
      <w:r w:rsidRPr="00115A83">
        <w:rPr>
          <w:sz w:val="28"/>
          <w:szCs w:val="28"/>
          <w:lang w:val="en-US"/>
        </w:rPr>
        <w:instrText>QUOTE</w:instrText>
      </w:r>
      <w:r w:rsidRPr="00115A83">
        <w:rPr>
          <w:sz w:val="28"/>
          <w:szCs w:val="28"/>
        </w:rPr>
        <w:instrText xml:space="preserve"> </w:instrText>
      </w:r>
      <w:r w:rsidR="00884D05" w:rsidRPr="00B9797B">
        <w:rPr>
          <w:position w:val="-6"/>
        </w:rPr>
        <w:pict>
          <v:shape id="_x0000_i1036" type="#_x0000_t75" style="width:12.2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009C&quot;/&gt;&lt;wsp:rsid wsp:val=&quot;00002598&quot;/&gt;&lt;wsp:rsid wsp:val=&quot;00002B6B&quot;/&gt;&lt;wsp:rsid wsp:val=&quot;000101FD&quot;/&gt;&lt;wsp:rsid wsp:val=&quot;000156B9&quot;/&gt;&lt;wsp:rsid wsp:val=&quot;00015FBD&quot;/&gt;&lt;wsp:rsid wsp:val=&quot;00016155&quot;/&gt;&lt;wsp:rsid wsp:val=&quot;00021606&quot;/&gt;&lt;wsp:rsid wsp:val=&quot;00027413&quot;/&gt;&lt;wsp:rsid wsp:val=&quot;000324E5&quot;/&gt;&lt;wsp:rsid wsp:val=&quot;00032BA4&quot;/&gt;&lt;wsp:rsid wsp:val=&quot;000351E8&quot;/&gt;&lt;wsp:rsid wsp:val=&quot;00041884&quot;/&gt;&lt;wsp:rsid wsp:val=&quot;00041F0D&quot;/&gt;&lt;wsp:rsid wsp:val=&quot;00042093&quot;/&gt;&lt;wsp:rsid wsp:val=&quot;0004453B&quot;/&gt;&lt;wsp:rsid wsp:val=&quot;00044ACD&quot;/&gt;&lt;wsp:rsid wsp:val=&quot;000454CE&quot;/&gt;&lt;wsp:rsid wsp:val=&quot;0004584C&quot;/&gt;&lt;wsp:rsid wsp:val=&quot;000470B1&quot;/&gt;&lt;wsp:rsid wsp:val=&quot;00052066&quot;/&gt;&lt;wsp:rsid wsp:val=&quot;00055FD5&quot;/&gt;&lt;wsp:rsid wsp:val=&quot;000562E9&quot;/&gt;&lt;wsp:rsid wsp:val=&quot;00060149&quot;/&gt;&lt;wsp:rsid wsp:val=&quot;000602F5&quot;/&gt;&lt;wsp:rsid wsp:val=&quot;00061F13&quot;/&gt;&lt;wsp:rsid wsp:val=&quot;00063A33&quot;/&gt;&lt;wsp:rsid wsp:val=&quot;00071B26&quot;/&gt;&lt;wsp:rsid wsp:val=&quot;00072503&quot;/&gt;&lt;wsp:rsid wsp:val=&quot;00073F3F&quot;/&gt;&lt;wsp:rsid wsp:val=&quot;000774BF&quot;/&gt;&lt;wsp:rsid wsp:val=&quot;00085F00&quot;/&gt;&lt;wsp:rsid wsp:val=&quot;00092A3D&quot;/&gt;&lt;wsp:rsid wsp:val=&quot;00093510&quot;/&gt;&lt;wsp:rsid wsp:val=&quot;000972A2&quot;/&gt;&lt;wsp:rsid wsp:val=&quot;00097923&quot;/&gt;&lt;wsp:rsid wsp:val=&quot;000A1BCE&quot;/&gt;&lt;wsp:rsid wsp:val=&quot;000A3D3D&quot;/&gt;&lt;wsp:rsid wsp:val=&quot;000A5F8A&quot;/&gt;&lt;wsp:rsid wsp:val=&quot;000A653B&quot;/&gt;&lt;wsp:rsid wsp:val=&quot;000A678B&quot;/&gt;&lt;wsp:rsid wsp:val=&quot;000A71EB&quot;/&gt;&lt;wsp:rsid wsp:val=&quot;000A7364&quot;/&gt;&lt;wsp:rsid wsp:val=&quot;000B0602&quot;/&gt;&lt;wsp:rsid wsp:val=&quot;000B099B&quot;/&gt;&lt;wsp:rsid wsp:val=&quot;000C6268&quot;/&gt;&lt;wsp:rsid wsp:val=&quot;000C759A&quot;/&gt;&lt;wsp:rsid wsp:val=&quot;000C7A2B&quot;/&gt;&lt;wsp:rsid wsp:val=&quot;000D099D&quot;/&gt;&lt;wsp:rsid wsp:val=&quot;000D665C&quot;/&gt;&lt;wsp:rsid wsp:val=&quot;000E073F&quot;/&gt;&lt;wsp:rsid wsp:val=&quot;000E29E0&quot;/&gt;&lt;wsp:rsid wsp:val=&quot;000E535D&quot;/&gt;&lt;wsp:rsid wsp:val=&quot;000E619C&quot;/&gt;&lt;wsp:rsid wsp:val=&quot;000E688F&quot;/&gt;&lt;wsp:rsid wsp:val=&quot;000E6A33&quot;/&gt;&lt;wsp:rsid wsp:val=&quot;000F2068&quot;/&gt;&lt;wsp:rsid wsp:val=&quot;000F2339&quot;/&gt;&lt;wsp:rsid wsp:val=&quot;000F2523&quot;/&gt;&lt;wsp:rsid wsp:val=&quot;000F2FF3&quot;/&gt;&lt;wsp:rsid wsp:val=&quot;00101254&quot;/&gt;&lt;wsp:rsid wsp:val=&quot;00106D91&quot;/&gt;&lt;wsp:rsid wsp:val=&quot;001139FE&quot;/&gt;&lt;wsp:rsid wsp:val=&quot;00115BEE&quot;/&gt;&lt;wsp:rsid wsp:val=&quot;00115F62&quot;/&gt;&lt;wsp:rsid wsp:val=&quot;00117223&quot;/&gt;&lt;wsp:rsid wsp:val=&quot;00120B9E&quot;/&gt;&lt;wsp:rsid wsp:val=&quot;00123430&quot;/&gt;&lt;wsp:rsid wsp:val=&quot;00127E60&quot;/&gt;&lt;wsp:rsid wsp:val=&quot;00132147&quot;/&gt;&lt;wsp:rsid wsp:val=&quot;0013527C&quot;/&gt;&lt;wsp:rsid wsp:val=&quot;00136086&quot;/&gt;&lt;wsp:rsid wsp:val=&quot;0013616E&quot;/&gt;&lt;wsp:rsid wsp:val=&quot;00144CCF&quot;/&gt;&lt;wsp:rsid wsp:val=&quot;00145CB1&quot;/&gt;&lt;wsp:rsid wsp:val=&quot;001533A6&quot;/&gt;&lt;wsp:rsid wsp:val=&quot;00156656&quot;/&gt;&lt;wsp:rsid wsp:val=&quot;00156A09&quot;/&gt;&lt;wsp:rsid wsp:val=&quot;00157779&quot;/&gt;&lt;wsp:rsid wsp:val=&quot;00162BCD&quot;/&gt;&lt;wsp:rsid wsp:val=&quot;00165577&quot;/&gt;&lt;wsp:rsid wsp:val=&quot;001711CF&quot;/&gt;&lt;wsp:rsid wsp:val=&quot;00172729&quot;/&gt;&lt;wsp:rsid wsp:val=&quot;00176815&quot;/&gt;&lt;wsp:rsid wsp:val=&quot;00177FB9&quot;/&gt;&lt;wsp:rsid wsp:val=&quot;00187ECA&quot;/&gt;&lt;wsp:rsid wsp:val=&quot;001900A5&quot;/&gt;&lt;wsp:rsid wsp:val=&quot;00190613&quot;/&gt;&lt;wsp:rsid wsp:val=&quot;00191278&quot;/&gt;&lt;wsp:rsid wsp:val=&quot;001913F1&quot;/&gt;&lt;wsp:rsid wsp:val=&quot;001938BE&quot;/&gt;&lt;wsp:rsid wsp:val=&quot;00193BD4&quot;/&gt;&lt;wsp:rsid wsp:val=&quot;001978C9&quot;/&gt;&lt;wsp:rsid wsp:val=&quot;001A07BD&quot;/&gt;&lt;wsp:rsid wsp:val=&quot;001A0B51&quot;/&gt;&lt;wsp:rsid wsp:val=&quot;001A4770&quot;/&gt;&lt;wsp:rsid wsp:val=&quot;001B09DC&quot;/&gt;&lt;wsp:rsid wsp:val=&quot;001B64E0&quot;/&gt;&lt;wsp:rsid wsp:val=&quot;001C1067&quot;/&gt;&lt;wsp:rsid wsp:val=&quot;001C1EB4&quot;/&gt;&lt;wsp:rsid wsp:val=&quot;001C5148&quot;/&gt;&lt;wsp:rsid wsp:val=&quot;001D19ED&quot;/&gt;&lt;wsp:rsid wsp:val=&quot;001D31BF&quot;/&gt;&lt;wsp:rsid wsp:val=&quot;001D73A1&quot;/&gt;&lt;wsp:rsid wsp:val=&quot;001E1D92&quot;/&gt;&lt;wsp:rsid wsp:val=&quot;001E3F3A&quot;/&gt;&lt;wsp:rsid wsp:val=&quot;001E52D3&quot;/&gt;&lt;wsp:rsid wsp:val=&quot;001E5510&quot;/&gt;&lt;wsp:rsid wsp:val=&quot;001F0209&quot;/&gt;&lt;wsp:rsid wsp:val=&quot;001F5D3A&quot;/&gt;&lt;wsp:rsid wsp:val=&quot;001F7CC3&quot;/&gt;&lt;wsp:rsid wsp:val=&quot;00201415&quot;/&gt;&lt;wsp:rsid wsp:val=&quot;00205A33&quot;/&gt;&lt;wsp:rsid wsp:val=&quot;0020616E&quot;/&gt;&lt;wsp:rsid wsp:val=&quot;00211AB8&quot;/&gt;&lt;wsp:rsid wsp:val=&quot;00211C68&quot;/&gt;&lt;wsp:rsid wsp:val=&quot;002130A3&quot;/&gt;&lt;wsp:rsid wsp:val=&quot;00215FBA&quot;/&gt;&lt;wsp:rsid wsp:val=&quot;00221921&quot;/&gt;&lt;wsp:rsid wsp:val=&quot;00221D19&quot;/&gt;&lt;wsp:rsid wsp:val=&quot;00226A3F&quot;/&gt;&lt;wsp:rsid wsp:val=&quot;002328A3&quot;/&gt;&lt;wsp:rsid wsp:val=&quot;00233534&quot;/&gt;&lt;wsp:rsid wsp:val=&quot;00237210&quot;/&gt;&lt;wsp:rsid wsp:val=&quot;00241394&quot;/&gt;&lt;wsp:rsid wsp:val=&quot;00242219&quot;/&gt;&lt;wsp:rsid wsp:val=&quot;00244109&quot;/&gt;&lt;wsp:rsid wsp:val=&quot;00245964&quot;/&gt;&lt;wsp:rsid wsp:val=&quot;00245DD0&quot;/&gt;&lt;wsp:rsid wsp:val=&quot;00245F19&quot;/&gt;&lt;wsp:rsid wsp:val=&quot;00245F9A&quot;/&gt;&lt;wsp:rsid wsp:val=&quot;002463BE&quot;/&gt;&lt;wsp:rsid wsp:val=&quot;00246B5C&quot;/&gt;&lt;wsp:rsid wsp:val=&quot;002476F5&quot;/&gt;&lt;wsp:rsid wsp:val=&quot;00250A92&quot;/&gt;&lt;wsp:rsid wsp:val=&quot;00253EE8&quot;/&gt;&lt;wsp:rsid wsp:val=&quot;0025419A&quot;/&gt;&lt;wsp:rsid wsp:val=&quot;002546F5&quot;/&gt;&lt;wsp:rsid wsp:val=&quot;00255A06&quot;/&gt;&lt;wsp:rsid wsp:val=&quot;0025611B&quot;/&gt;&lt;wsp:rsid wsp:val=&quot;0026066D&quot;/&gt;&lt;wsp:rsid wsp:val=&quot;00280DD8&quot;/&gt;&lt;wsp:rsid wsp:val=&quot;00282383&quot;/&gt;&lt;wsp:rsid wsp:val=&quot;0028554A&quot;/&gt;&lt;wsp:rsid wsp:val=&quot;0028588C&quot;/&gt;&lt;wsp:rsid wsp:val=&quot;0029071D&quot;/&gt;&lt;wsp:rsid wsp:val=&quot;00290BCB&quot;/&gt;&lt;wsp:rsid wsp:val=&quot;0029104F&quot;/&gt;&lt;wsp:rsid wsp:val=&quot;00292C87&quot;/&gt;&lt;wsp:rsid wsp:val=&quot;00293837&quot;/&gt;&lt;wsp:rsid wsp:val=&quot;00294DED&quot;/&gt;&lt;wsp:rsid wsp:val=&quot;002A0D42&quot;/&gt;&lt;wsp:rsid wsp:val=&quot;002A5939&quot;/&gt;&lt;wsp:rsid wsp:val=&quot;002A6645&quot;/&gt;&lt;wsp:rsid wsp:val=&quot;002B009C&quot;/&gt;&lt;wsp:rsid wsp:val=&quot;002B0590&quot;/&gt;&lt;wsp:rsid wsp:val=&quot;002B0B18&quot;/&gt;&lt;wsp:rsid wsp:val=&quot;002B2110&quot;/&gt;&lt;wsp:rsid wsp:val=&quot;002B32EF&quot;/&gt;&lt;wsp:rsid wsp:val=&quot;002B4F1E&quot;/&gt;&lt;wsp:rsid wsp:val=&quot;002C1F86&quot;/&gt;&lt;wsp:rsid wsp:val=&quot;002C3A30&quot;/&gt;&lt;wsp:rsid wsp:val=&quot;002D057F&quot;/&gt;&lt;wsp:rsid wsp:val=&quot;002D3406&quot;/&gt;&lt;wsp:rsid wsp:val=&quot;002D408F&quot;/&gt;&lt;wsp:rsid wsp:val=&quot;002D6546&quot;/&gt;&lt;wsp:rsid wsp:val=&quot;002D7724&quot;/&gt;&lt;wsp:rsid wsp:val=&quot;002E16FF&quot;/&gt;&lt;wsp:rsid wsp:val=&quot;002E2AE7&quot;/&gt;&lt;wsp:rsid wsp:val=&quot;002E32C4&quot;/&gt;&lt;wsp:rsid wsp:val=&quot;002E3408&quot;/&gt;&lt;wsp:rsid wsp:val=&quot;002E3FB7&quot;/&gt;&lt;wsp:rsid wsp:val=&quot;002E5C21&quot;/&gt;&lt;wsp:rsid wsp:val=&quot;002F25D2&quot;/&gt;&lt;wsp:rsid wsp:val=&quot;002F5A85&quot;/&gt;&lt;wsp:rsid wsp:val=&quot;002F5F5B&quot;/&gt;&lt;wsp:rsid wsp:val=&quot;003010F4&quot;/&gt;&lt;wsp:rsid wsp:val=&quot;00302458&quot;/&gt;&lt;wsp:rsid wsp:val=&quot;00306854&quot;/&gt;&lt;wsp:rsid wsp:val=&quot;00306E60&quot;/&gt;&lt;wsp:rsid wsp:val=&quot;00314E85&quot;/&gt;&lt;wsp:rsid wsp:val=&quot;003227A7&quot;/&gt;&lt;wsp:rsid wsp:val=&quot;00322FE4&quot;/&gt;&lt;wsp:rsid wsp:val=&quot;003243A7&quot;/&gt;&lt;wsp:rsid wsp:val=&quot;00325F5C&quot;/&gt;&lt;wsp:rsid wsp:val=&quot;003276BD&quot;/&gt;&lt;wsp:rsid wsp:val=&quot;0033060E&quot;/&gt;&lt;wsp:rsid wsp:val=&quot;003328ED&quot;/&gt;&lt;wsp:rsid wsp:val=&quot;00336114&quot;/&gt;&lt;wsp:rsid wsp:val=&quot;003374DE&quot;/&gt;&lt;wsp:rsid wsp:val=&quot;00340F94&quot;/&gt;&lt;wsp:rsid wsp:val=&quot;0034676B&quot;/&gt;&lt;wsp:rsid wsp:val=&quot;00351195&quot;/&gt;&lt;wsp:rsid wsp:val=&quot;003523C4&quot;/&gt;&lt;wsp:rsid wsp:val=&quot;003529C9&quot;/&gt;&lt;wsp:rsid wsp:val=&quot;0036127E&quot;/&gt;&lt;wsp:rsid wsp:val=&quot;00363244&quot;/&gt;&lt;wsp:rsid wsp:val=&quot;00364605&quot;/&gt;&lt;wsp:rsid wsp:val=&quot;003673E4&quot;/&gt;&lt;wsp:rsid wsp:val=&quot;00367437&quot;/&gt;&lt;wsp:rsid wsp:val=&quot;00377735&quot;/&gt;&lt;wsp:rsid wsp:val=&quot;0038114F&quot;/&gt;&lt;wsp:rsid wsp:val=&quot;00381CD4&quot;/&gt;&lt;wsp:rsid wsp:val=&quot;00383A37&quot;/&gt;&lt;wsp:rsid wsp:val=&quot;00384DF9&quot;/&gt;&lt;wsp:rsid wsp:val=&quot;00385846&quot;/&gt;&lt;wsp:rsid wsp:val=&quot;00386478&quot;/&gt;&lt;wsp:rsid wsp:val=&quot;00387808&quot;/&gt;&lt;wsp:rsid wsp:val=&quot;00387965&quot;/&gt;&lt;wsp:rsid wsp:val=&quot;00391430&quot;/&gt;&lt;wsp:rsid wsp:val=&quot;00391514&quot;/&gt;&lt;wsp:rsid wsp:val=&quot;0039290A&quot;/&gt;&lt;wsp:rsid wsp:val=&quot;00392C0A&quot;/&gt;&lt;wsp:rsid wsp:val=&quot;003A12FD&quot;/&gt;&lt;wsp:rsid wsp:val=&quot;003A1D14&quot;/&gt;&lt;wsp:rsid wsp:val=&quot;003A28AA&quot;/&gt;&lt;wsp:rsid wsp:val=&quot;003B015B&quot;/&gt;&lt;wsp:rsid wsp:val=&quot;003B5A7A&quot;/&gt;&lt;wsp:rsid wsp:val=&quot;003C441D&quot;/&gt;&lt;wsp:rsid wsp:val=&quot;003C52FD&quot;/&gt;&lt;wsp:rsid wsp:val=&quot;003D0FDF&quot;/&gt;&lt;wsp:rsid wsp:val=&quot;003E4B22&quot;/&gt;&lt;wsp:rsid wsp:val=&quot;003E6668&quot;/&gt;&lt;wsp:rsid wsp:val=&quot;003F16DE&quot;/&gt;&lt;wsp:rsid wsp:val=&quot;003F323B&quot;/&gt;&lt;wsp:rsid wsp:val=&quot;003F3D6C&quot;/&gt;&lt;wsp:rsid wsp:val=&quot;003F410B&quot;/&gt;&lt;wsp:rsid wsp:val=&quot;003F5E50&quot;/&gt;&lt;wsp:rsid wsp:val=&quot;003F7504&quot;/&gt;&lt;wsp:rsid wsp:val=&quot;003F7666&quot;/&gt;&lt;wsp:rsid wsp:val=&quot;003F77B3&quot;/&gt;&lt;wsp:rsid wsp:val=&quot;004008D7&quot;/&gt;&lt;wsp:rsid wsp:val=&quot;00401E74&quot;/&gt;&lt;wsp:rsid wsp:val=&quot;00405CEB&quot;/&gt;&lt;wsp:rsid wsp:val=&quot;00411DA3&quot;/&gt;&lt;wsp:rsid wsp:val=&quot;004142EC&quot;/&gt;&lt;wsp:rsid wsp:val=&quot;0041591E&quot;/&gt;&lt;wsp:rsid wsp:val=&quot;00417FF3&quot;/&gt;&lt;wsp:rsid wsp:val=&quot;004257A1&quot;/&gt;&lt;wsp:rsid wsp:val=&quot;004308C6&quot;/&gt;&lt;wsp:rsid wsp:val=&quot;00430BDA&quot;/&gt;&lt;wsp:rsid wsp:val=&quot;00432B14&quot;/&gt;&lt;wsp:rsid wsp:val=&quot;0044092E&quot;/&gt;&lt;wsp:rsid wsp:val=&quot;00443139&quot;/&gt;&lt;wsp:rsid wsp:val=&quot;00444CFB&quot;/&gt;&lt;wsp:rsid wsp:val=&quot;00446906&quot;/&gt;&lt;wsp:rsid wsp:val=&quot;004509F3&quot;/&gt;&lt;wsp:rsid wsp:val=&quot;00451F2D&quot;/&gt;&lt;wsp:rsid wsp:val=&quot;00452572&quot;/&gt;&lt;wsp:rsid wsp:val=&quot;004566A9&quot;/&gt;&lt;wsp:rsid wsp:val=&quot;00464604&quot;/&gt;&lt;wsp:rsid wsp:val=&quot;004721B5&quot;/&gt;&lt;wsp:rsid wsp:val=&quot;00472A2F&quot;/&gt;&lt;wsp:rsid wsp:val=&quot;00473FA1&quot;/&gt;&lt;wsp:rsid wsp:val=&quot;00474C9A&quot;/&gt;&lt;wsp:rsid wsp:val=&quot;0048139E&quot;/&gt;&lt;wsp:rsid wsp:val=&quot;0048149A&quot;/&gt;&lt;wsp:rsid wsp:val=&quot;00485569&quot;/&gt;&lt;wsp:rsid wsp:val=&quot;00485626&quot;/&gt;&lt;wsp:rsid wsp:val=&quot;00487477&quot;/&gt;&lt;wsp:rsid wsp:val=&quot;00495E54&quot;/&gt;&lt;wsp:rsid wsp:val=&quot;004A01A6&quot;/&gt;&lt;wsp:rsid wsp:val=&quot;004A0B10&quot;/&gt;&lt;wsp:rsid wsp:val=&quot;004A7977&quot;/&gt;&lt;wsp:rsid wsp:val=&quot;004B0A2E&quot;/&gt;&lt;wsp:rsid wsp:val=&quot;004B31CA&quot;/&gt;&lt;wsp:rsid wsp:val=&quot;004B4431&quot;/&gt;&lt;wsp:rsid wsp:val=&quot;004C15C5&quot;/&gt;&lt;wsp:rsid wsp:val=&quot;004C16BF&quot;/&gt;&lt;wsp:rsid wsp:val=&quot;004C1BBD&quot;/&gt;&lt;wsp:rsid wsp:val=&quot;004C3BD5&quot;/&gt;&lt;wsp:rsid wsp:val=&quot;004D035D&quot;/&gt;&lt;wsp:rsid wsp:val=&quot;004D2967&quot;/&gt;&lt;wsp:rsid wsp:val=&quot;004D55A3&quot;/&gt;&lt;wsp:rsid wsp:val=&quot;004D7FE9&quot;/&gt;&lt;wsp:rsid wsp:val=&quot;004E15BE&quot;/&gt;&lt;wsp:rsid wsp:val=&quot;004E3145&quot;/&gt;&lt;wsp:rsid wsp:val=&quot;004E38E0&quot;/&gt;&lt;wsp:rsid wsp:val=&quot;004E4ACA&quot;/&gt;&lt;wsp:rsid wsp:val=&quot;004E5A08&quot;/&gt;&lt;wsp:rsid wsp:val=&quot;004F3E74&quot;/&gt;&lt;wsp:rsid wsp:val=&quot;004F499D&quot;/&gt;&lt;wsp:rsid wsp:val=&quot;00504F94&quot;/&gt;&lt;wsp:rsid wsp:val=&quot;00514A98&quot;/&gt;&lt;wsp:rsid wsp:val=&quot;005156E5&quot;/&gt;&lt;wsp:rsid wsp:val=&quot;0051685B&quot;/&gt;&lt;wsp:rsid wsp:val=&quot;00523ECF&quot;/&gt;&lt;wsp:rsid wsp:val=&quot;00532526&quot;/&gt;&lt;wsp:rsid wsp:val=&quot;00534026&quot;/&gt;&lt;wsp:rsid wsp:val=&quot;00534193&quot;/&gt;&lt;wsp:rsid wsp:val=&quot;00535A4B&quot;/&gt;&lt;wsp:rsid wsp:val=&quot;005365A0&quot;/&gt;&lt;wsp:rsid wsp:val=&quot;0055101F&quot;/&gt;&lt;wsp:rsid wsp:val=&quot;00552FAA&quot;/&gt;&lt;wsp:rsid wsp:val=&quot;005537D5&quot;/&gt;&lt;wsp:rsid wsp:val=&quot;0055499B&quot;/&gt;&lt;wsp:rsid wsp:val=&quot;00556592&quot;/&gt;&lt;wsp:rsid wsp:val=&quot;005578E8&quot;/&gt;&lt;wsp:rsid wsp:val=&quot;00561AC4&quot;/&gt;&lt;wsp:rsid wsp:val=&quot;0056424C&quot;/&gt;&lt;wsp:rsid wsp:val=&quot;005667A0&quot;/&gt;&lt;wsp:rsid wsp:val=&quot;00566B0B&quot;/&gt;&lt;wsp:rsid wsp:val=&quot;005675A8&quot;/&gt;&lt;wsp:rsid wsp:val=&quot;00570FB4&quot;/&gt;&lt;wsp:rsid wsp:val=&quot;00575D8A&quot;/&gt;&lt;wsp:rsid wsp:val=&quot;005800AE&quot;/&gt;&lt;wsp:rsid wsp:val=&quot;005815F3&quot;/&gt;&lt;wsp:rsid wsp:val=&quot;005A0BD6&quot;/&gt;&lt;wsp:rsid wsp:val=&quot;005A1EB5&quot;/&gt;&lt;wsp:rsid wsp:val=&quot;005A552F&quot;/&gt;&lt;wsp:rsid wsp:val=&quot;005A73D6&quot;/&gt;&lt;wsp:rsid wsp:val=&quot;005B0C85&quot;/&gt;&lt;wsp:rsid wsp:val=&quot;005B1732&quot;/&gt;&lt;wsp:rsid wsp:val=&quot;005B6B84&quot;/&gt;&lt;wsp:rsid wsp:val=&quot;005B78CD&quot;/&gt;&lt;wsp:rsid wsp:val=&quot;005C417E&quot;/&gt;&lt;wsp:rsid wsp:val=&quot;005C7E25&quot;/&gt;&lt;wsp:rsid wsp:val=&quot;005D7E9B&quot;/&gt;&lt;wsp:rsid wsp:val=&quot;005E28C5&quot;/&gt;&lt;wsp:rsid wsp:val=&quot;005E5192&quot;/&gt;&lt;wsp:rsid wsp:val=&quot;005E5D8D&quot;/&gt;&lt;wsp:rsid wsp:val=&quot;005E5DB2&quot;/&gt;&lt;wsp:rsid wsp:val=&quot;005F1B43&quot;/&gt;&lt;wsp:rsid wsp:val=&quot;005F3AA7&quot;/&gt;&lt;wsp:rsid wsp:val=&quot;005F622C&quot;/&gt;&lt;wsp:rsid wsp:val=&quot;005F6D47&quot;/&gt;&lt;wsp:rsid wsp:val=&quot;005F7AEE&quot;/&gt;&lt;wsp:rsid wsp:val=&quot;00603C63&quot;/&gt;&lt;wsp:rsid wsp:val=&quot;00603EA9&quot;/&gt;&lt;wsp:rsid wsp:val=&quot;00604363&quot;/&gt;&lt;wsp:rsid wsp:val=&quot;00605207&quot;/&gt;&lt;wsp:rsid wsp:val=&quot;00612964&quot;/&gt;&lt;wsp:rsid wsp:val=&quot;00612C69&quot;/&gt;&lt;wsp:rsid wsp:val=&quot;00612DDF&quot;/&gt;&lt;wsp:rsid wsp:val=&quot;00617163&quot;/&gt;&lt;wsp:rsid wsp:val=&quot;006176CC&quot;/&gt;&lt;wsp:rsid wsp:val=&quot;006179D1&quot;/&gt;&lt;wsp:rsid wsp:val=&quot;00620568&quot;/&gt;&lt;wsp:rsid wsp:val=&quot;00623CC8&quot;/&gt;&lt;wsp:rsid wsp:val=&quot;006240B8&quot;/&gt;&lt;wsp:rsid wsp:val=&quot;00625353&quot;/&gt;&lt;wsp:rsid wsp:val=&quot;006259DF&quot;/&gt;&lt;wsp:rsid wsp:val=&quot;00634BA9&quot;/&gt;&lt;wsp:rsid wsp:val=&quot;00647C0E&quot;/&gt;&lt;wsp:rsid wsp:val=&quot;00652E20&quot;/&gt;&lt;wsp:rsid wsp:val=&quot;00656284&quot;/&gt;&lt;wsp:rsid wsp:val=&quot;006565A4&quot;/&gt;&lt;wsp:rsid wsp:val=&quot;00660ECC&quot;/&gt;&lt;wsp:rsid wsp:val=&quot;00661566&quot;/&gt;&lt;wsp:rsid wsp:val=&quot;00665DFB&quot;/&gt;&lt;wsp:rsid wsp:val=&quot;0066604B&quot;/&gt;&lt;wsp:rsid wsp:val=&quot;00670B44&quot;/&gt;&lt;wsp:rsid wsp:val=&quot;00670BE1&quot;/&gt;&lt;wsp:rsid wsp:val=&quot;00671176&quot;/&gt;&lt;wsp:rsid wsp:val=&quot;0067665A&quot;/&gt;&lt;wsp:rsid wsp:val=&quot;006824EB&quot;/&gt;&lt;wsp:rsid wsp:val=&quot;006840DA&quot;/&gt;&lt;wsp:rsid wsp:val=&quot;00684F52&quot;/&gt;&lt;wsp:rsid wsp:val=&quot;00685D89&quot;/&gt;&lt;wsp:rsid wsp:val=&quot;00692CE7&quot;/&gt;&lt;wsp:rsid wsp:val=&quot;00692DD0&quot;/&gt;&lt;wsp:rsid wsp:val=&quot;00693871&quot;/&gt;&lt;wsp:rsid wsp:val=&quot;00694A0A&quot;/&gt;&lt;wsp:rsid wsp:val=&quot;006A3687&quot;/&gt;&lt;wsp:rsid wsp:val=&quot;006A6C11&quot;/&gt;&lt;wsp:rsid wsp:val=&quot;006B188E&quot;/&gt;&lt;wsp:rsid wsp:val=&quot;006B1DB9&quot;/&gt;&lt;wsp:rsid wsp:val=&quot;006B48CD&quot;/&gt;&lt;wsp:rsid wsp:val=&quot;006B49EC&quot;/&gt;&lt;wsp:rsid wsp:val=&quot;006B76E7&quot;/&gt;&lt;wsp:rsid wsp:val=&quot;006C056C&quot;/&gt;&lt;wsp:rsid wsp:val=&quot;006C3001&quot;/&gt;&lt;wsp:rsid wsp:val=&quot;006C668F&quot;/&gt;&lt;wsp:rsid wsp:val=&quot;006D173D&quot;/&gt;&lt;wsp:rsid wsp:val=&quot;006D2CDC&quot;/&gt;&lt;wsp:rsid wsp:val=&quot;006D4D2F&quot;/&gt;&lt;wsp:rsid wsp:val=&quot;006D58E6&quot;/&gt;&lt;wsp:rsid wsp:val=&quot;006D61B4&quot;/&gt;&lt;wsp:rsid wsp:val=&quot;006E0DDD&quot;/&gt;&lt;wsp:rsid wsp:val=&quot;006E30CC&quot;/&gt;&lt;wsp:rsid wsp:val=&quot;006E7441&quot;/&gt;&lt;wsp:rsid wsp:val=&quot;006F4529&quot;/&gt;&lt;wsp:rsid wsp:val=&quot;006F479A&quot;/&gt;&lt;wsp:rsid wsp:val=&quot;006F64BE&quot;/&gt;&lt;wsp:rsid wsp:val=&quot;00704D9C&quot;/&gt;&lt;wsp:rsid wsp:val=&quot;00705D11&quot;/&gt;&lt;wsp:rsid wsp:val=&quot;0071483A&quot;/&gt;&lt;wsp:rsid wsp:val=&quot;00715C1F&quot;/&gt;&lt;wsp:rsid wsp:val=&quot;007160DE&quot;/&gt;&lt;wsp:rsid wsp:val=&quot;00720FF3&quot;/&gt;&lt;wsp:rsid wsp:val=&quot;007224AF&quot;/&gt;&lt;wsp:rsid wsp:val=&quot;00725B3F&quot;/&gt;&lt;wsp:rsid wsp:val=&quot;00727583&quot;/&gt;&lt;wsp:rsid wsp:val=&quot;00736535&quot;/&gt;&lt;wsp:rsid wsp:val=&quot;0074000D&quot;/&gt;&lt;wsp:rsid wsp:val=&quot;00745B72&quot;/&gt;&lt;wsp:rsid wsp:val=&quot;00745C14&quot;/&gt;&lt;wsp:rsid wsp:val=&quot;00747B3C&quot;/&gt;&lt;wsp:rsid wsp:val=&quot;007509D0&quot;/&gt;&lt;wsp:rsid wsp:val=&quot;0075130D&quot;/&gt;&lt;wsp:rsid wsp:val=&quot;00751A1F&quot;/&gt;&lt;wsp:rsid wsp:val=&quot;00753EA7&quot;/&gt;&lt;wsp:rsid wsp:val=&quot;00754133&quot;/&gt;&lt;wsp:rsid wsp:val=&quot;00754F21&quot;/&gt;&lt;wsp:rsid wsp:val=&quot;007625EE&quot;/&gt;&lt;wsp:rsid wsp:val=&quot;0076275F&quot;/&gt;&lt;wsp:rsid wsp:val=&quot;00763FF2&quot;/&gt;&lt;wsp:rsid wsp:val=&quot;00764A90&quot;/&gt;&lt;wsp:rsid wsp:val=&quot;007679CB&quot;/&gt;&lt;wsp:rsid wsp:val=&quot;007712F3&quot;/&gt;&lt;wsp:rsid wsp:val=&quot;00774F01&quot;/&gt;&lt;wsp:rsid wsp:val=&quot;00777FF5&quot;/&gt;&lt;wsp:rsid wsp:val=&quot;00780D27&quot;/&gt;&lt;wsp:rsid wsp:val=&quot;00790089&quot;/&gt;&lt;wsp:rsid wsp:val=&quot;00791657&quot;/&gt;&lt;wsp:rsid wsp:val=&quot;00792EA3&quot;/&gt;&lt;wsp:rsid wsp:val=&quot;00794A8C&quot;/&gt;&lt;wsp:rsid wsp:val=&quot;00795023&quot;/&gt;&lt;wsp:rsid wsp:val=&quot;007A2CE3&quot;/&gt;&lt;wsp:rsid wsp:val=&quot;007A54A5&quot;/&gt;&lt;wsp:rsid wsp:val=&quot;007B10DE&quot;/&gt;&lt;wsp:rsid wsp:val=&quot;007B1749&quot;/&gt;&lt;wsp:rsid wsp:val=&quot;007B314D&quot;/&gt;&lt;wsp:rsid wsp:val=&quot;007C1548&quot;/&gt;&lt;wsp:rsid wsp:val=&quot;007C431A&quot;/&gt;&lt;wsp:rsid wsp:val=&quot;007C45A4&quot;/&gt;&lt;wsp:rsid wsp:val=&quot;007C5D74&quot;/&gt;&lt;wsp:rsid wsp:val=&quot;007D3A0B&quot;/&gt;&lt;wsp:rsid wsp:val=&quot;007E0A52&quot;/&gt;&lt;wsp:rsid wsp:val=&quot;007E3D4C&quot;/&gt;&lt;wsp:rsid wsp:val=&quot;007E6303&quot;/&gt;&lt;wsp:rsid wsp:val=&quot;007E6E9E&quot;/&gt;&lt;wsp:rsid wsp:val=&quot;007F2EC5&quot;/&gt;&lt;wsp:rsid wsp:val=&quot;007F348A&quot;/&gt;&lt;wsp:rsid wsp:val=&quot;00805562&quot;/&gt;&lt;wsp:rsid wsp:val=&quot;0080612B&quot;/&gt;&lt;wsp:rsid wsp:val=&quot;00812AAA&quot;/&gt;&lt;wsp:rsid wsp:val=&quot;00817190&quot;/&gt;&lt;wsp:rsid wsp:val=&quot;00817AE3&quot;/&gt;&lt;wsp:rsid wsp:val=&quot;0082088B&quot;/&gt;&lt;wsp:rsid wsp:val=&quot;00820AEC&quot;/&gt;&lt;wsp:rsid wsp:val=&quot;00821F05&quot;/&gt;&lt;wsp:rsid wsp:val=&quot;00822518&quot;/&gt;&lt;wsp:rsid wsp:val=&quot;00823178&quot;/&gt;&lt;wsp:rsid wsp:val=&quot;0082530A&quot;/&gt;&lt;wsp:rsid wsp:val=&quot;00826C48&quot;/&gt;&lt;wsp:rsid wsp:val=&quot;0083121D&quot;/&gt;&lt;wsp:rsid wsp:val=&quot;008332C1&quot;/&gt;&lt;wsp:rsid wsp:val=&quot;008341F8&quot;/&gt;&lt;wsp:rsid wsp:val=&quot;008346B4&quot;/&gt;&lt;wsp:rsid wsp:val=&quot;008369B2&quot;/&gt;&lt;wsp:rsid wsp:val=&quot;00837068&quot;/&gt;&lt;wsp:rsid wsp:val=&quot;00842D2C&quot;/&gt;&lt;wsp:rsid wsp:val=&quot;00843163&quot;/&gt;&lt;wsp:rsid wsp:val=&quot;00846A29&quot;/&gt;&lt;wsp:rsid wsp:val=&quot;00846D29&quot;/&gt;&lt;wsp:rsid wsp:val=&quot;0085303F&quot;/&gt;&lt;wsp:rsid wsp:val=&quot;0085396A&quot;/&gt;&lt;wsp:rsid wsp:val=&quot;00855DB8&quot;/&gt;&lt;wsp:rsid wsp:val=&quot;00856866&quot;/&gt;&lt;wsp:rsid wsp:val=&quot;00862D88&quot;/&gt;&lt;wsp:rsid wsp:val=&quot;00863EF5&quot;/&gt;&lt;wsp:rsid wsp:val=&quot;00864548&quot;/&gt;&lt;wsp:rsid wsp:val=&quot;00870102&quot;/&gt;&lt;wsp:rsid wsp:val=&quot;00883151&quot;/&gt;&lt;wsp:rsid wsp:val=&quot;00883369&quot;/&gt;&lt;wsp:rsid wsp:val=&quot;00886059&quot;/&gt;&lt;wsp:rsid wsp:val=&quot;008868C0&quot;/&gt;&lt;wsp:rsid wsp:val=&quot;00886985&quot;/&gt;&lt;wsp:rsid wsp:val=&quot;008873CC&quot;/&gt;&lt;wsp:rsid wsp:val=&quot;00896BE3&quot;/&gt;&lt;wsp:rsid wsp:val=&quot;008A06FC&quot;/&gt;&lt;wsp:rsid wsp:val=&quot;008A079F&quot;/&gt;&lt;wsp:rsid wsp:val=&quot;008A36BC&quot;/&gt;&lt;wsp:rsid wsp:val=&quot;008A3B5B&quot;/&gt;&lt;wsp:rsid wsp:val=&quot;008A48C0&quot;/&gt;&lt;wsp:rsid wsp:val=&quot;008B0BCB&quot;/&gt;&lt;wsp:rsid wsp:val=&quot;008B0D79&quot;/&gt;&lt;wsp:rsid wsp:val=&quot;008C3387&quot;/&gt;&lt;wsp:rsid wsp:val=&quot;008C6343&quot;/&gt;&lt;wsp:rsid wsp:val=&quot;008C6B0F&quot;/&gt;&lt;wsp:rsid wsp:val=&quot;008C6E46&quot;/&gt;&lt;wsp:rsid wsp:val=&quot;008D10E0&quot;/&gt;&lt;wsp:rsid wsp:val=&quot;008D1508&quot;/&gt;&lt;wsp:rsid wsp:val=&quot;008D2F7C&quot;/&gt;&lt;wsp:rsid wsp:val=&quot;008E0325&quot;/&gt;&lt;wsp:rsid wsp:val=&quot;008E57A1&quot;/&gt;&lt;wsp:rsid wsp:val=&quot;008E62F4&quot;/&gt;&lt;wsp:rsid wsp:val=&quot;008E6CC0&quot;/&gt;&lt;wsp:rsid wsp:val=&quot;008E6CF3&quot;/&gt;&lt;wsp:rsid wsp:val=&quot;008F2721&quot;/&gt;&lt;wsp:rsid wsp:val=&quot;0090224E&quot;/&gt;&lt;wsp:rsid wsp:val=&quot;009035A5&quot;/&gt;&lt;wsp:rsid wsp:val=&quot;00905256&quot;/&gt;&lt;wsp:rsid wsp:val=&quot;00910939&quot;/&gt;&lt;wsp:rsid wsp:val=&quot;00913437&quot;/&gt;&lt;wsp:rsid wsp:val=&quot;00915F11&quot;/&gt;&lt;wsp:rsid wsp:val=&quot;0091622B&quot;/&gt;&lt;wsp:rsid wsp:val=&quot;009166A3&quot;/&gt;&lt;wsp:rsid wsp:val=&quot;009178FF&quot;/&gt;&lt;wsp:rsid wsp:val=&quot;00924A6E&quot;/&gt;&lt;wsp:rsid wsp:val=&quot;00924AA6&quot;/&gt;&lt;wsp:rsid wsp:val=&quot;00925310&quot;/&gt;&lt;wsp:rsid wsp:val=&quot;00925F90&quot;/&gt;&lt;wsp:rsid wsp:val=&quot;0092609C&quot;/&gt;&lt;wsp:rsid wsp:val=&quot;00932D34&quot;/&gt;&lt;wsp:rsid wsp:val=&quot;00932F98&quot;/&gt;&lt;wsp:rsid wsp:val=&quot;00933354&quot;/&gt;&lt;wsp:rsid wsp:val=&quot;00934311&quot;/&gt;&lt;wsp:rsid wsp:val=&quot;009349EE&quot;/&gt;&lt;wsp:rsid wsp:val=&quot;00943567&quot;/&gt;&lt;wsp:rsid wsp:val=&quot;00944906&quot;/&gt;&lt;wsp:rsid wsp:val=&quot;00944B8C&quot;/&gt;&lt;wsp:rsid wsp:val=&quot;00947FD4&quot;/&gt;&lt;wsp:rsid wsp:val=&quot;00950B26&quot;/&gt;&lt;wsp:rsid wsp:val=&quot;00962C58&quot;/&gt;&lt;wsp:rsid wsp:val=&quot;00966577&quot;/&gt;&lt;wsp:rsid wsp:val=&quot;00966F2D&quot;/&gt;&lt;wsp:rsid wsp:val=&quot;00970400&quot;/&gt;&lt;wsp:rsid wsp:val=&quot;00972157&quot;/&gt;&lt;wsp:rsid wsp:val=&quot;009721B6&quot;/&gt;&lt;wsp:rsid wsp:val=&quot;0098012D&quot;/&gt;&lt;wsp:rsid wsp:val=&quot;009801B0&quot;/&gt;&lt;wsp:rsid wsp:val=&quot;00986BB4&quot;/&gt;&lt;wsp:rsid wsp:val=&quot;009905D5&quot;/&gt;&lt;wsp:rsid wsp:val=&quot;009907D1&quot;/&gt;&lt;wsp:rsid wsp:val=&quot;009944D7&quot;/&gt;&lt;wsp:rsid wsp:val=&quot;00997863&quot;/&gt;&lt;wsp:rsid wsp:val=&quot;009A2D0E&quot;/&gt;&lt;wsp:rsid wsp:val=&quot;009A529D&quot;/&gt;&lt;wsp:rsid wsp:val=&quot;009A626A&quot;/&gt;&lt;wsp:rsid wsp:val=&quot;009B3991&quot;/&gt;&lt;wsp:rsid wsp:val=&quot;009B65CC&quot;/&gt;&lt;wsp:rsid wsp:val=&quot;009B6CAA&quot;/&gt;&lt;wsp:rsid wsp:val=&quot;009C0D57&quot;/&gt;&lt;wsp:rsid wsp:val=&quot;009C29BD&quot;/&gt;&lt;wsp:rsid wsp:val=&quot;009C401B&quot;/&gt;&lt;wsp:rsid wsp:val=&quot;009C4513&quot;/&gt;&lt;wsp:rsid wsp:val=&quot;009D0E1F&quot;/&gt;&lt;wsp:rsid wsp:val=&quot;009D2966&quot;/&gt;&lt;wsp:rsid wsp:val=&quot;009D2AE0&quot;/&gt;&lt;wsp:rsid wsp:val=&quot;009D4687&quot;/&gt;&lt;wsp:rsid wsp:val=&quot;009D5347&quot;/&gt;&lt;wsp:rsid wsp:val=&quot;009D6309&quot;/&gt;&lt;wsp:rsid wsp:val=&quot;009E02EC&quot;/&gt;&lt;wsp:rsid wsp:val=&quot;009E08B2&quot;/&gt;&lt;wsp:rsid wsp:val=&quot;009E3897&quot;/&gt;&lt;wsp:rsid wsp:val=&quot;009F2C55&quot;/&gt;&lt;wsp:rsid wsp:val=&quot;009F363B&quot;/&gt;&lt;wsp:rsid wsp:val=&quot;009F5932&quot;/&gt;&lt;wsp:rsid wsp:val=&quot;009F5A8B&quot;/&gt;&lt;wsp:rsid wsp:val=&quot;009F682F&quot;/&gt;&lt;wsp:rsid wsp:val=&quot;009F6EC0&quot;/&gt;&lt;wsp:rsid wsp:val=&quot;00A061B2&quot;/&gt;&lt;wsp:rsid wsp:val=&quot;00A10361&quot;/&gt;&lt;wsp:rsid wsp:val=&quot;00A11D2B&quot;/&gt;&lt;wsp:rsid wsp:val=&quot;00A12715&quot;/&gt;&lt;wsp:rsid wsp:val=&quot;00A129FD&quot;/&gt;&lt;wsp:rsid wsp:val=&quot;00A1327C&quot;/&gt;&lt;wsp:rsid wsp:val=&quot;00A22FD9&quot;/&gt;&lt;wsp:rsid wsp:val=&quot;00A27293&quot;/&gt;&lt;wsp:rsid wsp:val=&quot;00A27485&quot;/&gt;&lt;wsp:rsid wsp:val=&quot;00A340F1&quot;/&gt;&lt;wsp:rsid wsp:val=&quot;00A369B1&quot;/&gt;&lt;wsp:rsid wsp:val=&quot;00A37ADC&quot;/&gt;&lt;wsp:rsid wsp:val=&quot;00A40145&quot;/&gt;&lt;wsp:rsid wsp:val=&quot;00A455BD&quot;/&gt;&lt;wsp:rsid wsp:val=&quot;00A45EAA&quot;/&gt;&lt;wsp:rsid wsp:val=&quot;00A47FF9&quot;/&gt;&lt;wsp:rsid wsp:val=&quot;00A534AF&quot;/&gt;&lt;wsp:rsid wsp:val=&quot;00A536B5&quot;/&gt;&lt;wsp:rsid wsp:val=&quot;00A55707&quot;/&gt;&lt;wsp:rsid wsp:val=&quot;00A60938&quot;/&gt;&lt;wsp:rsid wsp:val=&quot;00A60C4C&quot;/&gt;&lt;wsp:rsid wsp:val=&quot;00A64768&quot;/&gt;&lt;wsp:rsid wsp:val=&quot;00A64BC3&quot;/&gt;&lt;wsp:rsid wsp:val=&quot;00A65111&quot;/&gt;&lt;wsp:rsid wsp:val=&quot;00A764B4&quot;/&gt;&lt;wsp:rsid wsp:val=&quot;00A85343&quot;/&gt;&lt;wsp:rsid wsp:val=&quot;00A877FD&quot;/&gt;&lt;wsp:rsid wsp:val=&quot;00A87B30&quot;/&gt;&lt;wsp:rsid wsp:val=&quot;00A920E1&quot;/&gt;&lt;wsp:rsid wsp:val=&quot;00A9515D&quot;/&gt;&lt;wsp:rsid wsp:val=&quot;00A96609&quot;/&gt;&lt;wsp:rsid wsp:val=&quot;00AA421E&quot;/&gt;&lt;wsp:rsid wsp:val=&quot;00AA505C&quot;/&gt;&lt;wsp:rsid wsp:val=&quot;00AB1B03&quot;/&gt;&lt;wsp:rsid wsp:val=&quot;00AB1F0B&quot;/&gt;&lt;wsp:rsid wsp:val=&quot;00AB2AC6&quot;/&gt;&lt;wsp:rsid wsp:val=&quot;00AC0090&quot;/&gt;&lt;wsp:rsid wsp:val=&quot;00AD00BB&quot;/&gt;&lt;wsp:rsid wsp:val=&quot;00AD0FEA&quot;/&gt;&lt;wsp:rsid wsp:val=&quot;00AE0050&quot;/&gt;&lt;wsp:rsid wsp:val=&quot;00AE0C14&quot;/&gt;&lt;wsp:rsid wsp:val=&quot;00AE3458&quot;/&gt;&lt;wsp:rsid wsp:val=&quot;00AF19FE&quot;/&gt;&lt;wsp:rsid wsp:val=&quot;00AF21BC&quot;/&gt;&lt;wsp:rsid wsp:val=&quot;00AF31D0&quot;/&gt;&lt;wsp:rsid wsp:val=&quot;00AF71F7&quot;/&gt;&lt;wsp:rsid wsp:val=&quot;00B007DE&quot;/&gt;&lt;wsp:rsid wsp:val=&quot;00B02140&quot;/&gt;&lt;wsp:rsid wsp:val=&quot;00B10D5E&quot;/&gt;&lt;wsp:rsid wsp:val=&quot;00B2314F&quot;/&gt;&lt;wsp:rsid wsp:val=&quot;00B254D4&quot;/&gt;&lt;wsp:rsid wsp:val=&quot;00B32AA1&quot;/&gt;&lt;wsp:rsid wsp:val=&quot;00B33500&quot;/&gt;&lt;wsp:rsid wsp:val=&quot;00B33F18&quot;/&gt;&lt;wsp:rsid wsp:val=&quot;00B34D69&quot;/&gt;&lt;wsp:rsid wsp:val=&quot;00B35A01&quot;/&gt;&lt;wsp:rsid wsp:val=&quot;00B41E62&quot;/&gt;&lt;wsp:rsid wsp:val=&quot;00B45565&quot;/&gt;&lt;wsp:rsid wsp:val=&quot;00B551C2&quot;/&gt;&lt;wsp:rsid wsp:val=&quot;00B564D2&quot;/&gt;&lt;wsp:rsid wsp:val=&quot;00B5678D&quot;/&gt;&lt;wsp:rsid wsp:val=&quot;00B60C49&quot;/&gt;&lt;wsp:rsid wsp:val=&quot;00B60CC7&quot;/&gt;&lt;wsp:rsid wsp:val=&quot;00B66649&quot;/&gt;&lt;wsp:rsid wsp:val=&quot;00B7090C&quot;/&gt;&lt;wsp:rsid wsp:val=&quot;00B72611&quot;/&gt;&lt;wsp:rsid wsp:val=&quot;00B72EBB&quot;/&gt;&lt;wsp:rsid wsp:val=&quot;00B74448&quot;/&gt;&lt;wsp:rsid wsp:val=&quot;00B759EE&quot;/&gt;&lt;wsp:rsid wsp:val=&quot;00B8557F&quot;/&gt;&lt;wsp:rsid wsp:val=&quot;00B8699F&quot;/&gt;&lt;wsp:rsid wsp:val=&quot;00B97F64&quot;/&gt;&lt;wsp:rsid wsp:val=&quot;00BA09B0&quot;/&gt;&lt;wsp:rsid wsp:val=&quot;00BA5107&quot;/&gt;&lt;wsp:rsid wsp:val=&quot;00BA68F9&quot;/&gt;&lt;wsp:rsid wsp:val=&quot;00BA7744&quot;/&gt;&lt;wsp:rsid wsp:val=&quot;00BB1283&quot;/&gt;&lt;wsp:rsid wsp:val=&quot;00BB45A2&quot;/&gt;&lt;wsp:rsid wsp:val=&quot;00BC1490&quot;/&gt;&lt;wsp:rsid wsp:val=&quot;00BC3BAF&quot;/&gt;&lt;wsp:rsid wsp:val=&quot;00BC3E07&quot;/&gt;&lt;wsp:rsid wsp:val=&quot;00BC7C0A&quot;/&gt;&lt;wsp:rsid wsp:val=&quot;00BD0BFC&quot;/&gt;&lt;wsp:rsid wsp:val=&quot;00BD0FC9&quot;/&gt;&lt;wsp:rsid wsp:val=&quot;00BD2D51&quot;/&gt;&lt;wsp:rsid wsp:val=&quot;00BE54DA&quot;/&gt;&lt;wsp:rsid wsp:val=&quot;00BF0A51&quot;/&gt;&lt;wsp:rsid wsp:val=&quot;00BF3868&quot;/&gt;&lt;wsp:rsid wsp:val=&quot;00BF464C&quot;/&gt;&lt;wsp:rsid wsp:val=&quot;00BF5980&quot;/&gt;&lt;wsp:rsid wsp:val=&quot;00BF5989&quot;/&gt;&lt;wsp:rsid wsp:val=&quot;00C009EB&quot;/&gt;&lt;wsp:rsid wsp:val=&quot;00C05E59&quot;/&gt;&lt;wsp:rsid wsp:val=&quot;00C15126&quot;/&gt;&lt;wsp:rsid wsp:val=&quot;00C15840&quot;/&gt;&lt;wsp:rsid wsp:val=&quot;00C20734&quot;/&gt;&lt;wsp:rsid wsp:val=&quot;00C20D4C&quot;/&gt;&lt;wsp:rsid wsp:val=&quot;00C25C4A&quot;/&gt;&lt;wsp:rsid wsp:val=&quot;00C27645&quot;/&gt;&lt;wsp:rsid wsp:val=&quot;00C324D7&quot;/&gt;&lt;wsp:rsid wsp:val=&quot;00C32E84&quot;/&gt;&lt;wsp:rsid wsp:val=&quot;00C35273&quot;/&gt;&lt;wsp:rsid wsp:val=&quot;00C43444&quot;/&gt;&lt;wsp:rsid wsp:val=&quot;00C442EB&quot;/&gt;&lt;wsp:rsid wsp:val=&quot;00C44312&quot;/&gt;&lt;wsp:rsid wsp:val=&quot;00C45449&quot;/&gt;&lt;wsp:rsid wsp:val=&quot;00C45EEF&quot;/&gt;&lt;wsp:rsid wsp:val=&quot;00C51019&quot;/&gt;&lt;wsp:rsid wsp:val=&quot;00C56AE5&quot;/&gt;&lt;wsp:rsid wsp:val=&quot;00C56BEF&quot;/&gt;&lt;wsp:rsid wsp:val=&quot;00C60008&quot;/&gt;&lt;wsp:rsid wsp:val=&quot;00C605F8&quot;/&gt;&lt;wsp:rsid wsp:val=&quot;00C606D7&quot;/&gt;&lt;wsp:rsid wsp:val=&quot;00C60E3D&quot;/&gt;&lt;wsp:rsid wsp:val=&quot;00C61248&quot;/&gt;&lt;wsp:rsid wsp:val=&quot;00C623AC&quot;/&gt;&lt;wsp:rsid wsp:val=&quot;00C6268B&quot;/&gt;&lt;wsp:rsid wsp:val=&quot;00C643AB&quot;/&gt;&lt;wsp:rsid wsp:val=&quot;00C64D42&quot;/&gt;&lt;wsp:rsid wsp:val=&quot;00C65AF7&quot;/&gt;&lt;wsp:rsid wsp:val=&quot;00C66B01&quot;/&gt;&lt;wsp:rsid wsp:val=&quot;00C66DB5&quot;/&gt;&lt;wsp:rsid wsp:val=&quot;00C67B56&quot;/&gt;&lt;wsp:rsid wsp:val=&quot;00C73817&quot;/&gt;&lt;wsp:rsid wsp:val=&quot;00C813DF&quot;/&gt;&lt;wsp:rsid wsp:val=&quot;00C8163E&quot;/&gt;&lt;wsp:rsid wsp:val=&quot;00C8297E&quot;/&gt;&lt;wsp:rsid wsp:val=&quot;00C831E7&quot;/&gt;&lt;wsp:rsid wsp:val=&quot;00C857FA&quot;/&gt;&lt;wsp:rsid wsp:val=&quot;00C86B59&quot;/&gt;&lt;wsp:rsid wsp:val=&quot;00C909B2&quot;/&gt;&lt;wsp:rsid wsp:val=&quot;00C9237E&quot;/&gt;&lt;wsp:rsid wsp:val=&quot;00C96537&quot;/&gt;&lt;wsp:rsid wsp:val=&quot;00C97700&quot;/&gt;&lt;wsp:rsid wsp:val=&quot;00CA4B35&quot;/&gt;&lt;wsp:rsid wsp:val=&quot;00CA4CFF&quot;/&gt;&lt;wsp:rsid wsp:val=&quot;00CA548B&quot;/&gt;&lt;wsp:rsid wsp:val=&quot;00CB0462&quot;/&gt;&lt;wsp:rsid wsp:val=&quot;00CB3B54&quot;/&gt;&lt;wsp:rsid wsp:val=&quot;00CC409A&quot;/&gt;&lt;wsp:rsid wsp:val=&quot;00CC7AD0&quot;/&gt;&lt;wsp:rsid wsp:val=&quot;00CC7E88&quot;/&gt;&lt;wsp:rsid wsp:val=&quot;00CD03FE&quot;/&gt;&lt;wsp:rsid wsp:val=&quot;00CD0744&quot;/&gt;&lt;wsp:rsid wsp:val=&quot;00CD543D&quot;/&gt;&lt;wsp:rsid wsp:val=&quot;00CD7290&quot;/&gt;&lt;wsp:rsid wsp:val=&quot;00CD7E22&quot;/&gt;&lt;wsp:rsid wsp:val=&quot;00CE26F1&quot;/&gt;&lt;wsp:rsid wsp:val=&quot;00CE5F78&quot;/&gt;&lt;wsp:rsid wsp:val=&quot;00CE7273&quot;/&gt;&lt;wsp:rsid wsp:val=&quot;00CF1A47&quot;/&gt;&lt;wsp:rsid wsp:val=&quot;00CF1E81&quot;/&gt;&lt;wsp:rsid wsp:val=&quot;00CF24C8&quot;/&gt;&lt;wsp:rsid wsp:val=&quot;00CF2AA5&quot;/&gt;&lt;wsp:rsid wsp:val=&quot;00CF46AC&quot;/&gt;&lt;wsp:rsid wsp:val=&quot;00CF4B47&quot;/&gt;&lt;wsp:rsid wsp:val=&quot;00CF7D61&quot;/&gt;&lt;wsp:rsid wsp:val=&quot;00D00077&quot;/&gt;&lt;wsp:rsid wsp:val=&quot;00D00AC7&quot;/&gt;&lt;wsp:rsid wsp:val=&quot;00D02CFA&quot;/&gt;&lt;wsp:rsid wsp:val=&quot;00D03CD4&quot;/&gt;&lt;wsp:rsid wsp:val=&quot;00D05116&quot;/&gt;&lt;wsp:rsid wsp:val=&quot;00D10696&quot;/&gt;&lt;wsp:rsid wsp:val=&quot;00D1098C&quot;/&gt;&lt;wsp:rsid wsp:val=&quot;00D12E76&quot;/&gt;&lt;wsp:rsid wsp:val=&quot;00D20AFA&quot;/&gt;&lt;wsp:rsid wsp:val=&quot;00D20DFC&quot;/&gt;&lt;wsp:rsid wsp:val=&quot;00D21EDE&quot;/&gt;&lt;wsp:rsid wsp:val=&quot;00D23420&quot;/&gt;&lt;wsp:rsid wsp:val=&quot;00D243AF&quot;/&gt;&lt;wsp:rsid wsp:val=&quot;00D243F9&quot;/&gt;&lt;wsp:rsid wsp:val=&quot;00D25F49&quot;/&gt;&lt;wsp:rsid wsp:val=&quot;00D27CD4&quot;/&gt;&lt;wsp:rsid wsp:val=&quot;00D318B1&quot;/&gt;&lt;wsp:rsid wsp:val=&quot;00D37810&quot;/&gt;&lt;wsp:rsid wsp:val=&quot;00D40FA0&quot;/&gt;&lt;wsp:rsid wsp:val=&quot;00D425CF&quot;/&gt;&lt;wsp:rsid wsp:val=&quot;00D42D17&quot;/&gt;&lt;wsp:rsid wsp:val=&quot;00D4511E&quot;/&gt;&lt;wsp:rsid wsp:val=&quot;00D5092F&quot;/&gt;&lt;wsp:rsid wsp:val=&quot;00D51ED6&quot;/&gt;&lt;wsp:rsid wsp:val=&quot;00D54E56&quot;/&gt;&lt;wsp:rsid wsp:val=&quot;00D5623C&quot;/&gt;&lt;wsp:rsid wsp:val=&quot;00D63A94&quot;/&gt;&lt;wsp:rsid wsp:val=&quot;00D65CAC&quot;/&gt;&lt;wsp:rsid wsp:val=&quot;00D75639&quot;/&gt;&lt;wsp:rsid wsp:val=&quot;00D80158&quot;/&gt;&lt;wsp:rsid wsp:val=&quot;00D85B6D&quot;/&gt;&lt;wsp:rsid wsp:val=&quot;00D85FE4&quot;/&gt;&lt;wsp:rsid wsp:val=&quot;00D87802&quot;/&gt;&lt;wsp:rsid wsp:val=&quot;00DA2E08&quot;/&gt;&lt;wsp:rsid wsp:val=&quot;00DB2192&quot;/&gt;&lt;wsp:rsid wsp:val=&quot;00DB561E&quot;/&gt;&lt;wsp:rsid wsp:val=&quot;00DB60BB&quot;/&gt;&lt;wsp:rsid wsp:val=&quot;00DC5028&quot;/&gt;&lt;wsp:rsid wsp:val=&quot;00DD0CBE&quot;/&gt;&lt;wsp:rsid wsp:val=&quot;00DD2123&quot;/&gt;&lt;wsp:rsid wsp:val=&quot;00DD4A4D&quot;/&gt;&lt;wsp:rsid wsp:val=&quot;00DE4D69&quot;/&gt;&lt;wsp:rsid wsp:val=&quot;00DE5F96&quot;/&gt;&lt;wsp:rsid wsp:val=&quot;00DE714C&quot;/&gt;&lt;wsp:rsid wsp:val=&quot;00DE7993&quot;/&gt;&lt;wsp:rsid wsp:val=&quot;00DF0814&quot;/&gt;&lt;wsp:rsid wsp:val=&quot;00DF2210&quot;/&gt;&lt;wsp:rsid wsp:val=&quot;00DF23B5&quot;/&gt;&lt;wsp:rsid wsp:val=&quot;00DF32D8&quot;/&gt;&lt;wsp:rsid wsp:val=&quot;00DF35BD&quot;/&gt;&lt;wsp:rsid wsp:val=&quot;00DF5221&quot;/&gt;&lt;wsp:rsid wsp:val=&quot;00DF6D17&quot;/&gt;&lt;wsp:rsid wsp:val=&quot;00E011F5&quot;/&gt;&lt;wsp:rsid wsp:val=&quot;00E0164E&quot;/&gt;&lt;wsp:rsid wsp:val=&quot;00E01C85&quot;/&gt;&lt;wsp:rsid wsp:val=&quot;00E01D26&quot;/&gt;&lt;wsp:rsid wsp:val=&quot;00E03AD8&quot;/&gt;&lt;wsp:rsid wsp:val=&quot;00E12B66&quot;/&gt;&lt;wsp:rsid wsp:val=&quot;00E13178&quot;/&gt;&lt;wsp:rsid wsp:val=&quot;00E13464&quot;/&gt;&lt;wsp:rsid wsp:val=&quot;00E1408C&quot;/&gt;&lt;wsp:rsid wsp:val=&quot;00E216AF&quot;/&gt;&lt;wsp:rsid wsp:val=&quot;00E22E47&quot;/&gt;&lt;wsp:rsid wsp:val=&quot;00E2452D&quot;/&gt;&lt;wsp:rsid wsp:val=&quot;00E32D08&quot;/&gt;&lt;wsp:rsid wsp:val=&quot;00E4222C&quot;/&gt;&lt;wsp:rsid wsp:val=&quot;00E42760&quot;/&gt;&lt;wsp:rsid wsp:val=&quot;00E43889&quot;/&gt;&lt;wsp:rsid wsp:val=&quot;00E47CC0&quot;/&gt;&lt;wsp:rsid wsp:val=&quot;00E5372E&quot;/&gt;&lt;wsp:rsid wsp:val=&quot;00E613C9&quot;/&gt;&lt;wsp:rsid wsp:val=&quot;00E65EE1&quot;/&gt;&lt;wsp:rsid wsp:val=&quot;00E75025&quot;/&gt;&lt;wsp:rsid wsp:val=&quot;00E7543E&quot;/&gt;&lt;wsp:rsid wsp:val=&quot;00E75E4B&quot;/&gt;&lt;wsp:rsid wsp:val=&quot;00E84288&quot;/&gt;&lt;wsp:rsid wsp:val=&quot;00E85E07&quot;/&gt;&lt;wsp:rsid wsp:val=&quot;00E907FD&quot;/&gt;&lt;wsp:rsid wsp:val=&quot;00E910A4&quot;/&gt;&lt;wsp:rsid wsp:val=&quot;00E9175C&quot;/&gt;&lt;wsp:rsid wsp:val=&quot;00E96F86&quot;/&gt;&lt;wsp:rsid wsp:val=&quot;00E96FF8&quot;/&gt;&lt;wsp:rsid wsp:val=&quot;00E97357&quot;/&gt;&lt;wsp:rsid wsp:val=&quot;00EA1779&quot;/&gt;&lt;wsp:rsid wsp:val=&quot;00EA22D3&quot;/&gt;&lt;wsp:rsid wsp:val=&quot;00EA286C&quot;/&gt;&lt;wsp:rsid wsp:val=&quot;00EA2D43&quot;/&gt;&lt;wsp:rsid wsp:val=&quot;00EA3B8A&quot;/&gt;&lt;wsp:rsid wsp:val=&quot;00EA3FC5&quot;/&gt;&lt;wsp:rsid wsp:val=&quot;00EA4985&quot;/&gt;&lt;wsp:rsid wsp:val=&quot;00EA4E28&quot;/&gt;&lt;wsp:rsid wsp:val=&quot;00EA5FC2&quot;/&gt;&lt;wsp:rsid wsp:val=&quot;00EA7BBE&quot;/&gt;&lt;wsp:rsid wsp:val=&quot;00EB2B1C&quot;/&gt;&lt;wsp:rsid wsp:val=&quot;00EC2998&quot;/&gt;&lt;wsp:rsid wsp:val=&quot;00EC3DB5&quot;/&gt;&lt;wsp:rsid wsp:val=&quot;00EC3E6B&quot;/&gt;&lt;wsp:rsid wsp:val=&quot;00EC5428&quot;/&gt;&lt;wsp:rsid wsp:val=&quot;00EC55C1&quot;/&gt;&lt;wsp:rsid wsp:val=&quot;00EC7464&quot;/&gt;&lt;wsp:rsid wsp:val=&quot;00EC75F6&quot;/&gt;&lt;wsp:rsid wsp:val=&quot;00EC77D4&quot;/&gt;&lt;wsp:rsid wsp:val=&quot;00EC791B&quot;/&gt;&lt;wsp:rsid wsp:val=&quot;00ED4BB6&quot;/&gt;&lt;wsp:rsid wsp:val=&quot;00ED633F&quot;/&gt;&lt;wsp:rsid wsp:val=&quot;00ED6833&quot;/&gt;&lt;wsp:rsid wsp:val=&quot;00EE03AF&quot;/&gt;&lt;wsp:rsid wsp:val=&quot;00EE0489&quot;/&gt;&lt;wsp:rsid wsp:val=&quot;00EE6053&quot;/&gt;&lt;wsp:rsid wsp:val=&quot;00EE797F&quot;/&gt;&lt;wsp:rsid wsp:val=&quot;00EF1E84&quot;/&gt;&lt;wsp:rsid wsp:val=&quot;00EF3989&quot;/&gt;&lt;wsp:rsid wsp:val=&quot;00EF6F5E&quot;/&gt;&lt;wsp:rsid wsp:val=&quot;00F047E7&quot;/&gt;&lt;wsp:rsid wsp:val=&quot;00F0541F&quot;/&gt;&lt;wsp:rsid wsp:val=&quot;00F06230&quot;/&gt;&lt;wsp:rsid wsp:val=&quot;00F10348&quot;/&gt;&lt;wsp:rsid wsp:val=&quot;00F11FEE&quot;/&gt;&lt;wsp:rsid wsp:val=&quot;00F13CAB&quot;/&gt;&lt;wsp:rsid wsp:val=&quot;00F17D36&quot;/&gt;&lt;wsp:rsid wsp:val=&quot;00F208FD&quot;/&gt;&lt;wsp:rsid wsp:val=&quot;00F215E8&quot;/&gt;&lt;wsp:rsid wsp:val=&quot;00F22BF6&quot;/&gt;&lt;wsp:rsid wsp:val=&quot;00F24C26&quot;/&gt;&lt;wsp:rsid wsp:val=&quot;00F324C5&quot;/&gt;&lt;wsp:rsid wsp:val=&quot;00F3302B&quot;/&gt;&lt;wsp:rsid wsp:val=&quot;00F34320&quot;/&gt;&lt;wsp:rsid wsp:val=&quot;00F3497E&quot;/&gt;&lt;wsp:rsid wsp:val=&quot;00F34C59&quot;/&gt;&lt;wsp:rsid wsp:val=&quot;00F35190&quot;/&gt;&lt;wsp:rsid wsp:val=&quot;00F36CA2&quot;/&gt;&lt;wsp:rsid wsp:val=&quot;00F425D8&quot;/&gt;&lt;wsp:rsid wsp:val=&quot;00F44544&quot;/&gt;&lt;wsp:rsid wsp:val=&quot;00F4619F&quot;/&gt;&lt;wsp:rsid wsp:val=&quot;00F52FBF&quot;/&gt;&lt;wsp:rsid wsp:val=&quot;00F53CB6&quot;/&gt;&lt;wsp:rsid wsp:val=&quot;00F54A9D&quot;/&gt;&lt;wsp:rsid wsp:val=&quot;00F557AA&quot;/&gt;&lt;wsp:rsid wsp:val=&quot;00F569BC&quot;/&gt;&lt;wsp:rsid wsp:val=&quot;00F61BDA&quot;/&gt;&lt;wsp:rsid wsp:val=&quot;00F62384&quot;/&gt;&lt;wsp:rsid wsp:val=&quot;00F67CC7&quot;/&gt;&lt;wsp:rsid wsp:val=&quot;00F71479&quot;/&gt;&lt;wsp:rsid wsp:val=&quot;00F75870&quot;/&gt;&lt;wsp:rsid wsp:val=&quot;00F770C0&quot;/&gt;&lt;wsp:rsid wsp:val=&quot;00F771E4&quot;/&gt;&lt;wsp:rsid wsp:val=&quot;00F8096A&quot;/&gt;&lt;wsp:rsid wsp:val=&quot;00F86B07&quot;/&gt;&lt;wsp:rsid wsp:val=&quot;00F87D75&quot;/&gt;&lt;wsp:rsid wsp:val=&quot;00F90B47&quot;/&gt;&lt;wsp:rsid wsp:val=&quot;00F97F18&quot;/&gt;&lt;wsp:rsid wsp:val=&quot;00FA011F&quot;/&gt;&lt;wsp:rsid wsp:val=&quot;00FA0F51&quot;/&gt;&lt;wsp:rsid wsp:val=&quot;00FA5265&quot;/&gt;&lt;wsp:rsid wsp:val=&quot;00FA5FC8&quot;/&gt;&lt;wsp:rsid wsp:val=&quot;00FB1695&quot;/&gt;&lt;wsp:rsid wsp:val=&quot;00FB7A25&quot;/&gt;&lt;wsp:rsid wsp:val=&quot;00FC135F&quot;/&gt;&lt;wsp:rsid wsp:val=&quot;00FC1D74&quot;/&gt;&lt;wsp:rsid wsp:val=&quot;00FC41A3&quot;/&gt;&lt;wsp:rsid wsp:val=&quot;00FC44BE&quot;/&gt;&lt;wsp:rsid wsp:val=&quot;00FD1EBB&quot;/&gt;&lt;wsp:rsid wsp:val=&quot;00FD2E6D&quot;/&gt;&lt;wsp:rsid wsp:val=&quot;00FD3EF2&quot;/&gt;&lt;wsp:rsid wsp:val=&quot;00FE0FA6&quot;/&gt;&lt;wsp:rsid wsp:val=&quot;00FE140F&quot;/&gt;&lt;wsp:rsid wsp:val=&quot;00FE221C&quot;/&gt;&lt;wsp:rsid wsp:val=&quot;00FE75F6&quot;/&gt;&lt;wsp:rsid wsp:val=&quot;00FF01AC&quot;/&gt;&lt;wsp:rsid wsp:val=&quot;00FF112F&quot;/&gt;&lt;wsp:rsid wsp:val=&quot;00FF1382&quot;/&gt;&lt;wsp:rsid wsp:val=&quot;00FF57CB&quot;/&gt;&lt;wsp:rsid wsp:val=&quot;00FF5F97&quot;/&gt;&lt;/wsp:rsids&gt;&lt;/w:docPr&gt;&lt;w:body&gt;&lt;w:p wsp:rsidR=&quot;00000000&quot; wsp:rsidRDefault=&quot;00F67CC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115A83">
        <w:rPr>
          <w:sz w:val="28"/>
          <w:szCs w:val="28"/>
        </w:rPr>
        <w:instrText xml:space="preserve"> </w:instrText>
      </w:r>
      <w:r w:rsidR="00B9797B" w:rsidRPr="00115A83">
        <w:rPr>
          <w:sz w:val="28"/>
          <w:szCs w:val="28"/>
          <w:lang w:val="en-US"/>
        </w:rPr>
        <w:fldChar w:fldCharType="separate"/>
      </w:r>
      <w:r w:rsidR="00884D05" w:rsidRPr="00B9797B">
        <w:rPr>
          <w:position w:val="-6"/>
        </w:rPr>
        <w:pict>
          <v:shape id="_x0000_i1037" type="#_x0000_t75" style="width:12.25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009C&quot;/&gt;&lt;wsp:rsid wsp:val=&quot;00002598&quot;/&gt;&lt;wsp:rsid wsp:val=&quot;00002B6B&quot;/&gt;&lt;wsp:rsid wsp:val=&quot;000101FD&quot;/&gt;&lt;wsp:rsid wsp:val=&quot;000156B9&quot;/&gt;&lt;wsp:rsid wsp:val=&quot;00015FBD&quot;/&gt;&lt;wsp:rsid wsp:val=&quot;00016155&quot;/&gt;&lt;wsp:rsid wsp:val=&quot;00021606&quot;/&gt;&lt;wsp:rsid wsp:val=&quot;00027413&quot;/&gt;&lt;wsp:rsid wsp:val=&quot;000324E5&quot;/&gt;&lt;wsp:rsid wsp:val=&quot;00032BA4&quot;/&gt;&lt;wsp:rsid wsp:val=&quot;000351E8&quot;/&gt;&lt;wsp:rsid wsp:val=&quot;00041884&quot;/&gt;&lt;wsp:rsid wsp:val=&quot;00041F0D&quot;/&gt;&lt;wsp:rsid wsp:val=&quot;00042093&quot;/&gt;&lt;wsp:rsid wsp:val=&quot;0004453B&quot;/&gt;&lt;wsp:rsid wsp:val=&quot;00044ACD&quot;/&gt;&lt;wsp:rsid wsp:val=&quot;000454CE&quot;/&gt;&lt;wsp:rsid wsp:val=&quot;0004584C&quot;/&gt;&lt;wsp:rsid wsp:val=&quot;000470B1&quot;/&gt;&lt;wsp:rsid wsp:val=&quot;00052066&quot;/&gt;&lt;wsp:rsid wsp:val=&quot;00055FD5&quot;/&gt;&lt;wsp:rsid wsp:val=&quot;000562E9&quot;/&gt;&lt;wsp:rsid wsp:val=&quot;00060149&quot;/&gt;&lt;wsp:rsid wsp:val=&quot;000602F5&quot;/&gt;&lt;wsp:rsid wsp:val=&quot;00061F13&quot;/&gt;&lt;wsp:rsid wsp:val=&quot;00063A33&quot;/&gt;&lt;wsp:rsid wsp:val=&quot;00071B26&quot;/&gt;&lt;wsp:rsid wsp:val=&quot;00072503&quot;/&gt;&lt;wsp:rsid wsp:val=&quot;00073F3F&quot;/&gt;&lt;wsp:rsid wsp:val=&quot;000774BF&quot;/&gt;&lt;wsp:rsid wsp:val=&quot;00085F00&quot;/&gt;&lt;wsp:rsid wsp:val=&quot;00092A3D&quot;/&gt;&lt;wsp:rsid wsp:val=&quot;00093510&quot;/&gt;&lt;wsp:rsid wsp:val=&quot;000972A2&quot;/&gt;&lt;wsp:rsid wsp:val=&quot;00097923&quot;/&gt;&lt;wsp:rsid wsp:val=&quot;000A1BCE&quot;/&gt;&lt;wsp:rsid wsp:val=&quot;000A3D3D&quot;/&gt;&lt;wsp:rsid wsp:val=&quot;000A5F8A&quot;/&gt;&lt;wsp:rsid wsp:val=&quot;000A653B&quot;/&gt;&lt;wsp:rsid wsp:val=&quot;000A678B&quot;/&gt;&lt;wsp:rsid wsp:val=&quot;000A71EB&quot;/&gt;&lt;wsp:rsid wsp:val=&quot;000A7364&quot;/&gt;&lt;wsp:rsid wsp:val=&quot;000B0602&quot;/&gt;&lt;wsp:rsid wsp:val=&quot;000B099B&quot;/&gt;&lt;wsp:rsid wsp:val=&quot;000C6268&quot;/&gt;&lt;wsp:rsid wsp:val=&quot;000C759A&quot;/&gt;&lt;wsp:rsid wsp:val=&quot;000C7A2B&quot;/&gt;&lt;wsp:rsid wsp:val=&quot;000D099D&quot;/&gt;&lt;wsp:rsid wsp:val=&quot;000D665C&quot;/&gt;&lt;wsp:rsid wsp:val=&quot;000E073F&quot;/&gt;&lt;wsp:rsid wsp:val=&quot;000E29E0&quot;/&gt;&lt;wsp:rsid wsp:val=&quot;000E535D&quot;/&gt;&lt;wsp:rsid wsp:val=&quot;000E619C&quot;/&gt;&lt;wsp:rsid wsp:val=&quot;000E688F&quot;/&gt;&lt;wsp:rsid wsp:val=&quot;000E6A33&quot;/&gt;&lt;wsp:rsid wsp:val=&quot;000F2068&quot;/&gt;&lt;wsp:rsid wsp:val=&quot;000F2339&quot;/&gt;&lt;wsp:rsid wsp:val=&quot;000F2523&quot;/&gt;&lt;wsp:rsid wsp:val=&quot;000F2FF3&quot;/&gt;&lt;wsp:rsid wsp:val=&quot;00101254&quot;/&gt;&lt;wsp:rsid wsp:val=&quot;00106D91&quot;/&gt;&lt;wsp:rsid wsp:val=&quot;001139FE&quot;/&gt;&lt;wsp:rsid wsp:val=&quot;00115BEE&quot;/&gt;&lt;wsp:rsid wsp:val=&quot;00115F62&quot;/&gt;&lt;wsp:rsid wsp:val=&quot;00117223&quot;/&gt;&lt;wsp:rsid wsp:val=&quot;00120B9E&quot;/&gt;&lt;wsp:rsid wsp:val=&quot;00123430&quot;/&gt;&lt;wsp:rsid wsp:val=&quot;00127E60&quot;/&gt;&lt;wsp:rsid wsp:val=&quot;00132147&quot;/&gt;&lt;wsp:rsid wsp:val=&quot;0013527C&quot;/&gt;&lt;wsp:rsid wsp:val=&quot;00136086&quot;/&gt;&lt;wsp:rsid wsp:val=&quot;0013616E&quot;/&gt;&lt;wsp:rsid wsp:val=&quot;00144CCF&quot;/&gt;&lt;wsp:rsid wsp:val=&quot;00145CB1&quot;/&gt;&lt;wsp:rsid wsp:val=&quot;001533A6&quot;/&gt;&lt;wsp:rsid wsp:val=&quot;00156656&quot;/&gt;&lt;wsp:rsid wsp:val=&quot;00156A09&quot;/&gt;&lt;wsp:rsid wsp:val=&quot;00157779&quot;/&gt;&lt;wsp:rsid wsp:val=&quot;00162BCD&quot;/&gt;&lt;wsp:rsid wsp:val=&quot;00165577&quot;/&gt;&lt;wsp:rsid wsp:val=&quot;001711CF&quot;/&gt;&lt;wsp:rsid wsp:val=&quot;00172729&quot;/&gt;&lt;wsp:rsid wsp:val=&quot;00176815&quot;/&gt;&lt;wsp:rsid wsp:val=&quot;00177FB9&quot;/&gt;&lt;wsp:rsid wsp:val=&quot;00187ECA&quot;/&gt;&lt;wsp:rsid wsp:val=&quot;001900A5&quot;/&gt;&lt;wsp:rsid wsp:val=&quot;00190613&quot;/&gt;&lt;wsp:rsid wsp:val=&quot;00191278&quot;/&gt;&lt;wsp:rsid wsp:val=&quot;001913F1&quot;/&gt;&lt;wsp:rsid wsp:val=&quot;001938BE&quot;/&gt;&lt;wsp:rsid wsp:val=&quot;00193BD4&quot;/&gt;&lt;wsp:rsid wsp:val=&quot;001978C9&quot;/&gt;&lt;wsp:rsid wsp:val=&quot;001A07BD&quot;/&gt;&lt;wsp:rsid wsp:val=&quot;001A0B51&quot;/&gt;&lt;wsp:rsid wsp:val=&quot;001A4770&quot;/&gt;&lt;wsp:rsid wsp:val=&quot;001B09DC&quot;/&gt;&lt;wsp:rsid wsp:val=&quot;001B64E0&quot;/&gt;&lt;wsp:rsid wsp:val=&quot;001C1067&quot;/&gt;&lt;wsp:rsid wsp:val=&quot;001C1EB4&quot;/&gt;&lt;wsp:rsid wsp:val=&quot;001C5148&quot;/&gt;&lt;wsp:rsid wsp:val=&quot;001D19ED&quot;/&gt;&lt;wsp:rsid wsp:val=&quot;001D31BF&quot;/&gt;&lt;wsp:rsid wsp:val=&quot;001D73A1&quot;/&gt;&lt;wsp:rsid wsp:val=&quot;001E1D92&quot;/&gt;&lt;wsp:rsid wsp:val=&quot;001E3F3A&quot;/&gt;&lt;wsp:rsid wsp:val=&quot;001E52D3&quot;/&gt;&lt;wsp:rsid wsp:val=&quot;001E5510&quot;/&gt;&lt;wsp:rsid wsp:val=&quot;001F0209&quot;/&gt;&lt;wsp:rsid wsp:val=&quot;001F5D3A&quot;/&gt;&lt;wsp:rsid wsp:val=&quot;001F7CC3&quot;/&gt;&lt;wsp:rsid wsp:val=&quot;00201415&quot;/&gt;&lt;wsp:rsid wsp:val=&quot;00205A33&quot;/&gt;&lt;wsp:rsid wsp:val=&quot;0020616E&quot;/&gt;&lt;wsp:rsid wsp:val=&quot;00211AB8&quot;/&gt;&lt;wsp:rsid wsp:val=&quot;00211C68&quot;/&gt;&lt;wsp:rsid wsp:val=&quot;002130A3&quot;/&gt;&lt;wsp:rsid wsp:val=&quot;00215FBA&quot;/&gt;&lt;wsp:rsid wsp:val=&quot;00221921&quot;/&gt;&lt;wsp:rsid wsp:val=&quot;00221D19&quot;/&gt;&lt;wsp:rsid wsp:val=&quot;00226A3F&quot;/&gt;&lt;wsp:rsid wsp:val=&quot;002328A3&quot;/&gt;&lt;wsp:rsid wsp:val=&quot;00233534&quot;/&gt;&lt;wsp:rsid wsp:val=&quot;00237210&quot;/&gt;&lt;wsp:rsid wsp:val=&quot;00241394&quot;/&gt;&lt;wsp:rsid wsp:val=&quot;00242219&quot;/&gt;&lt;wsp:rsid wsp:val=&quot;00244109&quot;/&gt;&lt;wsp:rsid wsp:val=&quot;00245964&quot;/&gt;&lt;wsp:rsid wsp:val=&quot;00245DD0&quot;/&gt;&lt;wsp:rsid wsp:val=&quot;00245F19&quot;/&gt;&lt;wsp:rsid wsp:val=&quot;00245F9A&quot;/&gt;&lt;wsp:rsid wsp:val=&quot;002463BE&quot;/&gt;&lt;wsp:rsid wsp:val=&quot;00246B5C&quot;/&gt;&lt;wsp:rsid wsp:val=&quot;002476F5&quot;/&gt;&lt;wsp:rsid wsp:val=&quot;00250A92&quot;/&gt;&lt;wsp:rsid wsp:val=&quot;00253EE8&quot;/&gt;&lt;wsp:rsid wsp:val=&quot;0025419A&quot;/&gt;&lt;wsp:rsid wsp:val=&quot;002546F5&quot;/&gt;&lt;wsp:rsid wsp:val=&quot;00255A06&quot;/&gt;&lt;wsp:rsid wsp:val=&quot;0025611B&quot;/&gt;&lt;wsp:rsid wsp:val=&quot;0026066D&quot;/&gt;&lt;wsp:rsid wsp:val=&quot;00280DD8&quot;/&gt;&lt;wsp:rsid wsp:val=&quot;00282383&quot;/&gt;&lt;wsp:rsid wsp:val=&quot;0028554A&quot;/&gt;&lt;wsp:rsid wsp:val=&quot;0028588C&quot;/&gt;&lt;wsp:rsid wsp:val=&quot;0029071D&quot;/&gt;&lt;wsp:rsid wsp:val=&quot;00290BCB&quot;/&gt;&lt;wsp:rsid wsp:val=&quot;0029104F&quot;/&gt;&lt;wsp:rsid wsp:val=&quot;00292C87&quot;/&gt;&lt;wsp:rsid wsp:val=&quot;00293837&quot;/&gt;&lt;wsp:rsid wsp:val=&quot;00294DED&quot;/&gt;&lt;wsp:rsid wsp:val=&quot;002A0D42&quot;/&gt;&lt;wsp:rsid wsp:val=&quot;002A5939&quot;/&gt;&lt;wsp:rsid wsp:val=&quot;002A6645&quot;/&gt;&lt;wsp:rsid wsp:val=&quot;002B009C&quot;/&gt;&lt;wsp:rsid wsp:val=&quot;002B0590&quot;/&gt;&lt;wsp:rsid wsp:val=&quot;002B0B18&quot;/&gt;&lt;wsp:rsid wsp:val=&quot;002B2110&quot;/&gt;&lt;wsp:rsid wsp:val=&quot;002B32EF&quot;/&gt;&lt;wsp:rsid wsp:val=&quot;002B4F1E&quot;/&gt;&lt;wsp:rsid wsp:val=&quot;002C1F86&quot;/&gt;&lt;wsp:rsid wsp:val=&quot;002C3A30&quot;/&gt;&lt;wsp:rsid wsp:val=&quot;002D057F&quot;/&gt;&lt;wsp:rsid wsp:val=&quot;002D3406&quot;/&gt;&lt;wsp:rsid wsp:val=&quot;002D408F&quot;/&gt;&lt;wsp:rsid wsp:val=&quot;002D6546&quot;/&gt;&lt;wsp:rsid wsp:val=&quot;002D7724&quot;/&gt;&lt;wsp:rsid wsp:val=&quot;002E16FF&quot;/&gt;&lt;wsp:rsid wsp:val=&quot;002E2AE7&quot;/&gt;&lt;wsp:rsid wsp:val=&quot;002E32C4&quot;/&gt;&lt;wsp:rsid wsp:val=&quot;002E3408&quot;/&gt;&lt;wsp:rsid wsp:val=&quot;002E3FB7&quot;/&gt;&lt;wsp:rsid wsp:val=&quot;002E5C21&quot;/&gt;&lt;wsp:rsid wsp:val=&quot;002F25D2&quot;/&gt;&lt;wsp:rsid wsp:val=&quot;002F5A85&quot;/&gt;&lt;wsp:rsid wsp:val=&quot;002F5F5B&quot;/&gt;&lt;wsp:rsid wsp:val=&quot;003010F4&quot;/&gt;&lt;wsp:rsid wsp:val=&quot;00302458&quot;/&gt;&lt;wsp:rsid wsp:val=&quot;00306854&quot;/&gt;&lt;wsp:rsid wsp:val=&quot;00306E60&quot;/&gt;&lt;wsp:rsid wsp:val=&quot;00314E85&quot;/&gt;&lt;wsp:rsid wsp:val=&quot;003227A7&quot;/&gt;&lt;wsp:rsid wsp:val=&quot;00322FE4&quot;/&gt;&lt;wsp:rsid wsp:val=&quot;003243A7&quot;/&gt;&lt;wsp:rsid wsp:val=&quot;00325F5C&quot;/&gt;&lt;wsp:rsid wsp:val=&quot;003276BD&quot;/&gt;&lt;wsp:rsid wsp:val=&quot;0033060E&quot;/&gt;&lt;wsp:rsid wsp:val=&quot;003328ED&quot;/&gt;&lt;wsp:rsid wsp:val=&quot;00336114&quot;/&gt;&lt;wsp:rsid wsp:val=&quot;003374DE&quot;/&gt;&lt;wsp:rsid wsp:val=&quot;00340F94&quot;/&gt;&lt;wsp:rsid wsp:val=&quot;0034676B&quot;/&gt;&lt;wsp:rsid wsp:val=&quot;00351195&quot;/&gt;&lt;wsp:rsid wsp:val=&quot;003523C4&quot;/&gt;&lt;wsp:rsid wsp:val=&quot;003529C9&quot;/&gt;&lt;wsp:rsid wsp:val=&quot;0036127E&quot;/&gt;&lt;wsp:rsid wsp:val=&quot;00363244&quot;/&gt;&lt;wsp:rsid wsp:val=&quot;00364605&quot;/&gt;&lt;wsp:rsid wsp:val=&quot;003673E4&quot;/&gt;&lt;wsp:rsid wsp:val=&quot;00367437&quot;/&gt;&lt;wsp:rsid wsp:val=&quot;00377735&quot;/&gt;&lt;wsp:rsid wsp:val=&quot;0038114F&quot;/&gt;&lt;wsp:rsid wsp:val=&quot;00381CD4&quot;/&gt;&lt;wsp:rsid wsp:val=&quot;00383A37&quot;/&gt;&lt;wsp:rsid wsp:val=&quot;00384DF9&quot;/&gt;&lt;wsp:rsid wsp:val=&quot;00385846&quot;/&gt;&lt;wsp:rsid wsp:val=&quot;00386478&quot;/&gt;&lt;wsp:rsid wsp:val=&quot;00387808&quot;/&gt;&lt;wsp:rsid wsp:val=&quot;00387965&quot;/&gt;&lt;wsp:rsid wsp:val=&quot;00391430&quot;/&gt;&lt;wsp:rsid wsp:val=&quot;00391514&quot;/&gt;&lt;wsp:rsid wsp:val=&quot;0039290A&quot;/&gt;&lt;wsp:rsid wsp:val=&quot;00392C0A&quot;/&gt;&lt;wsp:rsid wsp:val=&quot;003A12FD&quot;/&gt;&lt;wsp:rsid wsp:val=&quot;003A1D14&quot;/&gt;&lt;wsp:rsid wsp:val=&quot;003A28AA&quot;/&gt;&lt;wsp:rsid wsp:val=&quot;003B015B&quot;/&gt;&lt;wsp:rsid wsp:val=&quot;003B5A7A&quot;/&gt;&lt;wsp:rsid wsp:val=&quot;003C441D&quot;/&gt;&lt;wsp:rsid wsp:val=&quot;003C52FD&quot;/&gt;&lt;wsp:rsid wsp:val=&quot;003D0FDF&quot;/&gt;&lt;wsp:rsid wsp:val=&quot;003E4B22&quot;/&gt;&lt;wsp:rsid wsp:val=&quot;003E6668&quot;/&gt;&lt;wsp:rsid wsp:val=&quot;003F16DE&quot;/&gt;&lt;wsp:rsid wsp:val=&quot;003F323B&quot;/&gt;&lt;wsp:rsid wsp:val=&quot;003F3D6C&quot;/&gt;&lt;wsp:rsid wsp:val=&quot;003F410B&quot;/&gt;&lt;wsp:rsid wsp:val=&quot;003F5E50&quot;/&gt;&lt;wsp:rsid wsp:val=&quot;003F7504&quot;/&gt;&lt;wsp:rsid wsp:val=&quot;003F7666&quot;/&gt;&lt;wsp:rsid wsp:val=&quot;003F77B3&quot;/&gt;&lt;wsp:rsid wsp:val=&quot;004008D7&quot;/&gt;&lt;wsp:rsid wsp:val=&quot;00401E74&quot;/&gt;&lt;wsp:rsid wsp:val=&quot;00405CEB&quot;/&gt;&lt;wsp:rsid wsp:val=&quot;00411DA3&quot;/&gt;&lt;wsp:rsid wsp:val=&quot;004142EC&quot;/&gt;&lt;wsp:rsid wsp:val=&quot;0041591E&quot;/&gt;&lt;wsp:rsid wsp:val=&quot;00417FF3&quot;/&gt;&lt;wsp:rsid wsp:val=&quot;004257A1&quot;/&gt;&lt;wsp:rsid wsp:val=&quot;004308C6&quot;/&gt;&lt;wsp:rsid wsp:val=&quot;00430BDA&quot;/&gt;&lt;wsp:rsid wsp:val=&quot;00432B14&quot;/&gt;&lt;wsp:rsid wsp:val=&quot;0044092E&quot;/&gt;&lt;wsp:rsid wsp:val=&quot;00443139&quot;/&gt;&lt;wsp:rsid wsp:val=&quot;00444CFB&quot;/&gt;&lt;wsp:rsid wsp:val=&quot;00446906&quot;/&gt;&lt;wsp:rsid wsp:val=&quot;004509F3&quot;/&gt;&lt;wsp:rsid wsp:val=&quot;00451F2D&quot;/&gt;&lt;wsp:rsid wsp:val=&quot;00452572&quot;/&gt;&lt;wsp:rsid wsp:val=&quot;004566A9&quot;/&gt;&lt;wsp:rsid wsp:val=&quot;00464604&quot;/&gt;&lt;wsp:rsid wsp:val=&quot;004721B5&quot;/&gt;&lt;wsp:rsid wsp:val=&quot;00472A2F&quot;/&gt;&lt;wsp:rsid wsp:val=&quot;00473FA1&quot;/&gt;&lt;wsp:rsid wsp:val=&quot;00474C9A&quot;/&gt;&lt;wsp:rsid wsp:val=&quot;0048139E&quot;/&gt;&lt;wsp:rsid wsp:val=&quot;0048149A&quot;/&gt;&lt;wsp:rsid wsp:val=&quot;00485569&quot;/&gt;&lt;wsp:rsid wsp:val=&quot;00485626&quot;/&gt;&lt;wsp:rsid wsp:val=&quot;00487477&quot;/&gt;&lt;wsp:rsid wsp:val=&quot;00495E54&quot;/&gt;&lt;wsp:rsid wsp:val=&quot;004A01A6&quot;/&gt;&lt;wsp:rsid wsp:val=&quot;004A0B10&quot;/&gt;&lt;wsp:rsid wsp:val=&quot;004A7977&quot;/&gt;&lt;wsp:rsid wsp:val=&quot;004B0A2E&quot;/&gt;&lt;wsp:rsid wsp:val=&quot;004B31CA&quot;/&gt;&lt;wsp:rsid wsp:val=&quot;004B4431&quot;/&gt;&lt;wsp:rsid wsp:val=&quot;004C15C5&quot;/&gt;&lt;wsp:rsid wsp:val=&quot;004C16BF&quot;/&gt;&lt;wsp:rsid wsp:val=&quot;004C1BBD&quot;/&gt;&lt;wsp:rsid wsp:val=&quot;004C3BD5&quot;/&gt;&lt;wsp:rsid wsp:val=&quot;004D035D&quot;/&gt;&lt;wsp:rsid wsp:val=&quot;004D2967&quot;/&gt;&lt;wsp:rsid wsp:val=&quot;004D55A3&quot;/&gt;&lt;wsp:rsid wsp:val=&quot;004D7FE9&quot;/&gt;&lt;wsp:rsid wsp:val=&quot;004E15BE&quot;/&gt;&lt;wsp:rsid wsp:val=&quot;004E3145&quot;/&gt;&lt;wsp:rsid wsp:val=&quot;004E38E0&quot;/&gt;&lt;wsp:rsid wsp:val=&quot;004E4ACA&quot;/&gt;&lt;wsp:rsid wsp:val=&quot;004E5A08&quot;/&gt;&lt;wsp:rsid wsp:val=&quot;004F3E74&quot;/&gt;&lt;wsp:rsid wsp:val=&quot;004F499D&quot;/&gt;&lt;wsp:rsid wsp:val=&quot;00504F94&quot;/&gt;&lt;wsp:rsid wsp:val=&quot;00514A98&quot;/&gt;&lt;wsp:rsid wsp:val=&quot;005156E5&quot;/&gt;&lt;wsp:rsid wsp:val=&quot;0051685B&quot;/&gt;&lt;wsp:rsid wsp:val=&quot;00523ECF&quot;/&gt;&lt;wsp:rsid wsp:val=&quot;00532526&quot;/&gt;&lt;wsp:rsid wsp:val=&quot;00534026&quot;/&gt;&lt;wsp:rsid wsp:val=&quot;00534193&quot;/&gt;&lt;wsp:rsid wsp:val=&quot;00535A4B&quot;/&gt;&lt;wsp:rsid wsp:val=&quot;005365A0&quot;/&gt;&lt;wsp:rsid wsp:val=&quot;0055101F&quot;/&gt;&lt;wsp:rsid wsp:val=&quot;00552FAA&quot;/&gt;&lt;wsp:rsid wsp:val=&quot;005537D5&quot;/&gt;&lt;wsp:rsid wsp:val=&quot;0055499B&quot;/&gt;&lt;wsp:rsid wsp:val=&quot;00556592&quot;/&gt;&lt;wsp:rsid wsp:val=&quot;005578E8&quot;/&gt;&lt;wsp:rsid wsp:val=&quot;00561AC4&quot;/&gt;&lt;wsp:rsid wsp:val=&quot;0056424C&quot;/&gt;&lt;wsp:rsid wsp:val=&quot;005667A0&quot;/&gt;&lt;wsp:rsid wsp:val=&quot;00566B0B&quot;/&gt;&lt;wsp:rsid wsp:val=&quot;005675A8&quot;/&gt;&lt;wsp:rsid wsp:val=&quot;00570FB4&quot;/&gt;&lt;wsp:rsid wsp:val=&quot;00575D8A&quot;/&gt;&lt;wsp:rsid wsp:val=&quot;005800AE&quot;/&gt;&lt;wsp:rsid wsp:val=&quot;005815F3&quot;/&gt;&lt;wsp:rsid wsp:val=&quot;005A0BD6&quot;/&gt;&lt;wsp:rsid wsp:val=&quot;005A1EB5&quot;/&gt;&lt;wsp:rsid wsp:val=&quot;005A552F&quot;/&gt;&lt;wsp:rsid wsp:val=&quot;005A73D6&quot;/&gt;&lt;wsp:rsid wsp:val=&quot;005B0C85&quot;/&gt;&lt;wsp:rsid wsp:val=&quot;005B1732&quot;/&gt;&lt;wsp:rsid wsp:val=&quot;005B6B84&quot;/&gt;&lt;wsp:rsid wsp:val=&quot;005B78CD&quot;/&gt;&lt;wsp:rsid wsp:val=&quot;005C417E&quot;/&gt;&lt;wsp:rsid wsp:val=&quot;005C7E25&quot;/&gt;&lt;wsp:rsid wsp:val=&quot;005D7E9B&quot;/&gt;&lt;wsp:rsid wsp:val=&quot;005E28C5&quot;/&gt;&lt;wsp:rsid wsp:val=&quot;005E5192&quot;/&gt;&lt;wsp:rsid wsp:val=&quot;005E5D8D&quot;/&gt;&lt;wsp:rsid wsp:val=&quot;005E5DB2&quot;/&gt;&lt;wsp:rsid wsp:val=&quot;005F1B43&quot;/&gt;&lt;wsp:rsid wsp:val=&quot;005F3AA7&quot;/&gt;&lt;wsp:rsid wsp:val=&quot;005F622C&quot;/&gt;&lt;wsp:rsid wsp:val=&quot;005F6D47&quot;/&gt;&lt;wsp:rsid wsp:val=&quot;005F7AEE&quot;/&gt;&lt;wsp:rsid wsp:val=&quot;00603C63&quot;/&gt;&lt;wsp:rsid wsp:val=&quot;00603EA9&quot;/&gt;&lt;wsp:rsid wsp:val=&quot;00604363&quot;/&gt;&lt;wsp:rsid wsp:val=&quot;00605207&quot;/&gt;&lt;wsp:rsid wsp:val=&quot;00612964&quot;/&gt;&lt;wsp:rsid wsp:val=&quot;00612C69&quot;/&gt;&lt;wsp:rsid wsp:val=&quot;00612DDF&quot;/&gt;&lt;wsp:rsid wsp:val=&quot;00617163&quot;/&gt;&lt;wsp:rsid wsp:val=&quot;006176CC&quot;/&gt;&lt;wsp:rsid wsp:val=&quot;006179D1&quot;/&gt;&lt;wsp:rsid wsp:val=&quot;00620568&quot;/&gt;&lt;wsp:rsid wsp:val=&quot;00623CC8&quot;/&gt;&lt;wsp:rsid wsp:val=&quot;006240B8&quot;/&gt;&lt;wsp:rsid wsp:val=&quot;00625353&quot;/&gt;&lt;wsp:rsid wsp:val=&quot;006259DF&quot;/&gt;&lt;wsp:rsid wsp:val=&quot;00634BA9&quot;/&gt;&lt;wsp:rsid wsp:val=&quot;00647C0E&quot;/&gt;&lt;wsp:rsid wsp:val=&quot;00652E20&quot;/&gt;&lt;wsp:rsid wsp:val=&quot;00656284&quot;/&gt;&lt;wsp:rsid wsp:val=&quot;006565A4&quot;/&gt;&lt;wsp:rsid wsp:val=&quot;00660ECC&quot;/&gt;&lt;wsp:rsid wsp:val=&quot;00661566&quot;/&gt;&lt;wsp:rsid wsp:val=&quot;00665DFB&quot;/&gt;&lt;wsp:rsid wsp:val=&quot;0066604B&quot;/&gt;&lt;wsp:rsid wsp:val=&quot;00670B44&quot;/&gt;&lt;wsp:rsid wsp:val=&quot;00670BE1&quot;/&gt;&lt;wsp:rsid wsp:val=&quot;00671176&quot;/&gt;&lt;wsp:rsid wsp:val=&quot;0067665A&quot;/&gt;&lt;wsp:rsid wsp:val=&quot;006824EB&quot;/&gt;&lt;wsp:rsid wsp:val=&quot;006840DA&quot;/&gt;&lt;wsp:rsid wsp:val=&quot;00684F52&quot;/&gt;&lt;wsp:rsid wsp:val=&quot;00685D89&quot;/&gt;&lt;wsp:rsid wsp:val=&quot;00692CE7&quot;/&gt;&lt;wsp:rsid wsp:val=&quot;00692DD0&quot;/&gt;&lt;wsp:rsid wsp:val=&quot;00693871&quot;/&gt;&lt;wsp:rsid wsp:val=&quot;00694A0A&quot;/&gt;&lt;wsp:rsid wsp:val=&quot;006A3687&quot;/&gt;&lt;wsp:rsid wsp:val=&quot;006A6C11&quot;/&gt;&lt;wsp:rsid wsp:val=&quot;006B188E&quot;/&gt;&lt;wsp:rsid wsp:val=&quot;006B1DB9&quot;/&gt;&lt;wsp:rsid wsp:val=&quot;006B48CD&quot;/&gt;&lt;wsp:rsid wsp:val=&quot;006B49EC&quot;/&gt;&lt;wsp:rsid wsp:val=&quot;006B76E7&quot;/&gt;&lt;wsp:rsid wsp:val=&quot;006C056C&quot;/&gt;&lt;wsp:rsid wsp:val=&quot;006C3001&quot;/&gt;&lt;wsp:rsid wsp:val=&quot;006C668F&quot;/&gt;&lt;wsp:rsid wsp:val=&quot;006D173D&quot;/&gt;&lt;wsp:rsid wsp:val=&quot;006D2CDC&quot;/&gt;&lt;wsp:rsid wsp:val=&quot;006D4D2F&quot;/&gt;&lt;wsp:rsid wsp:val=&quot;006D58E6&quot;/&gt;&lt;wsp:rsid wsp:val=&quot;006D61B4&quot;/&gt;&lt;wsp:rsid wsp:val=&quot;006E0DDD&quot;/&gt;&lt;wsp:rsid wsp:val=&quot;006E30CC&quot;/&gt;&lt;wsp:rsid wsp:val=&quot;006E7441&quot;/&gt;&lt;wsp:rsid wsp:val=&quot;006F4529&quot;/&gt;&lt;wsp:rsid wsp:val=&quot;006F479A&quot;/&gt;&lt;wsp:rsid wsp:val=&quot;006F64BE&quot;/&gt;&lt;wsp:rsid wsp:val=&quot;00704D9C&quot;/&gt;&lt;wsp:rsid wsp:val=&quot;00705D11&quot;/&gt;&lt;wsp:rsid wsp:val=&quot;0071483A&quot;/&gt;&lt;wsp:rsid wsp:val=&quot;00715C1F&quot;/&gt;&lt;wsp:rsid wsp:val=&quot;007160DE&quot;/&gt;&lt;wsp:rsid wsp:val=&quot;00720FF3&quot;/&gt;&lt;wsp:rsid wsp:val=&quot;007224AF&quot;/&gt;&lt;wsp:rsid wsp:val=&quot;00725B3F&quot;/&gt;&lt;wsp:rsid wsp:val=&quot;00727583&quot;/&gt;&lt;wsp:rsid wsp:val=&quot;00736535&quot;/&gt;&lt;wsp:rsid wsp:val=&quot;0074000D&quot;/&gt;&lt;wsp:rsid wsp:val=&quot;00745B72&quot;/&gt;&lt;wsp:rsid wsp:val=&quot;00745C14&quot;/&gt;&lt;wsp:rsid wsp:val=&quot;00747B3C&quot;/&gt;&lt;wsp:rsid wsp:val=&quot;007509D0&quot;/&gt;&lt;wsp:rsid wsp:val=&quot;0075130D&quot;/&gt;&lt;wsp:rsid wsp:val=&quot;00751A1F&quot;/&gt;&lt;wsp:rsid wsp:val=&quot;00753EA7&quot;/&gt;&lt;wsp:rsid wsp:val=&quot;00754133&quot;/&gt;&lt;wsp:rsid wsp:val=&quot;00754F21&quot;/&gt;&lt;wsp:rsid wsp:val=&quot;007625EE&quot;/&gt;&lt;wsp:rsid wsp:val=&quot;0076275F&quot;/&gt;&lt;wsp:rsid wsp:val=&quot;00763FF2&quot;/&gt;&lt;wsp:rsid wsp:val=&quot;00764A90&quot;/&gt;&lt;wsp:rsid wsp:val=&quot;007679CB&quot;/&gt;&lt;wsp:rsid wsp:val=&quot;007712F3&quot;/&gt;&lt;wsp:rsid wsp:val=&quot;00774F01&quot;/&gt;&lt;wsp:rsid wsp:val=&quot;00777FF5&quot;/&gt;&lt;wsp:rsid wsp:val=&quot;00780D27&quot;/&gt;&lt;wsp:rsid wsp:val=&quot;00790089&quot;/&gt;&lt;wsp:rsid wsp:val=&quot;00791657&quot;/&gt;&lt;wsp:rsid wsp:val=&quot;00792EA3&quot;/&gt;&lt;wsp:rsid wsp:val=&quot;00794A8C&quot;/&gt;&lt;wsp:rsid wsp:val=&quot;00795023&quot;/&gt;&lt;wsp:rsid wsp:val=&quot;007A2CE3&quot;/&gt;&lt;wsp:rsid wsp:val=&quot;007A54A5&quot;/&gt;&lt;wsp:rsid wsp:val=&quot;007B10DE&quot;/&gt;&lt;wsp:rsid wsp:val=&quot;007B1749&quot;/&gt;&lt;wsp:rsid wsp:val=&quot;007B314D&quot;/&gt;&lt;wsp:rsid wsp:val=&quot;007C1548&quot;/&gt;&lt;wsp:rsid wsp:val=&quot;007C431A&quot;/&gt;&lt;wsp:rsid wsp:val=&quot;007C45A4&quot;/&gt;&lt;wsp:rsid wsp:val=&quot;007C5D74&quot;/&gt;&lt;wsp:rsid wsp:val=&quot;007D3A0B&quot;/&gt;&lt;wsp:rsid wsp:val=&quot;007E0A52&quot;/&gt;&lt;wsp:rsid wsp:val=&quot;007E3D4C&quot;/&gt;&lt;wsp:rsid wsp:val=&quot;007E6303&quot;/&gt;&lt;wsp:rsid wsp:val=&quot;007E6E9E&quot;/&gt;&lt;wsp:rsid wsp:val=&quot;007F2EC5&quot;/&gt;&lt;wsp:rsid wsp:val=&quot;007F348A&quot;/&gt;&lt;wsp:rsid wsp:val=&quot;00805562&quot;/&gt;&lt;wsp:rsid wsp:val=&quot;0080612B&quot;/&gt;&lt;wsp:rsid wsp:val=&quot;00812AAA&quot;/&gt;&lt;wsp:rsid wsp:val=&quot;00817190&quot;/&gt;&lt;wsp:rsid wsp:val=&quot;00817AE3&quot;/&gt;&lt;wsp:rsid wsp:val=&quot;0082088B&quot;/&gt;&lt;wsp:rsid wsp:val=&quot;00820AEC&quot;/&gt;&lt;wsp:rsid wsp:val=&quot;00821F05&quot;/&gt;&lt;wsp:rsid wsp:val=&quot;00822518&quot;/&gt;&lt;wsp:rsid wsp:val=&quot;00823178&quot;/&gt;&lt;wsp:rsid wsp:val=&quot;0082530A&quot;/&gt;&lt;wsp:rsid wsp:val=&quot;00826C48&quot;/&gt;&lt;wsp:rsid wsp:val=&quot;0083121D&quot;/&gt;&lt;wsp:rsid wsp:val=&quot;008332C1&quot;/&gt;&lt;wsp:rsid wsp:val=&quot;008341F8&quot;/&gt;&lt;wsp:rsid wsp:val=&quot;008346B4&quot;/&gt;&lt;wsp:rsid wsp:val=&quot;008369B2&quot;/&gt;&lt;wsp:rsid wsp:val=&quot;00837068&quot;/&gt;&lt;wsp:rsid wsp:val=&quot;00842D2C&quot;/&gt;&lt;wsp:rsid wsp:val=&quot;00843163&quot;/&gt;&lt;wsp:rsid wsp:val=&quot;00846A29&quot;/&gt;&lt;wsp:rsid wsp:val=&quot;00846D29&quot;/&gt;&lt;wsp:rsid wsp:val=&quot;0085303F&quot;/&gt;&lt;wsp:rsid wsp:val=&quot;0085396A&quot;/&gt;&lt;wsp:rsid wsp:val=&quot;00855DB8&quot;/&gt;&lt;wsp:rsid wsp:val=&quot;00856866&quot;/&gt;&lt;wsp:rsid wsp:val=&quot;00862D88&quot;/&gt;&lt;wsp:rsid wsp:val=&quot;00863EF5&quot;/&gt;&lt;wsp:rsid wsp:val=&quot;00864548&quot;/&gt;&lt;wsp:rsid wsp:val=&quot;00870102&quot;/&gt;&lt;wsp:rsid wsp:val=&quot;00883151&quot;/&gt;&lt;wsp:rsid wsp:val=&quot;00883369&quot;/&gt;&lt;wsp:rsid wsp:val=&quot;00886059&quot;/&gt;&lt;wsp:rsid wsp:val=&quot;008868C0&quot;/&gt;&lt;wsp:rsid wsp:val=&quot;00886985&quot;/&gt;&lt;wsp:rsid wsp:val=&quot;008873CC&quot;/&gt;&lt;wsp:rsid wsp:val=&quot;00896BE3&quot;/&gt;&lt;wsp:rsid wsp:val=&quot;008A06FC&quot;/&gt;&lt;wsp:rsid wsp:val=&quot;008A079F&quot;/&gt;&lt;wsp:rsid wsp:val=&quot;008A36BC&quot;/&gt;&lt;wsp:rsid wsp:val=&quot;008A3B5B&quot;/&gt;&lt;wsp:rsid wsp:val=&quot;008A48C0&quot;/&gt;&lt;wsp:rsid wsp:val=&quot;008B0BCB&quot;/&gt;&lt;wsp:rsid wsp:val=&quot;008B0D79&quot;/&gt;&lt;wsp:rsid wsp:val=&quot;008C3387&quot;/&gt;&lt;wsp:rsid wsp:val=&quot;008C6343&quot;/&gt;&lt;wsp:rsid wsp:val=&quot;008C6B0F&quot;/&gt;&lt;wsp:rsid wsp:val=&quot;008C6E46&quot;/&gt;&lt;wsp:rsid wsp:val=&quot;008D10E0&quot;/&gt;&lt;wsp:rsid wsp:val=&quot;008D1508&quot;/&gt;&lt;wsp:rsid wsp:val=&quot;008D2F7C&quot;/&gt;&lt;wsp:rsid wsp:val=&quot;008E0325&quot;/&gt;&lt;wsp:rsid wsp:val=&quot;008E57A1&quot;/&gt;&lt;wsp:rsid wsp:val=&quot;008E62F4&quot;/&gt;&lt;wsp:rsid wsp:val=&quot;008E6CC0&quot;/&gt;&lt;wsp:rsid wsp:val=&quot;008E6CF3&quot;/&gt;&lt;wsp:rsid wsp:val=&quot;008F2721&quot;/&gt;&lt;wsp:rsid wsp:val=&quot;0090224E&quot;/&gt;&lt;wsp:rsid wsp:val=&quot;009035A5&quot;/&gt;&lt;wsp:rsid wsp:val=&quot;00905256&quot;/&gt;&lt;wsp:rsid wsp:val=&quot;00910939&quot;/&gt;&lt;wsp:rsid wsp:val=&quot;00913437&quot;/&gt;&lt;wsp:rsid wsp:val=&quot;00915F11&quot;/&gt;&lt;wsp:rsid wsp:val=&quot;0091622B&quot;/&gt;&lt;wsp:rsid wsp:val=&quot;009166A3&quot;/&gt;&lt;wsp:rsid wsp:val=&quot;009178FF&quot;/&gt;&lt;wsp:rsid wsp:val=&quot;00924A6E&quot;/&gt;&lt;wsp:rsid wsp:val=&quot;00924AA6&quot;/&gt;&lt;wsp:rsid wsp:val=&quot;00925310&quot;/&gt;&lt;wsp:rsid wsp:val=&quot;00925F90&quot;/&gt;&lt;wsp:rsid wsp:val=&quot;0092609C&quot;/&gt;&lt;wsp:rsid wsp:val=&quot;00932D34&quot;/&gt;&lt;wsp:rsid wsp:val=&quot;00932F98&quot;/&gt;&lt;wsp:rsid wsp:val=&quot;00933354&quot;/&gt;&lt;wsp:rsid wsp:val=&quot;00934311&quot;/&gt;&lt;wsp:rsid wsp:val=&quot;009349EE&quot;/&gt;&lt;wsp:rsid wsp:val=&quot;00943567&quot;/&gt;&lt;wsp:rsid wsp:val=&quot;00944906&quot;/&gt;&lt;wsp:rsid wsp:val=&quot;00944B8C&quot;/&gt;&lt;wsp:rsid wsp:val=&quot;00947FD4&quot;/&gt;&lt;wsp:rsid wsp:val=&quot;00950B26&quot;/&gt;&lt;wsp:rsid wsp:val=&quot;00962C58&quot;/&gt;&lt;wsp:rsid wsp:val=&quot;00966577&quot;/&gt;&lt;wsp:rsid wsp:val=&quot;00966F2D&quot;/&gt;&lt;wsp:rsid wsp:val=&quot;00970400&quot;/&gt;&lt;wsp:rsid wsp:val=&quot;00972157&quot;/&gt;&lt;wsp:rsid wsp:val=&quot;009721B6&quot;/&gt;&lt;wsp:rsid wsp:val=&quot;0098012D&quot;/&gt;&lt;wsp:rsid wsp:val=&quot;009801B0&quot;/&gt;&lt;wsp:rsid wsp:val=&quot;00986BB4&quot;/&gt;&lt;wsp:rsid wsp:val=&quot;009905D5&quot;/&gt;&lt;wsp:rsid wsp:val=&quot;009907D1&quot;/&gt;&lt;wsp:rsid wsp:val=&quot;009944D7&quot;/&gt;&lt;wsp:rsid wsp:val=&quot;00997863&quot;/&gt;&lt;wsp:rsid wsp:val=&quot;009A2D0E&quot;/&gt;&lt;wsp:rsid wsp:val=&quot;009A529D&quot;/&gt;&lt;wsp:rsid wsp:val=&quot;009A626A&quot;/&gt;&lt;wsp:rsid wsp:val=&quot;009B3991&quot;/&gt;&lt;wsp:rsid wsp:val=&quot;009B65CC&quot;/&gt;&lt;wsp:rsid wsp:val=&quot;009B6CAA&quot;/&gt;&lt;wsp:rsid wsp:val=&quot;009C0D57&quot;/&gt;&lt;wsp:rsid wsp:val=&quot;009C29BD&quot;/&gt;&lt;wsp:rsid wsp:val=&quot;009C401B&quot;/&gt;&lt;wsp:rsid wsp:val=&quot;009C4513&quot;/&gt;&lt;wsp:rsid wsp:val=&quot;009D0E1F&quot;/&gt;&lt;wsp:rsid wsp:val=&quot;009D2966&quot;/&gt;&lt;wsp:rsid wsp:val=&quot;009D2AE0&quot;/&gt;&lt;wsp:rsid wsp:val=&quot;009D4687&quot;/&gt;&lt;wsp:rsid wsp:val=&quot;009D5347&quot;/&gt;&lt;wsp:rsid wsp:val=&quot;009D6309&quot;/&gt;&lt;wsp:rsid wsp:val=&quot;009E02EC&quot;/&gt;&lt;wsp:rsid wsp:val=&quot;009E08B2&quot;/&gt;&lt;wsp:rsid wsp:val=&quot;009E3897&quot;/&gt;&lt;wsp:rsid wsp:val=&quot;009F2C55&quot;/&gt;&lt;wsp:rsid wsp:val=&quot;009F363B&quot;/&gt;&lt;wsp:rsid wsp:val=&quot;009F5932&quot;/&gt;&lt;wsp:rsid wsp:val=&quot;009F5A8B&quot;/&gt;&lt;wsp:rsid wsp:val=&quot;009F682F&quot;/&gt;&lt;wsp:rsid wsp:val=&quot;009F6EC0&quot;/&gt;&lt;wsp:rsid wsp:val=&quot;00A061B2&quot;/&gt;&lt;wsp:rsid wsp:val=&quot;00A10361&quot;/&gt;&lt;wsp:rsid wsp:val=&quot;00A11D2B&quot;/&gt;&lt;wsp:rsid wsp:val=&quot;00A12715&quot;/&gt;&lt;wsp:rsid wsp:val=&quot;00A129FD&quot;/&gt;&lt;wsp:rsid wsp:val=&quot;00A1327C&quot;/&gt;&lt;wsp:rsid wsp:val=&quot;00A22FD9&quot;/&gt;&lt;wsp:rsid wsp:val=&quot;00A27293&quot;/&gt;&lt;wsp:rsid wsp:val=&quot;00A27485&quot;/&gt;&lt;wsp:rsid wsp:val=&quot;00A340F1&quot;/&gt;&lt;wsp:rsid wsp:val=&quot;00A369B1&quot;/&gt;&lt;wsp:rsid wsp:val=&quot;00A37ADC&quot;/&gt;&lt;wsp:rsid wsp:val=&quot;00A40145&quot;/&gt;&lt;wsp:rsid wsp:val=&quot;00A455BD&quot;/&gt;&lt;wsp:rsid wsp:val=&quot;00A45EAA&quot;/&gt;&lt;wsp:rsid wsp:val=&quot;00A47FF9&quot;/&gt;&lt;wsp:rsid wsp:val=&quot;00A534AF&quot;/&gt;&lt;wsp:rsid wsp:val=&quot;00A536B5&quot;/&gt;&lt;wsp:rsid wsp:val=&quot;00A55707&quot;/&gt;&lt;wsp:rsid wsp:val=&quot;00A60938&quot;/&gt;&lt;wsp:rsid wsp:val=&quot;00A60C4C&quot;/&gt;&lt;wsp:rsid wsp:val=&quot;00A64768&quot;/&gt;&lt;wsp:rsid wsp:val=&quot;00A64BC3&quot;/&gt;&lt;wsp:rsid wsp:val=&quot;00A65111&quot;/&gt;&lt;wsp:rsid wsp:val=&quot;00A764B4&quot;/&gt;&lt;wsp:rsid wsp:val=&quot;00A85343&quot;/&gt;&lt;wsp:rsid wsp:val=&quot;00A877FD&quot;/&gt;&lt;wsp:rsid wsp:val=&quot;00A87B30&quot;/&gt;&lt;wsp:rsid wsp:val=&quot;00A920E1&quot;/&gt;&lt;wsp:rsid wsp:val=&quot;00A9515D&quot;/&gt;&lt;wsp:rsid wsp:val=&quot;00A96609&quot;/&gt;&lt;wsp:rsid wsp:val=&quot;00AA421E&quot;/&gt;&lt;wsp:rsid wsp:val=&quot;00AA505C&quot;/&gt;&lt;wsp:rsid wsp:val=&quot;00AB1B03&quot;/&gt;&lt;wsp:rsid wsp:val=&quot;00AB1F0B&quot;/&gt;&lt;wsp:rsid wsp:val=&quot;00AB2AC6&quot;/&gt;&lt;wsp:rsid wsp:val=&quot;00AC0090&quot;/&gt;&lt;wsp:rsid wsp:val=&quot;00AD00BB&quot;/&gt;&lt;wsp:rsid wsp:val=&quot;00AD0FEA&quot;/&gt;&lt;wsp:rsid wsp:val=&quot;00AE0050&quot;/&gt;&lt;wsp:rsid wsp:val=&quot;00AE0C14&quot;/&gt;&lt;wsp:rsid wsp:val=&quot;00AE3458&quot;/&gt;&lt;wsp:rsid wsp:val=&quot;00AF19FE&quot;/&gt;&lt;wsp:rsid wsp:val=&quot;00AF21BC&quot;/&gt;&lt;wsp:rsid wsp:val=&quot;00AF31D0&quot;/&gt;&lt;wsp:rsid wsp:val=&quot;00AF71F7&quot;/&gt;&lt;wsp:rsid wsp:val=&quot;00B007DE&quot;/&gt;&lt;wsp:rsid wsp:val=&quot;00B02140&quot;/&gt;&lt;wsp:rsid wsp:val=&quot;00B10D5E&quot;/&gt;&lt;wsp:rsid wsp:val=&quot;00B2314F&quot;/&gt;&lt;wsp:rsid wsp:val=&quot;00B254D4&quot;/&gt;&lt;wsp:rsid wsp:val=&quot;00B32AA1&quot;/&gt;&lt;wsp:rsid wsp:val=&quot;00B33500&quot;/&gt;&lt;wsp:rsid wsp:val=&quot;00B33F18&quot;/&gt;&lt;wsp:rsid wsp:val=&quot;00B34D69&quot;/&gt;&lt;wsp:rsid wsp:val=&quot;00B35A01&quot;/&gt;&lt;wsp:rsid wsp:val=&quot;00B41E62&quot;/&gt;&lt;wsp:rsid wsp:val=&quot;00B45565&quot;/&gt;&lt;wsp:rsid wsp:val=&quot;00B551C2&quot;/&gt;&lt;wsp:rsid wsp:val=&quot;00B564D2&quot;/&gt;&lt;wsp:rsid wsp:val=&quot;00B5678D&quot;/&gt;&lt;wsp:rsid wsp:val=&quot;00B60C49&quot;/&gt;&lt;wsp:rsid wsp:val=&quot;00B60CC7&quot;/&gt;&lt;wsp:rsid wsp:val=&quot;00B66649&quot;/&gt;&lt;wsp:rsid wsp:val=&quot;00B7090C&quot;/&gt;&lt;wsp:rsid wsp:val=&quot;00B72611&quot;/&gt;&lt;wsp:rsid wsp:val=&quot;00B72EBB&quot;/&gt;&lt;wsp:rsid wsp:val=&quot;00B74448&quot;/&gt;&lt;wsp:rsid wsp:val=&quot;00B759EE&quot;/&gt;&lt;wsp:rsid wsp:val=&quot;00B8557F&quot;/&gt;&lt;wsp:rsid wsp:val=&quot;00B8699F&quot;/&gt;&lt;wsp:rsid wsp:val=&quot;00B97F64&quot;/&gt;&lt;wsp:rsid wsp:val=&quot;00BA09B0&quot;/&gt;&lt;wsp:rsid wsp:val=&quot;00BA5107&quot;/&gt;&lt;wsp:rsid wsp:val=&quot;00BA68F9&quot;/&gt;&lt;wsp:rsid wsp:val=&quot;00BA7744&quot;/&gt;&lt;wsp:rsid wsp:val=&quot;00BB1283&quot;/&gt;&lt;wsp:rsid wsp:val=&quot;00BB45A2&quot;/&gt;&lt;wsp:rsid wsp:val=&quot;00BC1490&quot;/&gt;&lt;wsp:rsid wsp:val=&quot;00BC3BAF&quot;/&gt;&lt;wsp:rsid wsp:val=&quot;00BC3E07&quot;/&gt;&lt;wsp:rsid wsp:val=&quot;00BC7C0A&quot;/&gt;&lt;wsp:rsid wsp:val=&quot;00BD0BFC&quot;/&gt;&lt;wsp:rsid wsp:val=&quot;00BD0FC9&quot;/&gt;&lt;wsp:rsid wsp:val=&quot;00BD2D51&quot;/&gt;&lt;wsp:rsid wsp:val=&quot;00BE54DA&quot;/&gt;&lt;wsp:rsid wsp:val=&quot;00BF0A51&quot;/&gt;&lt;wsp:rsid wsp:val=&quot;00BF3868&quot;/&gt;&lt;wsp:rsid wsp:val=&quot;00BF464C&quot;/&gt;&lt;wsp:rsid wsp:val=&quot;00BF5980&quot;/&gt;&lt;wsp:rsid wsp:val=&quot;00BF5989&quot;/&gt;&lt;wsp:rsid wsp:val=&quot;00C009EB&quot;/&gt;&lt;wsp:rsid wsp:val=&quot;00C05E59&quot;/&gt;&lt;wsp:rsid wsp:val=&quot;00C15126&quot;/&gt;&lt;wsp:rsid wsp:val=&quot;00C15840&quot;/&gt;&lt;wsp:rsid wsp:val=&quot;00C20734&quot;/&gt;&lt;wsp:rsid wsp:val=&quot;00C20D4C&quot;/&gt;&lt;wsp:rsid wsp:val=&quot;00C25C4A&quot;/&gt;&lt;wsp:rsid wsp:val=&quot;00C27645&quot;/&gt;&lt;wsp:rsid wsp:val=&quot;00C324D7&quot;/&gt;&lt;wsp:rsid wsp:val=&quot;00C32E84&quot;/&gt;&lt;wsp:rsid wsp:val=&quot;00C35273&quot;/&gt;&lt;wsp:rsid wsp:val=&quot;00C43444&quot;/&gt;&lt;wsp:rsid wsp:val=&quot;00C442EB&quot;/&gt;&lt;wsp:rsid wsp:val=&quot;00C44312&quot;/&gt;&lt;wsp:rsid wsp:val=&quot;00C45449&quot;/&gt;&lt;wsp:rsid wsp:val=&quot;00C45EEF&quot;/&gt;&lt;wsp:rsid wsp:val=&quot;00C51019&quot;/&gt;&lt;wsp:rsid wsp:val=&quot;00C56AE5&quot;/&gt;&lt;wsp:rsid wsp:val=&quot;00C56BEF&quot;/&gt;&lt;wsp:rsid wsp:val=&quot;00C60008&quot;/&gt;&lt;wsp:rsid wsp:val=&quot;00C605F8&quot;/&gt;&lt;wsp:rsid wsp:val=&quot;00C606D7&quot;/&gt;&lt;wsp:rsid wsp:val=&quot;00C60E3D&quot;/&gt;&lt;wsp:rsid wsp:val=&quot;00C61248&quot;/&gt;&lt;wsp:rsid wsp:val=&quot;00C623AC&quot;/&gt;&lt;wsp:rsid wsp:val=&quot;00C6268B&quot;/&gt;&lt;wsp:rsid wsp:val=&quot;00C643AB&quot;/&gt;&lt;wsp:rsid wsp:val=&quot;00C64D42&quot;/&gt;&lt;wsp:rsid wsp:val=&quot;00C65AF7&quot;/&gt;&lt;wsp:rsid wsp:val=&quot;00C66B01&quot;/&gt;&lt;wsp:rsid wsp:val=&quot;00C66DB5&quot;/&gt;&lt;wsp:rsid wsp:val=&quot;00C67B56&quot;/&gt;&lt;wsp:rsid wsp:val=&quot;00C73817&quot;/&gt;&lt;wsp:rsid wsp:val=&quot;00C813DF&quot;/&gt;&lt;wsp:rsid wsp:val=&quot;00C8163E&quot;/&gt;&lt;wsp:rsid wsp:val=&quot;00C8297E&quot;/&gt;&lt;wsp:rsid wsp:val=&quot;00C831E7&quot;/&gt;&lt;wsp:rsid wsp:val=&quot;00C857FA&quot;/&gt;&lt;wsp:rsid wsp:val=&quot;00C86B59&quot;/&gt;&lt;wsp:rsid wsp:val=&quot;00C909B2&quot;/&gt;&lt;wsp:rsid wsp:val=&quot;00C9237E&quot;/&gt;&lt;wsp:rsid wsp:val=&quot;00C96537&quot;/&gt;&lt;wsp:rsid wsp:val=&quot;00C97700&quot;/&gt;&lt;wsp:rsid wsp:val=&quot;00CA4B35&quot;/&gt;&lt;wsp:rsid wsp:val=&quot;00CA4CFF&quot;/&gt;&lt;wsp:rsid wsp:val=&quot;00CA548B&quot;/&gt;&lt;wsp:rsid wsp:val=&quot;00CB0462&quot;/&gt;&lt;wsp:rsid wsp:val=&quot;00CB3B54&quot;/&gt;&lt;wsp:rsid wsp:val=&quot;00CC409A&quot;/&gt;&lt;wsp:rsid wsp:val=&quot;00CC7AD0&quot;/&gt;&lt;wsp:rsid wsp:val=&quot;00CC7E88&quot;/&gt;&lt;wsp:rsid wsp:val=&quot;00CD03FE&quot;/&gt;&lt;wsp:rsid wsp:val=&quot;00CD0744&quot;/&gt;&lt;wsp:rsid wsp:val=&quot;00CD543D&quot;/&gt;&lt;wsp:rsid wsp:val=&quot;00CD7290&quot;/&gt;&lt;wsp:rsid wsp:val=&quot;00CD7E22&quot;/&gt;&lt;wsp:rsid wsp:val=&quot;00CE26F1&quot;/&gt;&lt;wsp:rsid wsp:val=&quot;00CE5F78&quot;/&gt;&lt;wsp:rsid wsp:val=&quot;00CE7273&quot;/&gt;&lt;wsp:rsid wsp:val=&quot;00CF1A47&quot;/&gt;&lt;wsp:rsid wsp:val=&quot;00CF1E81&quot;/&gt;&lt;wsp:rsid wsp:val=&quot;00CF24C8&quot;/&gt;&lt;wsp:rsid wsp:val=&quot;00CF2AA5&quot;/&gt;&lt;wsp:rsid wsp:val=&quot;00CF46AC&quot;/&gt;&lt;wsp:rsid wsp:val=&quot;00CF4B47&quot;/&gt;&lt;wsp:rsid wsp:val=&quot;00CF7D61&quot;/&gt;&lt;wsp:rsid wsp:val=&quot;00D00077&quot;/&gt;&lt;wsp:rsid wsp:val=&quot;00D00AC7&quot;/&gt;&lt;wsp:rsid wsp:val=&quot;00D02CFA&quot;/&gt;&lt;wsp:rsid wsp:val=&quot;00D03CD4&quot;/&gt;&lt;wsp:rsid wsp:val=&quot;00D05116&quot;/&gt;&lt;wsp:rsid wsp:val=&quot;00D10696&quot;/&gt;&lt;wsp:rsid wsp:val=&quot;00D1098C&quot;/&gt;&lt;wsp:rsid wsp:val=&quot;00D12E76&quot;/&gt;&lt;wsp:rsid wsp:val=&quot;00D20AFA&quot;/&gt;&lt;wsp:rsid wsp:val=&quot;00D20DFC&quot;/&gt;&lt;wsp:rsid wsp:val=&quot;00D21EDE&quot;/&gt;&lt;wsp:rsid wsp:val=&quot;00D23420&quot;/&gt;&lt;wsp:rsid wsp:val=&quot;00D243AF&quot;/&gt;&lt;wsp:rsid wsp:val=&quot;00D243F9&quot;/&gt;&lt;wsp:rsid wsp:val=&quot;00D25F49&quot;/&gt;&lt;wsp:rsid wsp:val=&quot;00D27CD4&quot;/&gt;&lt;wsp:rsid wsp:val=&quot;00D318B1&quot;/&gt;&lt;wsp:rsid wsp:val=&quot;00D37810&quot;/&gt;&lt;wsp:rsid wsp:val=&quot;00D40FA0&quot;/&gt;&lt;wsp:rsid wsp:val=&quot;00D425CF&quot;/&gt;&lt;wsp:rsid wsp:val=&quot;00D42D17&quot;/&gt;&lt;wsp:rsid wsp:val=&quot;00D4511E&quot;/&gt;&lt;wsp:rsid wsp:val=&quot;00D5092F&quot;/&gt;&lt;wsp:rsid wsp:val=&quot;00D51ED6&quot;/&gt;&lt;wsp:rsid wsp:val=&quot;00D54E56&quot;/&gt;&lt;wsp:rsid wsp:val=&quot;00D5623C&quot;/&gt;&lt;wsp:rsid wsp:val=&quot;00D63A94&quot;/&gt;&lt;wsp:rsid wsp:val=&quot;00D65CAC&quot;/&gt;&lt;wsp:rsid wsp:val=&quot;00D75639&quot;/&gt;&lt;wsp:rsid wsp:val=&quot;00D80158&quot;/&gt;&lt;wsp:rsid wsp:val=&quot;00D85B6D&quot;/&gt;&lt;wsp:rsid wsp:val=&quot;00D85FE4&quot;/&gt;&lt;wsp:rsid wsp:val=&quot;00D87802&quot;/&gt;&lt;wsp:rsid wsp:val=&quot;00DA2E08&quot;/&gt;&lt;wsp:rsid wsp:val=&quot;00DB2192&quot;/&gt;&lt;wsp:rsid wsp:val=&quot;00DB561E&quot;/&gt;&lt;wsp:rsid wsp:val=&quot;00DB60BB&quot;/&gt;&lt;wsp:rsid wsp:val=&quot;00DC5028&quot;/&gt;&lt;wsp:rsid wsp:val=&quot;00DD0CBE&quot;/&gt;&lt;wsp:rsid wsp:val=&quot;00DD2123&quot;/&gt;&lt;wsp:rsid wsp:val=&quot;00DD4A4D&quot;/&gt;&lt;wsp:rsid wsp:val=&quot;00DE4D69&quot;/&gt;&lt;wsp:rsid wsp:val=&quot;00DE5F96&quot;/&gt;&lt;wsp:rsid wsp:val=&quot;00DE714C&quot;/&gt;&lt;wsp:rsid wsp:val=&quot;00DE7993&quot;/&gt;&lt;wsp:rsid wsp:val=&quot;00DF0814&quot;/&gt;&lt;wsp:rsid wsp:val=&quot;00DF2210&quot;/&gt;&lt;wsp:rsid wsp:val=&quot;00DF23B5&quot;/&gt;&lt;wsp:rsid wsp:val=&quot;00DF32D8&quot;/&gt;&lt;wsp:rsid wsp:val=&quot;00DF35BD&quot;/&gt;&lt;wsp:rsid wsp:val=&quot;00DF5221&quot;/&gt;&lt;wsp:rsid wsp:val=&quot;00DF6D17&quot;/&gt;&lt;wsp:rsid wsp:val=&quot;00E011F5&quot;/&gt;&lt;wsp:rsid wsp:val=&quot;00E0164E&quot;/&gt;&lt;wsp:rsid wsp:val=&quot;00E01C85&quot;/&gt;&lt;wsp:rsid wsp:val=&quot;00E01D26&quot;/&gt;&lt;wsp:rsid wsp:val=&quot;00E03AD8&quot;/&gt;&lt;wsp:rsid wsp:val=&quot;00E12B66&quot;/&gt;&lt;wsp:rsid wsp:val=&quot;00E13178&quot;/&gt;&lt;wsp:rsid wsp:val=&quot;00E13464&quot;/&gt;&lt;wsp:rsid wsp:val=&quot;00E1408C&quot;/&gt;&lt;wsp:rsid wsp:val=&quot;00E216AF&quot;/&gt;&lt;wsp:rsid wsp:val=&quot;00E22E47&quot;/&gt;&lt;wsp:rsid wsp:val=&quot;00E2452D&quot;/&gt;&lt;wsp:rsid wsp:val=&quot;00E32D08&quot;/&gt;&lt;wsp:rsid wsp:val=&quot;00E4222C&quot;/&gt;&lt;wsp:rsid wsp:val=&quot;00E42760&quot;/&gt;&lt;wsp:rsid wsp:val=&quot;00E43889&quot;/&gt;&lt;wsp:rsid wsp:val=&quot;00E47CC0&quot;/&gt;&lt;wsp:rsid wsp:val=&quot;00E5372E&quot;/&gt;&lt;wsp:rsid wsp:val=&quot;00E613C9&quot;/&gt;&lt;wsp:rsid wsp:val=&quot;00E65EE1&quot;/&gt;&lt;wsp:rsid wsp:val=&quot;00E75025&quot;/&gt;&lt;wsp:rsid wsp:val=&quot;00E7543E&quot;/&gt;&lt;wsp:rsid wsp:val=&quot;00E75E4B&quot;/&gt;&lt;wsp:rsid wsp:val=&quot;00E84288&quot;/&gt;&lt;wsp:rsid wsp:val=&quot;00E85E07&quot;/&gt;&lt;wsp:rsid wsp:val=&quot;00E907FD&quot;/&gt;&lt;wsp:rsid wsp:val=&quot;00E910A4&quot;/&gt;&lt;wsp:rsid wsp:val=&quot;00E9175C&quot;/&gt;&lt;wsp:rsid wsp:val=&quot;00E96F86&quot;/&gt;&lt;wsp:rsid wsp:val=&quot;00E96FF8&quot;/&gt;&lt;wsp:rsid wsp:val=&quot;00E97357&quot;/&gt;&lt;wsp:rsid wsp:val=&quot;00EA1779&quot;/&gt;&lt;wsp:rsid wsp:val=&quot;00EA22D3&quot;/&gt;&lt;wsp:rsid wsp:val=&quot;00EA286C&quot;/&gt;&lt;wsp:rsid wsp:val=&quot;00EA2D43&quot;/&gt;&lt;wsp:rsid wsp:val=&quot;00EA3B8A&quot;/&gt;&lt;wsp:rsid wsp:val=&quot;00EA3FC5&quot;/&gt;&lt;wsp:rsid wsp:val=&quot;00EA4985&quot;/&gt;&lt;wsp:rsid wsp:val=&quot;00EA4E28&quot;/&gt;&lt;wsp:rsid wsp:val=&quot;00EA5FC2&quot;/&gt;&lt;wsp:rsid wsp:val=&quot;00EA7BBE&quot;/&gt;&lt;wsp:rsid wsp:val=&quot;00EB2B1C&quot;/&gt;&lt;wsp:rsid wsp:val=&quot;00EC2998&quot;/&gt;&lt;wsp:rsid wsp:val=&quot;00EC3DB5&quot;/&gt;&lt;wsp:rsid wsp:val=&quot;00EC3E6B&quot;/&gt;&lt;wsp:rsid wsp:val=&quot;00EC5428&quot;/&gt;&lt;wsp:rsid wsp:val=&quot;00EC55C1&quot;/&gt;&lt;wsp:rsid wsp:val=&quot;00EC7464&quot;/&gt;&lt;wsp:rsid wsp:val=&quot;00EC75F6&quot;/&gt;&lt;wsp:rsid wsp:val=&quot;00EC77D4&quot;/&gt;&lt;wsp:rsid wsp:val=&quot;00EC791B&quot;/&gt;&lt;wsp:rsid wsp:val=&quot;00ED4BB6&quot;/&gt;&lt;wsp:rsid wsp:val=&quot;00ED633F&quot;/&gt;&lt;wsp:rsid wsp:val=&quot;00ED6833&quot;/&gt;&lt;wsp:rsid wsp:val=&quot;00EE03AF&quot;/&gt;&lt;wsp:rsid wsp:val=&quot;00EE0489&quot;/&gt;&lt;wsp:rsid wsp:val=&quot;00EE6053&quot;/&gt;&lt;wsp:rsid wsp:val=&quot;00EE797F&quot;/&gt;&lt;wsp:rsid wsp:val=&quot;00EF1E84&quot;/&gt;&lt;wsp:rsid wsp:val=&quot;00EF3989&quot;/&gt;&lt;wsp:rsid wsp:val=&quot;00EF6F5E&quot;/&gt;&lt;wsp:rsid wsp:val=&quot;00F047E7&quot;/&gt;&lt;wsp:rsid wsp:val=&quot;00F0541F&quot;/&gt;&lt;wsp:rsid wsp:val=&quot;00F06230&quot;/&gt;&lt;wsp:rsid wsp:val=&quot;00F10348&quot;/&gt;&lt;wsp:rsid wsp:val=&quot;00F11FEE&quot;/&gt;&lt;wsp:rsid wsp:val=&quot;00F13CAB&quot;/&gt;&lt;wsp:rsid wsp:val=&quot;00F17D36&quot;/&gt;&lt;wsp:rsid wsp:val=&quot;00F208FD&quot;/&gt;&lt;wsp:rsid wsp:val=&quot;00F215E8&quot;/&gt;&lt;wsp:rsid wsp:val=&quot;00F22BF6&quot;/&gt;&lt;wsp:rsid wsp:val=&quot;00F24C26&quot;/&gt;&lt;wsp:rsid wsp:val=&quot;00F324C5&quot;/&gt;&lt;wsp:rsid wsp:val=&quot;00F3302B&quot;/&gt;&lt;wsp:rsid wsp:val=&quot;00F34320&quot;/&gt;&lt;wsp:rsid wsp:val=&quot;00F3497E&quot;/&gt;&lt;wsp:rsid wsp:val=&quot;00F34C59&quot;/&gt;&lt;wsp:rsid wsp:val=&quot;00F35190&quot;/&gt;&lt;wsp:rsid wsp:val=&quot;00F36CA2&quot;/&gt;&lt;wsp:rsid wsp:val=&quot;00F425D8&quot;/&gt;&lt;wsp:rsid wsp:val=&quot;00F44544&quot;/&gt;&lt;wsp:rsid wsp:val=&quot;00F4619F&quot;/&gt;&lt;wsp:rsid wsp:val=&quot;00F52FBF&quot;/&gt;&lt;wsp:rsid wsp:val=&quot;00F53CB6&quot;/&gt;&lt;wsp:rsid wsp:val=&quot;00F54A9D&quot;/&gt;&lt;wsp:rsid wsp:val=&quot;00F557AA&quot;/&gt;&lt;wsp:rsid wsp:val=&quot;00F569BC&quot;/&gt;&lt;wsp:rsid wsp:val=&quot;00F61BDA&quot;/&gt;&lt;wsp:rsid wsp:val=&quot;00F62384&quot;/&gt;&lt;wsp:rsid wsp:val=&quot;00F67CC7&quot;/&gt;&lt;wsp:rsid wsp:val=&quot;00F71479&quot;/&gt;&lt;wsp:rsid wsp:val=&quot;00F75870&quot;/&gt;&lt;wsp:rsid wsp:val=&quot;00F770C0&quot;/&gt;&lt;wsp:rsid wsp:val=&quot;00F771E4&quot;/&gt;&lt;wsp:rsid wsp:val=&quot;00F8096A&quot;/&gt;&lt;wsp:rsid wsp:val=&quot;00F86B07&quot;/&gt;&lt;wsp:rsid wsp:val=&quot;00F87D75&quot;/&gt;&lt;wsp:rsid wsp:val=&quot;00F90B47&quot;/&gt;&lt;wsp:rsid wsp:val=&quot;00F97F18&quot;/&gt;&lt;wsp:rsid wsp:val=&quot;00FA011F&quot;/&gt;&lt;wsp:rsid wsp:val=&quot;00FA0F51&quot;/&gt;&lt;wsp:rsid wsp:val=&quot;00FA5265&quot;/&gt;&lt;wsp:rsid wsp:val=&quot;00FA5FC8&quot;/&gt;&lt;wsp:rsid wsp:val=&quot;00FB1695&quot;/&gt;&lt;wsp:rsid wsp:val=&quot;00FB7A25&quot;/&gt;&lt;wsp:rsid wsp:val=&quot;00FC135F&quot;/&gt;&lt;wsp:rsid wsp:val=&quot;00FC1D74&quot;/&gt;&lt;wsp:rsid wsp:val=&quot;00FC41A3&quot;/&gt;&lt;wsp:rsid wsp:val=&quot;00FC44BE&quot;/&gt;&lt;wsp:rsid wsp:val=&quot;00FD1EBB&quot;/&gt;&lt;wsp:rsid wsp:val=&quot;00FD2E6D&quot;/&gt;&lt;wsp:rsid wsp:val=&quot;00FD3EF2&quot;/&gt;&lt;wsp:rsid wsp:val=&quot;00FE0FA6&quot;/&gt;&lt;wsp:rsid wsp:val=&quot;00FE140F&quot;/&gt;&lt;wsp:rsid wsp:val=&quot;00FE221C&quot;/&gt;&lt;wsp:rsid wsp:val=&quot;00FE75F6&quot;/&gt;&lt;wsp:rsid wsp:val=&quot;00FF01AC&quot;/&gt;&lt;wsp:rsid wsp:val=&quot;00FF112F&quot;/&gt;&lt;wsp:rsid wsp:val=&quot;00FF1382&quot;/&gt;&lt;wsp:rsid wsp:val=&quot;00FF57CB&quot;/&gt;&lt;wsp:rsid wsp:val=&quot;00FF5F97&quot;/&gt;&lt;/wsp:rsids&gt;&lt;/w:docPr&gt;&lt;w:body&gt;&lt;w:p wsp:rsidR=&quot;00000000&quot; wsp:rsidRDefault=&quot;00F67CC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="00B9797B" w:rsidRPr="00115A83">
        <w:rPr>
          <w:sz w:val="28"/>
          <w:szCs w:val="28"/>
          <w:lang w:val="en-US"/>
        </w:rPr>
        <w:fldChar w:fldCharType="end"/>
      </w:r>
      <w:r w:rsidRPr="00115A83">
        <w:rPr>
          <w:sz w:val="28"/>
          <w:szCs w:val="28"/>
          <w:lang w:val="en-US"/>
        </w:rPr>
        <w:t> </w:t>
      </w:r>
      <w:r w:rsidRPr="00115A83">
        <w:rPr>
          <w:sz w:val="28"/>
          <w:szCs w:val="28"/>
        </w:rPr>
        <w:t>−</w:t>
      </w:r>
      <w:r w:rsidRPr="00115A83">
        <w:rPr>
          <w:sz w:val="28"/>
          <w:szCs w:val="28"/>
          <w:lang w:val="en-US"/>
        </w:rPr>
        <w:t> </w:t>
      </w:r>
      <w:r w:rsidRPr="00115A83">
        <w:rPr>
          <w:sz w:val="28"/>
          <w:szCs w:val="28"/>
        </w:rPr>
        <w:t>суммарны</w:t>
      </w:r>
      <w:r w:rsidR="00EF4CE6" w:rsidRPr="00115A83">
        <w:rPr>
          <w:sz w:val="28"/>
          <w:szCs w:val="28"/>
        </w:rPr>
        <w:t>е</w:t>
      </w:r>
      <w:r w:rsidRPr="00115A83">
        <w:rPr>
          <w:sz w:val="28"/>
          <w:szCs w:val="28"/>
        </w:rPr>
        <w:t xml:space="preserve"> выброс</w:t>
      </w:r>
      <w:r w:rsidR="00EF4CE6" w:rsidRPr="00115A83">
        <w:rPr>
          <w:sz w:val="28"/>
          <w:szCs w:val="28"/>
        </w:rPr>
        <w:t>ы</w:t>
      </w:r>
      <w:r w:rsidRPr="00115A83">
        <w:rPr>
          <w:sz w:val="28"/>
          <w:szCs w:val="28"/>
        </w:rPr>
        <w:t xml:space="preserve"> до выполнения мероприятий в целом по </w:t>
      </w:r>
      <w:r w:rsidR="00EF4CE6" w:rsidRPr="00115A83">
        <w:rPr>
          <w:sz w:val="28"/>
          <w:szCs w:val="28"/>
        </w:rPr>
        <w:t>объекту ОНВ</w:t>
      </w:r>
      <w:r w:rsidRPr="00115A83">
        <w:rPr>
          <w:sz w:val="28"/>
          <w:szCs w:val="28"/>
        </w:rPr>
        <w:t>, г/</w:t>
      </w:r>
      <w:proofErr w:type="gramStart"/>
      <w:r w:rsidRPr="00115A83">
        <w:rPr>
          <w:sz w:val="28"/>
          <w:szCs w:val="28"/>
        </w:rPr>
        <w:t>с</w:t>
      </w:r>
      <w:proofErr w:type="gramEnd"/>
      <w:r w:rsidRPr="00115A83">
        <w:rPr>
          <w:sz w:val="28"/>
          <w:szCs w:val="28"/>
        </w:rPr>
        <w:t>;</w:t>
      </w:r>
    </w:p>
    <w:p w:rsidR="00D27CD4" w:rsidRPr="00115A83" w:rsidRDefault="00B9797B" w:rsidP="00057550">
      <w:pPr>
        <w:widowControl w:val="0"/>
        <w:tabs>
          <w:tab w:val="left" w:pos="0"/>
        </w:tabs>
        <w:adjustRightInd w:val="0"/>
        <w:ind w:firstLine="567"/>
        <w:jc w:val="both"/>
        <w:rPr>
          <w:sz w:val="28"/>
          <w:szCs w:val="28"/>
        </w:rPr>
      </w:pPr>
      <w:r w:rsidRPr="00115A83">
        <w:rPr>
          <w:sz w:val="28"/>
          <w:szCs w:val="28"/>
          <w:lang w:val="en-US"/>
        </w:rPr>
        <w:fldChar w:fldCharType="begin"/>
      </w:r>
      <w:r w:rsidR="00D27CD4" w:rsidRPr="00115A83">
        <w:rPr>
          <w:sz w:val="28"/>
          <w:szCs w:val="28"/>
        </w:rPr>
        <w:instrText xml:space="preserve"> </w:instrText>
      </w:r>
      <w:r w:rsidR="00D27CD4" w:rsidRPr="00115A83">
        <w:rPr>
          <w:sz w:val="28"/>
          <w:szCs w:val="28"/>
          <w:lang w:val="en-US"/>
        </w:rPr>
        <w:instrText>QUOTE</w:instrText>
      </w:r>
      <w:r w:rsidR="00D27CD4" w:rsidRPr="00115A83">
        <w:rPr>
          <w:sz w:val="28"/>
          <w:szCs w:val="28"/>
        </w:rPr>
        <w:instrText xml:space="preserve"> </w:instrText>
      </w:r>
      <w:r w:rsidR="00884D05" w:rsidRPr="00B9797B">
        <w:rPr>
          <w:position w:val="-6"/>
        </w:rPr>
        <w:pict>
          <v:shape id="_x0000_i1038" type="#_x0000_t75" style="width:17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009C&quot;/&gt;&lt;wsp:rsid wsp:val=&quot;00002598&quot;/&gt;&lt;wsp:rsid wsp:val=&quot;00002B6B&quot;/&gt;&lt;wsp:rsid wsp:val=&quot;000101FD&quot;/&gt;&lt;wsp:rsid wsp:val=&quot;000156B9&quot;/&gt;&lt;wsp:rsid wsp:val=&quot;00015FBD&quot;/&gt;&lt;wsp:rsid wsp:val=&quot;00016155&quot;/&gt;&lt;wsp:rsid wsp:val=&quot;00021606&quot;/&gt;&lt;wsp:rsid wsp:val=&quot;00027413&quot;/&gt;&lt;wsp:rsid wsp:val=&quot;000324E5&quot;/&gt;&lt;wsp:rsid wsp:val=&quot;00032BA4&quot;/&gt;&lt;wsp:rsid wsp:val=&quot;000351E8&quot;/&gt;&lt;wsp:rsid wsp:val=&quot;00041884&quot;/&gt;&lt;wsp:rsid wsp:val=&quot;00041F0D&quot;/&gt;&lt;wsp:rsid wsp:val=&quot;00042093&quot;/&gt;&lt;wsp:rsid wsp:val=&quot;0004453B&quot;/&gt;&lt;wsp:rsid wsp:val=&quot;00044ACD&quot;/&gt;&lt;wsp:rsid wsp:val=&quot;000454CE&quot;/&gt;&lt;wsp:rsid wsp:val=&quot;0004584C&quot;/&gt;&lt;wsp:rsid wsp:val=&quot;000470B1&quot;/&gt;&lt;wsp:rsid wsp:val=&quot;00052066&quot;/&gt;&lt;wsp:rsid wsp:val=&quot;00055FD5&quot;/&gt;&lt;wsp:rsid wsp:val=&quot;000562E9&quot;/&gt;&lt;wsp:rsid wsp:val=&quot;00060149&quot;/&gt;&lt;wsp:rsid wsp:val=&quot;000602F5&quot;/&gt;&lt;wsp:rsid wsp:val=&quot;00061F13&quot;/&gt;&lt;wsp:rsid wsp:val=&quot;00063A33&quot;/&gt;&lt;wsp:rsid wsp:val=&quot;00071B26&quot;/&gt;&lt;wsp:rsid wsp:val=&quot;00072503&quot;/&gt;&lt;wsp:rsid wsp:val=&quot;00073F3F&quot;/&gt;&lt;wsp:rsid wsp:val=&quot;000774BF&quot;/&gt;&lt;wsp:rsid wsp:val=&quot;00085F00&quot;/&gt;&lt;wsp:rsid wsp:val=&quot;00092A3D&quot;/&gt;&lt;wsp:rsid wsp:val=&quot;00093510&quot;/&gt;&lt;wsp:rsid wsp:val=&quot;000972A2&quot;/&gt;&lt;wsp:rsid wsp:val=&quot;00097923&quot;/&gt;&lt;wsp:rsid wsp:val=&quot;000A1BCE&quot;/&gt;&lt;wsp:rsid wsp:val=&quot;000A3D3D&quot;/&gt;&lt;wsp:rsid wsp:val=&quot;000A5F8A&quot;/&gt;&lt;wsp:rsid wsp:val=&quot;000A653B&quot;/&gt;&lt;wsp:rsid wsp:val=&quot;000A678B&quot;/&gt;&lt;wsp:rsid wsp:val=&quot;000A71EB&quot;/&gt;&lt;wsp:rsid wsp:val=&quot;000A7364&quot;/&gt;&lt;wsp:rsid wsp:val=&quot;000B0602&quot;/&gt;&lt;wsp:rsid wsp:val=&quot;000B099B&quot;/&gt;&lt;wsp:rsid wsp:val=&quot;000C6268&quot;/&gt;&lt;wsp:rsid wsp:val=&quot;000C759A&quot;/&gt;&lt;wsp:rsid wsp:val=&quot;000C7A2B&quot;/&gt;&lt;wsp:rsid wsp:val=&quot;000D099D&quot;/&gt;&lt;wsp:rsid wsp:val=&quot;000D665C&quot;/&gt;&lt;wsp:rsid wsp:val=&quot;000E073F&quot;/&gt;&lt;wsp:rsid wsp:val=&quot;000E29E0&quot;/&gt;&lt;wsp:rsid wsp:val=&quot;000E535D&quot;/&gt;&lt;wsp:rsid wsp:val=&quot;000E619C&quot;/&gt;&lt;wsp:rsid wsp:val=&quot;000E688F&quot;/&gt;&lt;wsp:rsid wsp:val=&quot;000E6A33&quot;/&gt;&lt;wsp:rsid wsp:val=&quot;000F2068&quot;/&gt;&lt;wsp:rsid wsp:val=&quot;000F2339&quot;/&gt;&lt;wsp:rsid wsp:val=&quot;000F2523&quot;/&gt;&lt;wsp:rsid wsp:val=&quot;000F2FF3&quot;/&gt;&lt;wsp:rsid wsp:val=&quot;00101254&quot;/&gt;&lt;wsp:rsid wsp:val=&quot;00106D91&quot;/&gt;&lt;wsp:rsid wsp:val=&quot;001139FE&quot;/&gt;&lt;wsp:rsid wsp:val=&quot;00115BEE&quot;/&gt;&lt;wsp:rsid wsp:val=&quot;00115F62&quot;/&gt;&lt;wsp:rsid wsp:val=&quot;00117223&quot;/&gt;&lt;wsp:rsid wsp:val=&quot;00120B9E&quot;/&gt;&lt;wsp:rsid wsp:val=&quot;00123430&quot;/&gt;&lt;wsp:rsid wsp:val=&quot;00127E60&quot;/&gt;&lt;wsp:rsid wsp:val=&quot;00132147&quot;/&gt;&lt;wsp:rsid wsp:val=&quot;0013527C&quot;/&gt;&lt;wsp:rsid wsp:val=&quot;00136086&quot;/&gt;&lt;wsp:rsid wsp:val=&quot;0013616E&quot;/&gt;&lt;wsp:rsid wsp:val=&quot;00144CCF&quot;/&gt;&lt;wsp:rsid wsp:val=&quot;00145CB1&quot;/&gt;&lt;wsp:rsid wsp:val=&quot;001533A6&quot;/&gt;&lt;wsp:rsid wsp:val=&quot;00156656&quot;/&gt;&lt;wsp:rsid wsp:val=&quot;00156A09&quot;/&gt;&lt;wsp:rsid wsp:val=&quot;00157779&quot;/&gt;&lt;wsp:rsid wsp:val=&quot;00162BCD&quot;/&gt;&lt;wsp:rsid wsp:val=&quot;00165577&quot;/&gt;&lt;wsp:rsid wsp:val=&quot;001711CF&quot;/&gt;&lt;wsp:rsid wsp:val=&quot;00172729&quot;/&gt;&lt;wsp:rsid wsp:val=&quot;00176815&quot;/&gt;&lt;wsp:rsid wsp:val=&quot;00177FB9&quot;/&gt;&lt;wsp:rsid wsp:val=&quot;00187ECA&quot;/&gt;&lt;wsp:rsid wsp:val=&quot;001900A5&quot;/&gt;&lt;wsp:rsid wsp:val=&quot;00190613&quot;/&gt;&lt;wsp:rsid wsp:val=&quot;00191278&quot;/&gt;&lt;wsp:rsid wsp:val=&quot;001913F1&quot;/&gt;&lt;wsp:rsid wsp:val=&quot;001938BE&quot;/&gt;&lt;wsp:rsid wsp:val=&quot;00193BD4&quot;/&gt;&lt;wsp:rsid wsp:val=&quot;001978C9&quot;/&gt;&lt;wsp:rsid wsp:val=&quot;001A07BD&quot;/&gt;&lt;wsp:rsid wsp:val=&quot;001A0B51&quot;/&gt;&lt;wsp:rsid wsp:val=&quot;001A4770&quot;/&gt;&lt;wsp:rsid wsp:val=&quot;001B09DC&quot;/&gt;&lt;wsp:rsid wsp:val=&quot;001B64E0&quot;/&gt;&lt;wsp:rsid wsp:val=&quot;001C1067&quot;/&gt;&lt;wsp:rsid wsp:val=&quot;001C1EB4&quot;/&gt;&lt;wsp:rsid wsp:val=&quot;001C5148&quot;/&gt;&lt;wsp:rsid wsp:val=&quot;001D19ED&quot;/&gt;&lt;wsp:rsid wsp:val=&quot;001D31BF&quot;/&gt;&lt;wsp:rsid wsp:val=&quot;001D73A1&quot;/&gt;&lt;wsp:rsid wsp:val=&quot;001E1D92&quot;/&gt;&lt;wsp:rsid wsp:val=&quot;001E3F3A&quot;/&gt;&lt;wsp:rsid wsp:val=&quot;001E52D3&quot;/&gt;&lt;wsp:rsid wsp:val=&quot;001E5510&quot;/&gt;&lt;wsp:rsid wsp:val=&quot;001F0209&quot;/&gt;&lt;wsp:rsid wsp:val=&quot;001F5D3A&quot;/&gt;&lt;wsp:rsid wsp:val=&quot;001F7CC3&quot;/&gt;&lt;wsp:rsid wsp:val=&quot;00201415&quot;/&gt;&lt;wsp:rsid wsp:val=&quot;00205A33&quot;/&gt;&lt;wsp:rsid wsp:val=&quot;0020616E&quot;/&gt;&lt;wsp:rsid wsp:val=&quot;00211AB8&quot;/&gt;&lt;wsp:rsid wsp:val=&quot;00211C68&quot;/&gt;&lt;wsp:rsid wsp:val=&quot;002130A3&quot;/&gt;&lt;wsp:rsid wsp:val=&quot;00215FBA&quot;/&gt;&lt;wsp:rsid wsp:val=&quot;00221921&quot;/&gt;&lt;wsp:rsid wsp:val=&quot;00221D19&quot;/&gt;&lt;wsp:rsid wsp:val=&quot;00226A3F&quot;/&gt;&lt;wsp:rsid wsp:val=&quot;002328A3&quot;/&gt;&lt;wsp:rsid wsp:val=&quot;00233534&quot;/&gt;&lt;wsp:rsid wsp:val=&quot;00237210&quot;/&gt;&lt;wsp:rsid wsp:val=&quot;00241394&quot;/&gt;&lt;wsp:rsid wsp:val=&quot;00242219&quot;/&gt;&lt;wsp:rsid wsp:val=&quot;00244109&quot;/&gt;&lt;wsp:rsid wsp:val=&quot;00245964&quot;/&gt;&lt;wsp:rsid wsp:val=&quot;00245DD0&quot;/&gt;&lt;wsp:rsid wsp:val=&quot;00245F19&quot;/&gt;&lt;wsp:rsid wsp:val=&quot;00245F9A&quot;/&gt;&lt;wsp:rsid wsp:val=&quot;002463BE&quot;/&gt;&lt;wsp:rsid wsp:val=&quot;00246B5C&quot;/&gt;&lt;wsp:rsid wsp:val=&quot;002476F5&quot;/&gt;&lt;wsp:rsid wsp:val=&quot;00250A92&quot;/&gt;&lt;wsp:rsid wsp:val=&quot;00253EE8&quot;/&gt;&lt;wsp:rsid wsp:val=&quot;0025419A&quot;/&gt;&lt;wsp:rsid wsp:val=&quot;002546F5&quot;/&gt;&lt;wsp:rsid wsp:val=&quot;00255A06&quot;/&gt;&lt;wsp:rsid wsp:val=&quot;0025611B&quot;/&gt;&lt;wsp:rsid wsp:val=&quot;0026066D&quot;/&gt;&lt;wsp:rsid wsp:val=&quot;00280DD8&quot;/&gt;&lt;wsp:rsid wsp:val=&quot;00282383&quot;/&gt;&lt;wsp:rsid wsp:val=&quot;0028554A&quot;/&gt;&lt;wsp:rsid wsp:val=&quot;0028588C&quot;/&gt;&lt;wsp:rsid wsp:val=&quot;0029071D&quot;/&gt;&lt;wsp:rsid wsp:val=&quot;00290BCB&quot;/&gt;&lt;wsp:rsid wsp:val=&quot;0029104F&quot;/&gt;&lt;wsp:rsid wsp:val=&quot;00292C87&quot;/&gt;&lt;wsp:rsid wsp:val=&quot;00293837&quot;/&gt;&lt;wsp:rsid wsp:val=&quot;00294DED&quot;/&gt;&lt;wsp:rsid wsp:val=&quot;002A0D42&quot;/&gt;&lt;wsp:rsid wsp:val=&quot;002A5939&quot;/&gt;&lt;wsp:rsid wsp:val=&quot;002A6645&quot;/&gt;&lt;wsp:rsid wsp:val=&quot;002B009C&quot;/&gt;&lt;wsp:rsid wsp:val=&quot;002B0590&quot;/&gt;&lt;wsp:rsid wsp:val=&quot;002B0B18&quot;/&gt;&lt;wsp:rsid wsp:val=&quot;002B2110&quot;/&gt;&lt;wsp:rsid wsp:val=&quot;002B32EF&quot;/&gt;&lt;wsp:rsid wsp:val=&quot;002B4F1E&quot;/&gt;&lt;wsp:rsid wsp:val=&quot;002C1F86&quot;/&gt;&lt;wsp:rsid wsp:val=&quot;002C3A30&quot;/&gt;&lt;wsp:rsid wsp:val=&quot;002D057F&quot;/&gt;&lt;wsp:rsid wsp:val=&quot;002D3406&quot;/&gt;&lt;wsp:rsid wsp:val=&quot;002D408F&quot;/&gt;&lt;wsp:rsid wsp:val=&quot;002D6546&quot;/&gt;&lt;wsp:rsid wsp:val=&quot;002D7724&quot;/&gt;&lt;wsp:rsid wsp:val=&quot;002E16FF&quot;/&gt;&lt;wsp:rsid wsp:val=&quot;002E2AE7&quot;/&gt;&lt;wsp:rsid wsp:val=&quot;002E32C4&quot;/&gt;&lt;wsp:rsid wsp:val=&quot;002E3408&quot;/&gt;&lt;wsp:rsid wsp:val=&quot;002E3FB7&quot;/&gt;&lt;wsp:rsid wsp:val=&quot;002E5C21&quot;/&gt;&lt;wsp:rsid wsp:val=&quot;002F25D2&quot;/&gt;&lt;wsp:rsid wsp:val=&quot;002F5A85&quot;/&gt;&lt;wsp:rsid wsp:val=&quot;002F5F5B&quot;/&gt;&lt;wsp:rsid wsp:val=&quot;003010F4&quot;/&gt;&lt;wsp:rsid wsp:val=&quot;00302458&quot;/&gt;&lt;wsp:rsid wsp:val=&quot;00306854&quot;/&gt;&lt;wsp:rsid wsp:val=&quot;00306E60&quot;/&gt;&lt;wsp:rsid wsp:val=&quot;00314E85&quot;/&gt;&lt;wsp:rsid wsp:val=&quot;003227A7&quot;/&gt;&lt;wsp:rsid wsp:val=&quot;00322FE4&quot;/&gt;&lt;wsp:rsid wsp:val=&quot;003243A7&quot;/&gt;&lt;wsp:rsid wsp:val=&quot;00325F5C&quot;/&gt;&lt;wsp:rsid wsp:val=&quot;003276BD&quot;/&gt;&lt;wsp:rsid wsp:val=&quot;0033060E&quot;/&gt;&lt;wsp:rsid wsp:val=&quot;003328ED&quot;/&gt;&lt;wsp:rsid wsp:val=&quot;00336114&quot;/&gt;&lt;wsp:rsid wsp:val=&quot;003374DE&quot;/&gt;&lt;wsp:rsid wsp:val=&quot;00340F94&quot;/&gt;&lt;wsp:rsid wsp:val=&quot;0034676B&quot;/&gt;&lt;wsp:rsid wsp:val=&quot;00351195&quot;/&gt;&lt;wsp:rsid wsp:val=&quot;003523C4&quot;/&gt;&lt;wsp:rsid wsp:val=&quot;003529C9&quot;/&gt;&lt;wsp:rsid wsp:val=&quot;0036127E&quot;/&gt;&lt;wsp:rsid wsp:val=&quot;00363244&quot;/&gt;&lt;wsp:rsid wsp:val=&quot;00364605&quot;/&gt;&lt;wsp:rsid wsp:val=&quot;003673E4&quot;/&gt;&lt;wsp:rsid wsp:val=&quot;00367437&quot;/&gt;&lt;wsp:rsid wsp:val=&quot;00377735&quot;/&gt;&lt;wsp:rsid wsp:val=&quot;0038114F&quot;/&gt;&lt;wsp:rsid wsp:val=&quot;00381CD4&quot;/&gt;&lt;wsp:rsid wsp:val=&quot;00383A37&quot;/&gt;&lt;wsp:rsid wsp:val=&quot;00384DF9&quot;/&gt;&lt;wsp:rsid wsp:val=&quot;00385846&quot;/&gt;&lt;wsp:rsid wsp:val=&quot;00386478&quot;/&gt;&lt;wsp:rsid wsp:val=&quot;00387808&quot;/&gt;&lt;wsp:rsid wsp:val=&quot;00387965&quot;/&gt;&lt;wsp:rsid wsp:val=&quot;00391430&quot;/&gt;&lt;wsp:rsid wsp:val=&quot;00391514&quot;/&gt;&lt;wsp:rsid wsp:val=&quot;0039290A&quot;/&gt;&lt;wsp:rsid wsp:val=&quot;00392C0A&quot;/&gt;&lt;wsp:rsid wsp:val=&quot;003A12FD&quot;/&gt;&lt;wsp:rsid wsp:val=&quot;003A1D14&quot;/&gt;&lt;wsp:rsid wsp:val=&quot;003A28AA&quot;/&gt;&lt;wsp:rsid wsp:val=&quot;003B015B&quot;/&gt;&lt;wsp:rsid wsp:val=&quot;003B5A7A&quot;/&gt;&lt;wsp:rsid wsp:val=&quot;003C441D&quot;/&gt;&lt;wsp:rsid wsp:val=&quot;003C52FD&quot;/&gt;&lt;wsp:rsid wsp:val=&quot;003D0FDF&quot;/&gt;&lt;wsp:rsid wsp:val=&quot;003E4B22&quot;/&gt;&lt;wsp:rsid wsp:val=&quot;003E6668&quot;/&gt;&lt;wsp:rsid wsp:val=&quot;003F16DE&quot;/&gt;&lt;wsp:rsid wsp:val=&quot;003F323B&quot;/&gt;&lt;wsp:rsid wsp:val=&quot;003F3D6C&quot;/&gt;&lt;wsp:rsid wsp:val=&quot;003F410B&quot;/&gt;&lt;wsp:rsid wsp:val=&quot;003F5E50&quot;/&gt;&lt;wsp:rsid wsp:val=&quot;003F7504&quot;/&gt;&lt;wsp:rsid wsp:val=&quot;003F7666&quot;/&gt;&lt;wsp:rsid wsp:val=&quot;003F77B3&quot;/&gt;&lt;wsp:rsid wsp:val=&quot;004008D7&quot;/&gt;&lt;wsp:rsid wsp:val=&quot;00401E74&quot;/&gt;&lt;wsp:rsid wsp:val=&quot;00405CEB&quot;/&gt;&lt;wsp:rsid wsp:val=&quot;00411DA3&quot;/&gt;&lt;wsp:rsid wsp:val=&quot;004142EC&quot;/&gt;&lt;wsp:rsid wsp:val=&quot;0041591E&quot;/&gt;&lt;wsp:rsid wsp:val=&quot;00417FF3&quot;/&gt;&lt;wsp:rsid wsp:val=&quot;004257A1&quot;/&gt;&lt;wsp:rsid wsp:val=&quot;004308C6&quot;/&gt;&lt;wsp:rsid wsp:val=&quot;00430BDA&quot;/&gt;&lt;wsp:rsid wsp:val=&quot;00432B14&quot;/&gt;&lt;wsp:rsid wsp:val=&quot;0044092E&quot;/&gt;&lt;wsp:rsid wsp:val=&quot;00443139&quot;/&gt;&lt;wsp:rsid wsp:val=&quot;00444CFB&quot;/&gt;&lt;wsp:rsid wsp:val=&quot;00446906&quot;/&gt;&lt;wsp:rsid wsp:val=&quot;004509F3&quot;/&gt;&lt;wsp:rsid wsp:val=&quot;00451F2D&quot;/&gt;&lt;wsp:rsid wsp:val=&quot;00452572&quot;/&gt;&lt;wsp:rsid wsp:val=&quot;004566A9&quot;/&gt;&lt;wsp:rsid wsp:val=&quot;00464604&quot;/&gt;&lt;wsp:rsid wsp:val=&quot;004721B5&quot;/&gt;&lt;wsp:rsid wsp:val=&quot;00472A2F&quot;/&gt;&lt;wsp:rsid wsp:val=&quot;00473FA1&quot;/&gt;&lt;wsp:rsid wsp:val=&quot;00474C9A&quot;/&gt;&lt;wsp:rsid wsp:val=&quot;0048139E&quot;/&gt;&lt;wsp:rsid wsp:val=&quot;0048149A&quot;/&gt;&lt;wsp:rsid wsp:val=&quot;00485569&quot;/&gt;&lt;wsp:rsid wsp:val=&quot;00485626&quot;/&gt;&lt;wsp:rsid wsp:val=&quot;00487477&quot;/&gt;&lt;wsp:rsid wsp:val=&quot;00495E54&quot;/&gt;&lt;wsp:rsid wsp:val=&quot;004A01A6&quot;/&gt;&lt;wsp:rsid wsp:val=&quot;004A0B10&quot;/&gt;&lt;wsp:rsid wsp:val=&quot;004A7977&quot;/&gt;&lt;wsp:rsid wsp:val=&quot;004B0A2E&quot;/&gt;&lt;wsp:rsid wsp:val=&quot;004B31CA&quot;/&gt;&lt;wsp:rsid wsp:val=&quot;004B4431&quot;/&gt;&lt;wsp:rsid wsp:val=&quot;004C15C5&quot;/&gt;&lt;wsp:rsid wsp:val=&quot;004C16BF&quot;/&gt;&lt;wsp:rsid wsp:val=&quot;004C1BBD&quot;/&gt;&lt;wsp:rsid wsp:val=&quot;004C3BD5&quot;/&gt;&lt;wsp:rsid wsp:val=&quot;004D035D&quot;/&gt;&lt;wsp:rsid wsp:val=&quot;004D2967&quot;/&gt;&lt;wsp:rsid wsp:val=&quot;004D55A3&quot;/&gt;&lt;wsp:rsid wsp:val=&quot;004D7FE9&quot;/&gt;&lt;wsp:rsid wsp:val=&quot;004E15BE&quot;/&gt;&lt;wsp:rsid wsp:val=&quot;004E3145&quot;/&gt;&lt;wsp:rsid wsp:val=&quot;004E38E0&quot;/&gt;&lt;wsp:rsid wsp:val=&quot;004E4ACA&quot;/&gt;&lt;wsp:rsid wsp:val=&quot;004E5A08&quot;/&gt;&lt;wsp:rsid wsp:val=&quot;004F3E74&quot;/&gt;&lt;wsp:rsid wsp:val=&quot;004F499D&quot;/&gt;&lt;wsp:rsid wsp:val=&quot;00504F94&quot;/&gt;&lt;wsp:rsid wsp:val=&quot;00514A98&quot;/&gt;&lt;wsp:rsid wsp:val=&quot;005156E5&quot;/&gt;&lt;wsp:rsid wsp:val=&quot;0051685B&quot;/&gt;&lt;wsp:rsid wsp:val=&quot;00523ECF&quot;/&gt;&lt;wsp:rsid wsp:val=&quot;00532526&quot;/&gt;&lt;wsp:rsid wsp:val=&quot;00534026&quot;/&gt;&lt;wsp:rsid wsp:val=&quot;00534193&quot;/&gt;&lt;wsp:rsid wsp:val=&quot;00535A4B&quot;/&gt;&lt;wsp:rsid wsp:val=&quot;005365A0&quot;/&gt;&lt;wsp:rsid wsp:val=&quot;0055101F&quot;/&gt;&lt;wsp:rsid wsp:val=&quot;00552FAA&quot;/&gt;&lt;wsp:rsid wsp:val=&quot;005537D5&quot;/&gt;&lt;wsp:rsid wsp:val=&quot;0055499B&quot;/&gt;&lt;wsp:rsid wsp:val=&quot;00556592&quot;/&gt;&lt;wsp:rsid wsp:val=&quot;005578E8&quot;/&gt;&lt;wsp:rsid wsp:val=&quot;00561AC4&quot;/&gt;&lt;wsp:rsid wsp:val=&quot;0056424C&quot;/&gt;&lt;wsp:rsid wsp:val=&quot;005667A0&quot;/&gt;&lt;wsp:rsid wsp:val=&quot;00566B0B&quot;/&gt;&lt;wsp:rsid wsp:val=&quot;005675A8&quot;/&gt;&lt;wsp:rsid wsp:val=&quot;00570FB4&quot;/&gt;&lt;wsp:rsid wsp:val=&quot;00575D8A&quot;/&gt;&lt;wsp:rsid wsp:val=&quot;005800AE&quot;/&gt;&lt;wsp:rsid wsp:val=&quot;005815F3&quot;/&gt;&lt;wsp:rsid wsp:val=&quot;005A0BD6&quot;/&gt;&lt;wsp:rsid wsp:val=&quot;005A1EB5&quot;/&gt;&lt;wsp:rsid wsp:val=&quot;005A552F&quot;/&gt;&lt;wsp:rsid wsp:val=&quot;005A73D6&quot;/&gt;&lt;wsp:rsid wsp:val=&quot;005B0C85&quot;/&gt;&lt;wsp:rsid wsp:val=&quot;005B1732&quot;/&gt;&lt;wsp:rsid wsp:val=&quot;005B6B84&quot;/&gt;&lt;wsp:rsid wsp:val=&quot;005B78CD&quot;/&gt;&lt;wsp:rsid wsp:val=&quot;005C417E&quot;/&gt;&lt;wsp:rsid wsp:val=&quot;005C7E25&quot;/&gt;&lt;wsp:rsid wsp:val=&quot;005D7E9B&quot;/&gt;&lt;wsp:rsid wsp:val=&quot;005E28C5&quot;/&gt;&lt;wsp:rsid wsp:val=&quot;005E5192&quot;/&gt;&lt;wsp:rsid wsp:val=&quot;005E5D8D&quot;/&gt;&lt;wsp:rsid wsp:val=&quot;005E5DB2&quot;/&gt;&lt;wsp:rsid wsp:val=&quot;005F1B43&quot;/&gt;&lt;wsp:rsid wsp:val=&quot;005F3AA7&quot;/&gt;&lt;wsp:rsid wsp:val=&quot;005F622C&quot;/&gt;&lt;wsp:rsid wsp:val=&quot;005F6D47&quot;/&gt;&lt;wsp:rsid wsp:val=&quot;005F7AEE&quot;/&gt;&lt;wsp:rsid wsp:val=&quot;00603C63&quot;/&gt;&lt;wsp:rsid wsp:val=&quot;00603EA9&quot;/&gt;&lt;wsp:rsid wsp:val=&quot;00604363&quot;/&gt;&lt;wsp:rsid wsp:val=&quot;00605207&quot;/&gt;&lt;wsp:rsid wsp:val=&quot;00612964&quot;/&gt;&lt;wsp:rsid wsp:val=&quot;00612C69&quot;/&gt;&lt;wsp:rsid wsp:val=&quot;00612DDF&quot;/&gt;&lt;wsp:rsid wsp:val=&quot;00617163&quot;/&gt;&lt;wsp:rsid wsp:val=&quot;006176CC&quot;/&gt;&lt;wsp:rsid wsp:val=&quot;006179D1&quot;/&gt;&lt;wsp:rsid wsp:val=&quot;00620568&quot;/&gt;&lt;wsp:rsid wsp:val=&quot;00623CC8&quot;/&gt;&lt;wsp:rsid wsp:val=&quot;006240B8&quot;/&gt;&lt;wsp:rsid wsp:val=&quot;00625353&quot;/&gt;&lt;wsp:rsid wsp:val=&quot;006259DF&quot;/&gt;&lt;wsp:rsid wsp:val=&quot;00634BA9&quot;/&gt;&lt;wsp:rsid wsp:val=&quot;00647C0E&quot;/&gt;&lt;wsp:rsid wsp:val=&quot;00652E20&quot;/&gt;&lt;wsp:rsid wsp:val=&quot;00656284&quot;/&gt;&lt;wsp:rsid wsp:val=&quot;006565A4&quot;/&gt;&lt;wsp:rsid wsp:val=&quot;00660ECC&quot;/&gt;&lt;wsp:rsid wsp:val=&quot;00661566&quot;/&gt;&lt;wsp:rsid wsp:val=&quot;00665DFB&quot;/&gt;&lt;wsp:rsid wsp:val=&quot;0066604B&quot;/&gt;&lt;wsp:rsid wsp:val=&quot;00670B44&quot;/&gt;&lt;wsp:rsid wsp:val=&quot;00670BE1&quot;/&gt;&lt;wsp:rsid wsp:val=&quot;00671176&quot;/&gt;&lt;wsp:rsid wsp:val=&quot;0067665A&quot;/&gt;&lt;wsp:rsid wsp:val=&quot;006824EB&quot;/&gt;&lt;wsp:rsid wsp:val=&quot;006840DA&quot;/&gt;&lt;wsp:rsid wsp:val=&quot;00684F52&quot;/&gt;&lt;wsp:rsid wsp:val=&quot;00685D89&quot;/&gt;&lt;wsp:rsid wsp:val=&quot;00692CE7&quot;/&gt;&lt;wsp:rsid wsp:val=&quot;00692DD0&quot;/&gt;&lt;wsp:rsid wsp:val=&quot;00693871&quot;/&gt;&lt;wsp:rsid wsp:val=&quot;00694A0A&quot;/&gt;&lt;wsp:rsid wsp:val=&quot;006A3687&quot;/&gt;&lt;wsp:rsid wsp:val=&quot;006A6C11&quot;/&gt;&lt;wsp:rsid wsp:val=&quot;006B188E&quot;/&gt;&lt;wsp:rsid wsp:val=&quot;006B1DB9&quot;/&gt;&lt;wsp:rsid wsp:val=&quot;006B48CD&quot;/&gt;&lt;wsp:rsid wsp:val=&quot;006B49EC&quot;/&gt;&lt;wsp:rsid wsp:val=&quot;006B76E7&quot;/&gt;&lt;wsp:rsid wsp:val=&quot;006C056C&quot;/&gt;&lt;wsp:rsid wsp:val=&quot;006C3001&quot;/&gt;&lt;wsp:rsid wsp:val=&quot;006C668F&quot;/&gt;&lt;wsp:rsid wsp:val=&quot;006D173D&quot;/&gt;&lt;wsp:rsid wsp:val=&quot;006D2CDC&quot;/&gt;&lt;wsp:rsid wsp:val=&quot;006D4D2F&quot;/&gt;&lt;wsp:rsid wsp:val=&quot;006D58E6&quot;/&gt;&lt;wsp:rsid wsp:val=&quot;006D61B4&quot;/&gt;&lt;wsp:rsid wsp:val=&quot;006E0DDD&quot;/&gt;&lt;wsp:rsid wsp:val=&quot;006E30CC&quot;/&gt;&lt;wsp:rsid wsp:val=&quot;006E7441&quot;/&gt;&lt;wsp:rsid wsp:val=&quot;006F4529&quot;/&gt;&lt;wsp:rsid wsp:val=&quot;006F479A&quot;/&gt;&lt;wsp:rsid wsp:val=&quot;006F64BE&quot;/&gt;&lt;wsp:rsid wsp:val=&quot;00704D9C&quot;/&gt;&lt;wsp:rsid wsp:val=&quot;00705D11&quot;/&gt;&lt;wsp:rsid wsp:val=&quot;0071483A&quot;/&gt;&lt;wsp:rsid wsp:val=&quot;00715C1F&quot;/&gt;&lt;wsp:rsid wsp:val=&quot;007160DE&quot;/&gt;&lt;wsp:rsid wsp:val=&quot;00720FF3&quot;/&gt;&lt;wsp:rsid wsp:val=&quot;007224AF&quot;/&gt;&lt;wsp:rsid wsp:val=&quot;00725B3F&quot;/&gt;&lt;wsp:rsid wsp:val=&quot;00727583&quot;/&gt;&lt;wsp:rsid wsp:val=&quot;00736535&quot;/&gt;&lt;wsp:rsid wsp:val=&quot;0074000D&quot;/&gt;&lt;wsp:rsid wsp:val=&quot;00745B72&quot;/&gt;&lt;wsp:rsid wsp:val=&quot;00745C14&quot;/&gt;&lt;wsp:rsid wsp:val=&quot;00747B3C&quot;/&gt;&lt;wsp:rsid wsp:val=&quot;007509D0&quot;/&gt;&lt;wsp:rsid wsp:val=&quot;0075130D&quot;/&gt;&lt;wsp:rsid wsp:val=&quot;00751A1F&quot;/&gt;&lt;wsp:rsid wsp:val=&quot;00753EA7&quot;/&gt;&lt;wsp:rsid wsp:val=&quot;00754133&quot;/&gt;&lt;wsp:rsid wsp:val=&quot;00754F21&quot;/&gt;&lt;wsp:rsid wsp:val=&quot;007625EE&quot;/&gt;&lt;wsp:rsid wsp:val=&quot;0076275F&quot;/&gt;&lt;wsp:rsid wsp:val=&quot;00763FF2&quot;/&gt;&lt;wsp:rsid wsp:val=&quot;00764A90&quot;/&gt;&lt;wsp:rsid wsp:val=&quot;007679CB&quot;/&gt;&lt;wsp:rsid wsp:val=&quot;007712F3&quot;/&gt;&lt;wsp:rsid wsp:val=&quot;00774F01&quot;/&gt;&lt;wsp:rsid wsp:val=&quot;00777FF5&quot;/&gt;&lt;wsp:rsid wsp:val=&quot;00780D27&quot;/&gt;&lt;wsp:rsid wsp:val=&quot;00790089&quot;/&gt;&lt;wsp:rsid wsp:val=&quot;00791657&quot;/&gt;&lt;wsp:rsid wsp:val=&quot;00792EA3&quot;/&gt;&lt;wsp:rsid wsp:val=&quot;00794A8C&quot;/&gt;&lt;wsp:rsid wsp:val=&quot;00795023&quot;/&gt;&lt;wsp:rsid wsp:val=&quot;007A2CE3&quot;/&gt;&lt;wsp:rsid wsp:val=&quot;007A54A5&quot;/&gt;&lt;wsp:rsid wsp:val=&quot;007B10DE&quot;/&gt;&lt;wsp:rsid wsp:val=&quot;007B1749&quot;/&gt;&lt;wsp:rsid wsp:val=&quot;007B314D&quot;/&gt;&lt;wsp:rsid wsp:val=&quot;007C1548&quot;/&gt;&lt;wsp:rsid wsp:val=&quot;007C431A&quot;/&gt;&lt;wsp:rsid wsp:val=&quot;007C45A4&quot;/&gt;&lt;wsp:rsid wsp:val=&quot;007C5D74&quot;/&gt;&lt;wsp:rsid wsp:val=&quot;007D3A0B&quot;/&gt;&lt;wsp:rsid wsp:val=&quot;007E0A52&quot;/&gt;&lt;wsp:rsid wsp:val=&quot;007E3D4C&quot;/&gt;&lt;wsp:rsid wsp:val=&quot;007E6303&quot;/&gt;&lt;wsp:rsid wsp:val=&quot;007E6E9E&quot;/&gt;&lt;wsp:rsid wsp:val=&quot;007F2EC5&quot;/&gt;&lt;wsp:rsid wsp:val=&quot;007F348A&quot;/&gt;&lt;wsp:rsid wsp:val=&quot;00805562&quot;/&gt;&lt;wsp:rsid wsp:val=&quot;0080612B&quot;/&gt;&lt;wsp:rsid wsp:val=&quot;00812AAA&quot;/&gt;&lt;wsp:rsid wsp:val=&quot;00817190&quot;/&gt;&lt;wsp:rsid wsp:val=&quot;00817AE3&quot;/&gt;&lt;wsp:rsid wsp:val=&quot;0082088B&quot;/&gt;&lt;wsp:rsid wsp:val=&quot;00820AEC&quot;/&gt;&lt;wsp:rsid wsp:val=&quot;00821F05&quot;/&gt;&lt;wsp:rsid wsp:val=&quot;00822518&quot;/&gt;&lt;wsp:rsid wsp:val=&quot;00823178&quot;/&gt;&lt;wsp:rsid wsp:val=&quot;0082530A&quot;/&gt;&lt;wsp:rsid wsp:val=&quot;00826C48&quot;/&gt;&lt;wsp:rsid wsp:val=&quot;0083121D&quot;/&gt;&lt;wsp:rsid wsp:val=&quot;008332C1&quot;/&gt;&lt;wsp:rsid wsp:val=&quot;008341F8&quot;/&gt;&lt;wsp:rsid wsp:val=&quot;008346B4&quot;/&gt;&lt;wsp:rsid wsp:val=&quot;008369B2&quot;/&gt;&lt;wsp:rsid wsp:val=&quot;00837068&quot;/&gt;&lt;wsp:rsid wsp:val=&quot;00842D2C&quot;/&gt;&lt;wsp:rsid wsp:val=&quot;00843163&quot;/&gt;&lt;wsp:rsid wsp:val=&quot;00846A29&quot;/&gt;&lt;wsp:rsid wsp:val=&quot;00846D29&quot;/&gt;&lt;wsp:rsid wsp:val=&quot;0085303F&quot;/&gt;&lt;wsp:rsid wsp:val=&quot;0085396A&quot;/&gt;&lt;wsp:rsid wsp:val=&quot;00855DB8&quot;/&gt;&lt;wsp:rsid wsp:val=&quot;00856866&quot;/&gt;&lt;wsp:rsid wsp:val=&quot;00862D88&quot;/&gt;&lt;wsp:rsid wsp:val=&quot;00863EF5&quot;/&gt;&lt;wsp:rsid wsp:val=&quot;00864548&quot;/&gt;&lt;wsp:rsid wsp:val=&quot;00870102&quot;/&gt;&lt;wsp:rsid wsp:val=&quot;00883151&quot;/&gt;&lt;wsp:rsid wsp:val=&quot;00883369&quot;/&gt;&lt;wsp:rsid wsp:val=&quot;00886059&quot;/&gt;&lt;wsp:rsid wsp:val=&quot;008868C0&quot;/&gt;&lt;wsp:rsid wsp:val=&quot;00886985&quot;/&gt;&lt;wsp:rsid wsp:val=&quot;008873CC&quot;/&gt;&lt;wsp:rsid wsp:val=&quot;00896BE3&quot;/&gt;&lt;wsp:rsid wsp:val=&quot;008A06FC&quot;/&gt;&lt;wsp:rsid wsp:val=&quot;008A079F&quot;/&gt;&lt;wsp:rsid wsp:val=&quot;008A36BC&quot;/&gt;&lt;wsp:rsid wsp:val=&quot;008A3B5B&quot;/&gt;&lt;wsp:rsid wsp:val=&quot;008A48C0&quot;/&gt;&lt;wsp:rsid wsp:val=&quot;008B0BCB&quot;/&gt;&lt;wsp:rsid wsp:val=&quot;008B0D79&quot;/&gt;&lt;wsp:rsid wsp:val=&quot;008C3387&quot;/&gt;&lt;wsp:rsid wsp:val=&quot;008C6343&quot;/&gt;&lt;wsp:rsid wsp:val=&quot;008C6B0F&quot;/&gt;&lt;wsp:rsid wsp:val=&quot;008C6E46&quot;/&gt;&lt;wsp:rsid wsp:val=&quot;008D10E0&quot;/&gt;&lt;wsp:rsid wsp:val=&quot;008D1508&quot;/&gt;&lt;wsp:rsid wsp:val=&quot;008D2F7C&quot;/&gt;&lt;wsp:rsid wsp:val=&quot;008E0325&quot;/&gt;&lt;wsp:rsid wsp:val=&quot;008E57A1&quot;/&gt;&lt;wsp:rsid wsp:val=&quot;008E62F4&quot;/&gt;&lt;wsp:rsid wsp:val=&quot;008E6CC0&quot;/&gt;&lt;wsp:rsid wsp:val=&quot;008E6CF3&quot;/&gt;&lt;wsp:rsid wsp:val=&quot;008F2721&quot;/&gt;&lt;wsp:rsid wsp:val=&quot;0090224E&quot;/&gt;&lt;wsp:rsid wsp:val=&quot;009035A5&quot;/&gt;&lt;wsp:rsid wsp:val=&quot;00905256&quot;/&gt;&lt;wsp:rsid wsp:val=&quot;00910939&quot;/&gt;&lt;wsp:rsid wsp:val=&quot;00913437&quot;/&gt;&lt;wsp:rsid wsp:val=&quot;00915F11&quot;/&gt;&lt;wsp:rsid wsp:val=&quot;0091622B&quot;/&gt;&lt;wsp:rsid wsp:val=&quot;009166A3&quot;/&gt;&lt;wsp:rsid wsp:val=&quot;009178FF&quot;/&gt;&lt;wsp:rsid wsp:val=&quot;00924A6E&quot;/&gt;&lt;wsp:rsid wsp:val=&quot;00924AA6&quot;/&gt;&lt;wsp:rsid wsp:val=&quot;00925310&quot;/&gt;&lt;wsp:rsid wsp:val=&quot;00925F90&quot;/&gt;&lt;wsp:rsid wsp:val=&quot;0092609C&quot;/&gt;&lt;wsp:rsid wsp:val=&quot;00932D34&quot;/&gt;&lt;wsp:rsid wsp:val=&quot;00932F98&quot;/&gt;&lt;wsp:rsid wsp:val=&quot;00933354&quot;/&gt;&lt;wsp:rsid wsp:val=&quot;00934311&quot;/&gt;&lt;wsp:rsid wsp:val=&quot;009349EE&quot;/&gt;&lt;wsp:rsid wsp:val=&quot;00943567&quot;/&gt;&lt;wsp:rsid wsp:val=&quot;00944906&quot;/&gt;&lt;wsp:rsid wsp:val=&quot;00944B8C&quot;/&gt;&lt;wsp:rsid wsp:val=&quot;00947FD4&quot;/&gt;&lt;wsp:rsid wsp:val=&quot;00950B26&quot;/&gt;&lt;wsp:rsid wsp:val=&quot;00962C58&quot;/&gt;&lt;wsp:rsid wsp:val=&quot;00966577&quot;/&gt;&lt;wsp:rsid wsp:val=&quot;00966F2D&quot;/&gt;&lt;wsp:rsid wsp:val=&quot;00970400&quot;/&gt;&lt;wsp:rsid wsp:val=&quot;00972157&quot;/&gt;&lt;wsp:rsid wsp:val=&quot;009721B6&quot;/&gt;&lt;wsp:rsid wsp:val=&quot;0098012D&quot;/&gt;&lt;wsp:rsid wsp:val=&quot;009801B0&quot;/&gt;&lt;wsp:rsid wsp:val=&quot;00986BB4&quot;/&gt;&lt;wsp:rsid wsp:val=&quot;009905D5&quot;/&gt;&lt;wsp:rsid wsp:val=&quot;009907D1&quot;/&gt;&lt;wsp:rsid wsp:val=&quot;009944D7&quot;/&gt;&lt;wsp:rsid wsp:val=&quot;00997863&quot;/&gt;&lt;wsp:rsid wsp:val=&quot;009A2D0E&quot;/&gt;&lt;wsp:rsid wsp:val=&quot;009A529D&quot;/&gt;&lt;wsp:rsid wsp:val=&quot;009A626A&quot;/&gt;&lt;wsp:rsid wsp:val=&quot;009B3991&quot;/&gt;&lt;wsp:rsid wsp:val=&quot;009B65CC&quot;/&gt;&lt;wsp:rsid wsp:val=&quot;009B6CAA&quot;/&gt;&lt;wsp:rsid wsp:val=&quot;009C0D57&quot;/&gt;&lt;wsp:rsid wsp:val=&quot;009C29BD&quot;/&gt;&lt;wsp:rsid wsp:val=&quot;009C401B&quot;/&gt;&lt;wsp:rsid wsp:val=&quot;009C4513&quot;/&gt;&lt;wsp:rsid wsp:val=&quot;009D0E1F&quot;/&gt;&lt;wsp:rsid wsp:val=&quot;009D2966&quot;/&gt;&lt;wsp:rsid wsp:val=&quot;009D2AE0&quot;/&gt;&lt;wsp:rsid wsp:val=&quot;009D4687&quot;/&gt;&lt;wsp:rsid wsp:val=&quot;009D5347&quot;/&gt;&lt;wsp:rsid wsp:val=&quot;009D6309&quot;/&gt;&lt;wsp:rsid wsp:val=&quot;009E02EC&quot;/&gt;&lt;wsp:rsid wsp:val=&quot;009E08B2&quot;/&gt;&lt;wsp:rsid wsp:val=&quot;009E3897&quot;/&gt;&lt;wsp:rsid wsp:val=&quot;009F2C55&quot;/&gt;&lt;wsp:rsid wsp:val=&quot;009F363B&quot;/&gt;&lt;wsp:rsid wsp:val=&quot;009F5932&quot;/&gt;&lt;wsp:rsid wsp:val=&quot;009F5A8B&quot;/&gt;&lt;wsp:rsid wsp:val=&quot;009F682F&quot;/&gt;&lt;wsp:rsid wsp:val=&quot;009F6EC0&quot;/&gt;&lt;wsp:rsid wsp:val=&quot;00A061B2&quot;/&gt;&lt;wsp:rsid wsp:val=&quot;00A10361&quot;/&gt;&lt;wsp:rsid wsp:val=&quot;00A11D2B&quot;/&gt;&lt;wsp:rsid wsp:val=&quot;00A12715&quot;/&gt;&lt;wsp:rsid wsp:val=&quot;00A129FD&quot;/&gt;&lt;wsp:rsid wsp:val=&quot;00A1327C&quot;/&gt;&lt;wsp:rsid wsp:val=&quot;00A22FD9&quot;/&gt;&lt;wsp:rsid wsp:val=&quot;00A27293&quot;/&gt;&lt;wsp:rsid wsp:val=&quot;00A27485&quot;/&gt;&lt;wsp:rsid wsp:val=&quot;00A340F1&quot;/&gt;&lt;wsp:rsid wsp:val=&quot;00A369B1&quot;/&gt;&lt;wsp:rsid wsp:val=&quot;00A37ADC&quot;/&gt;&lt;wsp:rsid wsp:val=&quot;00A40145&quot;/&gt;&lt;wsp:rsid wsp:val=&quot;00A455BD&quot;/&gt;&lt;wsp:rsid wsp:val=&quot;00A45EAA&quot;/&gt;&lt;wsp:rsid wsp:val=&quot;00A47FF9&quot;/&gt;&lt;wsp:rsid wsp:val=&quot;00A534AF&quot;/&gt;&lt;wsp:rsid wsp:val=&quot;00A536B5&quot;/&gt;&lt;wsp:rsid wsp:val=&quot;00A55707&quot;/&gt;&lt;wsp:rsid wsp:val=&quot;00A60938&quot;/&gt;&lt;wsp:rsid wsp:val=&quot;00A60C4C&quot;/&gt;&lt;wsp:rsid wsp:val=&quot;00A64768&quot;/&gt;&lt;wsp:rsid wsp:val=&quot;00A64BC3&quot;/&gt;&lt;wsp:rsid wsp:val=&quot;00A65111&quot;/&gt;&lt;wsp:rsid wsp:val=&quot;00A764B4&quot;/&gt;&lt;wsp:rsid wsp:val=&quot;00A85343&quot;/&gt;&lt;wsp:rsid wsp:val=&quot;00A877FD&quot;/&gt;&lt;wsp:rsid wsp:val=&quot;00A87B30&quot;/&gt;&lt;wsp:rsid wsp:val=&quot;00A920E1&quot;/&gt;&lt;wsp:rsid wsp:val=&quot;00A9515D&quot;/&gt;&lt;wsp:rsid wsp:val=&quot;00A96609&quot;/&gt;&lt;wsp:rsid wsp:val=&quot;00AA421E&quot;/&gt;&lt;wsp:rsid wsp:val=&quot;00AA505C&quot;/&gt;&lt;wsp:rsid wsp:val=&quot;00AB1B03&quot;/&gt;&lt;wsp:rsid wsp:val=&quot;00AB1F0B&quot;/&gt;&lt;wsp:rsid wsp:val=&quot;00AB2AC6&quot;/&gt;&lt;wsp:rsid wsp:val=&quot;00AC0090&quot;/&gt;&lt;wsp:rsid wsp:val=&quot;00AC5D7E&quot;/&gt;&lt;wsp:rsid wsp:val=&quot;00AD00BB&quot;/&gt;&lt;wsp:rsid wsp:val=&quot;00AD0FEA&quot;/&gt;&lt;wsp:rsid wsp:val=&quot;00AE0050&quot;/&gt;&lt;wsp:rsid wsp:val=&quot;00AE0C14&quot;/&gt;&lt;wsp:rsid wsp:val=&quot;00AE3458&quot;/&gt;&lt;wsp:rsid wsp:val=&quot;00AF19FE&quot;/&gt;&lt;wsp:rsid wsp:val=&quot;00AF21BC&quot;/&gt;&lt;wsp:rsid wsp:val=&quot;00AF31D0&quot;/&gt;&lt;wsp:rsid wsp:val=&quot;00AF71F7&quot;/&gt;&lt;wsp:rsid wsp:val=&quot;00B007DE&quot;/&gt;&lt;wsp:rsid wsp:val=&quot;00B02140&quot;/&gt;&lt;wsp:rsid wsp:val=&quot;00B10D5E&quot;/&gt;&lt;wsp:rsid wsp:val=&quot;00B2314F&quot;/&gt;&lt;wsp:rsid wsp:val=&quot;00B254D4&quot;/&gt;&lt;wsp:rsid wsp:val=&quot;00B32AA1&quot;/&gt;&lt;wsp:rsid wsp:val=&quot;00B33500&quot;/&gt;&lt;wsp:rsid wsp:val=&quot;00B33F18&quot;/&gt;&lt;wsp:rsid wsp:val=&quot;00B34D69&quot;/&gt;&lt;wsp:rsid wsp:val=&quot;00B35A01&quot;/&gt;&lt;wsp:rsid wsp:val=&quot;00B41E62&quot;/&gt;&lt;wsp:rsid wsp:val=&quot;00B45565&quot;/&gt;&lt;wsp:rsid wsp:val=&quot;00B551C2&quot;/&gt;&lt;wsp:rsid wsp:val=&quot;00B564D2&quot;/&gt;&lt;wsp:rsid wsp:val=&quot;00B5678D&quot;/&gt;&lt;wsp:rsid wsp:val=&quot;00B60C49&quot;/&gt;&lt;wsp:rsid wsp:val=&quot;00B60CC7&quot;/&gt;&lt;wsp:rsid wsp:val=&quot;00B66649&quot;/&gt;&lt;wsp:rsid wsp:val=&quot;00B7090C&quot;/&gt;&lt;wsp:rsid wsp:val=&quot;00B72611&quot;/&gt;&lt;wsp:rsid wsp:val=&quot;00B72EBB&quot;/&gt;&lt;wsp:rsid wsp:val=&quot;00B74448&quot;/&gt;&lt;wsp:rsid wsp:val=&quot;00B759EE&quot;/&gt;&lt;wsp:rsid wsp:val=&quot;00B8557F&quot;/&gt;&lt;wsp:rsid wsp:val=&quot;00B8699F&quot;/&gt;&lt;wsp:rsid wsp:val=&quot;00B97F64&quot;/&gt;&lt;wsp:rsid wsp:val=&quot;00BA09B0&quot;/&gt;&lt;wsp:rsid wsp:val=&quot;00BA5107&quot;/&gt;&lt;wsp:rsid wsp:val=&quot;00BA68F9&quot;/&gt;&lt;wsp:rsid wsp:val=&quot;00BA7744&quot;/&gt;&lt;wsp:rsid wsp:val=&quot;00BB1283&quot;/&gt;&lt;wsp:rsid wsp:val=&quot;00BB45A2&quot;/&gt;&lt;wsp:rsid wsp:val=&quot;00BC1490&quot;/&gt;&lt;wsp:rsid wsp:val=&quot;00BC3BAF&quot;/&gt;&lt;wsp:rsid wsp:val=&quot;00BC3E07&quot;/&gt;&lt;wsp:rsid wsp:val=&quot;00BC7C0A&quot;/&gt;&lt;wsp:rsid wsp:val=&quot;00BD0BFC&quot;/&gt;&lt;wsp:rsid wsp:val=&quot;00BD0FC9&quot;/&gt;&lt;wsp:rsid wsp:val=&quot;00BD2D51&quot;/&gt;&lt;wsp:rsid wsp:val=&quot;00BE54DA&quot;/&gt;&lt;wsp:rsid wsp:val=&quot;00BF0A51&quot;/&gt;&lt;wsp:rsid wsp:val=&quot;00BF3868&quot;/&gt;&lt;wsp:rsid wsp:val=&quot;00BF464C&quot;/&gt;&lt;wsp:rsid wsp:val=&quot;00BF5980&quot;/&gt;&lt;wsp:rsid wsp:val=&quot;00BF5989&quot;/&gt;&lt;wsp:rsid wsp:val=&quot;00C009EB&quot;/&gt;&lt;wsp:rsid wsp:val=&quot;00C05E59&quot;/&gt;&lt;wsp:rsid wsp:val=&quot;00C15126&quot;/&gt;&lt;wsp:rsid wsp:val=&quot;00C15840&quot;/&gt;&lt;wsp:rsid wsp:val=&quot;00C20734&quot;/&gt;&lt;wsp:rsid wsp:val=&quot;00C20D4C&quot;/&gt;&lt;wsp:rsid wsp:val=&quot;00C25C4A&quot;/&gt;&lt;wsp:rsid wsp:val=&quot;00C27645&quot;/&gt;&lt;wsp:rsid wsp:val=&quot;00C324D7&quot;/&gt;&lt;wsp:rsid wsp:val=&quot;00C32E84&quot;/&gt;&lt;wsp:rsid wsp:val=&quot;00C35273&quot;/&gt;&lt;wsp:rsid wsp:val=&quot;00C43444&quot;/&gt;&lt;wsp:rsid wsp:val=&quot;00C442EB&quot;/&gt;&lt;wsp:rsid wsp:val=&quot;00C44312&quot;/&gt;&lt;wsp:rsid wsp:val=&quot;00C45449&quot;/&gt;&lt;wsp:rsid wsp:val=&quot;00C45EEF&quot;/&gt;&lt;wsp:rsid wsp:val=&quot;00C51019&quot;/&gt;&lt;wsp:rsid wsp:val=&quot;00C56AE5&quot;/&gt;&lt;wsp:rsid wsp:val=&quot;00C56BEF&quot;/&gt;&lt;wsp:rsid wsp:val=&quot;00C60008&quot;/&gt;&lt;wsp:rsid wsp:val=&quot;00C605F8&quot;/&gt;&lt;wsp:rsid wsp:val=&quot;00C606D7&quot;/&gt;&lt;wsp:rsid wsp:val=&quot;00C60E3D&quot;/&gt;&lt;wsp:rsid wsp:val=&quot;00C61248&quot;/&gt;&lt;wsp:rsid wsp:val=&quot;00C623AC&quot;/&gt;&lt;wsp:rsid wsp:val=&quot;00C6268B&quot;/&gt;&lt;wsp:rsid wsp:val=&quot;00C643AB&quot;/&gt;&lt;wsp:rsid wsp:val=&quot;00C64D42&quot;/&gt;&lt;wsp:rsid wsp:val=&quot;00C65AF7&quot;/&gt;&lt;wsp:rsid wsp:val=&quot;00C66B01&quot;/&gt;&lt;wsp:rsid wsp:val=&quot;00C66DB5&quot;/&gt;&lt;wsp:rsid wsp:val=&quot;00C67B56&quot;/&gt;&lt;wsp:rsid wsp:val=&quot;00C73817&quot;/&gt;&lt;wsp:rsid wsp:val=&quot;00C813DF&quot;/&gt;&lt;wsp:rsid wsp:val=&quot;00C8163E&quot;/&gt;&lt;wsp:rsid wsp:val=&quot;00C8297E&quot;/&gt;&lt;wsp:rsid wsp:val=&quot;00C831E7&quot;/&gt;&lt;wsp:rsid wsp:val=&quot;00C857FA&quot;/&gt;&lt;wsp:rsid wsp:val=&quot;00C86B59&quot;/&gt;&lt;wsp:rsid wsp:val=&quot;00C909B2&quot;/&gt;&lt;wsp:rsid wsp:val=&quot;00C9237E&quot;/&gt;&lt;wsp:rsid wsp:val=&quot;00C96537&quot;/&gt;&lt;wsp:rsid wsp:val=&quot;00C97700&quot;/&gt;&lt;wsp:rsid wsp:val=&quot;00CA4B35&quot;/&gt;&lt;wsp:rsid wsp:val=&quot;00CA4CFF&quot;/&gt;&lt;wsp:rsid wsp:val=&quot;00CA548B&quot;/&gt;&lt;wsp:rsid wsp:val=&quot;00CB0462&quot;/&gt;&lt;wsp:rsid wsp:val=&quot;00CB3B54&quot;/&gt;&lt;wsp:rsid wsp:val=&quot;00CC409A&quot;/&gt;&lt;wsp:rsid wsp:val=&quot;00CC7AD0&quot;/&gt;&lt;wsp:rsid wsp:val=&quot;00CC7E88&quot;/&gt;&lt;wsp:rsid wsp:val=&quot;00CD03FE&quot;/&gt;&lt;wsp:rsid wsp:val=&quot;00CD0744&quot;/&gt;&lt;wsp:rsid wsp:val=&quot;00CD543D&quot;/&gt;&lt;wsp:rsid wsp:val=&quot;00CD7290&quot;/&gt;&lt;wsp:rsid wsp:val=&quot;00CD7E22&quot;/&gt;&lt;wsp:rsid wsp:val=&quot;00CE26F1&quot;/&gt;&lt;wsp:rsid wsp:val=&quot;00CE5F78&quot;/&gt;&lt;wsp:rsid wsp:val=&quot;00CE7273&quot;/&gt;&lt;wsp:rsid wsp:val=&quot;00CF1A47&quot;/&gt;&lt;wsp:rsid wsp:val=&quot;00CF1E81&quot;/&gt;&lt;wsp:rsid wsp:val=&quot;00CF24C8&quot;/&gt;&lt;wsp:rsid wsp:val=&quot;00CF2AA5&quot;/&gt;&lt;wsp:rsid wsp:val=&quot;00CF46AC&quot;/&gt;&lt;wsp:rsid wsp:val=&quot;00CF4B47&quot;/&gt;&lt;wsp:rsid wsp:val=&quot;00CF7D61&quot;/&gt;&lt;wsp:rsid wsp:val=&quot;00D00077&quot;/&gt;&lt;wsp:rsid wsp:val=&quot;00D00AC7&quot;/&gt;&lt;wsp:rsid wsp:val=&quot;00D02CFA&quot;/&gt;&lt;wsp:rsid wsp:val=&quot;00D03CD4&quot;/&gt;&lt;wsp:rsid wsp:val=&quot;00D05116&quot;/&gt;&lt;wsp:rsid wsp:val=&quot;00D10696&quot;/&gt;&lt;wsp:rsid wsp:val=&quot;00D1098C&quot;/&gt;&lt;wsp:rsid wsp:val=&quot;00D12E76&quot;/&gt;&lt;wsp:rsid wsp:val=&quot;00D20AFA&quot;/&gt;&lt;wsp:rsid wsp:val=&quot;00D20DFC&quot;/&gt;&lt;wsp:rsid wsp:val=&quot;00D21EDE&quot;/&gt;&lt;wsp:rsid wsp:val=&quot;00D23420&quot;/&gt;&lt;wsp:rsid wsp:val=&quot;00D243AF&quot;/&gt;&lt;wsp:rsid wsp:val=&quot;00D243F9&quot;/&gt;&lt;wsp:rsid wsp:val=&quot;00D25F49&quot;/&gt;&lt;wsp:rsid wsp:val=&quot;00D27CD4&quot;/&gt;&lt;wsp:rsid wsp:val=&quot;00D318B1&quot;/&gt;&lt;wsp:rsid wsp:val=&quot;00D37810&quot;/&gt;&lt;wsp:rsid wsp:val=&quot;00D40FA0&quot;/&gt;&lt;wsp:rsid wsp:val=&quot;00D425CF&quot;/&gt;&lt;wsp:rsid wsp:val=&quot;00D42D17&quot;/&gt;&lt;wsp:rsid wsp:val=&quot;00D4511E&quot;/&gt;&lt;wsp:rsid wsp:val=&quot;00D5092F&quot;/&gt;&lt;wsp:rsid wsp:val=&quot;00D51ED6&quot;/&gt;&lt;wsp:rsid wsp:val=&quot;00D54E56&quot;/&gt;&lt;wsp:rsid wsp:val=&quot;00D5623C&quot;/&gt;&lt;wsp:rsid wsp:val=&quot;00D63A94&quot;/&gt;&lt;wsp:rsid wsp:val=&quot;00D65CAC&quot;/&gt;&lt;wsp:rsid wsp:val=&quot;00D75639&quot;/&gt;&lt;wsp:rsid wsp:val=&quot;00D80158&quot;/&gt;&lt;wsp:rsid wsp:val=&quot;00D85B6D&quot;/&gt;&lt;wsp:rsid wsp:val=&quot;00D85FE4&quot;/&gt;&lt;wsp:rsid wsp:val=&quot;00D87802&quot;/&gt;&lt;wsp:rsid wsp:val=&quot;00DA2E08&quot;/&gt;&lt;wsp:rsid wsp:val=&quot;00DB2192&quot;/&gt;&lt;wsp:rsid wsp:val=&quot;00DB561E&quot;/&gt;&lt;wsp:rsid wsp:val=&quot;00DB60BB&quot;/&gt;&lt;wsp:rsid wsp:val=&quot;00DC5028&quot;/&gt;&lt;wsp:rsid wsp:val=&quot;00DD0CBE&quot;/&gt;&lt;wsp:rsid wsp:val=&quot;00DD2123&quot;/&gt;&lt;wsp:rsid wsp:val=&quot;00DD4A4D&quot;/&gt;&lt;wsp:rsid wsp:val=&quot;00DE4D69&quot;/&gt;&lt;wsp:rsid wsp:val=&quot;00DE5F96&quot;/&gt;&lt;wsp:rsid wsp:val=&quot;00DE714C&quot;/&gt;&lt;wsp:rsid wsp:val=&quot;00DE7993&quot;/&gt;&lt;wsp:rsid wsp:val=&quot;00DF0814&quot;/&gt;&lt;wsp:rsid wsp:val=&quot;00DF2210&quot;/&gt;&lt;wsp:rsid wsp:val=&quot;00DF23B5&quot;/&gt;&lt;wsp:rsid wsp:val=&quot;00DF32D8&quot;/&gt;&lt;wsp:rsid wsp:val=&quot;00DF35BD&quot;/&gt;&lt;wsp:rsid wsp:val=&quot;00DF5221&quot;/&gt;&lt;wsp:rsid wsp:val=&quot;00DF6D17&quot;/&gt;&lt;wsp:rsid wsp:val=&quot;00E011F5&quot;/&gt;&lt;wsp:rsid wsp:val=&quot;00E0164E&quot;/&gt;&lt;wsp:rsid wsp:val=&quot;00E01C85&quot;/&gt;&lt;wsp:rsid wsp:val=&quot;00E01D26&quot;/&gt;&lt;wsp:rsid wsp:val=&quot;00E03AD8&quot;/&gt;&lt;wsp:rsid wsp:val=&quot;00E12B66&quot;/&gt;&lt;wsp:rsid wsp:val=&quot;00E13178&quot;/&gt;&lt;wsp:rsid wsp:val=&quot;00E13464&quot;/&gt;&lt;wsp:rsid wsp:val=&quot;00E1408C&quot;/&gt;&lt;wsp:rsid wsp:val=&quot;00E216AF&quot;/&gt;&lt;wsp:rsid wsp:val=&quot;00E22E47&quot;/&gt;&lt;wsp:rsid wsp:val=&quot;00E2452D&quot;/&gt;&lt;wsp:rsid wsp:val=&quot;00E32D08&quot;/&gt;&lt;wsp:rsid wsp:val=&quot;00E4222C&quot;/&gt;&lt;wsp:rsid wsp:val=&quot;00E42760&quot;/&gt;&lt;wsp:rsid wsp:val=&quot;00E43889&quot;/&gt;&lt;wsp:rsid wsp:val=&quot;00E47CC0&quot;/&gt;&lt;wsp:rsid wsp:val=&quot;00E5372E&quot;/&gt;&lt;wsp:rsid wsp:val=&quot;00E613C9&quot;/&gt;&lt;wsp:rsid wsp:val=&quot;00E65EE1&quot;/&gt;&lt;wsp:rsid wsp:val=&quot;00E75025&quot;/&gt;&lt;wsp:rsid wsp:val=&quot;00E7543E&quot;/&gt;&lt;wsp:rsid wsp:val=&quot;00E75E4B&quot;/&gt;&lt;wsp:rsid wsp:val=&quot;00E84288&quot;/&gt;&lt;wsp:rsid wsp:val=&quot;00E85E07&quot;/&gt;&lt;wsp:rsid wsp:val=&quot;00E907FD&quot;/&gt;&lt;wsp:rsid wsp:val=&quot;00E910A4&quot;/&gt;&lt;wsp:rsid wsp:val=&quot;00E9175C&quot;/&gt;&lt;wsp:rsid wsp:val=&quot;00E96F86&quot;/&gt;&lt;wsp:rsid wsp:val=&quot;00E96FF8&quot;/&gt;&lt;wsp:rsid wsp:val=&quot;00E97357&quot;/&gt;&lt;wsp:rsid wsp:val=&quot;00EA1779&quot;/&gt;&lt;wsp:rsid wsp:val=&quot;00EA22D3&quot;/&gt;&lt;wsp:rsid wsp:val=&quot;00EA286C&quot;/&gt;&lt;wsp:rsid wsp:val=&quot;00EA2D43&quot;/&gt;&lt;wsp:rsid wsp:val=&quot;00EA3B8A&quot;/&gt;&lt;wsp:rsid wsp:val=&quot;00EA3FC5&quot;/&gt;&lt;wsp:rsid wsp:val=&quot;00EA4985&quot;/&gt;&lt;wsp:rsid wsp:val=&quot;00EA4E28&quot;/&gt;&lt;wsp:rsid wsp:val=&quot;00EA5FC2&quot;/&gt;&lt;wsp:rsid wsp:val=&quot;00EA7BBE&quot;/&gt;&lt;wsp:rsid wsp:val=&quot;00EB2B1C&quot;/&gt;&lt;wsp:rsid wsp:val=&quot;00EC2998&quot;/&gt;&lt;wsp:rsid wsp:val=&quot;00EC3DB5&quot;/&gt;&lt;wsp:rsid wsp:val=&quot;00EC3E6B&quot;/&gt;&lt;wsp:rsid wsp:val=&quot;00EC5428&quot;/&gt;&lt;wsp:rsid wsp:val=&quot;00EC55C1&quot;/&gt;&lt;wsp:rsid wsp:val=&quot;00EC7464&quot;/&gt;&lt;wsp:rsid wsp:val=&quot;00EC75F6&quot;/&gt;&lt;wsp:rsid wsp:val=&quot;00EC77D4&quot;/&gt;&lt;wsp:rsid wsp:val=&quot;00EC791B&quot;/&gt;&lt;wsp:rsid wsp:val=&quot;00ED4BB6&quot;/&gt;&lt;wsp:rsid wsp:val=&quot;00ED633F&quot;/&gt;&lt;wsp:rsid wsp:val=&quot;00ED6833&quot;/&gt;&lt;wsp:rsid wsp:val=&quot;00EE03AF&quot;/&gt;&lt;wsp:rsid wsp:val=&quot;00EE0489&quot;/&gt;&lt;wsp:rsid wsp:val=&quot;00EE6053&quot;/&gt;&lt;wsp:rsid wsp:val=&quot;00EE797F&quot;/&gt;&lt;wsp:rsid wsp:val=&quot;00EF1E84&quot;/&gt;&lt;wsp:rsid wsp:val=&quot;00EF3989&quot;/&gt;&lt;wsp:rsid wsp:val=&quot;00EF6F5E&quot;/&gt;&lt;wsp:rsid wsp:val=&quot;00F047E7&quot;/&gt;&lt;wsp:rsid wsp:val=&quot;00F0541F&quot;/&gt;&lt;wsp:rsid wsp:val=&quot;00F06230&quot;/&gt;&lt;wsp:rsid wsp:val=&quot;00F10348&quot;/&gt;&lt;wsp:rsid wsp:val=&quot;00F11FEE&quot;/&gt;&lt;wsp:rsid wsp:val=&quot;00F13CAB&quot;/&gt;&lt;wsp:rsid wsp:val=&quot;00F17D36&quot;/&gt;&lt;wsp:rsid wsp:val=&quot;00F208FD&quot;/&gt;&lt;wsp:rsid wsp:val=&quot;00F215E8&quot;/&gt;&lt;wsp:rsid wsp:val=&quot;00F22BF6&quot;/&gt;&lt;wsp:rsid wsp:val=&quot;00F24C26&quot;/&gt;&lt;wsp:rsid wsp:val=&quot;00F324C5&quot;/&gt;&lt;wsp:rsid wsp:val=&quot;00F3302B&quot;/&gt;&lt;wsp:rsid wsp:val=&quot;00F34320&quot;/&gt;&lt;wsp:rsid wsp:val=&quot;00F3497E&quot;/&gt;&lt;wsp:rsid wsp:val=&quot;00F34C59&quot;/&gt;&lt;wsp:rsid wsp:val=&quot;00F35190&quot;/&gt;&lt;wsp:rsid wsp:val=&quot;00F36CA2&quot;/&gt;&lt;wsp:rsid wsp:val=&quot;00F425D8&quot;/&gt;&lt;wsp:rsid wsp:val=&quot;00F44544&quot;/&gt;&lt;wsp:rsid wsp:val=&quot;00F4619F&quot;/&gt;&lt;wsp:rsid wsp:val=&quot;00F52FBF&quot;/&gt;&lt;wsp:rsid wsp:val=&quot;00F53CB6&quot;/&gt;&lt;wsp:rsid wsp:val=&quot;00F54A9D&quot;/&gt;&lt;wsp:rsid wsp:val=&quot;00F557AA&quot;/&gt;&lt;wsp:rsid wsp:val=&quot;00F569BC&quot;/&gt;&lt;wsp:rsid wsp:val=&quot;00F61BDA&quot;/&gt;&lt;wsp:rsid wsp:val=&quot;00F62384&quot;/&gt;&lt;wsp:rsid wsp:val=&quot;00F71479&quot;/&gt;&lt;wsp:rsid wsp:val=&quot;00F75870&quot;/&gt;&lt;wsp:rsid wsp:val=&quot;00F770C0&quot;/&gt;&lt;wsp:rsid wsp:val=&quot;00F771E4&quot;/&gt;&lt;wsp:rsid wsp:val=&quot;00F8096A&quot;/&gt;&lt;wsp:rsid wsp:val=&quot;00F86B07&quot;/&gt;&lt;wsp:rsid wsp:val=&quot;00F87D75&quot;/&gt;&lt;wsp:rsid wsp:val=&quot;00F90B47&quot;/&gt;&lt;wsp:rsid wsp:val=&quot;00F97F18&quot;/&gt;&lt;wsp:rsid wsp:val=&quot;00FA011F&quot;/&gt;&lt;wsp:rsid wsp:val=&quot;00FA0F51&quot;/&gt;&lt;wsp:rsid wsp:val=&quot;00FA5265&quot;/&gt;&lt;wsp:rsid wsp:val=&quot;00FA5FC8&quot;/&gt;&lt;wsp:rsid wsp:val=&quot;00FB1695&quot;/&gt;&lt;wsp:rsid wsp:val=&quot;00FB7A25&quot;/&gt;&lt;wsp:rsid wsp:val=&quot;00FC135F&quot;/&gt;&lt;wsp:rsid wsp:val=&quot;00FC1D74&quot;/&gt;&lt;wsp:rsid wsp:val=&quot;00FC41A3&quot;/&gt;&lt;wsp:rsid wsp:val=&quot;00FC44BE&quot;/&gt;&lt;wsp:rsid wsp:val=&quot;00FD1EBB&quot;/&gt;&lt;wsp:rsid wsp:val=&quot;00FD2E6D&quot;/&gt;&lt;wsp:rsid wsp:val=&quot;00FD3EF2&quot;/&gt;&lt;wsp:rsid wsp:val=&quot;00FE0FA6&quot;/&gt;&lt;wsp:rsid wsp:val=&quot;00FE140F&quot;/&gt;&lt;wsp:rsid wsp:val=&quot;00FE221C&quot;/&gt;&lt;wsp:rsid wsp:val=&quot;00FE75F6&quot;/&gt;&lt;wsp:rsid wsp:val=&quot;00FF01AC&quot;/&gt;&lt;wsp:rsid wsp:val=&quot;00FF112F&quot;/&gt;&lt;wsp:rsid wsp:val=&quot;00FF1382&quot;/&gt;&lt;wsp:rsid wsp:val=&quot;00FF57CB&quot;/&gt;&lt;wsp:rsid wsp:val=&quot;00FF5F97&quot;/&gt;&lt;/wsp:rsids&gt;&lt;/w:docPr&gt;&lt;w:body&gt;&lt;w:p wsp:rsidR=&quot;00000000&quot; wsp:rsidRDefault=&quot;00AC5D7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="00D27CD4" w:rsidRPr="00115A83">
        <w:rPr>
          <w:sz w:val="28"/>
          <w:szCs w:val="28"/>
        </w:rPr>
        <w:instrText xml:space="preserve"> </w:instrText>
      </w:r>
      <w:r w:rsidRPr="00115A83">
        <w:rPr>
          <w:sz w:val="28"/>
          <w:szCs w:val="28"/>
          <w:lang w:val="en-US"/>
        </w:rPr>
        <w:fldChar w:fldCharType="separate"/>
      </w:r>
      <w:r w:rsidR="00884D05" w:rsidRPr="00B9797B">
        <w:rPr>
          <w:position w:val="-6"/>
        </w:rPr>
        <w:pict>
          <v:shape id="_x0000_i1039" type="#_x0000_t75" style="width:17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009C&quot;/&gt;&lt;wsp:rsid wsp:val=&quot;00002598&quot;/&gt;&lt;wsp:rsid wsp:val=&quot;00002B6B&quot;/&gt;&lt;wsp:rsid wsp:val=&quot;000101FD&quot;/&gt;&lt;wsp:rsid wsp:val=&quot;000156B9&quot;/&gt;&lt;wsp:rsid wsp:val=&quot;00015FBD&quot;/&gt;&lt;wsp:rsid wsp:val=&quot;00016155&quot;/&gt;&lt;wsp:rsid wsp:val=&quot;00021606&quot;/&gt;&lt;wsp:rsid wsp:val=&quot;00027413&quot;/&gt;&lt;wsp:rsid wsp:val=&quot;000324E5&quot;/&gt;&lt;wsp:rsid wsp:val=&quot;00032BA4&quot;/&gt;&lt;wsp:rsid wsp:val=&quot;000351E8&quot;/&gt;&lt;wsp:rsid wsp:val=&quot;00041884&quot;/&gt;&lt;wsp:rsid wsp:val=&quot;00041F0D&quot;/&gt;&lt;wsp:rsid wsp:val=&quot;00042093&quot;/&gt;&lt;wsp:rsid wsp:val=&quot;0004453B&quot;/&gt;&lt;wsp:rsid wsp:val=&quot;00044ACD&quot;/&gt;&lt;wsp:rsid wsp:val=&quot;000454CE&quot;/&gt;&lt;wsp:rsid wsp:val=&quot;0004584C&quot;/&gt;&lt;wsp:rsid wsp:val=&quot;000470B1&quot;/&gt;&lt;wsp:rsid wsp:val=&quot;00052066&quot;/&gt;&lt;wsp:rsid wsp:val=&quot;00055FD5&quot;/&gt;&lt;wsp:rsid wsp:val=&quot;000562E9&quot;/&gt;&lt;wsp:rsid wsp:val=&quot;00060149&quot;/&gt;&lt;wsp:rsid wsp:val=&quot;000602F5&quot;/&gt;&lt;wsp:rsid wsp:val=&quot;00061F13&quot;/&gt;&lt;wsp:rsid wsp:val=&quot;00063A33&quot;/&gt;&lt;wsp:rsid wsp:val=&quot;00071B26&quot;/&gt;&lt;wsp:rsid wsp:val=&quot;00072503&quot;/&gt;&lt;wsp:rsid wsp:val=&quot;00073F3F&quot;/&gt;&lt;wsp:rsid wsp:val=&quot;000774BF&quot;/&gt;&lt;wsp:rsid wsp:val=&quot;00085F00&quot;/&gt;&lt;wsp:rsid wsp:val=&quot;00092A3D&quot;/&gt;&lt;wsp:rsid wsp:val=&quot;00093510&quot;/&gt;&lt;wsp:rsid wsp:val=&quot;000972A2&quot;/&gt;&lt;wsp:rsid wsp:val=&quot;00097923&quot;/&gt;&lt;wsp:rsid wsp:val=&quot;000A1BCE&quot;/&gt;&lt;wsp:rsid wsp:val=&quot;000A3D3D&quot;/&gt;&lt;wsp:rsid wsp:val=&quot;000A5F8A&quot;/&gt;&lt;wsp:rsid wsp:val=&quot;000A653B&quot;/&gt;&lt;wsp:rsid wsp:val=&quot;000A678B&quot;/&gt;&lt;wsp:rsid wsp:val=&quot;000A71EB&quot;/&gt;&lt;wsp:rsid wsp:val=&quot;000A7364&quot;/&gt;&lt;wsp:rsid wsp:val=&quot;000B0602&quot;/&gt;&lt;wsp:rsid wsp:val=&quot;000B099B&quot;/&gt;&lt;wsp:rsid wsp:val=&quot;000C6268&quot;/&gt;&lt;wsp:rsid wsp:val=&quot;000C759A&quot;/&gt;&lt;wsp:rsid wsp:val=&quot;000C7A2B&quot;/&gt;&lt;wsp:rsid wsp:val=&quot;000D099D&quot;/&gt;&lt;wsp:rsid wsp:val=&quot;000D665C&quot;/&gt;&lt;wsp:rsid wsp:val=&quot;000E073F&quot;/&gt;&lt;wsp:rsid wsp:val=&quot;000E29E0&quot;/&gt;&lt;wsp:rsid wsp:val=&quot;000E535D&quot;/&gt;&lt;wsp:rsid wsp:val=&quot;000E619C&quot;/&gt;&lt;wsp:rsid wsp:val=&quot;000E688F&quot;/&gt;&lt;wsp:rsid wsp:val=&quot;000E6A33&quot;/&gt;&lt;wsp:rsid wsp:val=&quot;000F2068&quot;/&gt;&lt;wsp:rsid wsp:val=&quot;000F2339&quot;/&gt;&lt;wsp:rsid wsp:val=&quot;000F2523&quot;/&gt;&lt;wsp:rsid wsp:val=&quot;000F2FF3&quot;/&gt;&lt;wsp:rsid wsp:val=&quot;00101254&quot;/&gt;&lt;wsp:rsid wsp:val=&quot;00106D91&quot;/&gt;&lt;wsp:rsid wsp:val=&quot;001139FE&quot;/&gt;&lt;wsp:rsid wsp:val=&quot;00115BEE&quot;/&gt;&lt;wsp:rsid wsp:val=&quot;00115F62&quot;/&gt;&lt;wsp:rsid wsp:val=&quot;00117223&quot;/&gt;&lt;wsp:rsid wsp:val=&quot;00120B9E&quot;/&gt;&lt;wsp:rsid wsp:val=&quot;00123430&quot;/&gt;&lt;wsp:rsid wsp:val=&quot;00127E60&quot;/&gt;&lt;wsp:rsid wsp:val=&quot;00132147&quot;/&gt;&lt;wsp:rsid wsp:val=&quot;0013527C&quot;/&gt;&lt;wsp:rsid wsp:val=&quot;00136086&quot;/&gt;&lt;wsp:rsid wsp:val=&quot;0013616E&quot;/&gt;&lt;wsp:rsid wsp:val=&quot;00144CCF&quot;/&gt;&lt;wsp:rsid wsp:val=&quot;00145CB1&quot;/&gt;&lt;wsp:rsid wsp:val=&quot;001533A6&quot;/&gt;&lt;wsp:rsid wsp:val=&quot;00156656&quot;/&gt;&lt;wsp:rsid wsp:val=&quot;00156A09&quot;/&gt;&lt;wsp:rsid wsp:val=&quot;00157779&quot;/&gt;&lt;wsp:rsid wsp:val=&quot;00162BCD&quot;/&gt;&lt;wsp:rsid wsp:val=&quot;00165577&quot;/&gt;&lt;wsp:rsid wsp:val=&quot;001711CF&quot;/&gt;&lt;wsp:rsid wsp:val=&quot;00172729&quot;/&gt;&lt;wsp:rsid wsp:val=&quot;00176815&quot;/&gt;&lt;wsp:rsid wsp:val=&quot;00177FB9&quot;/&gt;&lt;wsp:rsid wsp:val=&quot;00187ECA&quot;/&gt;&lt;wsp:rsid wsp:val=&quot;001900A5&quot;/&gt;&lt;wsp:rsid wsp:val=&quot;00190613&quot;/&gt;&lt;wsp:rsid wsp:val=&quot;00191278&quot;/&gt;&lt;wsp:rsid wsp:val=&quot;001913F1&quot;/&gt;&lt;wsp:rsid wsp:val=&quot;001938BE&quot;/&gt;&lt;wsp:rsid wsp:val=&quot;00193BD4&quot;/&gt;&lt;wsp:rsid wsp:val=&quot;001978C9&quot;/&gt;&lt;wsp:rsid wsp:val=&quot;001A07BD&quot;/&gt;&lt;wsp:rsid wsp:val=&quot;001A0B51&quot;/&gt;&lt;wsp:rsid wsp:val=&quot;001A4770&quot;/&gt;&lt;wsp:rsid wsp:val=&quot;001B09DC&quot;/&gt;&lt;wsp:rsid wsp:val=&quot;001B64E0&quot;/&gt;&lt;wsp:rsid wsp:val=&quot;001C1067&quot;/&gt;&lt;wsp:rsid wsp:val=&quot;001C1EB4&quot;/&gt;&lt;wsp:rsid wsp:val=&quot;001C5148&quot;/&gt;&lt;wsp:rsid wsp:val=&quot;001D19ED&quot;/&gt;&lt;wsp:rsid wsp:val=&quot;001D31BF&quot;/&gt;&lt;wsp:rsid wsp:val=&quot;001D73A1&quot;/&gt;&lt;wsp:rsid wsp:val=&quot;001E1D92&quot;/&gt;&lt;wsp:rsid wsp:val=&quot;001E3F3A&quot;/&gt;&lt;wsp:rsid wsp:val=&quot;001E52D3&quot;/&gt;&lt;wsp:rsid wsp:val=&quot;001E5510&quot;/&gt;&lt;wsp:rsid wsp:val=&quot;001F0209&quot;/&gt;&lt;wsp:rsid wsp:val=&quot;001F5D3A&quot;/&gt;&lt;wsp:rsid wsp:val=&quot;001F7CC3&quot;/&gt;&lt;wsp:rsid wsp:val=&quot;00201415&quot;/&gt;&lt;wsp:rsid wsp:val=&quot;00205A33&quot;/&gt;&lt;wsp:rsid wsp:val=&quot;0020616E&quot;/&gt;&lt;wsp:rsid wsp:val=&quot;00211AB8&quot;/&gt;&lt;wsp:rsid wsp:val=&quot;00211C68&quot;/&gt;&lt;wsp:rsid wsp:val=&quot;002130A3&quot;/&gt;&lt;wsp:rsid wsp:val=&quot;00215FBA&quot;/&gt;&lt;wsp:rsid wsp:val=&quot;00221921&quot;/&gt;&lt;wsp:rsid wsp:val=&quot;00221D19&quot;/&gt;&lt;wsp:rsid wsp:val=&quot;00226A3F&quot;/&gt;&lt;wsp:rsid wsp:val=&quot;002328A3&quot;/&gt;&lt;wsp:rsid wsp:val=&quot;00233534&quot;/&gt;&lt;wsp:rsid wsp:val=&quot;00237210&quot;/&gt;&lt;wsp:rsid wsp:val=&quot;00241394&quot;/&gt;&lt;wsp:rsid wsp:val=&quot;00242219&quot;/&gt;&lt;wsp:rsid wsp:val=&quot;00244109&quot;/&gt;&lt;wsp:rsid wsp:val=&quot;00245964&quot;/&gt;&lt;wsp:rsid wsp:val=&quot;00245DD0&quot;/&gt;&lt;wsp:rsid wsp:val=&quot;00245F19&quot;/&gt;&lt;wsp:rsid wsp:val=&quot;00245F9A&quot;/&gt;&lt;wsp:rsid wsp:val=&quot;002463BE&quot;/&gt;&lt;wsp:rsid wsp:val=&quot;00246B5C&quot;/&gt;&lt;wsp:rsid wsp:val=&quot;002476F5&quot;/&gt;&lt;wsp:rsid wsp:val=&quot;00250A92&quot;/&gt;&lt;wsp:rsid wsp:val=&quot;00253EE8&quot;/&gt;&lt;wsp:rsid wsp:val=&quot;0025419A&quot;/&gt;&lt;wsp:rsid wsp:val=&quot;002546F5&quot;/&gt;&lt;wsp:rsid wsp:val=&quot;00255A06&quot;/&gt;&lt;wsp:rsid wsp:val=&quot;0025611B&quot;/&gt;&lt;wsp:rsid wsp:val=&quot;0026066D&quot;/&gt;&lt;wsp:rsid wsp:val=&quot;00280DD8&quot;/&gt;&lt;wsp:rsid wsp:val=&quot;00282383&quot;/&gt;&lt;wsp:rsid wsp:val=&quot;0028554A&quot;/&gt;&lt;wsp:rsid wsp:val=&quot;0028588C&quot;/&gt;&lt;wsp:rsid wsp:val=&quot;0029071D&quot;/&gt;&lt;wsp:rsid wsp:val=&quot;00290BCB&quot;/&gt;&lt;wsp:rsid wsp:val=&quot;0029104F&quot;/&gt;&lt;wsp:rsid wsp:val=&quot;00292C87&quot;/&gt;&lt;wsp:rsid wsp:val=&quot;00293837&quot;/&gt;&lt;wsp:rsid wsp:val=&quot;00294DED&quot;/&gt;&lt;wsp:rsid wsp:val=&quot;002A0D42&quot;/&gt;&lt;wsp:rsid wsp:val=&quot;002A5939&quot;/&gt;&lt;wsp:rsid wsp:val=&quot;002A6645&quot;/&gt;&lt;wsp:rsid wsp:val=&quot;002B009C&quot;/&gt;&lt;wsp:rsid wsp:val=&quot;002B0590&quot;/&gt;&lt;wsp:rsid wsp:val=&quot;002B0B18&quot;/&gt;&lt;wsp:rsid wsp:val=&quot;002B2110&quot;/&gt;&lt;wsp:rsid wsp:val=&quot;002B32EF&quot;/&gt;&lt;wsp:rsid wsp:val=&quot;002B4F1E&quot;/&gt;&lt;wsp:rsid wsp:val=&quot;002C1F86&quot;/&gt;&lt;wsp:rsid wsp:val=&quot;002C3A30&quot;/&gt;&lt;wsp:rsid wsp:val=&quot;002D057F&quot;/&gt;&lt;wsp:rsid wsp:val=&quot;002D3406&quot;/&gt;&lt;wsp:rsid wsp:val=&quot;002D408F&quot;/&gt;&lt;wsp:rsid wsp:val=&quot;002D6546&quot;/&gt;&lt;wsp:rsid wsp:val=&quot;002D7724&quot;/&gt;&lt;wsp:rsid wsp:val=&quot;002E16FF&quot;/&gt;&lt;wsp:rsid wsp:val=&quot;002E2AE7&quot;/&gt;&lt;wsp:rsid wsp:val=&quot;002E32C4&quot;/&gt;&lt;wsp:rsid wsp:val=&quot;002E3408&quot;/&gt;&lt;wsp:rsid wsp:val=&quot;002E3FB7&quot;/&gt;&lt;wsp:rsid wsp:val=&quot;002E5C21&quot;/&gt;&lt;wsp:rsid wsp:val=&quot;002F25D2&quot;/&gt;&lt;wsp:rsid wsp:val=&quot;002F5A85&quot;/&gt;&lt;wsp:rsid wsp:val=&quot;002F5F5B&quot;/&gt;&lt;wsp:rsid wsp:val=&quot;003010F4&quot;/&gt;&lt;wsp:rsid wsp:val=&quot;00302458&quot;/&gt;&lt;wsp:rsid wsp:val=&quot;00306854&quot;/&gt;&lt;wsp:rsid wsp:val=&quot;00306E60&quot;/&gt;&lt;wsp:rsid wsp:val=&quot;00314E85&quot;/&gt;&lt;wsp:rsid wsp:val=&quot;003227A7&quot;/&gt;&lt;wsp:rsid wsp:val=&quot;00322FE4&quot;/&gt;&lt;wsp:rsid wsp:val=&quot;003243A7&quot;/&gt;&lt;wsp:rsid wsp:val=&quot;00325F5C&quot;/&gt;&lt;wsp:rsid wsp:val=&quot;003276BD&quot;/&gt;&lt;wsp:rsid wsp:val=&quot;0033060E&quot;/&gt;&lt;wsp:rsid wsp:val=&quot;003328ED&quot;/&gt;&lt;wsp:rsid wsp:val=&quot;00336114&quot;/&gt;&lt;wsp:rsid wsp:val=&quot;003374DE&quot;/&gt;&lt;wsp:rsid wsp:val=&quot;00340F94&quot;/&gt;&lt;wsp:rsid wsp:val=&quot;0034676B&quot;/&gt;&lt;wsp:rsid wsp:val=&quot;00351195&quot;/&gt;&lt;wsp:rsid wsp:val=&quot;003523C4&quot;/&gt;&lt;wsp:rsid wsp:val=&quot;003529C9&quot;/&gt;&lt;wsp:rsid wsp:val=&quot;0036127E&quot;/&gt;&lt;wsp:rsid wsp:val=&quot;00363244&quot;/&gt;&lt;wsp:rsid wsp:val=&quot;00364605&quot;/&gt;&lt;wsp:rsid wsp:val=&quot;003673E4&quot;/&gt;&lt;wsp:rsid wsp:val=&quot;00367437&quot;/&gt;&lt;wsp:rsid wsp:val=&quot;00377735&quot;/&gt;&lt;wsp:rsid wsp:val=&quot;0038114F&quot;/&gt;&lt;wsp:rsid wsp:val=&quot;00381CD4&quot;/&gt;&lt;wsp:rsid wsp:val=&quot;00383A37&quot;/&gt;&lt;wsp:rsid wsp:val=&quot;00384DF9&quot;/&gt;&lt;wsp:rsid wsp:val=&quot;00385846&quot;/&gt;&lt;wsp:rsid wsp:val=&quot;00386478&quot;/&gt;&lt;wsp:rsid wsp:val=&quot;00387808&quot;/&gt;&lt;wsp:rsid wsp:val=&quot;00387965&quot;/&gt;&lt;wsp:rsid wsp:val=&quot;00391430&quot;/&gt;&lt;wsp:rsid wsp:val=&quot;00391514&quot;/&gt;&lt;wsp:rsid wsp:val=&quot;0039290A&quot;/&gt;&lt;wsp:rsid wsp:val=&quot;00392C0A&quot;/&gt;&lt;wsp:rsid wsp:val=&quot;003A12FD&quot;/&gt;&lt;wsp:rsid wsp:val=&quot;003A1D14&quot;/&gt;&lt;wsp:rsid wsp:val=&quot;003A28AA&quot;/&gt;&lt;wsp:rsid wsp:val=&quot;003B015B&quot;/&gt;&lt;wsp:rsid wsp:val=&quot;003B5A7A&quot;/&gt;&lt;wsp:rsid wsp:val=&quot;003C441D&quot;/&gt;&lt;wsp:rsid wsp:val=&quot;003C52FD&quot;/&gt;&lt;wsp:rsid wsp:val=&quot;003D0FDF&quot;/&gt;&lt;wsp:rsid wsp:val=&quot;003E4B22&quot;/&gt;&lt;wsp:rsid wsp:val=&quot;003E6668&quot;/&gt;&lt;wsp:rsid wsp:val=&quot;003F16DE&quot;/&gt;&lt;wsp:rsid wsp:val=&quot;003F323B&quot;/&gt;&lt;wsp:rsid wsp:val=&quot;003F3D6C&quot;/&gt;&lt;wsp:rsid wsp:val=&quot;003F410B&quot;/&gt;&lt;wsp:rsid wsp:val=&quot;003F5E50&quot;/&gt;&lt;wsp:rsid wsp:val=&quot;003F7504&quot;/&gt;&lt;wsp:rsid wsp:val=&quot;003F7666&quot;/&gt;&lt;wsp:rsid wsp:val=&quot;003F77B3&quot;/&gt;&lt;wsp:rsid wsp:val=&quot;004008D7&quot;/&gt;&lt;wsp:rsid wsp:val=&quot;00401E74&quot;/&gt;&lt;wsp:rsid wsp:val=&quot;00405CEB&quot;/&gt;&lt;wsp:rsid wsp:val=&quot;00411DA3&quot;/&gt;&lt;wsp:rsid wsp:val=&quot;004142EC&quot;/&gt;&lt;wsp:rsid wsp:val=&quot;0041591E&quot;/&gt;&lt;wsp:rsid wsp:val=&quot;00417FF3&quot;/&gt;&lt;wsp:rsid wsp:val=&quot;004257A1&quot;/&gt;&lt;wsp:rsid wsp:val=&quot;004308C6&quot;/&gt;&lt;wsp:rsid wsp:val=&quot;00430BDA&quot;/&gt;&lt;wsp:rsid wsp:val=&quot;00432B14&quot;/&gt;&lt;wsp:rsid wsp:val=&quot;0044092E&quot;/&gt;&lt;wsp:rsid wsp:val=&quot;00443139&quot;/&gt;&lt;wsp:rsid wsp:val=&quot;00444CFB&quot;/&gt;&lt;wsp:rsid wsp:val=&quot;00446906&quot;/&gt;&lt;wsp:rsid wsp:val=&quot;004509F3&quot;/&gt;&lt;wsp:rsid wsp:val=&quot;00451F2D&quot;/&gt;&lt;wsp:rsid wsp:val=&quot;00452572&quot;/&gt;&lt;wsp:rsid wsp:val=&quot;004566A9&quot;/&gt;&lt;wsp:rsid wsp:val=&quot;00464604&quot;/&gt;&lt;wsp:rsid wsp:val=&quot;004721B5&quot;/&gt;&lt;wsp:rsid wsp:val=&quot;00472A2F&quot;/&gt;&lt;wsp:rsid wsp:val=&quot;00473FA1&quot;/&gt;&lt;wsp:rsid wsp:val=&quot;00474C9A&quot;/&gt;&lt;wsp:rsid wsp:val=&quot;0048139E&quot;/&gt;&lt;wsp:rsid wsp:val=&quot;0048149A&quot;/&gt;&lt;wsp:rsid wsp:val=&quot;00485569&quot;/&gt;&lt;wsp:rsid wsp:val=&quot;00485626&quot;/&gt;&lt;wsp:rsid wsp:val=&quot;00487477&quot;/&gt;&lt;wsp:rsid wsp:val=&quot;00495E54&quot;/&gt;&lt;wsp:rsid wsp:val=&quot;004A01A6&quot;/&gt;&lt;wsp:rsid wsp:val=&quot;004A0B10&quot;/&gt;&lt;wsp:rsid wsp:val=&quot;004A7977&quot;/&gt;&lt;wsp:rsid wsp:val=&quot;004B0A2E&quot;/&gt;&lt;wsp:rsid wsp:val=&quot;004B31CA&quot;/&gt;&lt;wsp:rsid wsp:val=&quot;004B4431&quot;/&gt;&lt;wsp:rsid wsp:val=&quot;004C15C5&quot;/&gt;&lt;wsp:rsid wsp:val=&quot;004C16BF&quot;/&gt;&lt;wsp:rsid wsp:val=&quot;004C1BBD&quot;/&gt;&lt;wsp:rsid wsp:val=&quot;004C3BD5&quot;/&gt;&lt;wsp:rsid wsp:val=&quot;004D035D&quot;/&gt;&lt;wsp:rsid wsp:val=&quot;004D2967&quot;/&gt;&lt;wsp:rsid wsp:val=&quot;004D55A3&quot;/&gt;&lt;wsp:rsid wsp:val=&quot;004D7FE9&quot;/&gt;&lt;wsp:rsid wsp:val=&quot;004E15BE&quot;/&gt;&lt;wsp:rsid wsp:val=&quot;004E3145&quot;/&gt;&lt;wsp:rsid wsp:val=&quot;004E38E0&quot;/&gt;&lt;wsp:rsid wsp:val=&quot;004E4ACA&quot;/&gt;&lt;wsp:rsid wsp:val=&quot;004E5A08&quot;/&gt;&lt;wsp:rsid wsp:val=&quot;004F3E74&quot;/&gt;&lt;wsp:rsid wsp:val=&quot;004F499D&quot;/&gt;&lt;wsp:rsid wsp:val=&quot;00504F94&quot;/&gt;&lt;wsp:rsid wsp:val=&quot;00514A98&quot;/&gt;&lt;wsp:rsid wsp:val=&quot;005156E5&quot;/&gt;&lt;wsp:rsid wsp:val=&quot;0051685B&quot;/&gt;&lt;wsp:rsid wsp:val=&quot;00523ECF&quot;/&gt;&lt;wsp:rsid wsp:val=&quot;00532526&quot;/&gt;&lt;wsp:rsid wsp:val=&quot;00534026&quot;/&gt;&lt;wsp:rsid wsp:val=&quot;00534193&quot;/&gt;&lt;wsp:rsid wsp:val=&quot;00535A4B&quot;/&gt;&lt;wsp:rsid wsp:val=&quot;005365A0&quot;/&gt;&lt;wsp:rsid wsp:val=&quot;0055101F&quot;/&gt;&lt;wsp:rsid wsp:val=&quot;00552FAA&quot;/&gt;&lt;wsp:rsid wsp:val=&quot;005537D5&quot;/&gt;&lt;wsp:rsid wsp:val=&quot;0055499B&quot;/&gt;&lt;wsp:rsid wsp:val=&quot;00556592&quot;/&gt;&lt;wsp:rsid wsp:val=&quot;005578E8&quot;/&gt;&lt;wsp:rsid wsp:val=&quot;00561AC4&quot;/&gt;&lt;wsp:rsid wsp:val=&quot;0056424C&quot;/&gt;&lt;wsp:rsid wsp:val=&quot;005667A0&quot;/&gt;&lt;wsp:rsid wsp:val=&quot;00566B0B&quot;/&gt;&lt;wsp:rsid wsp:val=&quot;005675A8&quot;/&gt;&lt;wsp:rsid wsp:val=&quot;00570FB4&quot;/&gt;&lt;wsp:rsid wsp:val=&quot;00575D8A&quot;/&gt;&lt;wsp:rsid wsp:val=&quot;005800AE&quot;/&gt;&lt;wsp:rsid wsp:val=&quot;005815F3&quot;/&gt;&lt;wsp:rsid wsp:val=&quot;005A0BD6&quot;/&gt;&lt;wsp:rsid wsp:val=&quot;005A1EB5&quot;/&gt;&lt;wsp:rsid wsp:val=&quot;005A552F&quot;/&gt;&lt;wsp:rsid wsp:val=&quot;005A73D6&quot;/&gt;&lt;wsp:rsid wsp:val=&quot;005B0C85&quot;/&gt;&lt;wsp:rsid wsp:val=&quot;005B1732&quot;/&gt;&lt;wsp:rsid wsp:val=&quot;005B6B84&quot;/&gt;&lt;wsp:rsid wsp:val=&quot;005B78CD&quot;/&gt;&lt;wsp:rsid wsp:val=&quot;005C417E&quot;/&gt;&lt;wsp:rsid wsp:val=&quot;005C7E25&quot;/&gt;&lt;wsp:rsid wsp:val=&quot;005D7E9B&quot;/&gt;&lt;wsp:rsid wsp:val=&quot;005E28C5&quot;/&gt;&lt;wsp:rsid wsp:val=&quot;005E5192&quot;/&gt;&lt;wsp:rsid wsp:val=&quot;005E5D8D&quot;/&gt;&lt;wsp:rsid wsp:val=&quot;005E5DB2&quot;/&gt;&lt;wsp:rsid wsp:val=&quot;005F1B43&quot;/&gt;&lt;wsp:rsid wsp:val=&quot;005F3AA7&quot;/&gt;&lt;wsp:rsid wsp:val=&quot;005F622C&quot;/&gt;&lt;wsp:rsid wsp:val=&quot;005F6D47&quot;/&gt;&lt;wsp:rsid wsp:val=&quot;005F7AEE&quot;/&gt;&lt;wsp:rsid wsp:val=&quot;00603C63&quot;/&gt;&lt;wsp:rsid wsp:val=&quot;00603EA9&quot;/&gt;&lt;wsp:rsid wsp:val=&quot;00604363&quot;/&gt;&lt;wsp:rsid wsp:val=&quot;00605207&quot;/&gt;&lt;wsp:rsid wsp:val=&quot;00612964&quot;/&gt;&lt;wsp:rsid wsp:val=&quot;00612C69&quot;/&gt;&lt;wsp:rsid wsp:val=&quot;00612DDF&quot;/&gt;&lt;wsp:rsid wsp:val=&quot;00617163&quot;/&gt;&lt;wsp:rsid wsp:val=&quot;006176CC&quot;/&gt;&lt;wsp:rsid wsp:val=&quot;006179D1&quot;/&gt;&lt;wsp:rsid wsp:val=&quot;00620568&quot;/&gt;&lt;wsp:rsid wsp:val=&quot;00623CC8&quot;/&gt;&lt;wsp:rsid wsp:val=&quot;006240B8&quot;/&gt;&lt;wsp:rsid wsp:val=&quot;00625353&quot;/&gt;&lt;wsp:rsid wsp:val=&quot;006259DF&quot;/&gt;&lt;wsp:rsid wsp:val=&quot;00634BA9&quot;/&gt;&lt;wsp:rsid wsp:val=&quot;00647C0E&quot;/&gt;&lt;wsp:rsid wsp:val=&quot;00652E20&quot;/&gt;&lt;wsp:rsid wsp:val=&quot;00656284&quot;/&gt;&lt;wsp:rsid wsp:val=&quot;006565A4&quot;/&gt;&lt;wsp:rsid wsp:val=&quot;00660ECC&quot;/&gt;&lt;wsp:rsid wsp:val=&quot;00661566&quot;/&gt;&lt;wsp:rsid wsp:val=&quot;00665DFB&quot;/&gt;&lt;wsp:rsid wsp:val=&quot;0066604B&quot;/&gt;&lt;wsp:rsid wsp:val=&quot;00670B44&quot;/&gt;&lt;wsp:rsid wsp:val=&quot;00670BE1&quot;/&gt;&lt;wsp:rsid wsp:val=&quot;00671176&quot;/&gt;&lt;wsp:rsid wsp:val=&quot;0067665A&quot;/&gt;&lt;wsp:rsid wsp:val=&quot;006824EB&quot;/&gt;&lt;wsp:rsid wsp:val=&quot;006840DA&quot;/&gt;&lt;wsp:rsid wsp:val=&quot;00684F52&quot;/&gt;&lt;wsp:rsid wsp:val=&quot;00685D89&quot;/&gt;&lt;wsp:rsid wsp:val=&quot;00692CE7&quot;/&gt;&lt;wsp:rsid wsp:val=&quot;00692DD0&quot;/&gt;&lt;wsp:rsid wsp:val=&quot;00693871&quot;/&gt;&lt;wsp:rsid wsp:val=&quot;00694A0A&quot;/&gt;&lt;wsp:rsid wsp:val=&quot;006A3687&quot;/&gt;&lt;wsp:rsid wsp:val=&quot;006A6C11&quot;/&gt;&lt;wsp:rsid wsp:val=&quot;006B188E&quot;/&gt;&lt;wsp:rsid wsp:val=&quot;006B1DB9&quot;/&gt;&lt;wsp:rsid wsp:val=&quot;006B48CD&quot;/&gt;&lt;wsp:rsid wsp:val=&quot;006B49EC&quot;/&gt;&lt;wsp:rsid wsp:val=&quot;006B76E7&quot;/&gt;&lt;wsp:rsid wsp:val=&quot;006C056C&quot;/&gt;&lt;wsp:rsid wsp:val=&quot;006C3001&quot;/&gt;&lt;wsp:rsid wsp:val=&quot;006C668F&quot;/&gt;&lt;wsp:rsid wsp:val=&quot;006D173D&quot;/&gt;&lt;wsp:rsid wsp:val=&quot;006D2CDC&quot;/&gt;&lt;wsp:rsid wsp:val=&quot;006D4D2F&quot;/&gt;&lt;wsp:rsid wsp:val=&quot;006D58E6&quot;/&gt;&lt;wsp:rsid wsp:val=&quot;006D61B4&quot;/&gt;&lt;wsp:rsid wsp:val=&quot;006E0DDD&quot;/&gt;&lt;wsp:rsid wsp:val=&quot;006E30CC&quot;/&gt;&lt;wsp:rsid wsp:val=&quot;006E7441&quot;/&gt;&lt;wsp:rsid wsp:val=&quot;006F4529&quot;/&gt;&lt;wsp:rsid wsp:val=&quot;006F479A&quot;/&gt;&lt;wsp:rsid wsp:val=&quot;006F64BE&quot;/&gt;&lt;wsp:rsid wsp:val=&quot;00704D9C&quot;/&gt;&lt;wsp:rsid wsp:val=&quot;00705D11&quot;/&gt;&lt;wsp:rsid wsp:val=&quot;0071483A&quot;/&gt;&lt;wsp:rsid wsp:val=&quot;00715C1F&quot;/&gt;&lt;wsp:rsid wsp:val=&quot;007160DE&quot;/&gt;&lt;wsp:rsid wsp:val=&quot;00720FF3&quot;/&gt;&lt;wsp:rsid wsp:val=&quot;007224AF&quot;/&gt;&lt;wsp:rsid wsp:val=&quot;00725B3F&quot;/&gt;&lt;wsp:rsid wsp:val=&quot;00727583&quot;/&gt;&lt;wsp:rsid wsp:val=&quot;00736535&quot;/&gt;&lt;wsp:rsid wsp:val=&quot;0074000D&quot;/&gt;&lt;wsp:rsid wsp:val=&quot;00745B72&quot;/&gt;&lt;wsp:rsid wsp:val=&quot;00745C14&quot;/&gt;&lt;wsp:rsid wsp:val=&quot;00747B3C&quot;/&gt;&lt;wsp:rsid wsp:val=&quot;007509D0&quot;/&gt;&lt;wsp:rsid wsp:val=&quot;0075130D&quot;/&gt;&lt;wsp:rsid wsp:val=&quot;00751A1F&quot;/&gt;&lt;wsp:rsid wsp:val=&quot;00753EA7&quot;/&gt;&lt;wsp:rsid wsp:val=&quot;00754133&quot;/&gt;&lt;wsp:rsid wsp:val=&quot;00754F21&quot;/&gt;&lt;wsp:rsid wsp:val=&quot;007625EE&quot;/&gt;&lt;wsp:rsid wsp:val=&quot;0076275F&quot;/&gt;&lt;wsp:rsid wsp:val=&quot;00763FF2&quot;/&gt;&lt;wsp:rsid wsp:val=&quot;00764A90&quot;/&gt;&lt;wsp:rsid wsp:val=&quot;007679CB&quot;/&gt;&lt;wsp:rsid wsp:val=&quot;007712F3&quot;/&gt;&lt;wsp:rsid wsp:val=&quot;00774F01&quot;/&gt;&lt;wsp:rsid wsp:val=&quot;00777FF5&quot;/&gt;&lt;wsp:rsid wsp:val=&quot;00780D27&quot;/&gt;&lt;wsp:rsid wsp:val=&quot;00790089&quot;/&gt;&lt;wsp:rsid wsp:val=&quot;00791657&quot;/&gt;&lt;wsp:rsid wsp:val=&quot;00792EA3&quot;/&gt;&lt;wsp:rsid wsp:val=&quot;00794A8C&quot;/&gt;&lt;wsp:rsid wsp:val=&quot;00795023&quot;/&gt;&lt;wsp:rsid wsp:val=&quot;007A2CE3&quot;/&gt;&lt;wsp:rsid wsp:val=&quot;007A54A5&quot;/&gt;&lt;wsp:rsid wsp:val=&quot;007B10DE&quot;/&gt;&lt;wsp:rsid wsp:val=&quot;007B1749&quot;/&gt;&lt;wsp:rsid wsp:val=&quot;007B314D&quot;/&gt;&lt;wsp:rsid wsp:val=&quot;007C1548&quot;/&gt;&lt;wsp:rsid wsp:val=&quot;007C431A&quot;/&gt;&lt;wsp:rsid wsp:val=&quot;007C45A4&quot;/&gt;&lt;wsp:rsid wsp:val=&quot;007C5D74&quot;/&gt;&lt;wsp:rsid wsp:val=&quot;007D3A0B&quot;/&gt;&lt;wsp:rsid wsp:val=&quot;007E0A52&quot;/&gt;&lt;wsp:rsid wsp:val=&quot;007E3D4C&quot;/&gt;&lt;wsp:rsid wsp:val=&quot;007E6303&quot;/&gt;&lt;wsp:rsid wsp:val=&quot;007E6E9E&quot;/&gt;&lt;wsp:rsid wsp:val=&quot;007F2EC5&quot;/&gt;&lt;wsp:rsid wsp:val=&quot;007F348A&quot;/&gt;&lt;wsp:rsid wsp:val=&quot;00805562&quot;/&gt;&lt;wsp:rsid wsp:val=&quot;0080612B&quot;/&gt;&lt;wsp:rsid wsp:val=&quot;00812AAA&quot;/&gt;&lt;wsp:rsid wsp:val=&quot;00817190&quot;/&gt;&lt;wsp:rsid wsp:val=&quot;00817AE3&quot;/&gt;&lt;wsp:rsid wsp:val=&quot;0082088B&quot;/&gt;&lt;wsp:rsid wsp:val=&quot;00820AEC&quot;/&gt;&lt;wsp:rsid wsp:val=&quot;00821F05&quot;/&gt;&lt;wsp:rsid wsp:val=&quot;00822518&quot;/&gt;&lt;wsp:rsid wsp:val=&quot;00823178&quot;/&gt;&lt;wsp:rsid wsp:val=&quot;0082530A&quot;/&gt;&lt;wsp:rsid wsp:val=&quot;00826C48&quot;/&gt;&lt;wsp:rsid wsp:val=&quot;0083121D&quot;/&gt;&lt;wsp:rsid wsp:val=&quot;008332C1&quot;/&gt;&lt;wsp:rsid wsp:val=&quot;008341F8&quot;/&gt;&lt;wsp:rsid wsp:val=&quot;008346B4&quot;/&gt;&lt;wsp:rsid wsp:val=&quot;008369B2&quot;/&gt;&lt;wsp:rsid wsp:val=&quot;00837068&quot;/&gt;&lt;wsp:rsid wsp:val=&quot;00842D2C&quot;/&gt;&lt;wsp:rsid wsp:val=&quot;00843163&quot;/&gt;&lt;wsp:rsid wsp:val=&quot;00846A29&quot;/&gt;&lt;wsp:rsid wsp:val=&quot;00846D29&quot;/&gt;&lt;wsp:rsid wsp:val=&quot;0085303F&quot;/&gt;&lt;wsp:rsid wsp:val=&quot;0085396A&quot;/&gt;&lt;wsp:rsid wsp:val=&quot;00855DB8&quot;/&gt;&lt;wsp:rsid wsp:val=&quot;00856866&quot;/&gt;&lt;wsp:rsid wsp:val=&quot;00862D88&quot;/&gt;&lt;wsp:rsid wsp:val=&quot;00863EF5&quot;/&gt;&lt;wsp:rsid wsp:val=&quot;00864548&quot;/&gt;&lt;wsp:rsid wsp:val=&quot;00870102&quot;/&gt;&lt;wsp:rsid wsp:val=&quot;00883151&quot;/&gt;&lt;wsp:rsid wsp:val=&quot;00883369&quot;/&gt;&lt;wsp:rsid wsp:val=&quot;00886059&quot;/&gt;&lt;wsp:rsid wsp:val=&quot;008868C0&quot;/&gt;&lt;wsp:rsid wsp:val=&quot;00886985&quot;/&gt;&lt;wsp:rsid wsp:val=&quot;008873CC&quot;/&gt;&lt;wsp:rsid wsp:val=&quot;00896BE3&quot;/&gt;&lt;wsp:rsid wsp:val=&quot;008A06FC&quot;/&gt;&lt;wsp:rsid wsp:val=&quot;008A079F&quot;/&gt;&lt;wsp:rsid wsp:val=&quot;008A36BC&quot;/&gt;&lt;wsp:rsid wsp:val=&quot;008A3B5B&quot;/&gt;&lt;wsp:rsid wsp:val=&quot;008A48C0&quot;/&gt;&lt;wsp:rsid wsp:val=&quot;008B0BCB&quot;/&gt;&lt;wsp:rsid wsp:val=&quot;008B0D79&quot;/&gt;&lt;wsp:rsid wsp:val=&quot;008C3387&quot;/&gt;&lt;wsp:rsid wsp:val=&quot;008C6343&quot;/&gt;&lt;wsp:rsid wsp:val=&quot;008C6B0F&quot;/&gt;&lt;wsp:rsid wsp:val=&quot;008C6E46&quot;/&gt;&lt;wsp:rsid wsp:val=&quot;008D10E0&quot;/&gt;&lt;wsp:rsid wsp:val=&quot;008D1508&quot;/&gt;&lt;wsp:rsid wsp:val=&quot;008D2F7C&quot;/&gt;&lt;wsp:rsid wsp:val=&quot;008E0325&quot;/&gt;&lt;wsp:rsid wsp:val=&quot;008E57A1&quot;/&gt;&lt;wsp:rsid wsp:val=&quot;008E62F4&quot;/&gt;&lt;wsp:rsid wsp:val=&quot;008E6CC0&quot;/&gt;&lt;wsp:rsid wsp:val=&quot;008E6CF3&quot;/&gt;&lt;wsp:rsid wsp:val=&quot;008F2721&quot;/&gt;&lt;wsp:rsid wsp:val=&quot;0090224E&quot;/&gt;&lt;wsp:rsid wsp:val=&quot;009035A5&quot;/&gt;&lt;wsp:rsid wsp:val=&quot;00905256&quot;/&gt;&lt;wsp:rsid wsp:val=&quot;00910939&quot;/&gt;&lt;wsp:rsid wsp:val=&quot;00913437&quot;/&gt;&lt;wsp:rsid wsp:val=&quot;00915F11&quot;/&gt;&lt;wsp:rsid wsp:val=&quot;0091622B&quot;/&gt;&lt;wsp:rsid wsp:val=&quot;009166A3&quot;/&gt;&lt;wsp:rsid wsp:val=&quot;009178FF&quot;/&gt;&lt;wsp:rsid wsp:val=&quot;00924A6E&quot;/&gt;&lt;wsp:rsid wsp:val=&quot;00924AA6&quot;/&gt;&lt;wsp:rsid wsp:val=&quot;00925310&quot;/&gt;&lt;wsp:rsid wsp:val=&quot;00925F90&quot;/&gt;&lt;wsp:rsid wsp:val=&quot;0092609C&quot;/&gt;&lt;wsp:rsid wsp:val=&quot;00932D34&quot;/&gt;&lt;wsp:rsid wsp:val=&quot;00932F98&quot;/&gt;&lt;wsp:rsid wsp:val=&quot;00933354&quot;/&gt;&lt;wsp:rsid wsp:val=&quot;00934311&quot;/&gt;&lt;wsp:rsid wsp:val=&quot;009349EE&quot;/&gt;&lt;wsp:rsid wsp:val=&quot;00943567&quot;/&gt;&lt;wsp:rsid wsp:val=&quot;00944906&quot;/&gt;&lt;wsp:rsid wsp:val=&quot;00944B8C&quot;/&gt;&lt;wsp:rsid wsp:val=&quot;00947FD4&quot;/&gt;&lt;wsp:rsid wsp:val=&quot;00950B26&quot;/&gt;&lt;wsp:rsid wsp:val=&quot;00962C58&quot;/&gt;&lt;wsp:rsid wsp:val=&quot;00966577&quot;/&gt;&lt;wsp:rsid wsp:val=&quot;00966F2D&quot;/&gt;&lt;wsp:rsid wsp:val=&quot;00970400&quot;/&gt;&lt;wsp:rsid wsp:val=&quot;00972157&quot;/&gt;&lt;wsp:rsid wsp:val=&quot;009721B6&quot;/&gt;&lt;wsp:rsid wsp:val=&quot;0098012D&quot;/&gt;&lt;wsp:rsid wsp:val=&quot;009801B0&quot;/&gt;&lt;wsp:rsid wsp:val=&quot;00986BB4&quot;/&gt;&lt;wsp:rsid wsp:val=&quot;009905D5&quot;/&gt;&lt;wsp:rsid wsp:val=&quot;009907D1&quot;/&gt;&lt;wsp:rsid wsp:val=&quot;009944D7&quot;/&gt;&lt;wsp:rsid wsp:val=&quot;00997863&quot;/&gt;&lt;wsp:rsid wsp:val=&quot;009A2D0E&quot;/&gt;&lt;wsp:rsid wsp:val=&quot;009A529D&quot;/&gt;&lt;wsp:rsid wsp:val=&quot;009A626A&quot;/&gt;&lt;wsp:rsid wsp:val=&quot;009B3991&quot;/&gt;&lt;wsp:rsid wsp:val=&quot;009B65CC&quot;/&gt;&lt;wsp:rsid wsp:val=&quot;009B6CAA&quot;/&gt;&lt;wsp:rsid wsp:val=&quot;009C0D57&quot;/&gt;&lt;wsp:rsid wsp:val=&quot;009C29BD&quot;/&gt;&lt;wsp:rsid wsp:val=&quot;009C401B&quot;/&gt;&lt;wsp:rsid wsp:val=&quot;009C4513&quot;/&gt;&lt;wsp:rsid wsp:val=&quot;009D0E1F&quot;/&gt;&lt;wsp:rsid wsp:val=&quot;009D2966&quot;/&gt;&lt;wsp:rsid wsp:val=&quot;009D2AE0&quot;/&gt;&lt;wsp:rsid wsp:val=&quot;009D4687&quot;/&gt;&lt;wsp:rsid wsp:val=&quot;009D5347&quot;/&gt;&lt;wsp:rsid wsp:val=&quot;009D6309&quot;/&gt;&lt;wsp:rsid wsp:val=&quot;009E02EC&quot;/&gt;&lt;wsp:rsid wsp:val=&quot;009E08B2&quot;/&gt;&lt;wsp:rsid wsp:val=&quot;009E3897&quot;/&gt;&lt;wsp:rsid wsp:val=&quot;009F2C55&quot;/&gt;&lt;wsp:rsid wsp:val=&quot;009F363B&quot;/&gt;&lt;wsp:rsid wsp:val=&quot;009F5932&quot;/&gt;&lt;wsp:rsid wsp:val=&quot;009F5A8B&quot;/&gt;&lt;wsp:rsid wsp:val=&quot;009F682F&quot;/&gt;&lt;wsp:rsid wsp:val=&quot;009F6EC0&quot;/&gt;&lt;wsp:rsid wsp:val=&quot;00A061B2&quot;/&gt;&lt;wsp:rsid wsp:val=&quot;00A10361&quot;/&gt;&lt;wsp:rsid wsp:val=&quot;00A11D2B&quot;/&gt;&lt;wsp:rsid wsp:val=&quot;00A12715&quot;/&gt;&lt;wsp:rsid wsp:val=&quot;00A129FD&quot;/&gt;&lt;wsp:rsid wsp:val=&quot;00A1327C&quot;/&gt;&lt;wsp:rsid wsp:val=&quot;00A22FD9&quot;/&gt;&lt;wsp:rsid wsp:val=&quot;00A27293&quot;/&gt;&lt;wsp:rsid wsp:val=&quot;00A27485&quot;/&gt;&lt;wsp:rsid wsp:val=&quot;00A340F1&quot;/&gt;&lt;wsp:rsid wsp:val=&quot;00A369B1&quot;/&gt;&lt;wsp:rsid wsp:val=&quot;00A37ADC&quot;/&gt;&lt;wsp:rsid wsp:val=&quot;00A40145&quot;/&gt;&lt;wsp:rsid wsp:val=&quot;00A455BD&quot;/&gt;&lt;wsp:rsid wsp:val=&quot;00A45EAA&quot;/&gt;&lt;wsp:rsid wsp:val=&quot;00A47FF9&quot;/&gt;&lt;wsp:rsid wsp:val=&quot;00A534AF&quot;/&gt;&lt;wsp:rsid wsp:val=&quot;00A536B5&quot;/&gt;&lt;wsp:rsid wsp:val=&quot;00A55707&quot;/&gt;&lt;wsp:rsid wsp:val=&quot;00A60938&quot;/&gt;&lt;wsp:rsid wsp:val=&quot;00A60C4C&quot;/&gt;&lt;wsp:rsid wsp:val=&quot;00A64768&quot;/&gt;&lt;wsp:rsid wsp:val=&quot;00A64BC3&quot;/&gt;&lt;wsp:rsid wsp:val=&quot;00A65111&quot;/&gt;&lt;wsp:rsid wsp:val=&quot;00A764B4&quot;/&gt;&lt;wsp:rsid wsp:val=&quot;00A85343&quot;/&gt;&lt;wsp:rsid wsp:val=&quot;00A877FD&quot;/&gt;&lt;wsp:rsid wsp:val=&quot;00A87B30&quot;/&gt;&lt;wsp:rsid wsp:val=&quot;00A920E1&quot;/&gt;&lt;wsp:rsid wsp:val=&quot;00A9515D&quot;/&gt;&lt;wsp:rsid wsp:val=&quot;00A96609&quot;/&gt;&lt;wsp:rsid wsp:val=&quot;00AA421E&quot;/&gt;&lt;wsp:rsid wsp:val=&quot;00AA505C&quot;/&gt;&lt;wsp:rsid wsp:val=&quot;00AB1B03&quot;/&gt;&lt;wsp:rsid wsp:val=&quot;00AB1F0B&quot;/&gt;&lt;wsp:rsid wsp:val=&quot;00AB2AC6&quot;/&gt;&lt;wsp:rsid wsp:val=&quot;00AC0090&quot;/&gt;&lt;wsp:rsid wsp:val=&quot;00AC5D7E&quot;/&gt;&lt;wsp:rsid wsp:val=&quot;00AD00BB&quot;/&gt;&lt;wsp:rsid wsp:val=&quot;00AD0FEA&quot;/&gt;&lt;wsp:rsid wsp:val=&quot;00AE0050&quot;/&gt;&lt;wsp:rsid wsp:val=&quot;00AE0C14&quot;/&gt;&lt;wsp:rsid wsp:val=&quot;00AE3458&quot;/&gt;&lt;wsp:rsid wsp:val=&quot;00AF19FE&quot;/&gt;&lt;wsp:rsid wsp:val=&quot;00AF21BC&quot;/&gt;&lt;wsp:rsid wsp:val=&quot;00AF31D0&quot;/&gt;&lt;wsp:rsid wsp:val=&quot;00AF71F7&quot;/&gt;&lt;wsp:rsid wsp:val=&quot;00B007DE&quot;/&gt;&lt;wsp:rsid wsp:val=&quot;00B02140&quot;/&gt;&lt;wsp:rsid wsp:val=&quot;00B10D5E&quot;/&gt;&lt;wsp:rsid wsp:val=&quot;00B2314F&quot;/&gt;&lt;wsp:rsid wsp:val=&quot;00B254D4&quot;/&gt;&lt;wsp:rsid wsp:val=&quot;00B32AA1&quot;/&gt;&lt;wsp:rsid wsp:val=&quot;00B33500&quot;/&gt;&lt;wsp:rsid wsp:val=&quot;00B33F18&quot;/&gt;&lt;wsp:rsid wsp:val=&quot;00B34D69&quot;/&gt;&lt;wsp:rsid wsp:val=&quot;00B35A01&quot;/&gt;&lt;wsp:rsid wsp:val=&quot;00B41E62&quot;/&gt;&lt;wsp:rsid wsp:val=&quot;00B45565&quot;/&gt;&lt;wsp:rsid wsp:val=&quot;00B551C2&quot;/&gt;&lt;wsp:rsid wsp:val=&quot;00B564D2&quot;/&gt;&lt;wsp:rsid wsp:val=&quot;00B5678D&quot;/&gt;&lt;wsp:rsid wsp:val=&quot;00B60C49&quot;/&gt;&lt;wsp:rsid wsp:val=&quot;00B60CC7&quot;/&gt;&lt;wsp:rsid wsp:val=&quot;00B66649&quot;/&gt;&lt;wsp:rsid wsp:val=&quot;00B7090C&quot;/&gt;&lt;wsp:rsid wsp:val=&quot;00B72611&quot;/&gt;&lt;wsp:rsid wsp:val=&quot;00B72EBB&quot;/&gt;&lt;wsp:rsid wsp:val=&quot;00B74448&quot;/&gt;&lt;wsp:rsid wsp:val=&quot;00B759EE&quot;/&gt;&lt;wsp:rsid wsp:val=&quot;00B8557F&quot;/&gt;&lt;wsp:rsid wsp:val=&quot;00B8699F&quot;/&gt;&lt;wsp:rsid wsp:val=&quot;00B97F64&quot;/&gt;&lt;wsp:rsid wsp:val=&quot;00BA09B0&quot;/&gt;&lt;wsp:rsid wsp:val=&quot;00BA5107&quot;/&gt;&lt;wsp:rsid wsp:val=&quot;00BA68F9&quot;/&gt;&lt;wsp:rsid wsp:val=&quot;00BA7744&quot;/&gt;&lt;wsp:rsid wsp:val=&quot;00BB1283&quot;/&gt;&lt;wsp:rsid wsp:val=&quot;00BB45A2&quot;/&gt;&lt;wsp:rsid wsp:val=&quot;00BC1490&quot;/&gt;&lt;wsp:rsid wsp:val=&quot;00BC3BAF&quot;/&gt;&lt;wsp:rsid wsp:val=&quot;00BC3E07&quot;/&gt;&lt;wsp:rsid wsp:val=&quot;00BC7C0A&quot;/&gt;&lt;wsp:rsid wsp:val=&quot;00BD0BFC&quot;/&gt;&lt;wsp:rsid wsp:val=&quot;00BD0FC9&quot;/&gt;&lt;wsp:rsid wsp:val=&quot;00BD2D51&quot;/&gt;&lt;wsp:rsid wsp:val=&quot;00BE54DA&quot;/&gt;&lt;wsp:rsid wsp:val=&quot;00BF0A51&quot;/&gt;&lt;wsp:rsid wsp:val=&quot;00BF3868&quot;/&gt;&lt;wsp:rsid wsp:val=&quot;00BF464C&quot;/&gt;&lt;wsp:rsid wsp:val=&quot;00BF5980&quot;/&gt;&lt;wsp:rsid wsp:val=&quot;00BF5989&quot;/&gt;&lt;wsp:rsid wsp:val=&quot;00C009EB&quot;/&gt;&lt;wsp:rsid wsp:val=&quot;00C05E59&quot;/&gt;&lt;wsp:rsid wsp:val=&quot;00C15126&quot;/&gt;&lt;wsp:rsid wsp:val=&quot;00C15840&quot;/&gt;&lt;wsp:rsid wsp:val=&quot;00C20734&quot;/&gt;&lt;wsp:rsid wsp:val=&quot;00C20D4C&quot;/&gt;&lt;wsp:rsid wsp:val=&quot;00C25C4A&quot;/&gt;&lt;wsp:rsid wsp:val=&quot;00C27645&quot;/&gt;&lt;wsp:rsid wsp:val=&quot;00C324D7&quot;/&gt;&lt;wsp:rsid wsp:val=&quot;00C32E84&quot;/&gt;&lt;wsp:rsid wsp:val=&quot;00C35273&quot;/&gt;&lt;wsp:rsid wsp:val=&quot;00C43444&quot;/&gt;&lt;wsp:rsid wsp:val=&quot;00C442EB&quot;/&gt;&lt;wsp:rsid wsp:val=&quot;00C44312&quot;/&gt;&lt;wsp:rsid wsp:val=&quot;00C45449&quot;/&gt;&lt;wsp:rsid wsp:val=&quot;00C45EEF&quot;/&gt;&lt;wsp:rsid wsp:val=&quot;00C51019&quot;/&gt;&lt;wsp:rsid wsp:val=&quot;00C56AE5&quot;/&gt;&lt;wsp:rsid wsp:val=&quot;00C56BEF&quot;/&gt;&lt;wsp:rsid wsp:val=&quot;00C60008&quot;/&gt;&lt;wsp:rsid wsp:val=&quot;00C605F8&quot;/&gt;&lt;wsp:rsid wsp:val=&quot;00C606D7&quot;/&gt;&lt;wsp:rsid wsp:val=&quot;00C60E3D&quot;/&gt;&lt;wsp:rsid wsp:val=&quot;00C61248&quot;/&gt;&lt;wsp:rsid wsp:val=&quot;00C623AC&quot;/&gt;&lt;wsp:rsid wsp:val=&quot;00C6268B&quot;/&gt;&lt;wsp:rsid wsp:val=&quot;00C643AB&quot;/&gt;&lt;wsp:rsid wsp:val=&quot;00C64D42&quot;/&gt;&lt;wsp:rsid wsp:val=&quot;00C65AF7&quot;/&gt;&lt;wsp:rsid wsp:val=&quot;00C66B01&quot;/&gt;&lt;wsp:rsid wsp:val=&quot;00C66DB5&quot;/&gt;&lt;wsp:rsid wsp:val=&quot;00C67B56&quot;/&gt;&lt;wsp:rsid wsp:val=&quot;00C73817&quot;/&gt;&lt;wsp:rsid wsp:val=&quot;00C813DF&quot;/&gt;&lt;wsp:rsid wsp:val=&quot;00C8163E&quot;/&gt;&lt;wsp:rsid wsp:val=&quot;00C8297E&quot;/&gt;&lt;wsp:rsid wsp:val=&quot;00C831E7&quot;/&gt;&lt;wsp:rsid wsp:val=&quot;00C857FA&quot;/&gt;&lt;wsp:rsid wsp:val=&quot;00C86B59&quot;/&gt;&lt;wsp:rsid wsp:val=&quot;00C909B2&quot;/&gt;&lt;wsp:rsid wsp:val=&quot;00C9237E&quot;/&gt;&lt;wsp:rsid wsp:val=&quot;00C96537&quot;/&gt;&lt;wsp:rsid wsp:val=&quot;00C97700&quot;/&gt;&lt;wsp:rsid wsp:val=&quot;00CA4B35&quot;/&gt;&lt;wsp:rsid wsp:val=&quot;00CA4CFF&quot;/&gt;&lt;wsp:rsid wsp:val=&quot;00CA548B&quot;/&gt;&lt;wsp:rsid wsp:val=&quot;00CB0462&quot;/&gt;&lt;wsp:rsid wsp:val=&quot;00CB3B54&quot;/&gt;&lt;wsp:rsid wsp:val=&quot;00CC409A&quot;/&gt;&lt;wsp:rsid wsp:val=&quot;00CC7AD0&quot;/&gt;&lt;wsp:rsid wsp:val=&quot;00CC7E88&quot;/&gt;&lt;wsp:rsid wsp:val=&quot;00CD03FE&quot;/&gt;&lt;wsp:rsid wsp:val=&quot;00CD0744&quot;/&gt;&lt;wsp:rsid wsp:val=&quot;00CD543D&quot;/&gt;&lt;wsp:rsid wsp:val=&quot;00CD7290&quot;/&gt;&lt;wsp:rsid wsp:val=&quot;00CD7E22&quot;/&gt;&lt;wsp:rsid wsp:val=&quot;00CE26F1&quot;/&gt;&lt;wsp:rsid wsp:val=&quot;00CE5F78&quot;/&gt;&lt;wsp:rsid wsp:val=&quot;00CE7273&quot;/&gt;&lt;wsp:rsid wsp:val=&quot;00CF1A47&quot;/&gt;&lt;wsp:rsid wsp:val=&quot;00CF1E81&quot;/&gt;&lt;wsp:rsid wsp:val=&quot;00CF24C8&quot;/&gt;&lt;wsp:rsid wsp:val=&quot;00CF2AA5&quot;/&gt;&lt;wsp:rsid wsp:val=&quot;00CF46AC&quot;/&gt;&lt;wsp:rsid wsp:val=&quot;00CF4B47&quot;/&gt;&lt;wsp:rsid wsp:val=&quot;00CF7D61&quot;/&gt;&lt;wsp:rsid wsp:val=&quot;00D00077&quot;/&gt;&lt;wsp:rsid wsp:val=&quot;00D00AC7&quot;/&gt;&lt;wsp:rsid wsp:val=&quot;00D02CFA&quot;/&gt;&lt;wsp:rsid wsp:val=&quot;00D03CD4&quot;/&gt;&lt;wsp:rsid wsp:val=&quot;00D05116&quot;/&gt;&lt;wsp:rsid wsp:val=&quot;00D10696&quot;/&gt;&lt;wsp:rsid wsp:val=&quot;00D1098C&quot;/&gt;&lt;wsp:rsid wsp:val=&quot;00D12E76&quot;/&gt;&lt;wsp:rsid wsp:val=&quot;00D20AFA&quot;/&gt;&lt;wsp:rsid wsp:val=&quot;00D20DFC&quot;/&gt;&lt;wsp:rsid wsp:val=&quot;00D21EDE&quot;/&gt;&lt;wsp:rsid wsp:val=&quot;00D23420&quot;/&gt;&lt;wsp:rsid wsp:val=&quot;00D243AF&quot;/&gt;&lt;wsp:rsid wsp:val=&quot;00D243F9&quot;/&gt;&lt;wsp:rsid wsp:val=&quot;00D25F49&quot;/&gt;&lt;wsp:rsid wsp:val=&quot;00D27CD4&quot;/&gt;&lt;wsp:rsid wsp:val=&quot;00D318B1&quot;/&gt;&lt;wsp:rsid wsp:val=&quot;00D37810&quot;/&gt;&lt;wsp:rsid wsp:val=&quot;00D40FA0&quot;/&gt;&lt;wsp:rsid wsp:val=&quot;00D425CF&quot;/&gt;&lt;wsp:rsid wsp:val=&quot;00D42D17&quot;/&gt;&lt;wsp:rsid wsp:val=&quot;00D4511E&quot;/&gt;&lt;wsp:rsid wsp:val=&quot;00D5092F&quot;/&gt;&lt;wsp:rsid wsp:val=&quot;00D51ED6&quot;/&gt;&lt;wsp:rsid wsp:val=&quot;00D54E56&quot;/&gt;&lt;wsp:rsid wsp:val=&quot;00D5623C&quot;/&gt;&lt;wsp:rsid wsp:val=&quot;00D63A94&quot;/&gt;&lt;wsp:rsid wsp:val=&quot;00D65CAC&quot;/&gt;&lt;wsp:rsid wsp:val=&quot;00D75639&quot;/&gt;&lt;wsp:rsid wsp:val=&quot;00D80158&quot;/&gt;&lt;wsp:rsid wsp:val=&quot;00D85B6D&quot;/&gt;&lt;wsp:rsid wsp:val=&quot;00D85FE4&quot;/&gt;&lt;wsp:rsid wsp:val=&quot;00D87802&quot;/&gt;&lt;wsp:rsid wsp:val=&quot;00DA2E08&quot;/&gt;&lt;wsp:rsid wsp:val=&quot;00DB2192&quot;/&gt;&lt;wsp:rsid wsp:val=&quot;00DB561E&quot;/&gt;&lt;wsp:rsid wsp:val=&quot;00DB60BB&quot;/&gt;&lt;wsp:rsid wsp:val=&quot;00DC5028&quot;/&gt;&lt;wsp:rsid wsp:val=&quot;00DD0CBE&quot;/&gt;&lt;wsp:rsid wsp:val=&quot;00DD2123&quot;/&gt;&lt;wsp:rsid wsp:val=&quot;00DD4A4D&quot;/&gt;&lt;wsp:rsid wsp:val=&quot;00DE4D69&quot;/&gt;&lt;wsp:rsid wsp:val=&quot;00DE5F96&quot;/&gt;&lt;wsp:rsid wsp:val=&quot;00DE714C&quot;/&gt;&lt;wsp:rsid wsp:val=&quot;00DE7993&quot;/&gt;&lt;wsp:rsid wsp:val=&quot;00DF0814&quot;/&gt;&lt;wsp:rsid wsp:val=&quot;00DF2210&quot;/&gt;&lt;wsp:rsid wsp:val=&quot;00DF23B5&quot;/&gt;&lt;wsp:rsid wsp:val=&quot;00DF32D8&quot;/&gt;&lt;wsp:rsid wsp:val=&quot;00DF35BD&quot;/&gt;&lt;wsp:rsid wsp:val=&quot;00DF5221&quot;/&gt;&lt;wsp:rsid wsp:val=&quot;00DF6D17&quot;/&gt;&lt;wsp:rsid wsp:val=&quot;00E011F5&quot;/&gt;&lt;wsp:rsid wsp:val=&quot;00E0164E&quot;/&gt;&lt;wsp:rsid wsp:val=&quot;00E01C85&quot;/&gt;&lt;wsp:rsid wsp:val=&quot;00E01D26&quot;/&gt;&lt;wsp:rsid wsp:val=&quot;00E03AD8&quot;/&gt;&lt;wsp:rsid wsp:val=&quot;00E12B66&quot;/&gt;&lt;wsp:rsid wsp:val=&quot;00E13178&quot;/&gt;&lt;wsp:rsid wsp:val=&quot;00E13464&quot;/&gt;&lt;wsp:rsid wsp:val=&quot;00E1408C&quot;/&gt;&lt;wsp:rsid wsp:val=&quot;00E216AF&quot;/&gt;&lt;wsp:rsid wsp:val=&quot;00E22E47&quot;/&gt;&lt;wsp:rsid wsp:val=&quot;00E2452D&quot;/&gt;&lt;wsp:rsid wsp:val=&quot;00E32D08&quot;/&gt;&lt;wsp:rsid wsp:val=&quot;00E4222C&quot;/&gt;&lt;wsp:rsid wsp:val=&quot;00E42760&quot;/&gt;&lt;wsp:rsid wsp:val=&quot;00E43889&quot;/&gt;&lt;wsp:rsid wsp:val=&quot;00E47CC0&quot;/&gt;&lt;wsp:rsid wsp:val=&quot;00E5372E&quot;/&gt;&lt;wsp:rsid wsp:val=&quot;00E613C9&quot;/&gt;&lt;wsp:rsid wsp:val=&quot;00E65EE1&quot;/&gt;&lt;wsp:rsid wsp:val=&quot;00E75025&quot;/&gt;&lt;wsp:rsid wsp:val=&quot;00E7543E&quot;/&gt;&lt;wsp:rsid wsp:val=&quot;00E75E4B&quot;/&gt;&lt;wsp:rsid wsp:val=&quot;00E84288&quot;/&gt;&lt;wsp:rsid wsp:val=&quot;00E85E07&quot;/&gt;&lt;wsp:rsid wsp:val=&quot;00E907FD&quot;/&gt;&lt;wsp:rsid wsp:val=&quot;00E910A4&quot;/&gt;&lt;wsp:rsid wsp:val=&quot;00E9175C&quot;/&gt;&lt;wsp:rsid wsp:val=&quot;00E96F86&quot;/&gt;&lt;wsp:rsid wsp:val=&quot;00E96FF8&quot;/&gt;&lt;wsp:rsid wsp:val=&quot;00E97357&quot;/&gt;&lt;wsp:rsid wsp:val=&quot;00EA1779&quot;/&gt;&lt;wsp:rsid wsp:val=&quot;00EA22D3&quot;/&gt;&lt;wsp:rsid wsp:val=&quot;00EA286C&quot;/&gt;&lt;wsp:rsid wsp:val=&quot;00EA2D43&quot;/&gt;&lt;wsp:rsid wsp:val=&quot;00EA3B8A&quot;/&gt;&lt;wsp:rsid wsp:val=&quot;00EA3FC5&quot;/&gt;&lt;wsp:rsid wsp:val=&quot;00EA4985&quot;/&gt;&lt;wsp:rsid wsp:val=&quot;00EA4E28&quot;/&gt;&lt;wsp:rsid wsp:val=&quot;00EA5FC2&quot;/&gt;&lt;wsp:rsid wsp:val=&quot;00EA7BBE&quot;/&gt;&lt;wsp:rsid wsp:val=&quot;00EB2B1C&quot;/&gt;&lt;wsp:rsid wsp:val=&quot;00EC2998&quot;/&gt;&lt;wsp:rsid wsp:val=&quot;00EC3DB5&quot;/&gt;&lt;wsp:rsid wsp:val=&quot;00EC3E6B&quot;/&gt;&lt;wsp:rsid wsp:val=&quot;00EC5428&quot;/&gt;&lt;wsp:rsid wsp:val=&quot;00EC55C1&quot;/&gt;&lt;wsp:rsid wsp:val=&quot;00EC7464&quot;/&gt;&lt;wsp:rsid wsp:val=&quot;00EC75F6&quot;/&gt;&lt;wsp:rsid wsp:val=&quot;00EC77D4&quot;/&gt;&lt;wsp:rsid wsp:val=&quot;00EC791B&quot;/&gt;&lt;wsp:rsid wsp:val=&quot;00ED4BB6&quot;/&gt;&lt;wsp:rsid wsp:val=&quot;00ED633F&quot;/&gt;&lt;wsp:rsid wsp:val=&quot;00ED6833&quot;/&gt;&lt;wsp:rsid wsp:val=&quot;00EE03AF&quot;/&gt;&lt;wsp:rsid wsp:val=&quot;00EE0489&quot;/&gt;&lt;wsp:rsid wsp:val=&quot;00EE6053&quot;/&gt;&lt;wsp:rsid wsp:val=&quot;00EE797F&quot;/&gt;&lt;wsp:rsid wsp:val=&quot;00EF1E84&quot;/&gt;&lt;wsp:rsid wsp:val=&quot;00EF3989&quot;/&gt;&lt;wsp:rsid wsp:val=&quot;00EF6F5E&quot;/&gt;&lt;wsp:rsid wsp:val=&quot;00F047E7&quot;/&gt;&lt;wsp:rsid wsp:val=&quot;00F0541F&quot;/&gt;&lt;wsp:rsid wsp:val=&quot;00F06230&quot;/&gt;&lt;wsp:rsid wsp:val=&quot;00F10348&quot;/&gt;&lt;wsp:rsid wsp:val=&quot;00F11FEE&quot;/&gt;&lt;wsp:rsid wsp:val=&quot;00F13CAB&quot;/&gt;&lt;wsp:rsid wsp:val=&quot;00F17D36&quot;/&gt;&lt;wsp:rsid wsp:val=&quot;00F208FD&quot;/&gt;&lt;wsp:rsid wsp:val=&quot;00F215E8&quot;/&gt;&lt;wsp:rsid wsp:val=&quot;00F22BF6&quot;/&gt;&lt;wsp:rsid wsp:val=&quot;00F24C26&quot;/&gt;&lt;wsp:rsid wsp:val=&quot;00F324C5&quot;/&gt;&lt;wsp:rsid wsp:val=&quot;00F3302B&quot;/&gt;&lt;wsp:rsid wsp:val=&quot;00F34320&quot;/&gt;&lt;wsp:rsid wsp:val=&quot;00F3497E&quot;/&gt;&lt;wsp:rsid wsp:val=&quot;00F34C59&quot;/&gt;&lt;wsp:rsid wsp:val=&quot;00F35190&quot;/&gt;&lt;wsp:rsid wsp:val=&quot;00F36CA2&quot;/&gt;&lt;wsp:rsid wsp:val=&quot;00F425D8&quot;/&gt;&lt;wsp:rsid wsp:val=&quot;00F44544&quot;/&gt;&lt;wsp:rsid wsp:val=&quot;00F4619F&quot;/&gt;&lt;wsp:rsid wsp:val=&quot;00F52FBF&quot;/&gt;&lt;wsp:rsid wsp:val=&quot;00F53CB6&quot;/&gt;&lt;wsp:rsid wsp:val=&quot;00F54A9D&quot;/&gt;&lt;wsp:rsid wsp:val=&quot;00F557AA&quot;/&gt;&lt;wsp:rsid wsp:val=&quot;00F569BC&quot;/&gt;&lt;wsp:rsid wsp:val=&quot;00F61BDA&quot;/&gt;&lt;wsp:rsid wsp:val=&quot;00F62384&quot;/&gt;&lt;wsp:rsid wsp:val=&quot;00F71479&quot;/&gt;&lt;wsp:rsid wsp:val=&quot;00F75870&quot;/&gt;&lt;wsp:rsid wsp:val=&quot;00F770C0&quot;/&gt;&lt;wsp:rsid wsp:val=&quot;00F771E4&quot;/&gt;&lt;wsp:rsid wsp:val=&quot;00F8096A&quot;/&gt;&lt;wsp:rsid wsp:val=&quot;00F86B07&quot;/&gt;&lt;wsp:rsid wsp:val=&quot;00F87D75&quot;/&gt;&lt;wsp:rsid wsp:val=&quot;00F90B47&quot;/&gt;&lt;wsp:rsid wsp:val=&quot;00F97F18&quot;/&gt;&lt;wsp:rsid wsp:val=&quot;00FA011F&quot;/&gt;&lt;wsp:rsid wsp:val=&quot;00FA0F51&quot;/&gt;&lt;wsp:rsid wsp:val=&quot;00FA5265&quot;/&gt;&lt;wsp:rsid wsp:val=&quot;00FA5FC8&quot;/&gt;&lt;wsp:rsid wsp:val=&quot;00FB1695&quot;/&gt;&lt;wsp:rsid wsp:val=&quot;00FB7A25&quot;/&gt;&lt;wsp:rsid wsp:val=&quot;00FC135F&quot;/&gt;&lt;wsp:rsid wsp:val=&quot;00FC1D74&quot;/&gt;&lt;wsp:rsid wsp:val=&quot;00FC41A3&quot;/&gt;&lt;wsp:rsid wsp:val=&quot;00FC44BE&quot;/&gt;&lt;wsp:rsid wsp:val=&quot;00FD1EBB&quot;/&gt;&lt;wsp:rsid wsp:val=&quot;00FD2E6D&quot;/&gt;&lt;wsp:rsid wsp:val=&quot;00FD3EF2&quot;/&gt;&lt;wsp:rsid wsp:val=&quot;00FE0FA6&quot;/&gt;&lt;wsp:rsid wsp:val=&quot;00FE140F&quot;/&gt;&lt;wsp:rsid wsp:val=&quot;00FE221C&quot;/&gt;&lt;wsp:rsid wsp:val=&quot;00FE75F6&quot;/&gt;&lt;wsp:rsid wsp:val=&quot;00FF01AC&quot;/&gt;&lt;wsp:rsid wsp:val=&quot;00FF112F&quot;/&gt;&lt;wsp:rsid wsp:val=&quot;00FF1382&quot;/&gt;&lt;wsp:rsid wsp:val=&quot;00FF57CB&quot;/&gt;&lt;wsp:rsid wsp:val=&quot;00FF5F97&quot;/&gt;&lt;/wsp:rsids&gt;&lt;/w:docPr&gt;&lt;w:body&gt;&lt;w:p wsp:rsidR=&quot;00000000&quot; wsp:rsidRDefault=&quot;00AC5D7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115A83">
        <w:rPr>
          <w:sz w:val="28"/>
          <w:szCs w:val="28"/>
          <w:lang w:val="en-US"/>
        </w:rPr>
        <w:fldChar w:fldCharType="end"/>
      </w:r>
      <w:r w:rsidR="00D27CD4" w:rsidRPr="00115A83">
        <w:rPr>
          <w:sz w:val="28"/>
          <w:szCs w:val="28"/>
          <w:lang w:val="en-US"/>
        </w:rPr>
        <w:t> </w:t>
      </w:r>
      <w:r w:rsidR="00D27CD4" w:rsidRPr="00115A83">
        <w:rPr>
          <w:sz w:val="28"/>
          <w:szCs w:val="28"/>
        </w:rPr>
        <w:t>−</w:t>
      </w:r>
      <w:r w:rsidR="00D27CD4" w:rsidRPr="00115A83">
        <w:rPr>
          <w:sz w:val="28"/>
          <w:szCs w:val="28"/>
          <w:lang w:val="en-US"/>
        </w:rPr>
        <w:t> </w:t>
      </w:r>
      <w:r w:rsidR="00D27CD4" w:rsidRPr="00115A83">
        <w:rPr>
          <w:sz w:val="28"/>
          <w:szCs w:val="28"/>
        </w:rPr>
        <w:t xml:space="preserve">суммарное сокращение выбросов </w:t>
      </w:r>
      <w:r w:rsidR="005371E7" w:rsidRPr="00115A83">
        <w:rPr>
          <w:rStyle w:val="13"/>
          <w:sz w:val="28"/>
          <w:szCs w:val="28"/>
        </w:rPr>
        <w:t>загрязняющих веществ</w:t>
      </w:r>
      <w:r w:rsidR="009940EA" w:rsidRPr="00115A83">
        <w:rPr>
          <w:sz w:val="28"/>
          <w:szCs w:val="28"/>
        </w:rPr>
        <w:t xml:space="preserve"> </w:t>
      </w:r>
      <w:r w:rsidR="00D27CD4" w:rsidRPr="00115A83">
        <w:rPr>
          <w:sz w:val="28"/>
          <w:szCs w:val="28"/>
        </w:rPr>
        <w:t>за счет выполнения мероприятий в</w:t>
      </w:r>
      <w:r w:rsidR="00EF4CE6" w:rsidRPr="00115A83">
        <w:rPr>
          <w:sz w:val="28"/>
          <w:szCs w:val="28"/>
        </w:rPr>
        <w:t> </w:t>
      </w:r>
      <w:r w:rsidR="00D27CD4" w:rsidRPr="00115A83">
        <w:rPr>
          <w:sz w:val="28"/>
          <w:szCs w:val="28"/>
        </w:rPr>
        <w:t xml:space="preserve">целом по </w:t>
      </w:r>
      <w:r w:rsidR="00EF4CE6" w:rsidRPr="00115A83">
        <w:rPr>
          <w:sz w:val="28"/>
          <w:szCs w:val="28"/>
        </w:rPr>
        <w:t>объекту ОНВ</w:t>
      </w:r>
      <w:r w:rsidR="00D27CD4" w:rsidRPr="00115A83">
        <w:rPr>
          <w:sz w:val="28"/>
          <w:szCs w:val="28"/>
        </w:rPr>
        <w:t>, г/</w:t>
      </w:r>
      <w:proofErr w:type="gramStart"/>
      <w:r w:rsidR="00D27CD4" w:rsidRPr="00115A83">
        <w:rPr>
          <w:sz w:val="28"/>
          <w:szCs w:val="28"/>
        </w:rPr>
        <w:t>с</w:t>
      </w:r>
      <w:proofErr w:type="gramEnd"/>
      <w:r w:rsidR="00D27CD4" w:rsidRPr="00115A83">
        <w:rPr>
          <w:sz w:val="28"/>
          <w:szCs w:val="28"/>
        </w:rPr>
        <w:t>.</w:t>
      </w:r>
    </w:p>
    <w:p w:rsidR="00D27CD4" w:rsidRPr="00115A83" w:rsidRDefault="00D27CD4" w:rsidP="00057550">
      <w:pPr>
        <w:pStyle w:val="aff"/>
        <w:widowControl w:val="0"/>
        <w:ind w:firstLine="567"/>
        <w:jc w:val="both"/>
      </w:pPr>
      <w:r w:rsidRPr="00115A83">
        <w:t>Оценка эффективности мероприятий</w:t>
      </w:r>
      <w:proofErr w:type="gramStart"/>
      <w:r w:rsidRPr="00115A83">
        <w:t xml:space="preserve"> (</w:t>
      </w:r>
      <w:r w:rsidRPr="00115A83">
        <w:rPr>
          <w:rtl/>
        </w:rPr>
        <w:t>ح</w:t>
      </w:r>
      <w:r w:rsidR="004A5D86" w:rsidRPr="00115A83">
        <w:t> </w:t>
      </w:r>
      <w:r w:rsidRPr="00115A83">
        <w:t xml:space="preserve">, %) </w:t>
      </w:r>
      <w:proofErr w:type="gramEnd"/>
      <w:r w:rsidRPr="00115A83">
        <w:t>по расчетным концентрациям загрязняющих веществ в атмосферном воздухе проводится по формуле (8):</w:t>
      </w:r>
    </w:p>
    <w:p w:rsidR="003A6FEC" w:rsidRPr="00115A83" w:rsidRDefault="003A6FEC" w:rsidP="00057550">
      <w:pPr>
        <w:pStyle w:val="aff"/>
        <w:widowControl w:val="0"/>
        <w:ind w:firstLine="567"/>
        <w:jc w:val="both"/>
      </w:pPr>
    </w:p>
    <w:p w:rsidR="00D27CD4" w:rsidRPr="00115A83" w:rsidRDefault="003A6FEC" w:rsidP="00057550">
      <w:pPr>
        <w:pStyle w:val="aff"/>
        <w:widowControl w:val="0"/>
        <w:ind w:firstLine="567"/>
        <w:jc w:val="both"/>
      </w:pPr>
      <w:r w:rsidRPr="00115A83">
        <w:t xml:space="preserve">                       </w:t>
      </w:r>
      <w:r w:rsidR="00884D05">
        <w:pict>
          <v:shape id="_x0000_i1040" type="#_x0000_t75" style="width:274.4pt;height:38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009C&quot;/&gt;&lt;wsp:rsid wsp:val=&quot;00002598&quot;/&gt;&lt;wsp:rsid wsp:val=&quot;00002B6B&quot;/&gt;&lt;wsp:rsid wsp:val=&quot;000101FD&quot;/&gt;&lt;wsp:rsid wsp:val=&quot;000156B9&quot;/&gt;&lt;wsp:rsid wsp:val=&quot;00015FBD&quot;/&gt;&lt;wsp:rsid wsp:val=&quot;00016155&quot;/&gt;&lt;wsp:rsid wsp:val=&quot;00021606&quot;/&gt;&lt;wsp:rsid wsp:val=&quot;00027413&quot;/&gt;&lt;wsp:rsid wsp:val=&quot;000324E5&quot;/&gt;&lt;wsp:rsid wsp:val=&quot;00032BA4&quot;/&gt;&lt;wsp:rsid wsp:val=&quot;000351E8&quot;/&gt;&lt;wsp:rsid wsp:val=&quot;00041884&quot;/&gt;&lt;wsp:rsid wsp:val=&quot;00041F0D&quot;/&gt;&lt;wsp:rsid wsp:val=&quot;00042093&quot;/&gt;&lt;wsp:rsid wsp:val=&quot;0004453B&quot;/&gt;&lt;wsp:rsid wsp:val=&quot;00044ACD&quot;/&gt;&lt;wsp:rsid wsp:val=&quot;000454CE&quot;/&gt;&lt;wsp:rsid wsp:val=&quot;0004584C&quot;/&gt;&lt;wsp:rsid wsp:val=&quot;000470B1&quot;/&gt;&lt;wsp:rsid wsp:val=&quot;00052066&quot;/&gt;&lt;wsp:rsid wsp:val=&quot;00055FD5&quot;/&gt;&lt;wsp:rsid wsp:val=&quot;000562E9&quot;/&gt;&lt;wsp:rsid wsp:val=&quot;00060149&quot;/&gt;&lt;wsp:rsid wsp:val=&quot;000602F5&quot;/&gt;&lt;wsp:rsid wsp:val=&quot;00061F13&quot;/&gt;&lt;wsp:rsid wsp:val=&quot;00063A33&quot;/&gt;&lt;wsp:rsid wsp:val=&quot;00071B26&quot;/&gt;&lt;wsp:rsid wsp:val=&quot;00072503&quot;/&gt;&lt;wsp:rsid wsp:val=&quot;00073F3F&quot;/&gt;&lt;wsp:rsid wsp:val=&quot;000774BF&quot;/&gt;&lt;wsp:rsid wsp:val=&quot;00085F00&quot;/&gt;&lt;wsp:rsid wsp:val=&quot;00092A3D&quot;/&gt;&lt;wsp:rsid wsp:val=&quot;00093510&quot;/&gt;&lt;wsp:rsid wsp:val=&quot;000972A2&quot;/&gt;&lt;wsp:rsid wsp:val=&quot;00097923&quot;/&gt;&lt;wsp:rsid wsp:val=&quot;000A1BCE&quot;/&gt;&lt;wsp:rsid wsp:val=&quot;000A3D3D&quot;/&gt;&lt;wsp:rsid wsp:val=&quot;000A5F8A&quot;/&gt;&lt;wsp:rsid wsp:val=&quot;000A653B&quot;/&gt;&lt;wsp:rsid wsp:val=&quot;000A678B&quot;/&gt;&lt;wsp:rsid wsp:val=&quot;000A71EB&quot;/&gt;&lt;wsp:rsid wsp:val=&quot;000A7364&quot;/&gt;&lt;wsp:rsid wsp:val=&quot;000B0602&quot;/&gt;&lt;wsp:rsid wsp:val=&quot;000B099B&quot;/&gt;&lt;wsp:rsid wsp:val=&quot;000C6268&quot;/&gt;&lt;wsp:rsid wsp:val=&quot;000C759A&quot;/&gt;&lt;wsp:rsid wsp:val=&quot;000C7A2B&quot;/&gt;&lt;wsp:rsid wsp:val=&quot;000D099D&quot;/&gt;&lt;wsp:rsid wsp:val=&quot;000D665C&quot;/&gt;&lt;wsp:rsid wsp:val=&quot;000E073F&quot;/&gt;&lt;wsp:rsid wsp:val=&quot;000E29E0&quot;/&gt;&lt;wsp:rsid wsp:val=&quot;000E535D&quot;/&gt;&lt;wsp:rsid wsp:val=&quot;000E619C&quot;/&gt;&lt;wsp:rsid wsp:val=&quot;000E688F&quot;/&gt;&lt;wsp:rsid wsp:val=&quot;000E6A33&quot;/&gt;&lt;wsp:rsid wsp:val=&quot;000F2068&quot;/&gt;&lt;wsp:rsid wsp:val=&quot;000F2339&quot;/&gt;&lt;wsp:rsid wsp:val=&quot;000F2523&quot;/&gt;&lt;wsp:rsid wsp:val=&quot;000F2FF3&quot;/&gt;&lt;wsp:rsid wsp:val=&quot;00101254&quot;/&gt;&lt;wsp:rsid wsp:val=&quot;00103C0E&quot;/&gt;&lt;wsp:rsid wsp:val=&quot;00106CD1&quot;/&gt;&lt;wsp:rsid wsp:val=&quot;00106D91&quot;/&gt;&lt;wsp:rsid wsp:val=&quot;001139FE&quot;/&gt;&lt;wsp:rsid wsp:val=&quot;00115BEE&quot;/&gt;&lt;wsp:rsid wsp:val=&quot;00115F62&quot;/&gt;&lt;wsp:rsid wsp:val=&quot;00117223&quot;/&gt;&lt;wsp:rsid wsp:val=&quot;00120B9E&quot;/&gt;&lt;wsp:rsid wsp:val=&quot;00123430&quot;/&gt;&lt;wsp:rsid wsp:val=&quot;00127E60&quot;/&gt;&lt;wsp:rsid wsp:val=&quot;00132147&quot;/&gt;&lt;wsp:rsid wsp:val=&quot;0013527C&quot;/&gt;&lt;wsp:rsid wsp:val=&quot;00136086&quot;/&gt;&lt;wsp:rsid wsp:val=&quot;0013616E&quot;/&gt;&lt;wsp:rsid wsp:val=&quot;00144CCF&quot;/&gt;&lt;wsp:rsid wsp:val=&quot;00145CB1&quot;/&gt;&lt;wsp:rsid wsp:val=&quot;001533A6&quot;/&gt;&lt;wsp:rsid wsp:val=&quot;00156656&quot;/&gt;&lt;wsp:rsid wsp:val=&quot;00156A09&quot;/&gt;&lt;wsp:rsid wsp:val=&quot;00157779&quot;/&gt;&lt;wsp:rsid wsp:val=&quot;00162BCD&quot;/&gt;&lt;wsp:rsid wsp:val=&quot;00165577&quot;/&gt;&lt;wsp:rsid wsp:val=&quot;001711CF&quot;/&gt;&lt;wsp:rsid wsp:val=&quot;00172729&quot;/&gt;&lt;wsp:rsid wsp:val=&quot;00176815&quot;/&gt;&lt;wsp:rsid wsp:val=&quot;00177FB9&quot;/&gt;&lt;wsp:rsid wsp:val=&quot;00187ECA&quot;/&gt;&lt;wsp:rsid wsp:val=&quot;001900A5&quot;/&gt;&lt;wsp:rsid wsp:val=&quot;00190613&quot;/&gt;&lt;wsp:rsid wsp:val=&quot;00191278&quot;/&gt;&lt;wsp:rsid wsp:val=&quot;001913F1&quot;/&gt;&lt;wsp:rsid wsp:val=&quot;001938BE&quot;/&gt;&lt;wsp:rsid wsp:val=&quot;00193BD4&quot;/&gt;&lt;wsp:rsid wsp:val=&quot;001978C9&quot;/&gt;&lt;wsp:rsid wsp:val=&quot;001A07BD&quot;/&gt;&lt;wsp:rsid wsp:val=&quot;001A0B51&quot;/&gt;&lt;wsp:rsid wsp:val=&quot;001A4770&quot;/&gt;&lt;wsp:rsid wsp:val=&quot;001B09DC&quot;/&gt;&lt;wsp:rsid wsp:val=&quot;001B64E0&quot;/&gt;&lt;wsp:rsid wsp:val=&quot;001C1067&quot;/&gt;&lt;wsp:rsid wsp:val=&quot;001C1EB4&quot;/&gt;&lt;wsp:rsid wsp:val=&quot;001C5148&quot;/&gt;&lt;wsp:rsid wsp:val=&quot;001D19ED&quot;/&gt;&lt;wsp:rsid wsp:val=&quot;001D31BF&quot;/&gt;&lt;wsp:rsid wsp:val=&quot;001D73A1&quot;/&gt;&lt;wsp:rsid wsp:val=&quot;001E1D92&quot;/&gt;&lt;wsp:rsid wsp:val=&quot;001E3F3A&quot;/&gt;&lt;wsp:rsid wsp:val=&quot;001E52D3&quot;/&gt;&lt;wsp:rsid wsp:val=&quot;001E5510&quot;/&gt;&lt;wsp:rsid wsp:val=&quot;001F0209&quot;/&gt;&lt;wsp:rsid wsp:val=&quot;001F5D3A&quot;/&gt;&lt;wsp:rsid wsp:val=&quot;001F7CC3&quot;/&gt;&lt;wsp:rsid wsp:val=&quot;00201415&quot;/&gt;&lt;wsp:rsid wsp:val=&quot;00205A33&quot;/&gt;&lt;wsp:rsid wsp:val=&quot;0020616E&quot;/&gt;&lt;wsp:rsid wsp:val=&quot;00211AB8&quot;/&gt;&lt;wsp:rsid wsp:val=&quot;00211C68&quot;/&gt;&lt;wsp:rsid wsp:val=&quot;002130A3&quot;/&gt;&lt;wsp:rsid wsp:val=&quot;00215FBA&quot;/&gt;&lt;wsp:rsid wsp:val=&quot;00221921&quot;/&gt;&lt;wsp:rsid wsp:val=&quot;00221D19&quot;/&gt;&lt;wsp:rsid wsp:val=&quot;00226A3F&quot;/&gt;&lt;wsp:rsid wsp:val=&quot;002328A3&quot;/&gt;&lt;wsp:rsid wsp:val=&quot;00233534&quot;/&gt;&lt;wsp:rsid wsp:val=&quot;00237210&quot;/&gt;&lt;wsp:rsid wsp:val=&quot;00241394&quot;/&gt;&lt;wsp:rsid wsp:val=&quot;00242219&quot;/&gt;&lt;wsp:rsid wsp:val=&quot;00244109&quot;/&gt;&lt;wsp:rsid wsp:val=&quot;00245964&quot;/&gt;&lt;wsp:rsid wsp:val=&quot;00245DD0&quot;/&gt;&lt;wsp:rsid wsp:val=&quot;00245F19&quot;/&gt;&lt;wsp:rsid wsp:val=&quot;00245F9A&quot;/&gt;&lt;wsp:rsid wsp:val=&quot;002463BE&quot;/&gt;&lt;wsp:rsid wsp:val=&quot;00246B5C&quot;/&gt;&lt;wsp:rsid wsp:val=&quot;002476F5&quot;/&gt;&lt;wsp:rsid wsp:val=&quot;00250A92&quot;/&gt;&lt;wsp:rsid wsp:val=&quot;00253EE8&quot;/&gt;&lt;wsp:rsid wsp:val=&quot;0025419A&quot;/&gt;&lt;wsp:rsid wsp:val=&quot;002546F5&quot;/&gt;&lt;wsp:rsid wsp:val=&quot;00255A06&quot;/&gt;&lt;wsp:rsid wsp:val=&quot;0025611B&quot;/&gt;&lt;wsp:rsid wsp:val=&quot;0026066D&quot;/&gt;&lt;wsp:rsid wsp:val=&quot;00280DD8&quot;/&gt;&lt;wsp:rsid wsp:val=&quot;00282383&quot;/&gt;&lt;wsp:rsid wsp:val=&quot;0028554A&quot;/&gt;&lt;wsp:rsid wsp:val=&quot;0028588C&quot;/&gt;&lt;wsp:rsid wsp:val=&quot;0029071D&quot;/&gt;&lt;wsp:rsid wsp:val=&quot;00290BCB&quot;/&gt;&lt;wsp:rsid wsp:val=&quot;0029104F&quot;/&gt;&lt;wsp:rsid wsp:val=&quot;00292C87&quot;/&gt;&lt;wsp:rsid wsp:val=&quot;00293837&quot;/&gt;&lt;wsp:rsid wsp:val=&quot;00294DED&quot;/&gt;&lt;wsp:rsid wsp:val=&quot;002A0D42&quot;/&gt;&lt;wsp:rsid wsp:val=&quot;002A5939&quot;/&gt;&lt;wsp:rsid wsp:val=&quot;002A6645&quot;/&gt;&lt;wsp:rsid wsp:val=&quot;002B009C&quot;/&gt;&lt;wsp:rsid wsp:val=&quot;002B0590&quot;/&gt;&lt;wsp:rsid wsp:val=&quot;002B0B18&quot;/&gt;&lt;wsp:rsid wsp:val=&quot;002B2110&quot;/&gt;&lt;wsp:rsid wsp:val=&quot;002B32EF&quot;/&gt;&lt;wsp:rsid wsp:val=&quot;002B4F1E&quot;/&gt;&lt;wsp:rsid wsp:val=&quot;002C1F86&quot;/&gt;&lt;wsp:rsid wsp:val=&quot;002C3A30&quot;/&gt;&lt;wsp:rsid wsp:val=&quot;002D057F&quot;/&gt;&lt;wsp:rsid wsp:val=&quot;002D3406&quot;/&gt;&lt;wsp:rsid wsp:val=&quot;002D408F&quot;/&gt;&lt;wsp:rsid wsp:val=&quot;002D6546&quot;/&gt;&lt;wsp:rsid wsp:val=&quot;002D7724&quot;/&gt;&lt;wsp:rsid wsp:val=&quot;002E16FF&quot;/&gt;&lt;wsp:rsid wsp:val=&quot;002E2AE7&quot;/&gt;&lt;wsp:rsid wsp:val=&quot;002E32C4&quot;/&gt;&lt;wsp:rsid wsp:val=&quot;002E3408&quot;/&gt;&lt;wsp:rsid wsp:val=&quot;002E3FB7&quot;/&gt;&lt;wsp:rsid wsp:val=&quot;002E5C21&quot;/&gt;&lt;wsp:rsid wsp:val=&quot;002F25D2&quot;/&gt;&lt;wsp:rsid wsp:val=&quot;002F5A85&quot;/&gt;&lt;wsp:rsid wsp:val=&quot;002F5F5B&quot;/&gt;&lt;wsp:rsid wsp:val=&quot;003010F4&quot;/&gt;&lt;wsp:rsid wsp:val=&quot;00302458&quot;/&gt;&lt;wsp:rsid wsp:val=&quot;00306854&quot;/&gt;&lt;wsp:rsid wsp:val=&quot;00306E60&quot;/&gt;&lt;wsp:rsid wsp:val=&quot;00314E85&quot;/&gt;&lt;wsp:rsid wsp:val=&quot;003227A7&quot;/&gt;&lt;wsp:rsid wsp:val=&quot;00322FE4&quot;/&gt;&lt;wsp:rsid wsp:val=&quot;003243A7&quot;/&gt;&lt;wsp:rsid wsp:val=&quot;00325F5C&quot;/&gt;&lt;wsp:rsid wsp:val=&quot;003276BD&quot;/&gt;&lt;wsp:rsid wsp:val=&quot;0033060E&quot;/&gt;&lt;wsp:rsid wsp:val=&quot;003328ED&quot;/&gt;&lt;wsp:rsid wsp:val=&quot;00336114&quot;/&gt;&lt;wsp:rsid wsp:val=&quot;003374DE&quot;/&gt;&lt;wsp:rsid wsp:val=&quot;00340F94&quot;/&gt;&lt;wsp:rsid wsp:val=&quot;0034676B&quot;/&gt;&lt;wsp:rsid wsp:val=&quot;00347E02&quot;/&gt;&lt;wsp:rsid wsp:val=&quot;00351195&quot;/&gt;&lt;wsp:rsid wsp:val=&quot;003523C4&quot;/&gt;&lt;wsp:rsid wsp:val=&quot;003529C9&quot;/&gt;&lt;wsp:rsid wsp:val=&quot;0036127E&quot;/&gt;&lt;wsp:rsid wsp:val=&quot;00363244&quot;/&gt;&lt;wsp:rsid wsp:val=&quot;00364605&quot;/&gt;&lt;wsp:rsid wsp:val=&quot;003673E4&quot;/&gt;&lt;wsp:rsid wsp:val=&quot;00367437&quot;/&gt;&lt;wsp:rsid wsp:val=&quot;00377735&quot;/&gt;&lt;wsp:rsid wsp:val=&quot;0038114F&quot;/&gt;&lt;wsp:rsid wsp:val=&quot;00381CD4&quot;/&gt;&lt;wsp:rsid wsp:val=&quot;00383A37&quot;/&gt;&lt;wsp:rsid wsp:val=&quot;00384DF9&quot;/&gt;&lt;wsp:rsid wsp:val=&quot;00385846&quot;/&gt;&lt;wsp:rsid wsp:val=&quot;00386478&quot;/&gt;&lt;wsp:rsid wsp:val=&quot;00387808&quot;/&gt;&lt;wsp:rsid wsp:val=&quot;00387965&quot;/&gt;&lt;wsp:rsid wsp:val=&quot;00391430&quot;/&gt;&lt;wsp:rsid wsp:val=&quot;00391514&quot;/&gt;&lt;wsp:rsid wsp:val=&quot;0039290A&quot;/&gt;&lt;wsp:rsid wsp:val=&quot;00392C0A&quot;/&gt;&lt;wsp:rsid wsp:val=&quot;003A12FD&quot;/&gt;&lt;wsp:rsid wsp:val=&quot;003A1D14&quot;/&gt;&lt;wsp:rsid wsp:val=&quot;003A28AA&quot;/&gt;&lt;wsp:rsid wsp:val=&quot;003B015B&quot;/&gt;&lt;wsp:rsid wsp:val=&quot;003B5A7A&quot;/&gt;&lt;wsp:rsid wsp:val=&quot;003C441D&quot;/&gt;&lt;wsp:rsid wsp:val=&quot;003C52FD&quot;/&gt;&lt;wsp:rsid wsp:val=&quot;003D0FDF&quot;/&gt;&lt;wsp:rsid wsp:val=&quot;003E4B22&quot;/&gt;&lt;wsp:rsid wsp:val=&quot;003E6668&quot;/&gt;&lt;wsp:rsid wsp:val=&quot;003F16DE&quot;/&gt;&lt;wsp:rsid wsp:val=&quot;003F323B&quot;/&gt;&lt;wsp:rsid wsp:val=&quot;003F3D6C&quot;/&gt;&lt;wsp:rsid wsp:val=&quot;003F410B&quot;/&gt;&lt;wsp:rsid wsp:val=&quot;003F5E50&quot;/&gt;&lt;wsp:rsid wsp:val=&quot;003F7504&quot;/&gt;&lt;wsp:rsid wsp:val=&quot;003F7666&quot;/&gt;&lt;wsp:rsid wsp:val=&quot;003F77B3&quot;/&gt;&lt;wsp:rsid wsp:val=&quot;004008D7&quot;/&gt;&lt;wsp:rsid wsp:val=&quot;00401E74&quot;/&gt;&lt;wsp:rsid wsp:val=&quot;00405CEB&quot;/&gt;&lt;wsp:rsid wsp:val=&quot;00411DA3&quot;/&gt;&lt;wsp:rsid wsp:val=&quot;004142EC&quot;/&gt;&lt;wsp:rsid wsp:val=&quot;0041591E&quot;/&gt;&lt;wsp:rsid wsp:val=&quot;00417FF3&quot;/&gt;&lt;wsp:rsid wsp:val=&quot;004257A1&quot;/&gt;&lt;wsp:rsid wsp:val=&quot;004308C6&quot;/&gt;&lt;wsp:rsid wsp:val=&quot;00430BDA&quot;/&gt;&lt;wsp:rsid wsp:val=&quot;00432B14&quot;/&gt;&lt;wsp:rsid wsp:val=&quot;0044092E&quot;/&gt;&lt;wsp:rsid wsp:val=&quot;00443139&quot;/&gt;&lt;wsp:rsid wsp:val=&quot;00444CFB&quot;/&gt;&lt;wsp:rsid wsp:val=&quot;00446906&quot;/&gt;&lt;wsp:rsid wsp:val=&quot;004509F3&quot;/&gt;&lt;wsp:rsid wsp:val=&quot;00451F2D&quot;/&gt;&lt;wsp:rsid wsp:val=&quot;00452572&quot;/&gt;&lt;wsp:rsid wsp:val=&quot;004566A9&quot;/&gt;&lt;wsp:rsid wsp:val=&quot;00464604&quot;/&gt;&lt;wsp:rsid wsp:val=&quot;004721B5&quot;/&gt;&lt;wsp:rsid wsp:val=&quot;00472A2F&quot;/&gt;&lt;wsp:rsid wsp:val=&quot;00473FA1&quot;/&gt;&lt;wsp:rsid wsp:val=&quot;00474C9A&quot;/&gt;&lt;wsp:rsid wsp:val=&quot;0048139E&quot;/&gt;&lt;wsp:rsid wsp:val=&quot;0048149A&quot;/&gt;&lt;wsp:rsid wsp:val=&quot;00483A54&quot;/&gt;&lt;wsp:rsid wsp:val=&quot;00485569&quot;/&gt;&lt;wsp:rsid wsp:val=&quot;00485626&quot;/&gt;&lt;wsp:rsid wsp:val=&quot;00487477&quot;/&gt;&lt;wsp:rsid wsp:val=&quot;00495E54&quot;/&gt;&lt;wsp:rsid wsp:val=&quot;004A01A6&quot;/&gt;&lt;wsp:rsid wsp:val=&quot;004A0B10&quot;/&gt;&lt;wsp:rsid wsp:val=&quot;004A7977&quot;/&gt;&lt;wsp:rsid wsp:val=&quot;004B0A2E&quot;/&gt;&lt;wsp:rsid wsp:val=&quot;004B31CA&quot;/&gt;&lt;wsp:rsid wsp:val=&quot;004B4431&quot;/&gt;&lt;wsp:rsid wsp:val=&quot;004C15C5&quot;/&gt;&lt;wsp:rsid wsp:val=&quot;004C16BF&quot;/&gt;&lt;wsp:rsid wsp:val=&quot;004C1BBD&quot;/&gt;&lt;wsp:rsid wsp:val=&quot;004C3BD5&quot;/&gt;&lt;wsp:rsid wsp:val=&quot;004D035D&quot;/&gt;&lt;wsp:rsid wsp:val=&quot;004D2967&quot;/&gt;&lt;wsp:rsid wsp:val=&quot;004D55A3&quot;/&gt;&lt;wsp:rsid wsp:val=&quot;004D7FE9&quot;/&gt;&lt;wsp:rsid wsp:val=&quot;004E15BE&quot;/&gt;&lt;wsp:rsid wsp:val=&quot;004E3145&quot;/&gt;&lt;wsp:rsid wsp:val=&quot;004E38E0&quot;/&gt;&lt;wsp:rsid wsp:val=&quot;004E4ACA&quot;/&gt;&lt;wsp:rsid wsp:val=&quot;004E5A08&quot;/&gt;&lt;wsp:rsid wsp:val=&quot;004F3E74&quot;/&gt;&lt;wsp:rsid wsp:val=&quot;004F499D&quot;/&gt;&lt;wsp:rsid wsp:val=&quot;00504F94&quot;/&gt;&lt;wsp:rsid wsp:val=&quot;00514A98&quot;/&gt;&lt;wsp:rsid wsp:val=&quot;005156E5&quot;/&gt;&lt;wsp:rsid wsp:val=&quot;0051685B&quot;/&gt;&lt;wsp:rsid wsp:val=&quot;00523ECF&quot;/&gt;&lt;wsp:rsid wsp:val=&quot;00532526&quot;/&gt;&lt;wsp:rsid wsp:val=&quot;00534026&quot;/&gt;&lt;wsp:rsid wsp:val=&quot;00534193&quot;/&gt;&lt;wsp:rsid wsp:val=&quot;00535A4B&quot;/&gt;&lt;wsp:rsid wsp:val=&quot;005365A0&quot;/&gt;&lt;wsp:rsid wsp:val=&quot;0055101F&quot;/&gt;&lt;wsp:rsid wsp:val=&quot;00552FAA&quot;/&gt;&lt;wsp:rsid wsp:val=&quot;005537D5&quot;/&gt;&lt;wsp:rsid wsp:val=&quot;0055499B&quot;/&gt;&lt;wsp:rsid wsp:val=&quot;00556592&quot;/&gt;&lt;wsp:rsid wsp:val=&quot;005578E8&quot;/&gt;&lt;wsp:rsid wsp:val=&quot;00561AC4&quot;/&gt;&lt;wsp:rsid wsp:val=&quot;0056424C&quot;/&gt;&lt;wsp:rsid wsp:val=&quot;005667A0&quot;/&gt;&lt;wsp:rsid wsp:val=&quot;00566B0B&quot;/&gt;&lt;wsp:rsid wsp:val=&quot;005675A8&quot;/&gt;&lt;wsp:rsid wsp:val=&quot;00570FB4&quot;/&gt;&lt;wsp:rsid wsp:val=&quot;00575D8A&quot;/&gt;&lt;wsp:rsid wsp:val=&quot;005800AE&quot;/&gt;&lt;wsp:rsid wsp:val=&quot;005815F3&quot;/&gt;&lt;wsp:rsid wsp:val=&quot;005A0BD6&quot;/&gt;&lt;wsp:rsid wsp:val=&quot;005A1EB5&quot;/&gt;&lt;wsp:rsid wsp:val=&quot;005A552F&quot;/&gt;&lt;wsp:rsid wsp:val=&quot;005A73D6&quot;/&gt;&lt;wsp:rsid wsp:val=&quot;005B0C85&quot;/&gt;&lt;wsp:rsid wsp:val=&quot;005B1732&quot;/&gt;&lt;wsp:rsid wsp:val=&quot;005B6B84&quot;/&gt;&lt;wsp:rsid wsp:val=&quot;005B78CD&quot;/&gt;&lt;wsp:rsid wsp:val=&quot;005C417E&quot;/&gt;&lt;wsp:rsid wsp:val=&quot;005C7E25&quot;/&gt;&lt;wsp:rsid wsp:val=&quot;005D7E9B&quot;/&gt;&lt;wsp:rsid wsp:val=&quot;005E28C5&quot;/&gt;&lt;wsp:rsid wsp:val=&quot;005E5192&quot;/&gt;&lt;wsp:rsid wsp:val=&quot;005E5D8D&quot;/&gt;&lt;wsp:rsid wsp:val=&quot;005E5DB2&quot;/&gt;&lt;wsp:rsid wsp:val=&quot;005F1B43&quot;/&gt;&lt;wsp:rsid wsp:val=&quot;005F3AA7&quot;/&gt;&lt;wsp:rsid wsp:val=&quot;005F622C&quot;/&gt;&lt;wsp:rsid wsp:val=&quot;005F6D47&quot;/&gt;&lt;wsp:rsid wsp:val=&quot;005F7AEE&quot;/&gt;&lt;wsp:rsid wsp:val=&quot;00603C63&quot;/&gt;&lt;wsp:rsid wsp:val=&quot;00603EA9&quot;/&gt;&lt;wsp:rsid wsp:val=&quot;00604363&quot;/&gt;&lt;wsp:rsid wsp:val=&quot;00605207&quot;/&gt;&lt;wsp:rsid wsp:val=&quot;00612964&quot;/&gt;&lt;wsp:rsid wsp:val=&quot;00612C69&quot;/&gt;&lt;wsp:rsid wsp:val=&quot;00612DDF&quot;/&gt;&lt;wsp:rsid wsp:val=&quot;00617163&quot;/&gt;&lt;wsp:rsid wsp:val=&quot;006176CC&quot;/&gt;&lt;wsp:rsid wsp:val=&quot;006179D1&quot;/&gt;&lt;wsp:rsid wsp:val=&quot;00620568&quot;/&gt;&lt;wsp:rsid wsp:val=&quot;00623CC8&quot;/&gt;&lt;wsp:rsid wsp:val=&quot;006240B8&quot;/&gt;&lt;wsp:rsid wsp:val=&quot;00625353&quot;/&gt;&lt;wsp:rsid wsp:val=&quot;006259DF&quot;/&gt;&lt;wsp:rsid wsp:val=&quot;00634BA9&quot;/&gt;&lt;wsp:rsid wsp:val=&quot;00647C0E&quot;/&gt;&lt;wsp:rsid wsp:val=&quot;00652E20&quot;/&gt;&lt;wsp:rsid wsp:val=&quot;00656284&quot;/&gt;&lt;wsp:rsid wsp:val=&quot;006565A4&quot;/&gt;&lt;wsp:rsid wsp:val=&quot;00660ECC&quot;/&gt;&lt;wsp:rsid wsp:val=&quot;00661566&quot;/&gt;&lt;wsp:rsid wsp:val=&quot;00665DFB&quot;/&gt;&lt;wsp:rsid wsp:val=&quot;0066604B&quot;/&gt;&lt;wsp:rsid wsp:val=&quot;00670B44&quot;/&gt;&lt;wsp:rsid wsp:val=&quot;00670BE1&quot;/&gt;&lt;wsp:rsid wsp:val=&quot;00671176&quot;/&gt;&lt;wsp:rsid wsp:val=&quot;0067665A&quot;/&gt;&lt;wsp:rsid wsp:val=&quot;006824EB&quot;/&gt;&lt;wsp:rsid wsp:val=&quot;006840DA&quot;/&gt;&lt;wsp:rsid wsp:val=&quot;00684F52&quot;/&gt;&lt;wsp:rsid wsp:val=&quot;00685D89&quot;/&gt;&lt;wsp:rsid wsp:val=&quot;00692CE7&quot;/&gt;&lt;wsp:rsid wsp:val=&quot;00692DD0&quot;/&gt;&lt;wsp:rsid wsp:val=&quot;00693871&quot;/&gt;&lt;wsp:rsid wsp:val=&quot;00694A0A&quot;/&gt;&lt;wsp:rsid wsp:val=&quot;006A3687&quot;/&gt;&lt;wsp:rsid wsp:val=&quot;006A6C11&quot;/&gt;&lt;wsp:rsid wsp:val=&quot;006B188E&quot;/&gt;&lt;wsp:rsid wsp:val=&quot;006B1DB9&quot;/&gt;&lt;wsp:rsid wsp:val=&quot;006B48CD&quot;/&gt;&lt;wsp:rsid wsp:val=&quot;006B49EC&quot;/&gt;&lt;wsp:rsid wsp:val=&quot;006B76E7&quot;/&gt;&lt;wsp:rsid wsp:val=&quot;006C056C&quot;/&gt;&lt;wsp:rsid wsp:val=&quot;006C3001&quot;/&gt;&lt;wsp:rsid wsp:val=&quot;006C668F&quot;/&gt;&lt;wsp:rsid wsp:val=&quot;006D173D&quot;/&gt;&lt;wsp:rsid wsp:val=&quot;006D2CDC&quot;/&gt;&lt;wsp:rsid wsp:val=&quot;006D4D2F&quot;/&gt;&lt;wsp:rsid wsp:val=&quot;006D58E6&quot;/&gt;&lt;wsp:rsid wsp:val=&quot;006D61B4&quot;/&gt;&lt;wsp:rsid wsp:val=&quot;006E0DDD&quot;/&gt;&lt;wsp:rsid wsp:val=&quot;006E30CC&quot;/&gt;&lt;wsp:rsid wsp:val=&quot;006E7441&quot;/&gt;&lt;wsp:rsid wsp:val=&quot;006F4529&quot;/&gt;&lt;wsp:rsid wsp:val=&quot;006F479A&quot;/&gt;&lt;wsp:rsid wsp:val=&quot;006F64BE&quot;/&gt;&lt;wsp:rsid wsp:val=&quot;00704D9C&quot;/&gt;&lt;wsp:rsid wsp:val=&quot;00705D11&quot;/&gt;&lt;wsp:rsid wsp:val=&quot;0071483A&quot;/&gt;&lt;wsp:rsid wsp:val=&quot;00715C1F&quot;/&gt;&lt;wsp:rsid wsp:val=&quot;007160DE&quot;/&gt;&lt;wsp:rsid wsp:val=&quot;00720FF3&quot;/&gt;&lt;wsp:rsid wsp:val=&quot;007224AF&quot;/&gt;&lt;wsp:rsid wsp:val=&quot;00725B3F&quot;/&gt;&lt;wsp:rsid wsp:val=&quot;00727583&quot;/&gt;&lt;wsp:rsid wsp:val=&quot;00736535&quot;/&gt;&lt;wsp:rsid wsp:val=&quot;0074000D&quot;/&gt;&lt;wsp:rsid wsp:val=&quot;00745B72&quot;/&gt;&lt;wsp:rsid wsp:val=&quot;00745C14&quot;/&gt;&lt;wsp:rsid wsp:val=&quot;00747B3C&quot;/&gt;&lt;wsp:rsid wsp:val=&quot;007509D0&quot;/&gt;&lt;wsp:rsid wsp:val=&quot;0075130D&quot;/&gt;&lt;wsp:rsid wsp:val=&quot;00751A1F&quot;/&gt;&lt;wsp:rsid wsp:val=&quot;00753EA7&quot;/&gt;&lt;wsp:rsid wsp:val=&quot;00754133&quot;/&gt;&lt;wsp:rsid wsp:val=&quot;00754F21&quot;/&gt;&lt;wsp:rsid wsp:val=&quot;007625EE&quot;/&gt;&lt;wsp:rsid wsp:val=&quot;0076275F&quot;/&gt;&lt;wsp:rsid wsp:val=&quot;00763FF2&quot;/&gt;&lt;wsp:rsid wsp:val=&quot;00764A90&quot;/&gt;&lt;wsp:rsid wsp:val=&quot;007679CB&quot;/&gt;&lt;wsp:rsid wsp:val=&quot;007712F3&quot;/&gt;&lt;wsp:rsid wsp:val=&quot;00774F01&quot;/&gt;&lt;wsp:rsid wsp:val=&quot;00777FF5&quot;/&gt;&lt;wsp:rsid wsp:val=&quot;00780D27&quot;/&gt;&lt;wsp:rsid wsp:val=&quot;00790089&quot;/&gt;&lt;wsp:rsid wsp:val=&quot;00791657&quot;/&gt;&lt;wsp:rsid wsp:val=&quot;00792EA3&quot;/&gt;&lt;wsp:rsid wsp:val=&quot;00794A8C&quot;/&gt;&lt;wsp:rsid wsp:val=&quot;00795023&quot;/&gt;&lt;wsp:rsid wsp:val=&quot;007A2CE3&quot;/&gt;&lt;wsp:rsid wsp:val=&quot;007A54A5&quot;/&gt;&lt;wsp:rsid wsp:val=&quot;007B10DE&quot;/&gt;&lt;wsp:rsid wsp:val=&quot;007B1749&quot;/&gt;&lt;wsp:rsid wsp:val=&quot;007B314D&quot;/&gt;&lt;wsp:rsid wsp:val=&quot;007C1548&quot;/&gt;&lt;wsp:rsid wsp:val=&quot;007C431A&quot;/&gt;&lt;wsp:rsid wsp:val=&quot;007C45A4&quot;/&gt;&lt;wsp:rsid wsp:val=&quot;007C5D74&quot;/&gt;&lt;wsp:rsid wsp:val=&quot;007D3A0B&quot;/&gt;&lt;wsp:rsid wsp:val=&quot;007E0A52&quot;/&gt;&lt;wsp:rsid wsp:val=&quot;007E3D4C&quot;/&gt;&lt;wsp:rsid wsp:val=&quot;007E6303&quot;/&gt;&lt;wsp:rsid wsp:val=&quot;007E6E9E&quot;/&gt;&lt;wsp:rsid wsp:val=&quot;007F2EC5&quot;/&gt;&lt;wsp:rsid wsp:val=&quot;007F348A&quot;/&gt;&lt;wsp:rsid wsp:val=&quot;00805562&quot;/&gt;&lt;wsp:rsid wsp:val=&quot;0080612B&quot;/&gt;&lt;wsp:rsid wsp:val=&quot;00812AAA&quot;/&gt;&lt;wsp:rsid wsp:val=&quot;00817190&quot;/&gt;&lt;wsp:rsid wsp:val=&quot;00817AE3&quot;/&gt;&lt;wsp:rsid wsp:val=&quot;0082088B&quot;/&gt;&lt;wsp:rsid wsp:val=&quot;00820AEC&quot;/&gt;&lt;wsp:rsid wsp:val=&quot;00821F05&quot;/&gt;&lt;wsp:rsid wsp:val=&quot;00822518&quot;/&gt;&lt;wsp:rsid wsp:val=&quot;00823178&quot;/&gt;&lt;wsp:rsid wsp:val=&quot;0082530A&quot;/&gt;&lt;wsp:rsid wsp:val=&quot;00826C48&quot;/&gt;&lt;wsp:rsid wsp:val=&quot;0083121D&quot;/&gt;&lt;wsp:rsid wsp:val=&quot;008332C1&quot;/&gt;&lt;wsp:rsid wsp:val=&quot;008341F8&quot;/&gt;&lt;wsp:rsid wsp:val=&quot;008346B4&quot;/&gt;&lt;wsp:rsid wsp:val=&quot;008369B2&quot;/&gt;&lt;wsp:rsid wsp:val=&quot;00837068&quot;/&gt;&lt;wsp:rsid wsp:val=&quot;00842D2C&quot;/&gt;&lt;wsp:rsid wsp:val=&quot;00843163&quot;/&gt;&lt;wsp:rsid wsp:val=&quot;00846A29&quot;/&gt;&lt;wsp:rsid wsp:val=&quot;00846D29&quot;/&gt;&lt;wsp:rsid wsp:val=&quot;0085303F&quot;/&gt;&lt;wsp:rsid wsp:val=&quot;0085396A&quot;/&gt;&lt;wsp:rsid wsp:val=&quot;00855DB8&quot;/&gt;&lt;wsp:rsid wsp:val=&quot;00856866&quot;/&gt;&lt;wsp:rsid wsp:val=&quot;00862D88&quot;/&gt;&lt;wsp:rsid wsp:val=&quot;00863EF5&quot;/&gt;&lt;wsp:rsid wsp:val=&quot;00864548&quot;/&gt;&lt;wsp:rsid wsp:val=&quot;00870102&quot;/&gt;&lt;wsp:rsid wsp:val=&quot;00883151&quot;/&gt;&lt;wsp:rsid wsp:val=&quot;00883369&quot;/&gt;&lt;wsp:rsid wsp:val=&quot;00886059&quot;/&gt;&lt;wsp:rsid wsp:val=&quot;008868C0&quot;/&gt;&lt;wsp:rsid wsp:val=&quot;00886985&quot;/&gt;&lt;wsp:rsid wsp:val=&quot;008873CC&quot;/&gt;&lt;wsp:rsid wsp:val=&quot;00896BE3&quot;/&gt;&lt;wsp:rsid wsp:val=&quot;008A06FC&quot;/&gt;&lt;wsp:rsid wsp:val=&quot;008A079F&quot;/&gt;&lt;wsp:rsid wsp:val=&quot;008A36BC&quot;/&gt;&lt;wsp:rsid wsp:val=&quot;008A3B5B&quot;/&gt;&lt;wsp:rsid wsp:val=&quot;008A48C0&quot;/&gt;&lt;wsp:rsid wsp:val=&quot;008B0BCB&quot;/&gt;&lt;wsp:rsid wsp:val=&quot;008B0D79&quot;/&gt;&lt;wsp:rsid wsp:val=&quot;008C3387&quot;/&gt;&lt;wsp:rsid wsp:val=&quot;008C6343&quot;/&gt;&lt;wsp:rsid wsp:val=&quot;008C6B0F&quot;/&gt;&lt;wsp:rsid wsp:val=&quot;008C6E46&quot;/&gt;&lt;wsp:rsid wsp:val=&quot;008D10E0&quot;/&gt;&lt;wsp:rsid wsp:val=&quot;008D1508&quot;/&gt;&lt;wsp:rsid wsp:val=&quot;008D2F7C&quot;/&gt;&lt;wsp:rsid wsp:val=&quot;008E0325&quot;/&gt;&lt;wsp:rsid wsp:val=&quot;008E57A1&quot;/&gt;&lt;wsp:rsid wsp:val=&quot;008E62F4&quot;/&gt;&lt;wsp:rsid wsp:val=&quot;008E6CC0&quot;/&gt;&lt;wsp:rsid wsp:val=&quot;008E6CF3&quot;/&gt;&lt;wsp:rsid wsp:val=&quot;008F2721&quot;/&gt;&lt;wsp:rsid wsp:val=&quot;0090224E&quot;/&gt;&lt;wsp:rsid wsp:val=&quot;009035A5&quot;/&gt;&lt;wsp:rsid wsp:val=&quot;00905256&quot;/&gt;&lt;wsp:rsid wsp:val=&quot;00910939&quot;/&gt;&lt;wsp:rsid wsp:val=&quot;00913437&quot;/&gt;&lt;wsp:rsid wsp:val=&quot;00915F11&quot;/&gt;&lt;wsp:rsid wsp:val=&quot;0091622B&quot;/&gt;&lt;wsp:rsid wsp:val=&quot;009166A3&quot;/&gt;&lt;wsp:rsid wsp:val=&quot;009178FF&quot;/&gt;&lt;wsp:rsid wsp:val=&quot;00924A6E&quot;/&gt;&lt;wsp:rsid wsp:val=&quot;00924AA6&quot;/&gt;&lt;wsp:rsid wsp:val=&quot;00925310&quot;/&gt;&lt;wsp:rsid wsp:val=&quot;00925F90&quot;/&gt;&lt;wsp:rsid wsp:val=&quot;0092609C&quot;/&gt;&lt;wsp:rsid wsp:val=&quot;00932D34&quot;/&gt;&lt;wsp:rsid wsp:val=&quot;00932F98&quot;/&gt;&lt;wsp:rsid wsp:val=&quot;00933354&quot;/&gt;&lt;wsp:rsid wsp:val=&quot;00934311&quot;/&gt;&lt;wsp:rsid wsp:val=&quot;009349EE&quot;/&gt;&lt;wsp:rsid wsp:val=&quot;00943567&quot;/&gt;&lt;wsp:rsid wsp:val=&quot;00944906&quot;/&gt;&lt;wsp:rsid wsp:val=&quot;00944B8C&quot;/&gt;&lt;wsp:rsid wsp:val=&quot;00947FD4&quot;/&gt;&lt;wsp:rsid wsp:val=&quot;00950B26&quot;/&gt;&lt;wsp:rsid wsp:val=&quot;00962C58&quot;/&gt;&lt;wsp:rsid wsp:val=&quot;00966577&quot;/&gt;&lt;wsp:rsid wsp:val=&quot;00966F2D&quot;/&gt;&lt;wsp:rsid wsp:val=&quot;00970400&quot;/&gt;&lt;wsp:rsid wsp:val=&quot;00972157&quot;/&gt;&lt;wsp:rsid wsp:val=&quot;009721B6&quot;/&gt;&lt;wsp:rsid wsp:val=&quot;0098012D&quot;/&gt;&lt;wsp:rsid wsp:val=&quot;009801B0&quot;/&gt;&lt;wsp:rsid wsp:val=&quot;00986BB4&quot;/&gt;&lt;wsp:rsid wsp:val=&quot;009905D5&quot;/&gt;&lt;wsp:rsid wsp:val=&quot;009907D1&quot;/&gt;&lt;wsp:rsid wsp:val=&quot;009944D7&quot;/&gt;&lt;wsp:rsid wsp:val=&quot;00997863&quot;/&gt;&lt;wsp:rsid wsp:val=&quot;009A2D0E&quot;/&gt;&lt;wsp:rsid wsp:val=&quot;009A529D&quot;/&gt;&lt;wsp:rsid wsp:val=&quot;009A626A&quot;/&gt;&lt;wsp:rsid wsp:val=&quot;009B3991&quot;/&gt;&lt;wsp:rsid wsp:val=&quot;009B65CC&quot;/&gt;&lt;wsp:rsid wsp:val=&quot;009B6844&quot;/&gt;&lt;wsp:rsid wsp:val=&quot;009B6CAA&quot;/&gt;&lt;wsp:rsid wsp:val=&quot;009C0D57&quot;/&gt;&lt;wsp:rsid wsp:val=&quot;009C29BD&quot;/&gt;&lt;wsp:rsid wsp:val=&quot;009C401B&quot;/&gt;&lt;wsp:rsid wsp:val=&quot;009C4513&quot;/&gt;&lt;wsp:rsid wsp:val=&quot;009D0E1F&quot;/&gt;&lt;wsp:rsid wsp:val=&quot;009D2966&quot;/&gt;&lt;wsp:rsid wsp:val=&quot;009D2AE0&quot;/&gt;&lt;wsp:rsid wsp:val=&quot;009D4687&quot;/&gt;&lt;wsp:rsid wsp:val=&quot;009D5347&quot;/&gt;&lt;wsp:rsid wsp:val=&quot;009D6309&quot;/&gt;&lt;wsp:rsid wsp:val=&quot;009E02EC&quot;/&gt;&lt;wsp:rsid wsp:val=&quot;009E08B2&quot;/&gt;&lt;wsp:rsid wsp:val=&quot;009E3897&quot;/&gt;&lt;wsp:rsid wsp:val=&quot;009F2C55&quot;/&gt;&lt;wsp:rsid wsp:val=&quot;009F363B&quot;/&gt;&lt;wsp:rsid wsp:val=&quot;009F5932&quot;/&gt;&lt;wsp:rsid wsp:val=&quot;009F5A8B&quot;/&gt;&lt;wsp:rsid wsp:val=&quot;009F682F&quot;/&gt;&lt;wsp:rsid wsp:val=&quot;009F6EC0&quot;/&gt;&lt;wsp:rsid wsp:val=&quot;00A061B2&quot;/&gt;&lt;wsp:rsid wsp:val=&quot;00A10361&quot;/&gt;&lt;wsp:rsid wsp:val=&quot;00A11D2B&quot;/&gt;&lt;wsp:rsid wsp:val=&quot;00A12715&quot;/&gt;&lt;wsp:rsid wsp:val=&quot;00A129FD&quot;/&gt;&lt;wsp:rsid wsp:val=&quot;00A1327C&quot;/&gt;&lt;wsp:rsid wsp:val=&quot;00A22FD9&quot;/&gt;&lt;wsp:rsid wsp:val=&quot;00A27293&quot;/&gt;&lt;wsp:rsid wsp:val=&quot;00A27485&quot;/&gt;&lt;wsp:rsid wsp:val=&quot;00A340F1&quot;/&gt;&lt;wsp:rsid wsp:val=&quot;00A369B1&quot;/&gt;&lt;wsp:rsid wsp:val=&quot;00A37ADC&quot;/&gt;&lt;wsp:rsid wsp:val=&quot;00A40145&quot;/&gt;&lt;wsp:rsid wsp:val=&quot;00A455BD&quot;/&gt;&lt;wsp:rsid wsp:val=&quot;00A45EAA&quot;/&gt;&lt;wsp:rsid wsp:val=&quot;00A47FF9&quot;/&gt;&lt;wsp:rsid wsp:val=&quot;00A534AF&quot;/&gt;&lt;wsp:rsid wsp:val=&quot;00A536B5&quot;/&gt;&lt;wsp:rsid wsp:val=&quot;00A55707&quot;/&gt;&lt;wsp:rsid wsp:val=&quot;00A60938&quot;/&gt;&lt;wsp:rsid wsp:val=&quot;00A60C4C&quot;/&gt;&lt;wsp:rsid wsp:val=&quot;00A64768&quot;/&gt;&lt;wsp:rsid wsp:val=&quot;00A64BC3&quot;/&gt;&lt;wsp:rsid wsp:val=&quot;00A65111&quot;/&gt;&lt;wsp:rsid wsp:val=&quot;00A764B4&quot;/&gt;&lt;wsp:rsid wsp:val=&quot;00A85343&quot;/&gt;&lt;wsp:rsid wsp:val=&quot;00A877FD&quot;/&gt;&lt;wsp:rsid wsp:val=&quot;00A87B30&quot;/&gt;&lt;wsp:rsid wsp:val=&quot;00A920E1&quot;/&gt;&lt;wsp:rsid wsp:val=&quot;00A9515D&quot;/&gt;&lt;wsp:rsid wsp:val=&quot;00A96609&quot;/&gt;&lt;wsp:rsid wsp:val=&quot;00AA421E&quot;/&gt;&lt;wsp:rsid wsp:val=&quot;00AA505C&quot;/&gt;&lt;wsp:rsid wsp:val=&quot;00AB1B03&quot;/&gt;&lt;wsp:rsid wsp:val=&quot;00AB1F0B&quot;/&gt;&lt;wsp:rsid wsp:val=&quot;00AB2AC6&quot;/&gt;&lt;wsp:rsid wsp:val=&quot;00AC0090&quot;/&gt;&lt;wsp:rsid wsp:val=&quot;00AD00BB&quot;/&gt;&lt;wsp:rsid wsp:val=&quot;00AD0FEA&quot;/&gt;&lt;wsp:rsid wsp:val=&quot;00AE0050&quot;/&gt;&lt;wsp:rsid wsp:val=&quot;00AE0C14&quot;/&gt;&lt;wsp:rsid wsp:val=&quot;00AE3458&quot;/&gt;&lt;wsp:rsid wsp:val=&quot;00AF19FE&quot;/&gt;&lt;wsp:rsid wsp:val=&quot;00AF21BC&quot;/&gt;&lt;wsp:rsid wsp:val=&quot;00AF31D0&quot;/&gt;&lt;wsp:rsid wsp:val=&quot;00AF71F7&quot;/&gt;&lt;wsp:rsid wsp:val=&quot;00B007DE&quot;/&gt;&lt;wsp:rsid wsp:val=&quot;00B02140&quot;/&gt;&lt;wsp:rsid wsp:val=&quot;00B10D5E&quot;/&gt;&lt;wsp:rsid wsp:val=&quot;00B2314F&quot;/&gt;&lt;wsp:rsid wsp:val=&quot;00B254D4&quot;/&gt;&lt;wsp:rsid wsp:val=&quot;00B32AA1&quot;/&gt;&lt;wsp:rsid wsp:val=&quot;00B33500&quot;/&gt;&lt;wsp:rsid wsp:val=&quot;00B33F18&quot;/&gt;&lt;wsp:rsid wsp:val=&quot;00B34D69&quot;/&gt;&lt;wsp:rsid wsp:val=&quot;00B35A01&quot;/&gt;&lt;wsp:rsid wsp:val=&quot;00B41E62&quot;/&gt;&lt;wsp:rsid wsp:val=&quot;00B45565&quot;/&gt;&lt;wsp:rsid wsp:val=&quot;00B551C2&quot;/&gt;&lt;wsp:rsid wsp:val=&quot;00B564D2&quot;/&gt;&lt;wsp:rsid wsp:val=&quot;00B5678D&quot;/&gt;&lt;wsp:rsid wsp:val=&quot;00B60C49&quot;/&gt;&lt;wsp:rsid wsp:val=&quot;00B60CC7&quot;/&gt;&lt;wsp:rsid wsp:val=&quot;00B66649&quot;/&gt;&lt;wsp:rsid wsp:val=&quot;00B7090C&quot;/&gt;&lt;wsp:rsid wsp:val=&quot;00B72611&quot;/&gt;&lt;wsp:rsid wsp:val=&quot;00B72EBB&quot;/&gt;&lt;wsp:rsid wsp:val=&quot;00B74448&quot;/&gt;&lt;wsp:rsid wsp:val=&quot;00B759EE&quot;/&gt;&lt;wsp:rsid wsp:val=&quot;00B8557F&quot;/&gt;&lt;wsp:rsid wsp:val=&quot;00B8699F&quot;/&gt;&lt;wsp:rsid wsp:val=&quot;00B97F64&quot;/&gt;&lt;wsp:rsid wsp:val=&quot;00BA09B0&quot;/&gt;&lt;wsp:rsid wsp:val=&quot;00BA5107&quot;/&gt;&lt;wsp:rsid wsp:val=&quot;00BA68F9&quot;/&gt;&lt;wsp:rsid wsp:val=&quot;00BA7744&quot;/&gt;&lt;wsp:rsid wsp:val=&quot;00BB1283&quot;/&gt;&lt;wsp:rsid wsp:val=&quot;00BB45A2&quot;/&gt;&lt;wsp:rsid wsp:val=&quot;00BC1490&quot;/&gt;&lt;wsp:rsid wsp:val=&quot;00BC3BAF&quot;/&gt;&lt;wsp:rsid wsp:val=&quot;00BC3E07&quot;/&gt;&lt;wsp:rsid wsp:val=&quot;00BC7C0A&quot;/&gt;&lt;wsp:rsid wsp:val=&quot;00BD0BFC&quot;/&gt;&lt;wsp:rsid wsp:val=&quot;00BD0FC9&quot;/&gt;&lt;wsp:rsid wsp:val=&quot;00BD2D51&quot;/&gt;&lt;wsp:rsid wsp:val=&quot;00BE54DA&quot;/&gt;&lt;wsp:rsid wsp:val=&quot;00BF0A51&quot;/&gt;&lt;wsp:rsid wsp:val=&quot;00BF3868&quot;/&gt;&lt;wsp:rsid wsp:val=&quot;00BF464C&quot;/&gt;&lt;wsp:rsid wsp:val=&quot;00BF5980&quot;/&gt;&lt;wsp:rsid wsp:val=&quot;00BF5989&quot;/&gt;&lt;wsp:rsid wsp:val=&quot;00C009EB&quot;/&gt;&lt;wsp:rsid wsp:val=&quot;00C05E59&quot;/&gt;&lt;wsp:rsid wsp:val=&quot;00C15126&quot;/&gt;&lt;wsp:rsid wsp:val=&quot;00C15840&quot;/&gt;&lt;wsp:rsid wsp:val=&quot;00C20734&quot;/&gt;&lt;wsp:rsid wsp:val=&quot;00C20D4C&quot;/&gt;&lt;wsp:rsid wsp:val=&quot;00C25C4A&quot;/&gt;&lt;wsp:rsid wsp:val=&quot;00C27645&quot;/&gt;&lt;wsp:rsid wsp:val=&quot;00C324D7&quot;/&gt;&lt;wsp:rsid wsp:val=&quot;00C32E84&quot;/&gt;&lt;wsp:rsid wsp:val=&quot;00C35273&quot;/&gt;&lt;wsp:rsid wsp:val=&quot;00C43444&quot;/&gt;&lt;wsp:rsid wsp:val=&quot;00C442EB&quot;/&gt;&lt;wsp:rsid wsp:val=&quot;00C44312&quot;/&gt;&lt;wsp:rsid wsp:val=&quot;00C45449&quot;/&gt;&lt;wsp:rsid wsp:val=&quot;00C45EEF&quot;/&gt;&lt;wsp:rsid wsp:val=&quot;00C51019&quot;/&gt;&lt;wsp:rsid wsp:val=&quot;00C56AE5&quot;/&gt;&lt;wsp:rsid wsp:val=&quot;00C56BEF&quot;/&gt;&lt;wsp:rsid wsp:val=&quot;00C60008&quot;/&gt;&lt;wsp:rsid wsp:val=&quot;00C605F8&quot;/&gt;&lt;wsp:rsid wsp:val=&quot;00C606D7&quot;/&gt;&lt;wsp:rsid wsp:val=&quot;00C60E3D&quot;/&gt;&lt;wsp:rsid wsp:val=&quot;00C61248&quot;/&gt;&lt;wsp:rsid wsp:val=&quot;00C623AC&quot;/&gt;&lt;wsp:rsid wsp:val=&quot;00C6268B&quot;/&gt;&lt;wsp:rsid wsp:val=&quot;00C643AB&quot;/&gt;&lt;wsp:rsid wsp:val=&quot;00C64D42&quot;/&gt;&lt;wsp:rsid wsp:val=&quot;00C65AF7&quot;/&gt;&lt;wsp:rsid wsp:val=&quot;00C66B01&quot;/&gt;&lt;wsp:rsid wsp:val=&quot;00C66DB5&quot;/&gt;&lt;wsp:rsid wsp:val=&quot;00C67B56&quot;/&gt;&lt;wsp:rsid wsp:val=&quot;00C73817&quot;/&gt;&lt;wsp:rsid wsp:val=&quot;00C813DF&quot;/&gt;&lt;wsp:rsid wsp:val=&quot;00C8163E&quot;/&gt;&lt;wsp:rsid wsp:val=&quot;00C8297E&quot;/&gt;&lt;wsp:rsid wsp:val=&quot;00C831E7&quot;/&gt;&lt;wsp:rsid wsp:val=&quot;00C857FA&quot;/&gt;&lt;wsp:rsid wsp:val=&quot;00C86B59&quot;/&gt;&lt;wsp:rsid wsp:val=&quot;00C909B2&quot;/&gt;&lt;wsp:rsid wsp:val=&quot;00C9237E&quot;/&gt;&lt;wsp:rsid wsp:val=&quot;00C96537&quot;/&gt;&lt;wsp:rsid wsp:val=&quot;00C97700&quot;/&gt;&lt;wsp:rsid wsp:val=&quot;00CA4B35&quot;/&gt;&lt;wsp:rsid wsp:val=&quot;00CA4CFF&quot;/&gt;&lt;wsp:rsid wsp:val=&quot;00CA548B&quot;/&gt;&lt;wsp:rsid wsp:val=&quot;00CB0462&quot;/&gt;&lt;wsp:rsid wsp:val=&quot;00CB3B54&quot;/&gt;&lt;wsp:rsid wsp:val=&quot;00CC409A&quot;/&gt;&lt;wsp:rsid wsp:val=&quot;00CC7AD0&quot;/&gt;&lt;wsp:rsid wsp:val=&quot;00CC7E88&quot;/&gt;&lt;wsp:rsid wsp:val=&quot;00CD03FE&quot;/&gt;&lt;wsp:rsid wsp:val=&quot;00CD0744&quot;/&gt;&lt;wsp:rsid wsp:val=&quot;00CD543D&quot;/&gt;&lt;wsp:rsid wsp:val=&quot;00CD7290&quot;/&gt;&lt;wsp:rsid wsp:val=&quot;00CD7E22&quot;/&gt;&lt;wsp:rsid wsp:val=&quot;00CE26F1&quot;/&gt;&lt;wsp:rsid wsp:val=&quot;00CE5F78&quot;/&gt;&lt;wsp:rsid wsp:val=&quot;00CE7273&quot;/&gt;&lt;wsp:rsid wsp:val=&quot;00CF1A47&quot;/&gt;&lt;wsp:rsid wsp:val=&quot;00CF1E81&quot;/&gt;&lt;wsp:rsid wsp:val=&quot;00CF24C8&quot;/&gt;&lt;wsp:rsid wsp:val=&quot;00CF2AA5&quot;/&gt;&lt;wsp:rsid wsp:val=&quot;00CF46AC&quot;/&gt;&lt;wsp:rsid wsp:val=&quot;00CF4B47&quot;/&gt;&lt;wsp:rsid wsp:val=&quot;00CF7D61&quot;/&gt;&lt;wsp:rsid wsp:val=&quot;00D00077&quot;/&gt;&lt;wsp:rsid wsp:val=&quot;00D00AC7&quot;/&gt;&lt;wsp:rsid wsp:val=&quot;00D02CFA&quot;/&gt;&lt;wsp:rsid wsp:val=&quot;00D03CD4&quot;/&gt;&lt;wsp:rsid wsp:val=&quot;00D05116&quot;/&gt;&lt;wsp:rsid wsp:val=&quot;00D10696&quot;/&gt;&lt;wsp:rsid wsp:val=&quot;00D1098C&quot;/&gt;&lt;wsp:rsid wsp:val=&quot;00D12E76&quot;/&gt;&lt;wsp:rsid wsp:val=&quot;00D20AFA&quot;/&gt;&lt;wsp:rsid wsp:val=&quot;00D20DFC&quot;/&gt;&lt;wsp:rsid wsp:val=&quot;00D21EDE&quot;/&gt;&lt;wsp:rsid wsp:val=&quot;00D23420&quot;/&gt;&lt;wsp:rsid wsp:val=&quot;00D243AF&quot;/&gt;&lt;wsp:rsid wsp:val=&quot;00D243F9&quot;/&gt;&lt;wsp:rsid wsp:val=&quot;00D25F49&quot;/&gt;&lt;wsp:rsid wsp:val=&quot;00D27CD4&quot;/&gt;&lt;wsp:rsid wsp:val=&quot;00D318B1&quot;/&gt;&lt;wsp:rsid wsp:val=&quot;00D37810&quot;/&gt;&lt;wsp:rsid wsp:val=&quot;00D40FA0&quot;/&gt;&lt;wsp:rsid wsp:val=&quot;00D425CF&quot;/&gt;&lt;wsp:rsid wsp:val=&quot;00D42D17&quot;/&gt;&lt;wsp:rsid wsp:val=&quot;00D4511E&quot;/&gt;&lt;wsp:rsid wsp:val=&quot;00D5092F&quot;/&gt;&lt;wsp:rsid wsp:val=&quot;00D51ED6&quot;/&gt;&lt;wsp:rsid wsp:val=&quot;00D54E56&quot;/&gt;&lt;wsp:rsid wsp:val=&quot;00D5623C&quot;/&gt;&lt;wsp:rsid wsp:val=&quot;00D63A94&quot;/&gt;&lt;wsp:rsid wsp:val=&quot;00D65CAC&quot;/&gt;&lt;wsp:rsid wsp:val=&quot;00D75639&quot;/&gt;&lt;wsp:rsid wsp:val=&quot;00D80158&quot;/&gt;&lt;wsp:rsid wsp:val=&quot;00D85B6D&quot;/&gt;&lt;wsp:rsid wsp:val=&quot;00D85FE4&quot;/&gt;&lt;wsp:rsid wsp:val=&quot;00D87802&quot;/&gt;&lt;wsp:rsid wsp:val=&quot;00DA2E08&quot;/&gt;&lt;wsp:rsid wsp:val=&quot;00DB2192&quot;/&gt;&lt;wsp:rsid wsp:val=&quot;00DB561E&quot;/&gt;&lt;wsp:rsid wsp:val=&quot;00DB60BB&quot;/&gt;&lt;wsp:rsid wsp:val=&quot;00DC5028&quot;/&gt;&lt;wsp:rsid wsp:val=&quot;00DD0CBE&quot;/&gt;&lt;wsp:rsid wsp:val=&quot;00DD2123&quot;/&gt;&lt;wsp:rsid wsp:val=&quot;00DD4A4D&quot;/&gt;&lt;wsp:rsid wsp:val=&quot;00DE4D69&quot;/&gt;&lt;wsp:rsid wsp:val=&quot;00DE5F96&quot;/&gt;&lt;wsp:rsid wsp:val=&quot;00DE714C&quot;/&gt;&lt;wsp:rsid wsp:val=&quot;00DE7993&quot;/&gt;&lt;wsp:rsid wsp:val=&quot;00DF0814&quot;/&gt;&lt;wsp:rsid wsp:val=&quot;00DF2210&quot;/&gt;&lt;wsp:rsid wsp:val=&quot;00DF23B5&quot;/&gt;&lt;wsp:rsid wsp:val=&quot;00DF32D8&quot;/&gt;&lt;wsp:rsid wsp:val=&quot;00DF35BD&quot;/&gt;&lt;wsp:rsid wsp:val=&quot;00DF5221&quot;/&gt;&lt;wsp:rsid wsp:val=&quot;00DF6D17&quot;/&gt;&lt;wsp:rsid wsp:val=&quot;00E011F5&quot;/&gt;&lt;wsp:rsid wsp:val=&quot;00E0164E&quot;/&gt;&lt;wsp:rsid wsp:val=&quot;00E01C85&quot;/&gt;&lt;wsp:rsid wsp:val=&quot;00E01D26&quot;/&gt;&lt;wsp:rsid wsp:val=&quot;00E03AD8&quot;/&gt;&lt;wsp:rsid wsp:val=&quot;00E12B66&quot;/&gt;&lt;wsp:rsid wsp:val=&quot;00E13178&quot;/&gt;&lt;wsp:rsid wsp:val=&quot;00E13464&quot;/&gt;&lt;wsp:rsid wsp:val=&quot;00E1408C&quot;/&gt;&lt;wsp:rsid wsp:val=&quot;00E216AF&quot;/&gt;&lt;wsp:rsid wsp:val=&quot;00E22E47&quot;/&gt;&lt;wsp:rsid wsp:val=&quot;00E2452D&quot;/&gt;&lt;wsp:rsid wsp:val=&quot;00E32D08&quot;/&gt;&lt;wsp:rsid wsp:val=&quot;00E4222C&quot;/&gt;&lt;wsp:rsid wsp:val=&quot;00E42760&quot;/&gt;&lt;wsp:rsid wsp:val=&quot;00E43889&quot;/&gt;&lt;wsp:rsid wsp:val=&quot;00E47CC0&quot;/&gt;&lt;wsp:rsid wsp:val=&quot;00E5372E&quot;/&gt;&lt;wsp:rsid wsp:val=&quot;00E613C9&quot;/&gt;&lt;wsp:rsid wsp:val=&quot;00E65EE1&quot;/&gt;&lt;wsp:rsid wsp:val=&quot;00E75025&quot;/&gt;&lt;wsp:rsid wsp:val=&quot;00E7543E&quot;/&gt;&lt;wsp:rsid wsp:val=&quot;00E75E4B&quot;/&gt;&lt;wsp:rsid wsp:val=&quot;00E84288&quot;/&gt;&lt;wsp:rsid wsp:val=&quot;00E85E07&quot;/&gt;&lt;wsp:rsid wsp:val=&quot;00E907FD&quot;/&gt;&lt;wsp:rsid wsp:val=&quot;00E910A4&quot;/&gt;&lt;wsp:rsid wsp:val=&quot;00E9175C&quot;/&gt;&lt;wsp:rsid wsp:val=&quot;00E96F86&quot;/&gt;&lt;wsp:rsid wsp:val=&quot;00E96FF8&quot;/&gt;&lt;wsp:rsid wsp:val=&quot;00E97357&quot;/&gt;&lt;wsp:rsid wsp:val=&quot;00EA1779&quot;/&gt;&lt;wsp:rsid wsp:val=&quot;00EA22D3&quot;/&gt;&lt;wsp:rsid wsp:val=&quot;00EA286C&quot;/&gt;&lt;wsp:rsid wsp:val=&quot;00EA2D43&quot;/&gt;&lt;wsp:rsid wsp:val=&quot;00EA3B8A&quot;/&gt;&lt;wsp:rsid wsp:val=&quot;00EA3FC5&quot;/&gt;&lt;wsp:rsid wsp:val=&quot;00EA4985&quot;/&gt;&lt;wsp:rsid wsp:val=&quot;00EA4E28&quot;/&gt;&lt;wsp:rsid wsp:val=&quot;00EA5FC2&quot;/&gt;&lt;wsp:rsid wsp:val=&quot;00EA7BBE&quot;/&gt;&lt;wsp:rsid wsp:val=&quot;00EB2B1C&quot;/&gt;&lt;wsp:rsid wsp:val=&quot;00EC2998&quot;/&gt;&lt;wsp:rsid wsp:val=&quot;00EC3DB5&quot;/&gt;&lt;wsp:rsid wsp:val=&quot;00EC3E6B&quot;/&gt;&lt;wsp:rsid wsp:val=&quot;00EC5428&quot;/&gt;&lt;wsp:rsid wsp:val=&quot;00EC55C1&quot;/&gt;&lt;wsp:rsid wsp:val=&quot;00EC7464&quot;/&gt;&lt;wsp:rsid wsp:val=&quot;00EC75F6&quot;/&gt;&lt;wsp:rsid wsp:val=&quot;00EC77D4&quot;/&gt;&lt;wsp:rsid wsp:val=&quot;00EC791B&quot;/&gt;&lt;wsp:rsid wsp:val=&quot;00ED4BB6&quot;/&gt;&lt;wsp:rsid wsp:val=&quot;00ED633F&quot;/&gt;&lt;wsp:rsid wsp:val=&quot;00ED6833&quot;/&gt;&lt;wsp:rsid wsp:val=&quot;00EE03AF&quot;/&gt;&lt;wsp:rsid wsp:val=&quot;00EE0489&quot;/&gt;&lt;wsp:rsid wsp:val=&quot;00EE6053&quot;/&gt;&lt;wsp:rsid wsp:val=&quot;00EE797F&quot;/&gt;&lt;wsp:rsid wsp:val=&quot;00EF1E84&quot;/&gt;&lt;wsp:rsid wsp:val=&quot;00EF3989&quot;/&gt;&lt;wsp:rsid wsp:val=&quot;00EF4CE6&quot;/&gt;&lt;wsp:rsid wsp:val=&quot;00EF6F5E&quot;/&gt;&lt;wsp:rsid wsp:val=&quot;00F047E7&quot;/&gt;&lt;wsp:rsid wsp:val=&quot;00F0541F&quot;/&gt;&lt;wsp:rsid wsp:val=&quot;00F06230&quot;/&gt;&lt;wsp:rsid wsp:val=&quot;00F10348&quot;/&gt;&lt;wsp:rsid wsp:val=&quot;00F11FEE&quot;/&gt;&lt;wsp:rsid wsp:val=&quot;00F13CAB&quot;/&gt;&lt;wsp:rsid wsp:val=&quot;00F17D36&quot;/&gt;&lt;wsp:rsid wsp:val=&quot;00F208FD&quot;/&gt;&lt;wsp:rsid wsp:val=&quot;00F215E8&quot;/&gt;&lt;wsp:rsid wsp:val=&quot;00F22BF6&quot;/&gt;&lt;wsp:rsid wsp:val=&quot;00F24C26&quot;/&gt;&lt;wsp:rsid wsp:val=&quot;00F324C5&quot;/&gt;&lt;wsp:rsid wsp:val=&quot;00F3302B&quot;/&gt;&lt;wsp:rsid wsp:val=&quot;00F34320&quot;/&gt;&lt;wsp:rsid wsp:val=&quot;00F3497E&quot;/&gt;&lt;wsp:rsid wsp:val=&quot;00F34C59&quot;/&gt;&lt;wsp:rsid wsp:val=&quot;00F35190&quot;/&gt;&lt;wsp:rsid wsp:val=&quot;00F36CA2&quot;/&gt;&lt;wsp:rsid wsp:val=&quot;00F425D8&quot;/&gt;&lt;wsp:rsid wsp:val=&quot;00F44544&quot;/&gt;&lt;wsp:rsid wsp:val=&quot;00F4619F&quot;/&gt;&lt;wsp:rsid wsp:val=&quot;00F52FBF&quot;/&gt;&lt;wsp:rsid wsp:val=&quot;00F53CB6&quot;/&gt;&lt;wsp:rsid wsp:val=&quot;00F54A9D&quot;/&gt;&lt;wsp:rsid wsp:val=&quot;00F557AA&quot;/&gt;&lt;wsp:rsid wsp:val=&quot;00F569BC&quot;/&gt;&lt;wsp:rsid wsp:val=&quot;00F61BDA&quot;/&gt;&lt;wsp:rsid wsp:val=&quot;00F62384&quot;/&gt;&lt;wsp:rsid wsp:val=&quot;00F71479&quot;/&gt;&lt;wsp:rsid wsp:val=&quot;00F75870&quot;/&gt;&lt;wsp:rsid wsp:val=&quot;00F770C0&quot;/&gt;&lt;wsp:rsid wsp:val=&quot;00F771E4&quot;/&gt;&lt;wsp:rsid wsp:val=&quot;00F8096A&quot;/&gt;&lt;wsp:rsid wsp:val=&quot;00F86B07&quot;/&gt;&lt;wsp:rsid wsp:val=&quot;00F87D75&quot;/&gt;&lt;wsp:rsid wsp:val=&quot;00F87EF1&quot;/&gt;&lt;wsp:rsid wsp:val=&quot;00F90B47&quot;/&gt;&lt;wsp:rsid wsp:val=&quot;00F97F18&quot;/&gt;&lt;wsp:rsid wsp:val=&quot;00FA011F&quot;/&gt;&lt;wsp:rsid wsp:val=&quot;00FA0F51&quot;/&gt;&lt;wsp:rsid wsp:val=&quot;00FA5265&quot;/&gt;&lt;wsp:rsid wsp:val=&quot;00FA5FC8&quot;/&gt;&lt;wsp:rsid wsp:val=&quot;00FB1695&quot;/&gt;&lt;wsp:rsid wsp:val=&quot;00FB7A25&quot;/&gt;&lt;wsp:rsid wsp:val=&quot;00FC135F&quot;/&gt;&lt;wsp:rsid wsp:val=&quot;00FC1D74&quot;/&gt;&lt;wsp:rsid wsp:val=&quot;00FC41A3&quot;/&gt;&lt;wsp:rsid wsp:val=&quot;00FC44BE&quot;/&gt;&lt;wsp:rsid wsp:val=&quot;00FD1EBB&quot;/&gt;&lt;wsp:rsid wsp:val=&quot;00FD2E6D&quot;/&gt;&lt;wsp:rsid wsp:val=&quot;00FD3EF2&quot;/&gt;&lt;wsp:rsid wsp:val=&quot;00FE0FA6&quot;/&gt;&lt;wsp:rsid wsp:val=&quot;00FE140F&quot;/&gt;&lt;wsp:rsid wsp:val=&quot;00FE221C&quot;/&gt;&lt;wsp:rsid wsp:val=&quot;00FE75F6&quot;/&gt;&lt;wsp:rsid wsp:val=&quot;00FF01AC&quot;/&gt;&lt;wsp:rsid wsp:val=&quot;00FF112F&quot;/&gt;&lt;wsp:rsid wsp:val=&quot;00FF1382&quot;/&gt;&lt;wsp:rsid wsp:val=&quot;00FF57CB&quot;/&gt;&lt;wsp:rsid wsp:val=&quot;00FF5F97&quot;/&gt;&lt;/wsp:rsids&gt;&lt;/w:docPr&gt;&lt;w:body&gt;&lt;w:p wsp:rsidR=&quot;00000000&quot; wsp:rsidRDefault=&quot;00483A54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О¶&lt;/m:t&gt;&lt;/m:r&gt;&lt;/m:e&gt;&lt;m:sub&gt;&lt;m:r&gt;&lt;w:rPr&gt;&lt;w:rFonts w:ascii=&quot;Cambria Math&quot; w:h-ansi=&quot;Cambria Math&quot;/&gt;&lt;wx:font wx:val=&quot;Cambria Math&quot;/&gt;&lt;w:i/&gt;&lt;/w:rPr&gt;&lt;m:t&gt;p&lt;/m:t&gt;&lt;/m:r&gt;&lt;/m:sub&gt;&lt;/m:sSub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-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bSup&gt;&lt;m:sSubSupPr&gt;&lt;m:ctrlPr&gt;&lt;w:rPr&gt;&lt;w:rFonts w:ascii=&quot;Cambria Math&quot; w:h-ansi=&quot;Cambria Math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C&lt;/m:t&gt;&lt;/m:r&gt;&lt;/m:e&gt;&lt;m:sub&gt;&lt;m:r&gt;&lt;w:rPr&gt;&lt;w:rFonts w:ascii=&quot;Cambria Math&quot; w:h-ansi=&quot;Cambria Math&quot;/&gt;&lt;wx:font wx:val=&quot;Cambria Math&quot;/&gt;&lt;w:i/&gt;&lt;/w:rPr&gt;&lt;m:t&gt;M&lt;/m:t&gt;&lt;/m:r&gt;&lt;/m:sub&gt;&lt;m:sup&gt;&lt;m:r&gt;&lt;w:rPr&gt;&lt;w:rFonts w:ascii=&quot;Cambria Math&quot; w:h-ansi=&quot;Cambria Math&quot;/&gt;&lt;wx:font wx:val=&quot;Cambria Math&quot;/&gt;&lt;w:i/&gt;&lt;/w:rPr&gt;&lt;m:t&gt;'&lt;/m:t&gt;&lt;/m:r&gt;&lt;/m:sup&gt;&lt;/m:sSubSup&gt;&lt;/m:num&gt;&lt;m:den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C&lt;/m:t&gt;&lt;/m:r&gt;&lt;/m:e&gt;&lt;m:sub&gt;&lt;m:r&gt;&lt;w:rPr&gt;&lt;w:rFonts w:ascii=&quot;Cambria Math&quot; w:h-ansi=&quot;Cambria Math&quot;/&gt;&lt;wx:font wx:val=&quot;Cambria Math&quot;/&gt;&lt;w:i/&gt;&lt;/w:rPr&gt;&lt;m:t&gt;M&lt;/m:t&gt;&lt;/m:r&gt;&lt;/m:sub&gt;&lt;/m:sSub&gt;&lt;/m:den&gt;&lt;/m:f&gt;&lt;m:r&gt;&lt;w:rPr&gt;&lt;w:rFonts w:ascii=&quot;Cambria Math&quot; w:h-ansi=&quot;Cambria Math&quot;/&gt;&lt;wx:font wx:val=&quot;Cambria Math&quot;/&gt;&lt;w:i/&gt;&lt;/w:rPr&gt;&lt;m:t&gt; &lt;/m:t&gt;&lt;/m:r&gt;&lt;/m:e&gt;&lt;/m:d&gt;&lt;m:r&gt;&lt;w:rPr&gt;&lt;w:rFonts w:ascii=&quot;Cambria Math&quot; w:h-ansi=&quot;Cambria Math&quot;/&gt;&lt;wx:font wx:val=&quot;Cambria Math&quot;/&gt;&lt;w:i/&gt;&lt;/w:rPr&gt;&lt;m:t&gt; В·100 ,                                      (8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</w:p>
    <w:p w:rsidR="003A6FEC" w:rsidRPr="00115A83" w:rsidRDefault="003A6FEC" w:rsidP="00057550">
      <w:pPr>
        <w:pStyle w:val="aff"/>
        <w:widowControl w:val="0"/>
        <w:ind w:firstLine="567"/>
        <w:jc w:val="both"/>
      </w:pPr>
    </w:p>
    <w:p w:rsidR="00D27CD4" w:rsidRPr="00115A83" w:rsidRDefault="00D27CD4" w:rsidP="00057550">
      <w:pPr>
        <w:widowControl w:val="0"/>
        <w:ind w:firstLine="567"/>
        <w:jc w:val="both"/>
        <w:rPr>
          <w:sz w:val="28"/>
          <w:szCs w:val="28"/>
        </w:rPr>
      </w:pPr>
      <w:r w:rsidRPr="00115A83">
        <w:rPr>
          <w:sz w:val="28"/>
          <w:szCs w:val="28"/>
        </w:rPr>
        <w:t xml:space="preserve">где: </w:t>
      </w:r>
      <w:r w:rsidR="00B9797B" w:rsidRPr="00115A83">
        <w:rPr>
          <w:b/>
          <w:bCs/>
          <w:sz w:val="28"/>
          <w:szCs w:val="28"/>
          <w:lang w:val="en-US"/>
        </w:rPr>
        <w:fldChar w:fldCharType="begin"/>
      </w:r>
      <w:r w:rsidRPr="00115A83">
        <w:rPr>
          <w:b/>
          <w:bCs/>
          <w:sz w:val="28"/>
          <w:szCs w:val="28"/>
        </w:rPr>
        <w:instrText xml:space="preserve"> </w:instrText>
      </w:r>
      <w:r w:rsidRPr="00115A83">
        <w:rPr>
          <w:b/>
          <w:bCs/>
          <w:sz w:val="28"/>
          <w:szCs w:val="28"/>
          <w:lang w:val="en-US"/>
        </w:rPr>
        <w:instrText>QUOTE</w:instrText>
      </w:r>
      <w:r w:rsidRPr="00115A83">
        <w:rPr>
          <w:b/>
          <w:bCs/>
          <w:sz w:val="28"/>
          <w:szCs w:val="28"/>
        </w:rPr>
        <w:instrText xml:space="preserve"> </w:instrText>
      </w:r>
      <w:r w:rsidR="00884D05" w:rsidRPr="00B9797B">
        <w:rPr>
          <w:position w:val="-8"/>
        </w:rPr>
        <w:pict>
          <v:shape id="_x0000_i1041" type="#_x0000_t75" style="width:17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009C&quot;/&gt;&lt;wsp:rsid wsp:val=&quot;00002598&quot;/&gt;&lt;wsp:rsid wsp:val=&quot;00002B6B&quot;/&gt;&lt;wsp:rsid wsp:val=&quot;000101FD&quot;/&gt;&lt;wsp:rsid wsp:val=&quot;000156B9&quot;/&gt;&lt;wsp:rsid wsp:val=&quot;00015FBD&quot;/&gt;&lt;wsp:rsid wsp:val=&quot;00016155&quot;/&gt;&lt;wsp:rsid wsp:val=&quot;00021606&quot;/&gt;&lt;wsp:rsid wsp:val=&quot;00027413&quot;/&gt;&lt;wsp:rsid wsp:val=&quot;000324E5&quot;/&gt;&lt;wsp:rsid wsp:val=&quot;00032BA4&quot;/&gt;&lt;wsp:rsid wsp:val=&quot;000351E8&quot;/&gt;&lt;wsp:rsid wsp:val=&quot;00041884&quot;/&gt;&lt;wsp:rsid wsp:val=&quot;00041F0D&quot;/&gt;&lt;wsp:rsid wsp:val=&quot;00042093&quot;/&gt;&lt;wsp:rsid wsp:val=&quot;0004453B&quot;/&gt;&lt;wsp:rsid wsp:val=&quot;00044ACD&quot;/&gt;&lt;wsp:rsid wsp:val=&quot;000454CE&quot;/&gt;&lt;wsp:rsid wsp:val=&quot;0004584C&quot;/&gt;&lt;wsp:rsid wsp:val=&quot;000470B1&quot;/&gt;&lt;wsp:rsid wsp:val=&quot;00052066&quot;/&gt;&lt;wsp:rsid wsp:val=&quot;00055FD5&quot;/&gt;&lt;wsp:rsid wsp:val=&quot;000562E9&quot;/&gt;&lt;wsp:rsid wsp:val=&quot;00060149&quot;/&gt;&lt;wsp:rsid wsp:val=&quot;000602F5&quot;/&gt;&lt;wsp:rsid wsp:val=&quot;00061F13&quot;/&gt;&lt;wsp:rsid wsp:val=&quot;00063A33&quot;/&gt;&lt;wsp:rsid wsp:val=&quot;00071B26&quot;/&gt;&lt;wsp:rsid wsp:val=&quot;00072503&quot;/&gt;&lt;wsp:rsid wsp:val=&quot;00073F3F&quot;/&gt;&lt;wsp:rsid wsp:val=&quot;000774BF&quot;/&gt;&lt;wsp:rsid wsp:val=&quot;00085F00&quot;/&gt;&lt;wsp:rsid wsp:val=&quot;00092A3D&quot;/&gt;&lt;wsp:rsid wsp:val=&quot;00093510&quot;/&gt;&lt;wsp:rsid wsp:val=&quot;000972A2&quot;/&gt;&lt;wsp:rsid wsp:val=&quot;00097923&quot;/&gt;&lt;wsp:rsid wsp:val=&quot;000A1BCE&quot;/&gt;&lt;wsp:rsid wsp:val=&quot;000A3D3D&quot;/&gt;&lt;wsp:rsid wsp:val=&quot;000A5F8A&quot;/&gt;&lt;wsp:rsid wsp:val=&quot;000A653B&quot;/&gt;&lt;wsp:rsid wsp:val=&quot;000A678B&quot;/&gt;&lt;wsp:rsid wsp:val=&quot;000A71EB&quot;/&gt;&lt;wsp:rsid wsp:val=&quot;000A7364&quot;/&gt;&lt;wsp:rsid wsp:val=&quot;000B0602&quot;/&gt;&lt;wsp:rsid wsp:val=&quot;000B099B&quot;/&gt;&lt;wsp:rsid wsp:val=&quot;000C6268&quot;/&gt;&lt;wsp:rsid wsp:val=&quot;000C759A&quot;/&gt;&lt;wsp:rsid wsp:val=&quot;000C7A2B&quot;/&gt;&lt;wsp:rsid wsp:val=&quot;000D099D&quot;/&gt;&lt;wsp:rsid wsp:val=&quot;000D665C&quot;/&gt;&lt;wsp:rsid wsp:val=&quot;000E073F&quot;/&gt;&lt;wsp:rsid wsp:val=&quot;000E29E0&quot;/&gt;&lt;wsp:rsid wsp:val=&quot;000E535D&quot;/&gt;&lt;wsp:rsid wsp:val=&quot;000E619C&quot;/&gt;&lt;wsp:rsid wsp:val=&quot;000E688F&quot;/&gt;&lt;wsp:rsid wsp:val=&quot;000E6A33&quot;/&gt;&lt;wsp:rsid wsp:val=&quot;000F2068&quot;/&gt;&lt;wsp:rsid wsp:val=&quot;000F2339&quot;/&gt;&lt;wsp:rsid wsp:val=&quot;000F2523&quot;/&gt;&lt;wsp:rsid wsp:val=&quot;000F2FF3&quot;/&gt;&lt;wsp:rsid wsp:val=&quot;00101254&quot;/&gt;&lt;wsp:rsid wsp:val=&quot;00106D91&quot;/&gt;&lt;wsp:rsid wsp:val=&quot;001139FE&quot;/&gt;&lt;wsp:rsid wsp:val=&quot;00115BEE&quot;/&gt;&lt;wsp:rsid wsp:val=&quot;00115F62&quot;/&gt;&lt;wsp:rsid wsp:val=&quot;00117223&quot;/&gt;&lt;wsp:rsid wsp:val=&quot;00120B9E&quot;/&gt;&lt;wsp:rsid wsp:val=&quot;00123430&quot;/&gt;&lt;wsp:rsid wsp:val=&quot;00127E60&quot;/&gt;&lt;wsp:rsid wsp:val=&quot;00132147&quot;/&gt;&lt;wsp:rsid wsp:val=&quot;0013527C&quot;/&gt;&lt;wsp:rsid wsp:val=&quot;00136086&quot;/&gt;&lt;wsp:rsid wsp:val=&quot;0013616E&quot;/&gt;&lt;wsp:rsid wsp:val=&quot;00144CCF&quot;/&gt;&lt;wsp:rsid wsp:val=&quot;00145CB1&quot;/&gt;&lt;wsp:rsid wsp:val=&quot;001533A6&quot;/&gt;&lt;wsp:rsid wsp:val=&quot;00156656&quot;/&gt;&lt;wsp:rsid wsp:val=&quot;00156A09&quot;/&gt;&lt;wsp:rsid wsp:val=&quot;00157779&quot;/&gt;&lt;wsp:rsid wsp:val=&quot;00162BCD&quot;/&gt;&lt;wsp:rsid wsp:val=&quot;00165577&quot;/&gt;&lt;wsp:rsid wsp:val=&quot;001711CF&quot;/&gt;&lt;wsp:rsid wsp:val=&quot;00172729&quot;/&gt;&lt;wsp:rsid wsp:val=&quot;00176815&quot;/&gt;&lt;wsp:rsid wsp:val=&quot;00177FB9&quot;/&gt;&lt;wsp:rsid wsp:val=&quot;00187ECA&quot;/&gt;&lt;wsp:rsid wsp:val=&quot;001900A5&quot;/&gt;&lt;wsp:rsid wsp:val=&quot;00190613&quot;/&gt;&lt;wsp:rsid wsp:val=&quot;00191278&quot;/&gt;&lt;wsp:rsid wsp:val=&quot;001913F1&quot;/&gt;&lt;wsp:rsid wsp:val=&quot;001938BE&quot;/&gt;&lt;wsp:rsid wsp:val=&quot;00193BD4&quot;/&gt;&lt;wsp:rsid wsp:val=&quot;001978C9&quot;/&gt;&lt;wsp:rsid wsp:val=&quot;001A07BD&quot;/&gt;&lt;wsp:rsid wsp:val=&quot;001A0B51&quot;/&gt;&lt;wsp:rsid wsp:val=&quot;001A4770&quot;/&gt;&lt;wsp:rsid wsp:val=&quot;001B09DC&quot;/&gt;&lt;wsp:rsid wsp:val=&quot;001B64E0&quot;/&gt;&lt;wsp:rsid wsp:val=&quot;001C1067&quot;/&gt;&lt;wsp:rsid wsp:val=&quot;001C1EB4&quot;/&gt;&lt;wsp:rsid wsp:val=&quot;001C5148&quot;/&gt;&lt;wsp:rsid wsp:val=&quot;001D19ED&quot;/&gt;&lt;wsp:rsid wsp:val=&quot;001D31BF&quot;/&gt;&lt;wsp:rsid wsp:val=&quot;001D73A1&quot;/&gt;&lt;wsp:rsid wsp:val=&quot;001E1D92&quot;/&gt;&lt;wsp:rsid wsp:val=&quot;001E3F3A&quot;/&gt;&lt;wsp:rsid wsp:val=&quot;001E52D3&quot;/&gt;&lt;wsp:rsid wsp:val=&quot;001E5510&quot;/&gt;&lt;wsp:rsid wsp:val=&quot;001F0209&quot;/&gt;&lt;wsp:rsid wsp:val=&quot;001F5D3A&quot;/&gt;&lt;wsp:rsid wsp:val=&quot;001F7CC3&quot;/&gt;&lt;wsp:rsid wsp:val=&quot;00201415&quot;/&gt;&lt;wsp:rsid wsp:val=&quot;00205A33&quot;/&gt;&lt;wsp:rsid wsp:val=&quot;0020616E&quot;/&gt;&lt;wsp:rsid wsp:val=&quot;00211AB8&quot;/&gt;&lt;wsp:rsid wsp:val=&quot;00211C68&quot;/&gt;&lt;wsp:rsid wsp:val=&quot;002130A3&quot;/&gt;&lt;wsp:rsid wsp:val=&quot;00215FBA&quot;/&gt;&lt;wsp:rsid wsp:val=&quot;00221921&quot;/&gt;&lt;wsp:rsid wsp:val=&quot;00221D19&quot;/&gt;&lt;wsp:rsid wsp:val=&quot;00226A3F&quot;/&gt;&lt;wsp:rsid wsp:val=&quot;002328A3&quot;/&gt;&lt;wsp:rsid wsp:val=&quot;00233534&quot;/&gt;&lt;wsp:rsid wsp:val=&quot;00237210&quot;/&gt;&lt;wsp:rsid wsp:val=&quot;00241394&quot;/&gt;&lt;wsp:rsid wsp:val=&quot;00242219&quot;/&gt;&lt;wsp:rsid wsp:val=&quot;00244109&quot;/&gt;&lt;wsp:rsid wsp:val=&quot;00245964&quot;/&gt;&lt;wsp:rsid wsp:val=&quot;00245DD0&quot;/&gt;&lt;wsp:rsid wsp:val=&quot;00245F19&quot;/&gt;&lt;wsp:rsid wsp:val=&quot;00245F9A&quot;/&gt;&lt;wsp:rsid wsp:val=&quot;002463BE&quot;/&gt;&lt;wsp:rsid wsp:val=&quot;00246B5C&quot;/&gt;&lt;wsp:rsid wsp:val=&quot;002476F5&quot;/&gt;&lt;wsp:rsid wsp:val=&quot;00250A92&quot;/&gt;&lt;wsp:rsid wsp:val=&quot;00253EE8&quot;/&gt;&lt;wsp:rsid wsp:val=&quot;0025419A&quot;/&gt;&lt;wsp:rsid wsp:val=&quot;002546F5&quot;/&gt;&lt;wsp:rsid wsp:val=&quot;00255A06&quot;/&gt;&lt;wsp:rsid wsp:val=&quot;0025611B&quot;/&gt;&lt;wsp:rsid wsp:val=&quot;0026066D&quot;/&gt;&lt;wsp:rsid wsp:val=&quot;00280DD8&quot;/&gt;&lt;wsp:rsid wsp:val=&quot;00282383&quot;/&gt;&lt;wsp:rsid wsp:val=&quot;0028554A&quot;/&gt;&lt;wsp:rsid wsp:val=&quot;0028588C&quot;/&gt;&lt;wsp:rsid wsp:val=&quot;0029071D&quot;/&gt;&lt;wsp:rsid wsp:val=&quot;00290BCB&quot;/&gt;&lt;wsp:rsid wsp:val=&quot;0029104F&quot;/&gt;&lt;wsp:rsid wsp:val=&quot;00292C87&quot;/&gt;&lt;wsp:rsid wsp:val=&quot;00293837&quot;/&gt;&lt;wsp:rsid wsp:val=&quot;00294DED&quot;/&gt;&lt;wsp:rsid wsp:val=&quot;002A0D42&quot;/&gt;&lt;wsp:rsid wsp:val=&quot;002A5939&quot;/&gt;&lt;wsp:rsid wsp:val=&quot;002A6645&quot;/&gt;&lt;wsp:rsid wsp:val=&quot;002B009C&quot;/&gt;&lt;wsp:rsid wsp:val=&quot;002B0590&quot;/&gt;&lt;wsp:rsid wsp:val=&quot;002B0B18&quot;/&gt;&lt;wsp:rsid wsp:val=&quot;002B2110&quot;/&gt;&lt;wsp:rsid wsp:val=&quot;002B32EF&quot;/&gt;&lt;wsp:rsid wsp:val=&quot;002B4F1E&quot;/&gt;&lt;wsp:rsid wsp:val=&quot;002C1F86&quot;/&gt;&lt;wsp:rsid wsp:val=&quot;002C3A30&quot;/&gt;&lt;wsp:rsid wsp:val=&quot;002D057F&quot;/&gt;&lt;wsp:rsid wsp:val=&quot;002D3406&quot;/&gt;&lt;wsp:rsid wsp:val=&quot;002D408F&quot;/&gt;&lt;wsp:rsid wsp:val=&quot;002D6546&quot;/&gt;&lt;wsp:rsid wsp:val=&quot;002D7724&quot;/&gt;&lt;wsp:rsid wsp:val=&quot;002E16FF&quot;/&gt;&lt;wsp:rsid wsp:val=&quot;002E2AE7&quot;/&gt;&lt;wsp:rsid wsp:val=&quot;002E32C4&quot;/&gt;&lt;wsp:rsid wsp:val=&quot;002E3408&quot;/&gt;&lt;wsp:rsid wsp:val=&quot;002E3FB7&quot;/&gt;&lt;wsp:rsid wsp:val=&quot;002E5C21&quot;/&gt;&lt;wsp:rsid wsp:val=&quot;002F25D2&quot;/&gt;&lt;wsp:rsid wsp:val=&quot;002F5A85&quot;/&gt;&lt;wsp:rsid wsp:val=&quot;002F5F5B&quot;/&gt;&lt;wsp:rsid wsp:val=&quot;003010F4&quot;/&gt;&lt;wsp:rsid wsp:val=&quot;00302458&quot;/&gt;&lt;wsp:rsid wsp:val=&quot;00306854&quot;/&gt;&lt;wsp:rsid wsp:val=&quot;00306E60&quot;/&gt;&lt;wsp:rsid wsp:val=&quot;00314E85&quot;/&gt;&lt;wsp:rsid wsp:val=&quot;003227A7&quot;/&gt;&lt;wsp:rsid wsp:val=&quot;00322FE4&quot;/&gt;&lt;wsp:rsid wsp:val=&quot;003243A7&quot;/&gt;&lt;wsp:rsid wsp:val=&quot;00325F5C&quot;/&gt;&lt;wsp:rsid wsp:val=&quot;003276BD&quot;/&gt;&lt;wsp:rsid wsp:val=&quot;0033060E&quot;/&gt;&lt;wsp:rsid wsp:val=&quot;003328ED&quot;/&gt;&lt;wsp:rsid wsp:val=&quot;00336114&quot;/&gt;&lt;wsp:rsid wsp:val=&quot;003374DE&quot;/&gt;&lt;wsp:rsid wsp:val=&quot;00340F94&quot;/&gt;&lt;wsp:rsid wsp:val=&quot;0034676B&quot;/&gt;&lt;wsp:rsid wsp:val=&quot;00351195&quot;/&gt;&lt;wsp:rsid wsp:val=&quot;003523C4&quot;/&gt;&lt;wsp:rsid wsp:val=&quot;003529C9&quot;/&gt;&lt;wsp:rsid wsp:val=&quot;0036127E&quot;/&gt;&lt;wsp:rsid wsp:val=&quot;00363244&quot;/&gt;&lt;wsp:rsid wsp:val=&quot;00364605&quot;/&gt;&lt;wsp:rsid wsp:val=&quot;003673E4&quot;/&gt;&lt;wsp:rsid wsp:val=&quot;00367437&quot;/&gt;&lt;wsp:rsid wsp:val=&quot;00377735&quot;/&gt;&lt;wsp:rsid wsp:val=&quot;0038114F&quot;/&gt;&lt;wsp:rsid wsp:val=&quot;00381CD4&quot;/&gt;&lt;wsp:rsid wsp:val=&quot;00383A37&quot;/&gt;&lt;wsp:rsid wsp:val=&quot;00384DF9&quot;/&gt;&lt;wsp:rsid wsp:val=&quot;00385846&quot;/&gt;&lt;wsp:rsid wsp:val=&quot;00386478&quot;/&gt;&lt;wsp:rsid wsp:val=&quot;00387808&quot;/&gt;&lt;wsp:rsid wsp:val=&quot;00387965&quot;/&gt;&lt;wsp:rsid wsp:val=&quot;00391430&quot;/&gt;&lt;wsp:rsid wsp:val=&quot;00391514&quot;/&gt;&lt;wsp:rsid wsp:val=&quot;0039290A&quot;/&gt;&lt;wsp:rsid wsp:val=&quot;00392C0A&quot;/&gt;&lt;wsp:rsid wsp:val=&quot;003A12FD&quot;/&gt;&lt;wsp:rsid wsp:val=&quot;003A1D14&quot;/&gt;&lt;wsp:rsid wsp:val=&quot;003A28AA&quot;/&gt;&lt;wsp:rsid wsp:val=&quot;003B015B&quot;/&gt;&lt;wsp:rsid wsp:val=&quot;003B5A7A&quot;/&gt;&lt;wsp:rsid wsp:val=&quot;003C441D&quot;/&gt;&lt;wsp:rsid wsp:val=&quot;003C52FD&quot;/&gt;&lt;wsp:rsid wsp:val=&quot;003D0FDF&quot;/&gt;&lt;wsp:rsid wsp:val=&quot;003E4B22&quot;/&gt;&lt;wsp:rsid wsp:val=&quot;003E6668&quot;/&gt;&lt;wsp:rsid wsp:val=&quot;003F16DE&quot;/&gt;&lt;wsp:rsid wsp:val=&quot;003F323B&quot;/&gt;&lt;wsp:rsid wsp:val=&quot;003F3D6C&quot;/&gt;&lt;wsp:rsid wsp:val=&quot;003F410B&quot;/&gt;&lt;wsp:rsid wsp:val=&quot;003F5E50&quot;/&gt;&lt;wsp:rsid wsp:val=&quot;003F7504&quot;/&gt;&lt;wsp:rsid wsp:val=&quot;003F7666&quot;/&gt;&lt;wsp:rsid wsp:val=&quot;003F77B3&quot;/&gt;&lt;wsp:rsid wsp:val=&quot;004008D7&quot;/&gt;&lt;wsp:rsid wsp:val=&quot;00401E74&quot;/&gt;&lt;wsp:rsid wsp:val=&quot;00405CEB&quot;/&gt;&lt;wsp:rsid wsp:val=&quot;00411DA3&quot;/&gt;&lt;wsp:rsid wsp:val=&quot;004142EC&quot;/&gt;&lt;wsp:rsid wsp:val=&quot;0041591E&quot;/&gt;&lt;wsp:rsid wsp:val=&quot;00417FF3&quot;/&gt;&lt;wsp:rsid wsp:val=&quot;004257A1&quot;/&gt;&lt;wsp:rsid wsp:val=&quot;004308C6&quot;/&gt;&lt;wsp:rsid wsp:val=&quot;00430BDA&quot;/&gt;&lt;wsp:rsid wsp:val=&quot;00432B14&quot;/&gt;&lt;wsp:rsid wsp:val=&quot;0044092E&quot;/&gt;&lt;wsp:rsid wsp:val=&quot;00443139&quot;/&gt;&lt;wsp:rsid wsp:val=&quot;00444CFB&quot;/&gt;&lt;wsp:rsid wsp:val=&quot;00446906&quot;/&gt;&lt;wsp:rsid wsp:val=&quot;004509F3&quot;/&gt;&lt;wsp:rsid wsp:val=&quot;00451F2D&quot;/&gt;&lt;wsp:rsid wsp:val=&quot;00452572&quot;/&gt;&lt;wsp:rsid wsp:val=&quot;004566A9&quot;/&gt;&lt;wsp:rsid wsp:val=&quot;00464604&quot;/&gt;&lt;wsp:rsid wsp:val=&quot;004721B5&quot;/&gt;&lt;wsp:rsid wsp:val=&quot;00472A2F&quot;/&gt;&lt;wsp:rsid wsp:val=&quot;00473FA1&quot;/&gt;&lt;wsp:rsid wsp:val=&quot;00474C9A&quot;/&gt;&lt;wsp:rsid wsp:val=&quot;0048139E&quot;/&gt;&lt;wsp:rsid wsp:val=&quot;0048149A&quot;/&gt;&lt;wsp:rsid wsp:val=&quot;00485569&quot;/&gt;&lt;wsp:rsid wsp:val=&quot;00485626&quot;/&gt;&lt;wsp:rsid wsp:val=&quot;00487477&quot;/&gt;&lt;wsp:rsid wsp:val=&quot;00495E54&quot;/&gt;&lt;wsp:rsid wsp:val=&quot;004A01A6&quot;/&gt;&lt;wsp:rsid wsp:val=&quot;004A0B10&quot;/&gt;&lt;wsp:rsid wsp:val=&quot;004A7977&quot;/&gt;&lt;wsp:rsid wsp:val=&quot;004B0A2E&quot;/&gt;&lt;wsp:rsid wsp:val=&quot;004B31CA&quot;/&gt;&lt;wsp:rsid wsp:val=&quot;004B4431&quot;/&gt;&lt;wsp:rsid wsp:val=&quot;004C15C5&quot;/&gt;&lt;wsp:rsid wsp:val=&quot;004C16BF&quot;/&gt;&lt;wsp:rsid wsp:val=&quot;004C1BBD&quot;/&gt;&lt;wsp:rsid wsp:val=&quot;004C3BD5&quot;/&gt;&lt;wsp:rsid wsp:val=&quot;004D035D&quot;/&gt;&lt;wsp:rsid wsp:val=&quot;004D2967&quot;/&gt;&lt;wsp:rsid wsp:val=&quot;004D55A3&quot;/&gt;&lt;wsp:rsid wsp:val=&quot;004D7FE9&quot;/&gt;&lt;wsp:rsid wsp:val=&quot;004E15BE&quot;/&gt;&lt;wsp:rsid wsp:val=&quot;004E3145&quot;/&gt;&lt;wsp:rsid wsp:val=&quot;004E38E0&quot;/&gt;&lt;wsp:rsid wsp:val=&quot;004E4ACA&quot;/&gt;&lt;wsp:rsid wsp:val=&quot;004E5A08&quot;/&gt;&lt;wsp:rsid wsp:val=&quot;004F3E74&quot;/&gt;&lt;wsp:rsid wsp:val=&quot;004F499D&quot;/&gt;&lt;wsp:rsid wsp:val=&quot;00504F94&quot;/&gt;&lt;wsp:rsid wsp:val=&quot;00514A98&quot;/&gt;&lt;wsp:rsid wsp:val=&quot;005156E5&quot;/&gt;&lt;wsp:rsid wsp:val=&quot;0051685B&quot;/&gt;&lt;wsp:rsid wsp:val=&quot;00523ECF&quot;/&gt;&lt;wsp:rsid wsp:val=&quot;00532526&quot;/&gt;&lt;wsp:rsid wsp:val=&quot;00534026&quot;/&gt;&lt;wsp:rsid wsp:val=&quot;00534193&quot;/&gt;&lt;wsp:rsid wsp:val=&quot;00535A4B&quot;/&gt;&lt;wsp:rsid wsp:val=&quot;005365A0&quot;/&gt;&lt;wsp:rsid wsp:val=&quot;0055101F&quot;/&gt;&lt;wsp:rsid wsp:val=&quot;00552FAA&quot;/&gt;&lt;wsp:rsid wsp:val=&quot;005537D5&quot;/&gt;&lt;wsp:rsid wsp:val=&quot;0055499B&quot;/&gt;&lt;wsp:rsid wsp:val=&quot;00556592&quot;/&gt;&lt;wsp:rsid wsp:val=&quot;005578E8&quot;/&gt;&lt;wsp:rsid wsp:val=&quot;00561AC4&quot;/&gt;&lt;wsp:rsid wsp:val=&quot;0056424C&quot;/&gt;&lt;wsp:rsid wsp:val=&quot;005667A0&quot;/&gt;&lt;wsp:rsid wsp:val=&quot;00566B0B&quot;/&gt;&lt;wsp:rsid wsp:val=&quot;005675A8&quot;/&gt;&lt;wsp:rsid wsp:val=&quot;00570FB4&quot;/&gt;&lt;wsp:rsid wsp:val=&quot;00575D8A&quot;/&gt;&lt;wsp:rsid wsp:val=&quot;005800AE&quot;/&gt;&lt;wsp:rsid wsp:val=&quot;005815F3&quot;/&gt;&lt;wsp:rsid wsp:val=&quot;005A0BD6&quot;/&gt;&lt;wsp:rsid wsp:val=&quot;005A1EB5&quot;/&gt;&lt;wsp:rsid wsp:val=&quot;005A552F&quot;/&gt;&lt;wsp:rsid wsp:val=&quot;005A73D6&quot;/&gt;&lt;wsp:rsid wsp:val=&quot;005B0C85&quot;/&gt;&lt;wsp:rsid wsp:val=&quot;005B1732&quot;/&gt;&lt;wsp:rsid wsp:val=&quot;005B6B84&quot;/&gt;&lt;wsp:rsid wsp:val=&quot;005B78CD&quot;/&gt;&lt;wsp:rsid wsp:val=&quot;005C417E&quot;/&gt;&lt;wsp:rsid wsp:val=&quot;005C7E25&quot;/&gt;&lt;wsp:rsid wsp:val=&quot;005D7E9B&quot;/&gt;&lt;wsp:rsid wsp:val=&quot;005E28C5&quot;/&gt;&lt;wsp:rsid wsp:val=&quot;005E5192&quot;/&gt;&lt;wsp:rsid wsp:val=&quot;005E5D8D&quot;/&gt;&lt;wsp:rsid wsp:val=&quot;005E5DB2&quot;/&gt;&lt;wsp:rsid wsp:val=&quot;005F1B43&quot;/&gt;&lt;wsp:rsid wsp:val=&quot;005F3AA7&quot;/&gt;&lt;wsp:rsid wsp:val=&quot;005F622C&quot;/&gt;&lt;wsp:rsid wsp:val=&quot;005F6D47&quot;/&gt;&lt;wsp:rsid wsp:val=&quot;005F7AEE&quot;/&gt;&lt;wsp:rsid wsp:val=&quot;00603C63&quot;/&gt;&lt;wsp:rsid wsp:val=&quot;00603EA9&quot;/&gt;&lt;wsp:rsid wsp:val=&quot;00604363&quot;/&gt;&lt;wsp:rsid wsp:val=&quot;00605207&quot;/&gt;&lt;wsp:rsid wsp:val=&quot;00612964&quot;/&gt;&lt;wsp:rsid wsp:val=&quot;00612C69&quot;/&gt;&lt;wsp:rsid wsp:val=&quot;00612DDF&quot;/&gt;&lt;wsp:rsid wsp:val=&quot;00617163&quot;/&gt;&lt;wsp:rsid wsp:val=&quot;006176CC&quot;/&gt;&lt;wsp:rsid wsp:val=&quot;006179D1&quot;/&gt;&lt;wsp:rsid wsp:val=&quot;00620568&quot;/&gt;&lt;wsp:rsid wsp:val=&quot;00623CC8&quot;/&gt;&lt;wsp:rsid wsp:val=&quot;006240B8&quot;/&gt;&lt;wsp:rsid wsp:val=&quot;00625353&quot;/&gt;&lt;wsp:rsid wsp:val=&quot;006259DF&quot;/&gt;&lt;wsp:rsid wsp:val=&quot;00634BA9&quot;/&gt;&lt;wsp:rsid wsp:val=&quot;00647C0E&quot;/&gt;&lt;wsp:rsid wsp:val=&quot;00652E20&quot;/&gt;&lt;wsp:rsid wsp:val=&quot;00656284&quot;/&gt;&lt;wsp:rsid wsp:val=&quot;006565A4&quot;/&gt;&lt;wsp:rsid wsp:val=&quot;00660ECC&quot;/&gt;&lt;wsp:rsid wsp:val=&quot;00661566&quot;/&gt;&lt;wsp:rsid wsp:val=&quot;00665DFB&quot;/&gt;&lt;wsp:rsid wsp:val=&quot;0066604B&quot;/&gt;&lt;wsp:rsid wsp:val=&quot;00670B44&quot;/&gt;&lt;wsp:rsid wsp:val=&quot;00670BE1&quot;/&gt;&lt;wsp:rsid wsp:val=&quot;00671176&quot;/&gt;&lt;wsp:rsid wsp:val=&quot;0067665A&quot;/&gt;&lt;wsp:rsid wsp:val=&quot;006824EB&quot;/&gt;&lt;wsp:rsid wsp:val=&quot;006840DA&quot;/&gt;&lt;wsp:rsid wsp:val=&quot;00684F52&quot;/&gt;&lt;wsp:rsid wsp:val=&quot;00685D89&quot;/&gt;&lt;wsp:rsid wsp:val=&quot;00692CE7&quot;/&gt;&lt;wsp:rsid wsp:val=&quot;00692DD0&quot;/&gt;&lt;wsp:rsid wsp:val=&quot;00693871&quot;/&gt;&lt;wsp:rsid wsp:val=&quot;00694A0A&quot;/&gt;&lt;wsp:rsid wsp:val=&quot;006A3687&quot;/&gt;&lt;wsp:rsid wsp:val=&quot;006A6C11&quot;/&gt;&lt;wsp:rsid wsp:val=&quot;006B188E&quot;/&gt;&lt;wsp:rsid wsp:val=&quot;006B1DB9&quot;/&gt;&lt;wsp:rsid wsp:val=&quot;006B48CD&quot;/&gt;&lt;wsp:rsid wsp:val=&quot;006B49EC&quot;/&gt;&lt;wsp:rsid wsp:val=&quot;006B76E7&quot;/&gt;&lt;wsp:rsid wsp:val=&quot;006C056C&quot;/&gt;&lt;wsp:rsid wsp:val=&quot;006C3001&quot;/&gt;&lt;wsp:rsid wsp:val=&quot;006C668F&quot;/&gt;&lt;wsp:rsid wsp:val=&quot;006D173D&quot;/&gt;&lt;wsp:rsid wsp:val=&quot;006D2CDC&quot;/&gt;&lt;wsp:rsid wsp:val=&quot;006D4D2F&quot;/&gt;&lt;wsp:rsid wsp:val=&quot;006D58E6&quot;/&gt;&lt;wsp:rsid wsp:val=&quot;006D61B4&quot;/&gt;&lt;wsp:rsid wsp:val=&quot;006E0DDD&quot;/&gt;&lt;wsp:rsid wsp:val=&quot;006E30CC&quot;/&gt;&lt;wsp:rsid wsp:val=&quot;006E7441&quot;/&gt;&lt;wsp:rsid wsp:val=&quot;006F4529&quot;/&gt;&lt;wsp:rsid wsp:val=&quot;006F479A&quot;/&gt;&lt;wsp:rsid wsp:val=&quot;006F64BE&quot;/&gt;&lt;wsp:rsid wsp:val=&quot;00704D9C&quot;/&gt;&lt;wsp:rsid wsp:val=&quot;00705D11&quot;/&gt;&lt;wsp:rsid wsp:val=&quot;0071483A&quot;/&gt;&lt;wsp:rsid wsp:val=&quot;00715C1F&quot;/&gt;&lt;wsp:rsid wsp:val=&quot;007160DE&quot;/&gt;&lt;wsp:rsid wsp:val=&quot;00720FF3&quot;/&gt;&lt;wsp:rsid wsp:val=&quot;007224AF&quot;/&gt;&lt;wsp:rsid wsp:val=&quot;00725B3F&quot;/&gt;&lt;wsp:rsid wsp:val=&quot;00727583&quot;/&gt;&lt;wsp:rsid wsp:val=&quot;00736535&quot;/&gt;&lt;wsp:rsid wsp:val=&quot;0074000D&quot;/&gt;&lt;wsp:rsid wsp:val=&quot;00745B72&quot;/&gt;&lt;wsp:rsid wsp:val=&quot;00745C14&quot;/&gt;&lt;wsp:rsid wsp:val=&quot;00747B3C&quot;/&gt;&lt;wsp:rsid wsp:val=&quot;007509D0&quot;/&gt;&lt;wsp:rsid wsp:val=&quot;0075130D&quot;/&gt;&lt;wsp:rsid wsp:val=&quot;00751A1F&quot;/&gt;&lt;wsp:rsid wsp:val=&quot;00753EA7&quot;/&gt;&lt;wsp:rsid wsp:val=&quot;00754133&quot;/&gt;&lt;wsp:rsid wsp:val=&quot;00754F21&quot;/&gt;&lt;wsp:rsid wsp:val=&quot;007625EE&quot;/&gt;&lt;wsp:rsid wsp:val=&quot;0076275F&quot;/&gt;&lt;wsp:rsid wsp:val=&quot;00763FF2&quot;/&gt;&lt;wsp:rsid wsp:val=&quot;00764A90&quot;/&gt;&lt;wsp:rsid wsp:val=&quot;007679CB&quot;/&gt;&lt;wsp:rsid wsp:val=&quot;007712F3&quot;/&gt;&lt;wsp:rsid wsp:val=&quot;00774F01&quot;/&gt;&lt;wsp:rsid wsp:val=&quot;00777FF5&quot;/&gt;&lt;wsp:rsid wsp:val=&quot;00780D27&quot;/&gt;&lt;wsp:rsid wsp:val=&quot;00790089&quot;/&gt;&lt;wsp:rsid wsp:val=&quot;00791657&quot;/&gt;&lt;wsp:rsid wsp:val=&quot;00792EA3&quot;/&gt;&lt;wsp:rsid wsp:val=&quot;00794A8C&quot;/&gt;&lt;wsp:rsid wsp:val=&quot;00795023&quot;/&gt;&lt;wsp:rsid wsp:val=&quot;007A2CE3&quot;/&gt;&lt;wsp:rsid wsp:val=&quot;007A54A5&quot;/&gt;&lt;wsp:rsid wsp:val=&quot;007B10DE&quot;/&gt;&lt;wsp:rsid wsp:val=&quot;007B1749&quot;/&gt;&lt;wsp:rsid wsp:val=&quot;007B314D&quot;/&gt;&lt;wsp:rsid wsp:val=&quot;007C1548&quot;/&gt;&lt;wsp:rsid wsp:val=&quot;007C431A&quot;/&gt;&lt;wsp:rsid wsp:val=&quot;007C45A4&quot;/&gt;&lt;wsp:rsid wsp:val=&quot;007C5D74&quot;/&gt;&lt;wsp:rsid wsp:val=&quot;007D3A0B&quot;/&gt;&lt;wsp:rsid wsp:val=&quot;007E0A52&quot;/&gt;&lt;wsp:rsid wsp:val=&quot;007E3D4C&quot;/&gt;&lt;wsp:rsid wsp:val=&quot;007E6303&quot;/&gt;&lt;wsp:rsid wsp:val=&quot;007E6E9E&quot;/&gt;&lt;wsp:rsid wsp:val=&quot;007F2EC5&quot;/&gt;&lt;wsp:rsid wsp:val=&quot;007F348A&quot;/&gt;&lt;wsp:rsid wsp:val=&quot;00805562&quot;/&gt;&lt;wsp:rsid wsp:val=&quot;0080612B&quot;/&gt;&lt;wsp:rsid wsp:val=&quot;00812AAA&quot;/&gt;&lt;wsp:rsid wsp:val=&quot;00817190&quot;/&gt;&lt;wsp:rsid wsp:val=&quot;00817AE3&quot;/&gt;&lt;wsp:rsid wsp:val=&quot;0082088B&quot;/&gt;&lt;wsp:rsid wsp:val=&quot;00820AEC&quot;/&gt;&lt;wsp:rsid wsp:val=&quot;00821F05&quot;/&gt;&lt;wsp:rsid wsp:val=&quot;00822518&quot;/&gt;&lt;wsp:rsid wsp:val=&quot;00823178&quot;/&gt;&lt;wsp:rsid wsp:val=&quot;0082530A&quot;/&gt;&lt;wsp:rsid wsp:val=&quot;00826C48&quot;/&gt;&lt;wsp:rsid wsp:val=&quot;0083121D&quot;/&gt;&lt;wsp:rsid wsp:val=&quot;008332C1&quot;/&gt;&lt;wsp:rsid wsp:val=&quot;008341F8&quot;/&gt;&lt;wsp:rsid wsp:val=&quot;008346B4&quot;/&gt;&lt;wsp:rsid wsp:val=&quot;008369B2&quot;/&gt;&lt;wsp:rsid wsp:val=&quot;00837068&quot;/&gt;&lt;wsp:rsid wsp:val=&quot;00842D2C&quot;/&gt;&lt;wsp:rsid wsp:val=&quot;00843163&quot;/&gt;&lt;wsp:rsid wsp:val=&quot;00846A29&quot;/&gt;&lt;wsp:rsid wsp:val=&quot;00846D29&quot;/&gt;&lt;wsp:rsid wsp:val=&quot;0085303F&quot;/&gt;&lt;wsp:rsid wsp:val=&quot;0085396A&quot;/&gt;&lt;wsp:rsid wsp:val=&quot;00855DB8&quot;/&gt;&lt;wsp:rsid wsp:val=&quot;00856866&quot;/&gt;&lt;wsp:rsid wsp:val=&quot;00862D88&quot;/&gt;&lt;wsp:rsid wsp:val=&quot;00863EF5&quot;/&gt;&lt;wsp:rsid wsp:val=&quot;00864548&quot;/&gt;&lt;wsp:rsid wsp:val=&quot;00870102&quot;/&gt;&lt;wsp:rsid wsp:val=&quot;00883151&quot;/&gt;&lt;wsp:rsid wsp:val=&quot;00883369&quot;/&gt;&lt;wsp:rsid wsp:val=&quot;00886059&quot;/&gt;&lt;wsp:rsid wsp:val=&quot;008868C0&quot;/&gt;&lt;wsp:rsid wsp:val=&quot;00886985&quot;/&gt;&lt;wsp:rsid wsp:val=&quot;008873CC&quot;/&gt;&lt;wsp:rsid wsp:val=&quot;00896BE3&quot;/&gt;&lt;wsp:rsid wsp:val=&quot;008A06FC&quot;/&gt;&lt;wsp:rsid wsp:val=&quot;008A079F&quot;/&gt;&lt;wsp:rsid wsp:val=&quot;008A36BC&quot;/&gt;&lt;wsp:rsid wsp:val=&quot;008A3B5B&quot;/&gt;&lt;wsp:rsid wsp:val=&quot;008A48C0&quot;/&gt;&lt;wsp:rsid wsp:val=&quot;008B0BCB&quot;/&gt;&lt;wsp:rsid wsp:val=&quot;008B0D79&quot;/&gt;&lt;wsp:rsid wsp:val=&quot;008C3387&quot;/&gt;&lt;wsp:rsid wsp:val=&quot;008C6343&quot;/&gt;&lt;wsp:rsid wsp:val=&quot;008C6B0F&quot;/&gt;&lt;wsp:rsid wsp:val=&quot;008C6E46&quot;/&gt;&lt;wsp:rsid wsp:val=&quot;008D10E0&quot;/&gt;&lt;wsp:rsid wsp:val=&quot;008D1508&quot;/&gt;&lt;wsp:rsid wsp:val=&quot;008D2F7C&quot;/&gt;&lt;wsp:rsid wsp:val=&quot;008E0325&quot;/&gt;&lt;wsp:rsid wsp:val=&quot;008E57A1&quot;/&gt;&lt;wsp:rsid wsp:val=&quot;008E62F4&quot;/&gt;&lt;wsp:rsid wsp:val=&quot;008E6CC0&quot;/&gt;&lt;wsp:rsid wsp:val=&quot;008E6CF3&quot;/&gt;&lt;wsp:rsid wsp:val=&quot;008F2721&quot;/&gt;&lt;wsp:rsid wsp:val=&quot;0090224E&quot;/&gt;&lt;wsp:rsid wsp:val=&quot;009035A5&quot;/&gt;&lt;wsp:rsid wsp:val=&quot;00905256&quot;/&gt;&lt;wsp:rsid wsp:val=&quot;00910939&quot;/&gt;&lt;wsp:rsid wsp:val=&quot;00913437&quot;/&gt;&lt;wsp:rsid wsp:val=&quot;00915F11&quot;/&gt;&lt;wsp:rsid wsp:val=&quot;0091622B&quot;/&gt;&lt;wsp:rsid wsp:val=&quot;009166A3&quot;/&gt;&lt;wsp:rsid wsp:val=&quot;009178FF&quot;/&gt;&lt;wsp:rsid wsp:val=&quot;00924A6E&quot;/&gt;&lt;wsp:rsid wsp:val=&quot;00924AA6&quot;/&gt;&lt;wsp:rsid wsp:val=&quot;00925310&quot;/&gt;&lt;wsp:rsid wsp:val=&quot;00925F90&quot;/&gt;&lt;wsp:rsid wsp:val=&quot;0092609C&quot;/&gt;&lt;wsp:rsid wsp:val=&quot;00932D34&quot;/&gt;&lt;wsp:rsid wsp:val=&quot;00932F98&quot;/&gt;&lt;wsp:rsid wsp:val=&quot;00933354&quot;/&gt;&lt;wsp:rsid wsp:val=&quot;00934311&quot;/&gt;&lt;wsp:rsid wsp:val=&quot;009349EE&quot;/&gt;&lt;wsp:rsid wsp:val=&quot;00943567&quot;/&gt;&lt;wsp:rsid wsp:val=&quot;00944906&quot;/&gt;&lt;wsp:rsid wsp:val=&quot;00944B8C&quot;/&gt;&lt;wsp:rsid wsp:val=&quot;00947FD4&quot;/&gt;&lt;wsp:rsid wsp:val=&quot;00950B26&quot;/&gt;&lt;wsp:rsid wsp:val=&quot;00962C58&quot;/&gt;&lt;wsp:rsid wsp:val=&quot;00966577&quot;/&gt;&lt;wsp:rsid wsp:val=&quot;00966F2D&quot;/&gt;&lt;wsp:rsid wsp:val=&quot;00970400&quot;/&gt;&lt;wsp:rsid wsp:val=&quot;00972157&quot;/&gt;&lt;wsp:rsid wsp:val=&quot;009721B6&quot;/&gt;&lt;wsp:rsid wsp:val=&quot;00975C41&quot;/&gt;&lt;wsp:rsid wsp:val=&quot;0098012D&quot;/&gt;&lt;wsp:rsid wsp:val=&quot;009801B0&quot;/&gt;&lt;wsp:rsid wsp:val=&quot;00986BB4&quot;/&gt;&lt;wsp:rsid wsp:val=&quot;009905D5&quot;/&gt;&lt;wsp:rsid wsp:val=&quot;009907D1&quot;/&gt;&lt;wsp:rsid wsp:val=&quot;009944D7&quot;/&gt;&lt;wsp:rsid wsp:val=&quot;00997863&quot;/&gt;&lt;wsp:rsid wsp:val=&quot;009A2D0E&quot;/&gt;&lt;wsp:rsid wsp:val=&quot;009A529D&quot;/&gt;&lt;wsp:rsid wsp:val=&quot;009A626A&quot;/&gt;&lt;wsp:rsid wsp:val=&quot;009B3991&quot;/&gt;&lt;wsp:rsid wsp:val=&quot;009B65CC&quot;/&gt;&lt;wsp:rsid wsp:val=&quot;009B6CAA&quot;/&gt;&lt;wsp:rsid wsp:val=&quot;009C0D57&quot;/&gt;&lt;wsp:rsid wsp:val=&quot;009C29BD&quot;/&gt;&lt;wsp:rsid wsp:val=&quot;009C401B&quot;/&gt;&lt;wsp:rsid wsp:val=&quot;009C4513&quot;/&gt;&lt;wsp:rsid wsp:val=&quot;009D0E1F&quot;/&gt;&lt;wsp:rsid wsp:val=&quot;009D2966&quot;/&gt;&lt;wsp:rsid wsp:val=&quot;009D2AE0&quot;/&gt;&lt;wsp:rsid wsp:val=&quot;009D4687&quot;/&gt;&lt;wsp:rsid wsp:val=&quot;009D5347&quot;/&gt;&lt;wsp:rsid wsp:val=&quot;009D6309&quot;/&gt;&lt;wsp:rsid wsp:val=&quot;009E02EC&quot;/&gt;&lt;wsp:rsid wsp:val=&quot;009E08B2&quot;/&gt;&lt;wsp:rsid wsp:val=&quot;009E3897&quot;/&gt;&lt;wsp:rsid wsp:val=&quot;009F2C55&quot;/&gt;&lt;wsp:rsid wsp:val=&quot;009F363B&quot;/&gt;&lt;wsp:rsid wsp:val=&quot;009F5932&quot;/&gt;&lt;wsp:rsid wsp:val=&quot;009F5A8B&quot;/&gt;&lt;wsp:rsid wsp:val=&quot;009F682F&quot;/&gt;&lt;wsp:rsid wsp:val=&quot;009F6EC0&quot;/&gt;&lt;wsp:rsid wsp:val=&quot;00A061B2&quot;/&gt;&lt;wsp:rsid wsp:val=&quot;00A10361&quot;/&gt;&lt;wsp:rsid wsp:val=&quot;00A11D2B&quot;/&gt;&lt;wsp:rsid wsp:val=&quot;00A12715&quot;/&gt;&lt;wsp:rsid wsp:val=&quot;00A129FD&quot;/&gt;&lt;wsp:rsid wsp:val=&quot;00A1327C&quot;/&gt;&lt;wsp:rsid wsp:val=&quot;00A22FD9&quot;/&gt;&lt;wsp:rsid wsp:val=&quot;00A27293&quot;/&gt;&lt;wsp:rsid wsp:val=&quot;00A27485&quot;/&gt;&lt;wsp:rsid wsp:val=&quot;00A340F1&quot;/&gt;&lt;wsp:rsid wsp:val=&quot;00A369B1&quot;/&gt;&lt;wsp:rsid wsp:val=&quot;00A37ADC&quot;/&gt;&lt;wsp:rsid wsp:val=&quot;00A40145&quot;/&gt;&lt;wsp:rsid wsp:val=&quot;00A455BD&quot;/&gt;&lt;wsp:rsid wsp:val=&quot;00A45EAA&quot;/&gt;&lt;wsp:rsid wsp:val=&quot;00A47FF9&quot;/&gt;&lt;wsp:rsid wsp:val=&quot;00A534AF&quot;/&gt;&lt;wsp:rsid wsp:val=&quot;00A536B5&quot;/&gt;&lt;wsp:rsid wsp:val=&quot;00A55707&quot;/&gt;&lt;wsp:rsid wsp:val=&quot;00A60938&quot;/&gt;&lt;wsp:rsid wsp:val=&quot;00A60C4C&quot;/&gt;&lt;wsp:rsid wsp:val=&quot;00A64768&quot;/&gt;&lt;wsp:rsid wsp:val=&quot;00A64BC3&quot;/&gt;&lt;wsp:rsid wsp:val=&quot;00A65111&quot;/&gt;&lt;wsp:rsid wsp:val=&quot;00A764B4&quot;/&gt;&lt;wsp:rsid wsp:val=&quot;00A85343&quot;/&gt;&lt;wsp:rsid wsp:val=&quot;00A877FD&quot;/&gt;&lt;wsp:rsid wsp:val=&quot;00A87B30&quot;/&gt;&lt;wsp:rsid wsp:val=&quot;00A920E1&quot;/&gt;&lt;wsp:rsid wsp:val=&quot;00A9515D&quot;/&gt;&lt;wsp:rsid wsp:val=&quot;00A96609&quot;/&gt;&lt;wsp:rsid wsp:val=&quot;00AA421E&quot;/&gt;&lt;wsp:rsid wsp:val=&quot;00AA505C&quot;/&gt;&lt;wsp:rsid wsp:val=&quot;00AB1B03&quot;/&gt;&lt;wsp:rsid wsp:val=&quot;00AB1F0B&quot;/&gt;&lt;wsp:rsid wsp:val=&quot;00AB2AC6&quot;/&gt;&lt;wsp:rsid wsp:val=&quot;00AC0090&quot;/&gt;&lt;wsp:rsid wsp:val=&quot;00AD00BB&quot;/&gt;&lt;wsp:rsid wsp:val=&quot;00AD0FEA&quot;/&gt;&lt;wsp:rsid wsp:val=&quot;00AE0050&quot;/&gt;&lt;wsp:rsid wsp:val=&quot;00AE0C14&quot;/&gt;&lt;wsp:rsid wsp:val=&quot;00AE3458&quot;/&gt;&lt;wsp:rsid wsp:val=&quot;00AF19FE&quot;/&gt;&lt;wsp:rsid wsp:val=&quot;00AF21BC&quot;/&gt;&lt;wsp:rsid wsp:val=&quot;00AF31D0&quot;/&gt;&lt;wsp:rsid wsp:val=&quot;00AF71F7&quot;/&gt;&lt;wsp:rsid wsp:val=&quot;00B007DE&quot;/&gt;&lt;wsp:rsid wsp:val=&quot;00B02140&quot;/&gt;&lt;wsp:rsid wsp:val=&quot;00B10D5E&quot;/&gt;&lt;wsp:rsid wsp:val=&quot;00B2314F&quot;/&gt;&lt;wsp:rsid wsp:val=&quot;00B254D4&quot;/&gt;&lt;wsp:rsid wsp:val=&quot;00B32AA1&quot;/&gt;&lt;wsp:rsid wsp:val=&quot;00B33500&quot;/&gt;&lt;wsp:rsid wsp:val=&quot;00B33F18&quot;/&gt;&lt;wsp:rsid wsp:val=&quot;00B34D69&quot;/&gt;&lt;wsp:rsid wsp:val=&quot;00B35A01&quot;/&gt;&lt;wsp:rsid wsp:val=&quot;00B41E62&quot;/&gt;&lt;wsp:rsid wsp:val=&quot;00B45565&quot;/&gt;&lt;wsp:rsid wsp:val=&quot;00B551C2&quot;/&gt;&lt;wsp:rsid wsp:val=&quot;00B564D2&quot;/&gt;&lt;wsp:rsid wsp:val=&quot;00B5678D&quot;/&gt;&lt;wsp:rsid wsp:val=&quot;00B60C49&quot;/&gt;&lt;wsp:rsid wsp:val=&quot;00B60CC7&quot;/&gt;&lt;wsp:rsid wsp:val=&quot;00B66649&quot;/&gt;&lt;wsp:rsid wsp:val=&quot;00B7090C&quot;/&gt;&lt;wsp:rsid wsp:val=&quot;00B72611&quot;/&gt;&lt;wsp:rsid wsp:val=&quot;00B72EBB&quot;/&gt;&lt;wsp:rsid wsp:val=&quot;00B74448&quot;/&gt;&lt;wsp:rsid wsp:val=&quot;00B759EE&quot;/&gt;&lt;wsp:rsid wsp:val=&quot;00B8557F&quot;/&gt;&lt;wsp:rsid wsp:val=&quot;00B8699F&quot;/&gt;&lt;wsp:rsid wsp:val=&quot;00B97F64&quot;/&gt;&lt;wsp:rsid wsp:val=&quot;00BA09B0&quot;/&gt;&lt;wsp:rsid wsp:val=&quot;00BA5107&quot;/&gt;&lt;wsp:rsid wsp:val=&quot;00BA68F9&quot;/&gt;&lt;wsp:rsid wsp:val=&quot;00BA7744&quot;/&gt;&lt;wsp:rsid wsp:val=&quot;00BB1283&quot;/&gt;&lt;wsp:rsid wsp:val=&quot;00BB45A2&quot;/&gt;&lt;wsp:rsid wsp:val=&quot;00BC1490&quot;/&gt;&lt;wsp:rsid wsp:val=&quot;00BC3BAF&quot;/&gt;&lt;wsp:rsid wsp:val=&quot;00BC3E07&quot;/&gt;&lt;wsp:rsid wsp:val=&quot;00BC7C0A&quot;/&gt;&lt;wsp:rsid wsp:val=&quot;00BD0BFC&quot;/&gt;&lt;wsp:rsid wsp:val=&quot;00BD0FC9&quot;/&gt;&lt;wsp:rsid wsp:val=&quot;00BD2D51&quot;/&gt;&lt;wsp:rsid wsp:val=&quot;00BE54DA&quot;/&gt;&lt;wsp:rsid wsp:val=&quot;00BF0A51&quot;/&gt;&lt;wsp:rsid wsp:val=&quot;00BF3868&quot;/&gt;&lt;wsp:rsid wsp:val=&quot;00BF464C&quot;/&gt;&lt;wsp:rsid wsp:val=&quot;00BF5980&quot;/&gt;&lt;wsp:rsid wsp:val=&quot;00BF5989&quot;/&gt;&lt;wsp:rsid wsp:val=&quot;00C009EB&quot;/&gt;&lt;wsp:rsid wsp:val=&quot;00C05E59&quot;/&gt;&lt;wsp:rsid wsp:val=&quot;00C15126&quot;/&gt;&lt;wsp:rsid wsp:val=&quot;00C15840&quot;/&gt;&lt;wsp:rsid wsp:val=&quot;00C20734&quot;/&gt;&lt;wsp:rsid wsp:val=&quot;00C20D4C&quot;/&gt;&lt;wsp:rsid wsp:val=&quot;00C25C4A&quot;/&gt;&lt;wsp:rsid wsp:val=&quot;00C27645&quot;/&gt;&lt;wsp:rsid wsp:val=&quot;00C324D7&quot;/&gt;&lt;wsp:rsid wsp:val=&quot;00C32E84&quot;/&gt;&lt;wsp:rsid wsp:val=&quot;00C35273&quot;/&gt;&lt;wsp:rsid wsp:val=&quot;00C43444&quot;/&gt;&lt;wsp:rsid wsp:val=&quot;00C442EB&quot;/&gt;&lt;wsp:rsid wsp:val=&quot;00C44312&quot;/&gt;&lt;wsp:rsid wsp:val=&quot;00C45449&quot;/&gt;&lt;wsp:rsid wsp:val=&quot;00C45EEF&quot;/&gt;&lt;wsp:rsid wsp:val=&quot;00C51019&quot;/&gt;&lt;wsp:rsid wsp:val=&quot;00C56AE5&quot;/&gt;&lt;wsp:rsid wsp:val=&quot;00C56BEF&quot;/&gt;&lt;wsp:rsid wsp:val=&quot;00C60008&quot;/&gt;&lt;wsp:rsid wsp:val=&quot;00C605F8&quot;/&gt;&lt;wsp:rsid wsp:val=&quot;00C606D7&quot;/&gt;&lt;wsp:rsid wsp:val=&quot;00C60E3D&quot;/&gt;&lt;wsp:rsid wsp:val=&quot;00C61248&quot;/&gt;&lt;wsp:rsid wsp:val=&quot;00C623AC&quot;/&gt;&lt;wsp:rsid wsp:val=&quot;00C6268B&quot;/&gt;&lt;wsp:rsid wsp:val=&quot;00C643AB&quot;/&gt;&lt;wsp:rsid wsp:val=&quot;00C64D42&quot;/&gt;&lt;wsp:rsid wsp:val=&quot;00C65AF7&quot;/&gt;&lt;wsp:rsid wsp:val=&quot;00C66B01&quot;/&gt;&lt;wsp:rsid wsp:val=&quot;00C66DB5&quot;/&gt;&lt;wsp:rsid wsp:val=&quot;00C67B56&quot;/&gt;&lt;wsp:rsid wsp:val=&quot;00C73817&quot;/&gt;&lt;wsp:rsid wsp:val=&quot;00C813DF&quot;/&gt;&lt;wsp:rsid wsp:val=&quot;00C8163E&quot;/&gt;&lt;wsp:rsid wsp:val=&quot;00C8297E&quot;/&gt;&lt;wsp:rsid wsp:val=&quot;00C831E7&quot;/&gt;&lt;wsp:rsid wsp:val=&quot;00C857FA&quot;/&gt;&lt;wsp:rsid wsp:val=&quot;00C86B59&quot;/&gt;&lt;wsp:rsid wsp:val=&quot;00C909B2&quot;/&gt;&lt;wsp:rsid wsp:val=&quot;00C9237E&quot;/&gt;&lt;wsp:rsid wsp:val=&quot;00C96537&quot;/&gt;&lt;wsp:rsid wsp:val=&quot;00C97700&quot;/&gt;&lt;wsp:rsid wsp:val=&quot;00CA4B35&quot;/&gt;&lt;wsp:rsid wsp:val=&quot;00CA4CFF&quot;/&gt;&lt;wsp:rsid wsp:val=&quot;00CA548B&quot;/&gt;&lt;wsp:rsid wsp:val=&quot;00CB0462&quot;/&gt;&lt;wsp:rsid wsp:val=&quot;00CB3B54&quot;/&gt;&lt;wsp:rsid wsp:val=&quot;00CC409A&quot;/&gt;&lt;wsp:rsid wsp:val=&quot;00CC7AD0&quot;/&gt;&lt;wsp:rsid wsp:val=&quot;00CC7E88&quot;/&gt;&lt;wsp:rsid wsp:val=&quot;00CD03FE&quot;/&gt;&lt;wsp:rsid wsp:val=&quot;00CD0744&quot;/&gt;&lt;wsp:rsid wsp:val=&quot;00CD543D&quot;/&gt;&lt;wsp:rsid wsp:val=&quot;00CD7290&quot;/&gt;&lt;wsp:rsid wsp:val=&quot;00CD7E22&quot;/&gt;&lt;wsp:rsid wsp:val=&quot;00CE26F1&quot;/&gt;&lt;wsp:rsid wsp:val=&quot;00CE5F78&quot;/&gt;&lt;wsp:rsid wsp:val=&quot;00CE7273&quot;/&gt;&lt;wsp:rsid wsp:val=&quot;00CF1A47&quot;/&gt;&lt;wsp:rsid wsp:val=&quot;00CF1E81&quot;/&gt;&lt;wsp:rsid wsp:val=&quot;00CF24C8&quot;/&gt;&lt;wsp:rsid wsp:val=&quot;00CF2AA5&quot;/&gt;&lt;wsp:rsid wsp:val=&quot;00CF46AC&quot;/&gt;&lt;wsp:rsid wsp:val=&quot;00CF4B47&quot;/&gt;&lt;wsp:rsid wsp:val=&quot;00CF7D61&quot;/&gt;&lt;wsp:rsid wsp:val=&quot;00D00077&quot;/&gt;&lt;wsp:rsid wsp:val=&quot;00D00AC7&quot;/&gt;&lt;wsp:rsid wsp:val=&quot;00D02CFA&quot;/&gt;&lt;wsp:rsid wsp:val=&quot;00D03CD4&quot;/&gt;&lt;wsp:rsid wsp:val=&quot;00D05116&quot;/&gt;&lt;wsp:rsid wsp:val=&quot;00D10696&quot;/&gt;&lt;wsp:rsid wsp:val=&quot;00D1098C&quot;/&gt;&lt;wsp:rsid wsp:val=&quot;00D12E76&quot;/&gt;&lt;wsp:rsid wsp:val=&quot;00D20AFA&quot;/&gt;&lt;wsp:rsid wsp:val=&quot;00D20DFC&quot;/&gt;&lt;wsp:rsid wsp:val=&quot;00D21EDE&quot;/&gt;&lt;wsp:rsid wsp:val=&quot;00D23420&quot;/&gt;&lt;wsp:rsid wsp:val=&quot;00D243AF&quot;/&gt;&lt;wsp:rsid wsp:val=&quot;00D243F9&quot;/&gt;&lt;wsp:rsid wsp:val=&quot;00D25F49&quot;/&gt;&lt;wsp:rsid wsp:val=&quot;00D27CD4&quot;/&gt;&lt;wsp:rsid wsp:val=&quot;00D318B1&quot;/&gt;&lt;wsp:rsid wsp:val=&quot;00D37810&quot;/&gt;&lt;wsp:rsid wsp:val=&quot;00D40FA0&quot;/&gt;&lt;wsp:rsid wsp:val=&quot;00D425CF&quot;/&gt;&lt;wsp:rsid wsp:val=&quot;00D42D17&quot;/&gt;&lt;wsp:rsid wsp:val=&quot;00D4511E&quot;/&gt;&lt;wsp:rsid wsp:val=&quot;00D5092F&quot;/&gt;&lt;wsp:rsid wsp:val=&quot;00D51ED6&quot;/&gt;&lt;wsp:rsid wsp:val=&quot;00D54E56&quot;/&gt;&lt;wsp:rsid wsp:val=&quot;00D5623C&quot;/&gt;&lt;wsp:rsid wsp:val=&quot;00D63A94&quot;/&gt;&lt;wsp:rsid wsp:val=&quot;00D65CAC&quot;/&gt;&lt;wsp:rsid wsp:val=&quot;00D75639&quot;/&gt;&lt;wsp:rsid wsp:val=&quot;00D80158&quot;/&gt;&lt;wsp:rsid wsp:val=&quot;00D85B6D&quot;/&gt;&lt;wsp:rsid wsp:val=&quot;00D85FE4&quot;/&gt;&lt;wsp:rsid wsp:val=&quot;00D87802&quot;/&gt;&lt;wsp:rsid wsp:val=&quot;00DA2E08&quot;/&gt;&lt;wsp:rsid wsp:val=&quot;00DB2192&quot;/&gt;&lt;wsp:rsid wsp:val=&quot;00DB561E&quot;/&gt;&lt;wsp:rsid wsp:val=&quot;00DB60BB&quot;/&gt;&lt;wsp:rsid wsp:val=&quot;00DC5028&quot;/&gt;&lt;wsp:rsid wsp:val=&quot;00DD0CBE&quot;/&gt;&lt;wsp:rsid wsp:val=&quot;00DD2123&quot;/&gt;&lt;wsp:rsid wsp:val=&quot;00DD4A4D&quot;/&gt;&lt;wsp:rsid wsp:val=&quot;00DE4D69&quot;/&gt;&lt;wsp:rsid wsp:val=&quot;00DE5F96&quot;/&gt;&lt;wsp:rsid wsp:val=&quot;00DE714C&quot;/&gt;&lt;wsp:rsid wsp:val=&quot;00DE7993&quot;/&gt;&lt;wsp:rsid wsp:val=&quot;00DF0814&quot;/&gt;&lt;wsp:rsid wsp:val=&quot;00DF2210&quot;/&gt;&lt;wsp:rsid wsp:val=&quot;00DF23B5&quot;/&gt;&lt;wsp:rsid wsp:val=&quot;00DF32D8&quot;/&gt;&lt;wsp:rsid wsp:val=&quot;00DF35BD&quot;/&gt;&lt;wsp:rsid wsp:val=&quot;00DF5221&quot;/&gt;&lt;wsp:rsid wsp:val=&quot;00DF6D17&quot;/&gt;&lt;wsp:rsid wsp:val=&quot;00E011F5&quot;/&gt;&lt;wsp:rsid wsp:val=&quot;00E0164E&quot;/&gt;&lt;wsp:rsid wsp:val=&quot;00E01C85&quot;/&gt;&lt;wsp:rsid wsp:val=&quot;00E01D26&quot;/&gt;&lt;wsp:rsid wsp:val=&quot;00E03AD8&quot;/&gt;&lt;wsp:rsid wsp:val=&quot;00E12B66&quot;/&gt;&lt;wsp:rsid wsp:val=&quot;00E13178&quot;/&gt;&lt;wsp:rsid wsp:val=&quot;00E13464&quot;/&gt;&lt;wsp:rsid wsp:val=&quot;00E1408C&quot;/&gt;&lt;wsp:rsid wsp:val=&quot;00E216AF&quot;/&gt;&lt;wsp:rsid wsp:val=&quot;00E22E47&quot;/&gt;&lt;wsp:rsid wsp:val=&quot;00E2452D&quot;/&gt;&lt;wsp:rsid wsp:val=&quot;00E32D08&quot;/&gt;&lt;wsp:rsid wsp:val=&quot;00E4222C&quot;/&gt;&lt;wsp:rsid wsp:val=&quot;00E42760&quot;/&gt;&lt;wsp:rsid wsp:val=&quot;00E43889&quot;/&gt;&lt;wsp:rsid wsp:val=&quot;00E47CC0&quot;/&gt;&lt;wsp:rsid wsp:val=&quot;00E5372E&quot;/&gt;&lt;wsp:rsid wsp:val=&quot;00E613C9&quot;/&gt;&lt;wsp:rsid wsp:val=&quot;00E65EE1&quot;/&gt;&lt;wsp:rsid wsp:val=&quot;00E75025&quot;/&gt;&lt;wsp:rsid wsp:val=&quot;00E7543E&quot;/&gt;&lt;wsp:rsid wsp:val=&quot;00E75E4B&quot;/&gt;&lt;wsp:rsid wsp:val=&quot;00E84288&quot;/&gt;&lt;wsp:rsid wsp:val=&quot;00E85E07&quot;/&gt;&lt;wsp:rsid wsp:val=&quot;00E907FD&quot;/&gt;&lt;wsp:rsid wsp:val=&quot;00E910A4&quot;/&gt;&lt;wsp:rsid wsp:val=&quot;00E9175C&quot;/&gt;&lt;wsp:rsid wsp:val=&quot;00E96F86&quot;/&gt;&lt;wsp:rsid wsp:val=&quot;00E96FF8&quot;/&gt;&lt;wsp:rsid wsp:val=&quot;00E97357&quot;/&gt;&lt;wsp:rsid wsp:val=&quot;00EA1779&quot;/&gt;&lt;wsp:rsid wsp:val=&quot;00EA22D3&quot;/&gt;&lt;wsp:rsid wsp:val=&quot;00EA286C&quot;/&gt;&lt;wsp:rsid wsp:val=&quot;00EA2D43&quot;/&gt;&lt;wsp:rsid wsp:val=&quot;00EA3B8A&quot;/&gt;&lt;wsp:rsid wsp:val=&quot;00EA3FC5&quot;/&gt;&lt;wsp:rsid wsp:val=&quot;00EA4985&quot;/&gt;&lt;wsp:rsid wsp:val=&quot;00EA4E28&quot;/&gt;&lt;wsp:rsid wsp:val=&quot;00EA5FC2&quot;/&gt;&lt;wsp:rsid wsp:val=&quot;00EA7BBE&quot;/&gt;&lt;wsp:rsid wsp:val=&quot;00EB2B1C&quot;/&gt;&lt;wsp:rsid wsp:val=&quot;00EC2998&quot;/&gt;&lt;wsp:rsid wsp:val=&quot;00EC3DB5&quot;/&gt;&lt;wsp:rsid wsp:val=&quot;00EC3E6B&quot;/&gt;&lt;wsp:rsid wsp:val=&quot;00EC5428&quot;/&gt;&lt;wsp:rsid wsp:val=&quot;00EC55C1&quot;/&gt;&lt;wsp:rsid wsp:val=&quot;00EC7464&quot;/&gt;&lt;wsp:rsid wsp:val=&quot;00EC75F6&quot;/&gt;&lt;wsp:rsid wsp:val=&quot;00EC77D4&quot;/&gt;&lt;wsp:rsid wsp:val=&quot;00EC791B&quot;/&gt;&lt;wsp:rsid wsp:val=&quot;00ED4BB6&quot;/&gt;&lt;wsp:rsid wsp:val=&quot;00ED633F&quot;/&gt;&lt;wsp:rsid wsp:val=&quot;00ED6833&quot;/&gt;&lt;wsp:rsid wsp:val=&quot;00EE03AF&quot;/&gt;&lt;wsp:rsid wsp:val=&quot;00EE0489&quot;/&gt;&lt;wsp:rsid wsp:val=&quot;00EE6053&quot;/&gt;&lt;wsp:rsid wsp:val=&quot;00EE797F&quot;/&gt;&lt;wsp:rsid wsp:val=&quot;00EF1E84&quot;/&gt;&lt;wsp:rsid wsp:val=&quot;00EF3989&quot;/&gt;&lt;wsp:rsid wsp:val=&quot;00EF6F5E&quot;/&gt;&lt;wsp:rsid wsp:val=&quot;00F047E7&quot;/&gt;&lt;wsp:rsid wsp:val=&quot;00F0541F&quot;/&gt;&lt;wsp:rsid wsp:val=&quot;00F06230&quot;/&gt;&lt;wsp:rsid wsp:val=&quot;00F10348&quot;/&gt;&lt;wsp:rsid wsp:val=&quot;00F11FEE&quot;/&gt;&lt;wsp:rsid wsp:val=&quot;00F13CAB&quot;/&gt;&lt;wsp:rsid wsp:val=&quot;00F17D36&quot;/&gt;&lt;wsp:rsid wsp:val=&quot;00F208FD&quot;/&gt;&lt;wsp:rsid wsp:val=&quot;00F215E8&quot;/&gt;&lt;wsp:rsid wsp:val=&quot;00F22BF6&quot;/&gt;&lt;wsp:rsid wsp:val=&quot;00F24C26&quot;/&gt;&lt;wsp:rsid wsp:val=&quot;00F324C5&quot;/&gt;&lt;wsp:rsid wsp:val=&quot;00F3302B&quot;/&gt;&lt;wsp:rsid wsp:val=&quot;00F34320&quot;/&gt;&lt;wsp:rsid wsp:val=&quot;00F3497E&quot;/&gt;&lt;wsp:rsid wsp:val=&quot;00F34C59&quot;/&gt;&lt;wsp:rsid wsp:val=&quot;00F35190&quot;/&gt;&lt;wsp:rsid wsp:val=&quot;00F36CA2&quot;/&gt;&lt;wsp:rsid wsp:val=&quot;00F425D8&quot;/&gt;&lt;wsp:rsid wsp:val=&quot;00F44544&quot;/&gt;&lt;wsp:rsid wsp:val=&quot;00F4619F&quot;/&gt;&lt;wsp:rsid wsp:val=&quot;00F52FBF&quot;/&gt;&lt;wsp:rsid wsp:val=&quot;00F53CB6&quot;/&gt;&lt;wsp:rsid wsp:val=&quot;00F54A9D&quot;/&gt;&lt;wsp:rsid wsp:val=&quot;00F557AA&quot;/&gt;&lt;wsp:rsid wsp:val=&quot;00F569BC&quot;/&gt;&lt;wsp:rsid wsp:val=&quot;00F61BDA&quot;/&gt;&lt;wsp:rsid wsp:val=&quot;00F62384&quot;/&gt;&lt;wsp:rsid wsp:val=&quot;00F71479&quot;/&gt;&lt;wsp:rsid wsp:val=&quot;00F75870&quot;/&gt;&lt;wsp:rsid wsp:val=&quot;00F770C0&quot;/&gt;&lt;wsp:rsid wsp:val=&quot;00F771E4&quot;/&gt;&lt;wsp:rsid wsp:val=&quot;00F8096A&quot;/&gt;&lt;wsp:rsid wsp:val=&quot;00F86B07&quot;/&gt;&lt;wsp:rsid wsp:val=&quot;00F87D75&quot;/&gt;&lt;wsp:rsid wsp:val=&quot;00F90B47&quot;/&gt;&lt;wsp:rsid wsp:val=&quot;00F97F18&quot;/&gt;&lt;wsp:rsid wsp:val=&quot;00FA011F&quot;/&gt;&lt;wsp:rsid wsp:val=&quot;00FA0F51&quot;/&gt;&lt;wsp:rsid wsp:val=&quot;00FA5265&quot;/&gt;&lt;wsp:rsid wsp:val=&quot;00FA5FC8&quot;/&gt;&lt;wsp:rsid wsp:val=&quot;00FB1695&quot;/&gt;&lt;wsp:rsid wsp:val=&quot;00FB7A25&quot;/&gt;&lt;wsp:rsid wsp:val=&quot;00FC135F&quot;/&gt;&lt;wsp:rsid wsp:val=&quot;00FC1D74&quot;/&gt;&lt;wsp:rsid wsp:val=&quot;00FC41A3&quot;/&gt;&lt;wsp:rsid wsp:val=&quot;00FC44BE&quot;/&gt;&lt;wsp:rsid wsp:val=&quot;00FD1EBB&quot;/&gt;&lt;wsp:rsid wsp:val=&quot;00FD2E6D&quot;/&gt;&lt;wsp:rsid wsp:val=&quot;00FD3EF2&quot;/&gt;&lt;wsp:rsid wsp:val=&quot;00FE0FA6&quot;/&gt;&lt;wsp:rsid wsp:val=&quot;00FE140F&quot;/&gt;&lt;wsp:rsid wsp:val=&quot;00FE221C&quot;/&gt;&lt;wsp:rsid wsp:val=&quot;00FE75F6&quot;/&gt;&lt;wsp:rsid wsp:val=&quot;00FF01AC&quot;/&gt;&lt;wsp:rsid wsp:val=&quot;00FF112F&quot;/&gt;&lt;wsp:rsid wsp:val=&quot;00FF1382&quot;/&gt;&lt;wsp:rsid wsp:val=&quot;00FF57CB&quot;/&gt;&lt;wsp:rsid wsp:val=&quot;00FF5F97&quot;/&gt;&lt;/wsp:rsids&gt;&lt;/w:docPr&gt;&lt;w:body&gt;&lt;w:p wsp:rsidR=&quot;00000000&quot; wsp:rsidRDefault=&quot;00975C41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M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'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115A83">
        <w:rPr>
          <w:b/>
          <w:bCs/>
          <w:sz w:val="28"/>
          <w:szCs w:val="28"/>
        </w:rPr>
        <w:instrText xml:space="preserve"> </w:instrText>
      </w:r>
      <w:r w:rsidR="00B9797B" w:rsidRPr="00115A83">
        <w:rPr>
          <w:b/>
          <w:bCs/>
          <w:sz w:val="28"/>
          <w:szCs w:val="28"/>
          <w:lang w:val="en-US"/>
        </w:rPr>
        <w:fldChar w:fldCharType="separate"/>
      </w:r>
      <w:r w:rsidR="00884D05" w:rsidRPr="00B9797B">
        <w:rPr>
          <w:position w:val="-8"/>
        </w:rPr>
        <w:pict>
          <v:shape id="_x0000_i1042" type="#_x0000_t75" style="width:17.65pt;height:17.6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009C&quot;/&gt;&lt;wsp:rsid wsp:val=&quot;00002598&quot;/&gt;&lt;wsp:rsid wsp:val=&quot;00002B6B&quot;/&gt;&lt;wsp:rsid wsp:val=&quot;000101FD&quot;/&gt;&lt;wsp:rsid wsp:val=&quot;000156B9&quot;/&gt;&lt;wsp:rsid wsp:val=&quot;00015FBD&quot;/&gt;&lt;wsp:rsid wsp:val=&quot;00016155&quot;/&gt;&lt;wsp:rsid wsp:val=&quot;00021606&quot;/&gt;&lt;wsp:rsid wsp:val=&quot;00027413&quot;/&gt;&lt;wsp:rsid wsp:val=&quot;000324E5&quot;/&gt;&lt;wsp:rsid wsp:val=&quot;00032BA4&quot;/&gt;&lt;wsp:rsid wsp:val=&quot;000351E8&quot;/&gt;&lt;wsp:rsid wsp:val=&quot;00041884&quot;/&gt;&lt;wsp:rsid wsp:val=&quot;00041F0D&quot;/&gt;&lt;wsp:rsid wsp:val=&quot;00042093&quot;/&gt;&lt;wsp:rsid wsp:val=&quot;0004453B&quot;/&gt;&lt;wsp:rsid wsp:val=&quot;00044ACD&quot;/&gt;&lt;wsp:rsid wsp:val=&quot;000454CE&quot;/&gt;&lt;wsp:rsid wsp:val=&quot;0004584C&quot;/&gt;&lt;wsp:rsid wsp:val=&quot;000470B1&quot;/&gt;&lt;wsp:rsid wsp:val=&quot;00052066&quot;/&gt;&lt;wsp:rsid wsp:val=&quot;00055FD5&quot;/&gt;&lt;wsp:rsid wsp:val=&quot;000562E9&quot;/&gt;&lt;wsp:rsid wsp:val=&quot;00060149&quot;/&gt;&lt;wsp:rsid wsp:val=&quot;000602F5&quot;/&gt;&lt;wsp:rsid wsp:val=&quot;00061F13&quot;/&gt;&lt;wsp:rsid wsp:val=&quot;00063A33&quot;/&gt;&lt;wsp:rsid wsp:val=&quot;00071B26&quot;/&gt;&lt;wsp:rsid wsp:val=&quot;00072503&quot;/&gt;&lt;wsp:rsid wsp:val=&quot;00073F3F&quot;/&gt;&lt;wsp:rsid wsp:val=&quot;000774BF&quot;/&gt;&lt;wsp:rsid wsp:val=&quot;00085F00&quot;/&gt;&lt;wsp:rsid wsp:val=&quot;00092A3D&quot;/&gt;&lt;wsp:rsid wsp:val=&quot;00093510&quot;/&gt;&lt;wsp:rsid wsp:val=&quot;000972A2&quot;/&gt;&lt;wsp:rsid wsp:val=&quot;00097923&quot;/&gt;&lt;wsp:rsid wsp:val=&quot;000A1BCE&quot;/&gt;&lt;wsp:rsid wsp:val=&quot;000A3D3D&quot;/&gt;&lt;wsp:rsid wsp:val=&quot;000A5F8A&quot;/&gt;&lt;wsp:rsid wsp:val=&quot;000A653B&quot;/&gt;&lt;wsp:rsid wsp:val=&quot;000A678B&quot;/&gt;&lt;wsp:rsid wsp:val=&quot;000A71EB&quot;/&gt;&lt;wsp:rsid wsp:val=&quot;000A7364&quot;/&gt;&lt;wsp:rsid wsp:val=&quot;000B0602&quot;/&gt;&lt;wsp:rsid wsp:val=&quot;000B099B&quot;/&gt;&lt;wsp:rsid wsp:val=&quot;000C6268&quot;/&gt;&lt;wsp:rsid wsp:val=&quot;000C759A&quot;/&gt;&lt;wsp:rsid wsp:val=&quot;000C7A2B&quot;/&gt;&lt;wsp:rsid wsp:val=&quot;000D099D&quot;/&gt;&lt;wsp:rsid wsp:val=&quot;000D665C&quot;/&gt;&lt;wsp:rsid wsp:val=&quot;000E073F&quot;/&gt;&lt;wsp:rsid wsp:val=&quot;000E29E0&quot;/&gt;&lt;wsp:rsid wsp:val=&quot;000E535D&quot;/&gt;&lt;wsp:rsid wsp:val=&quot;000E619C&quot;/&gt;&lt;wsp:rsid wsp:val=&quot;000E688F&quot;/&gt;&lt;wsp:rsid wsp:val=&quot;000E6A33&quot;/&gt;&lt;wsp:rsid wsp:val=&quot;000F2068&quot;/&gt;&lt;wsp:rsid wsp:val=&quot;000F2339&quot;/&gt;&lt;wsp:rsid wsp:val=&quot;000F2523&quot;/&gt;&lt;wsp:rsid wsp:val=&quot;000F2FF3&quot;/&gt;&lt;wsp:rsid wsp:val=&quot;00101254&quot;/&gt;&lt;wsp:rsid wsp:val=&quot;00106D91&quot;/&gt;&lt;wsp:rsid wsp:val=&quot;001139FE&quot;/&gt;&lt;wsp:rsid wsp:val=&quot;00115BEE&quot;/&gt;&lt;wsp:rsid wsp:val=&quot;00115F62&quot;/&gt;&lt;wsp:rsid wsp:val=&quot;00117223&quot;/&gt;&lt;wsp:rsid wsp:val=&quot;00120B9E&quot;/&gt;&lt;wsp:rsid wsp:val=&quot;00123430&quot;/&gt;&lt;wsp:rsid wsp:val=&quot;00127E60&quot;/&gt;&lt;wsp:rsid wsp:val=&quot;00132147&quot;/&gt;&lt;wsp:rsid wsp:val=&quot;0013527C&quot;/&gt;&lt;wsp:rsid wsp:val=&quot;00136086&quot;/&gt;&lt;wsp:rsid wsp:val=&quot;0013616E&quot;/&gt;&lt;wsp:rsid wsp:val=&quot;00144CCF&quot;/&gt;&lt;wsp:rsid wsp:val=&quot;00145CB1&quot;/&gt;&lt;wsp:rsid wsp:val=&quot;001533A6&quot;/&gt;&lt;wsp:rsid wsp:val=&quot;00156656&quot;/&gt;&lt;wsp:rsid wsp:val=&quot;00156A09&quot;/&gt;&lt;wsp:rsid wsp:val=&quot;00157779&quot;/&gt;&lt;wsp:rsid wsp:val=&quot;00162BCD&quot;/&gt;&lt;wsp:rsid wsp:val=&quot;00165577&quot;/&gt;&lt;wsp:rsid wsp:val=&quot;001711CF&quot;/&gt;&lt;wsp:rsid wsp:val=&quot;00172729&quot;/&gt;&lt;wsp:rsid wsp:val=&quot;00176815&quot;/&gt;&lt;wsp:rsid wsp:val=&quot;00177FB9&quot;/&gt;&lt;wsp:rsid wsp:val=&quot;00187ECA&quot;/&gt;&lt;wsp:rsid wsp:val=&quot;001900A5&quot;/&gt;&lt;wsp:rsid wsp:val=&quot;00190613&quot;/&gt;&lt;wsp:rsid wsp:val=&quot;00191278&quot;/&gt;&lt;wsp:rsid wsp:val=&quot;001913F1&quot;/&gt;&lt;wsp:rsid wsp:val=&quot;001938BE&quot;/&gt;&lt;wsp:rsid wsp:val=&quot;00193BD4&quot;/&gt;&lt;wsp:rsid wsp:val=&quot;001978C9&quot;/&gt;&lt;wsp:rsid wsp:val=&quot;001A07BD&quot;/&gt;&lt;wsp:rsid wsp:val=&quot;001A0B51&quot;/&gt;&lt;wsp:rsid wsp:val=&quot;001A4770&quot;/&gt;&lt;wsp:rsid wsp:val=&quot;001B09DC&quot;/&gt;&lt;wsp:rsid wsp:val=&quot;001B64E0&quot;/&gt;&lt;wsp:rsid wsp:val=&quot;001C1067&quot;/&gt;&lt;wsp:rsid wsp:val=&quot;001C1EB4&quot;/&gt;&lt;wsp:rsid wsp:val=&quot;001C5148&quot;/&gt;&lt;wsp:rsid wsp:val=&quot;001D19ED&quot;/&gt;&lt;wsp:rsid wsp:val=&quot;001D31BF&quot;/&gt;&lt;wsp:rsid wsp:val=&quot;001D73A1&quot;/&gt;&lt;wsp:rsid wsp:val=&quot;001E1D92&quot;/&gt;&lt;wsp:rsid wsp:val=&quot;001E3F3A&quot;/&gt;&lt;wsp:rsid wsp:val=&quot;001E52D3&quot;/&gt;&lt;wsp:rsid wsp:val=&quot;001E5510&quot;/&gt;&lt;wsp:rsid wsp:val=&quot;001F0209&quot;/&gt;&lt;wsp:rsid wsp:val=&quot;001F5D3A&quot;/&gt;&lt;wsp:rsid wsp:val=&quot;001F7CC3&quot;/&gt;&lt;wsp:rsid wsp:val=&quot;00201415&quot;/&gt;&lt;wsp:rsid wsp:val=&quot;00205A33&quot;/&gt;&lt;wsp:rsid wsp:val=&quot;0020616E&quot;/&gt;&lt;wsp:rsid wsp:val=&quot;00211AB8&quot;/&gt;&lt;wsp:rsid wsp:val=&quot;00211C68&quot;/&gt;&lt;wsp:rsid wsp:val=&quot;002130A3&quot;/&gt;&lt;wsp:rsid wsp:val=&quot;00215FBA&quot;/&gt;&lt;wsp:rsid wsp:val=&quot;00221921&quot;/&gt;&lt;wsp:rsid wsp:val=&quot;00221D19&quot;/&gt;&lt;wsp:rsid wsp:val=&quot;00226A3F&quot;/&gt;&lt;wsp:rsid wsp:val=&quot;002328A3&quot;/&gt;&lt;wsp:rsid wsp:val=&quot;00233534&quot;/&gt;&lt;wsp:rsid wsp:val=&quot;00237210&quot;/&gt;&lt;wsp:rsid wsp:val=&quot;00241394&quot;/&gt;&lt;wsp:rsid wsp:val=&quot;00242219&quot;/&gt;&lt;wsp:rsid wsp:val=&quot;00244109&quot;/&gt;&lt;wsp:rsid wsp:val=&quot;00245964&quot;/&gt;&lt;wsp:rsid wsp:val=&quot;00245DD0&quot;/&gt;&lt;wsp:rsid wsp:val=&quot;00245F19&quot;/&gt;&lt;wsp:rsid wsp:val=&quot;00245F9A&quot;/&gt;&lt;wsp:rsid wsp:val=&quot;002463BE&quot;/&gt;&lt;wsp:rsid wsp:val=&quot;00246B5C&quot;/&gt;&lt;wsp:rsid wsp:val=&quot;002476F5&quot;/&gt;&lt;wsp:rsid wsp:val=&quot;00250A92&quot;/&gt;&lt;wsp:rsid wsp:val=&quot;00253EE8&quot;/&gt;&lt;wsp:rsid wsp:val=&quot;0025419A&quot;/&gt;&lt;wsp:rsid wsp:val=&quot;002546F5&quot;/&gt;&lt;wsp:rsid wsp:val=&quot;00255A06&quot;/&gt;&lt;wsp:rsid wsp:val=&quot;0025611B&quot;/&gt;&lt;wsp:rsid wsp:val=&quot;0026066D&quot;/&gt;&lt;wsp:rsid wsp:val=&quot;00280DD8&quot;/&gt;&lt;wsp:rsid wsp:val=&quot;00282383&quot;/&gt;&lt;wsp:rsid wsp:val=&quot;0028554A&quot;/&gt;&lt;wsp:rsid wsp:val=&quot;0028588C&quot;/&gt;&lt;wsp:rsid wsp:val=&quot;0029071D&quot;/&gt;&lt;wsp:rsid wsp:val=&quot;00290BCB&quot;/&gt;&lt;wsp:rsid wsp:val=&quot;0029104F&quot;/&gt;&lt;wsp:rsid wsp:val=&quot;00292C87&quot;/&gt;&lt;wsp:rsid wsp:val=&quot;00293837&quot;/&gt;&lt;wsp:rsid wsp:val=&quot;00294DED&quot;/&gt;&lt;wsp:rsid wsp:val=&quot;002A0D42&quot;/&gt;&lt;wsp:rsid wsp:val=&quot;002A5939&quot;/&gt;&lt;wsp:rsid wsp:val=&quot;002A6645&quot;/&gt;&lt;wsp:rsid wsp:val=&quot;002B009C&quot;/&gt;&lt;wsp:rsid wsp:val=&quot;002B0590&quot;/&gt;&lt;wsp:rsid wsp:val=&quot;002B0B18&quot;/&gt;&lt;wsp:rsid wsp:val=&quot;002B2110&quot;/&gt;&lt;wsp:rsid wsp:val=&quot;002B32EF&quot;/&gt;&lt;wsp:rsid wsp:val=&quot;002B4F1E&quot;/&gt;&lt;wsp:rsid wsp:val=&quot;002C1F86&quot;/&gt;&lt;wsp:rsid wsp:val=&quot;002C3A30&quot;/&gt;&lt;wsp:rsid wsp:val=&quot;002D057F&quot;/&gt;&lt;wsp:rsid wsp:val=&quot;002D3406&quot;/&gt;&lt;wsp:rsid wsp:val=&quot;002D408F&quot;/&gt;&lt;wsp:rsid wsp:val=&quot;002D6546&quot;/&gt;&lt;wsp:rsid wsp:val=&quot;002D7724&quot;/&gt;&lt;wsp:rsid wsp:val=&quot;002E16FF&quot;/&gt;&lt;wsp:rsid wsp:val=&quot;002E2AE7&quot;/&gt;&lt;wsp:rsid wsp:val=&quot;002E32C4&quot;/&gt;&lt;wsp:rsid wsp:val=&quot;002E3408&quot;/&gt;&lt;wsp:rsid wsp:val=&quot;002E3FB7&quot;/&gt;&lt;wsp:rsid wsp:val=&quot;002E5C21&quot;/&gt;&lt;wsp:rsid wsp:val=&quot;002F25D2&quot;/&gt;&lt;wsp:rsid wsp:val=&quot;002F5A85&quot;/&gt;&lt;wsp:rsid wsp:val=&quot;002F5F5B&quot;/&gt;&lt;wsp:rsid wsp:val=&quot;003010F4&quot;/&gt;&lt;wsp:rsid wsp:val=&quot;00302458&quot;/&gt;&lt;wsp:rsid wsp:val=&quot;00306854&quot;/&gt;&lt;wsp:rsid wsp:val=&quot;00306E60&quot;/&gt;&lt;wsp:rsid wsp:val=&quot;00314E85&quot;/&gt;&lt;wsp:rsid wsp:val=&quot;003227A7&quot;/&gt;&lt;wsp:rsid wsp:val=&quot;00322FE4&quot;/&gt;&lt;wsp:rsid wsp:val=&quot;003243A7&quot;/&gt;&lt;wsp:rsid wsp:val=&quot;00325F5C&quot;/&gt;&lt;wsp:rsid wsp:val=&quot;003276BD&quot;/&gt;&lt;wsp:rsid wsp:val=&quot;0033060E&quot;/&gt;&lt;wsp:rsid wsp:val=&quot;003328ED&quot;/&gt;&lt;wsp:rsid wsp:val=&quot;00336114&quot;/&gt;&lt;wsp:rsid wsp:val=&quot;003374DE&quot;/&gt;&lt;wsp:rsid wsp:val=&quot;00340F94&quot;/&gt;&lt;wsp:rsid wsp:val=&quot;0034676B&quot;/&gt;&lt;wsp:rsid wsp:val=&quot;00351195&quot;/&gt;&lt;wsp:rsid wsp:val=&quot;003523C4&quot;/&gt;&lt;wsp:rsid wsp:val=&quot;003529C9&quot;/&gt;&lt;wsp:rsid wsp:val=&quot;0036127E&quot;/&gt;&lt;wsp:rsid wsp:val=&quot;00363244&quot;/&gt;&lt;wsp:rsid wsp:val=&quot;00364605&quot;/&gt;&lt;wsp:rsid wsp:val=&quot;003673E4&quot;/&gt;&lt;wsp:rsid wsp:val=&quot;00367437&quot;/&gt;&lt;wsp:rsid wsp:val=&quot;00377735&quot;/&gt;&lt;wsp:rsid wsp:val=&quot;0038114F&quot;/&gt;&lt;wsp:rsid wsp:val=&quot;00381CD4&quot;/&gt;&lt;wsp:rsid wsp:val=&quot;00383A37&quot;/&gt;&lt;wsp:rsid wsp:val=&quot;00384DF9&quot;/&gt;&lt;wsp:rsid wsp:val=&quot;00385846&quot;/&gt;&lt;wsp:rsid wsp:val=&quot;00386478&quot;/&gt;&lt;wsp:rsid wsp:val=&quot;00387808&quot;/&gt;&lt;wsp:rsid wsp:val=&quot;00387965&quot;/&gt;&lt;wsp:rsid wsp:val=&quot;00391430&quot;/&gt;&lt;wsp:rsid wsp:val=&quot;00391514&quot;/&gt;&lt;wsp:rsid wsp:val=&quot;0039290A&quot;/&gt;&lt;wsp:rsid wsp:val=&quot;00392C0A&quot;/&gt;&lt;wsp:rsid wsp:val=&quot;003A12FD&quot;/&gt;&lt;wsp:rsid wsp:val=&quot;003A1D14&quot;/&gt;&lt;wsp:rsid wsp:val=&quot;003A28AA&quot;/&gt;&lt;wsp:rsid wsp:val=&quot;003B015B&quot;/&gt;&lt;wsp:rsid wsp:val=&quot;003B5A7A&quot;/&gt;&lt;wsp:rsid wsp:val=&quot;003C441D&quot;/&gt;&lt;wsp:rsid wsp:val=&quot;003C52FD&quot;/&gt;&lt;wsp:rsid wsp:val=&quot;003D0FDF&quot;/&gt;&lt;wsp:rsid wsp:val=&quot;003E4B22&quot;/&gt;&lt;wsp:rsid wsp:val=&quot;003E6668&quot;/&gt;&lt;wsp:rsid wsp:val=&quot;003F16DE&quot;/&gt;&lt;wsp:rsid wsp:val=&quot;003F323B&quot;/&gt;&lt;wsp:rsid wsp:val=&quot;003F3D6C&quot;/&gt;&lt;wsp:rsid wsp:val=&quot;003F410B&quot;/&gt;&lt;wsp:rsid wsp:val=&quot;003F5E50&quot;/&gt;&lt;wsp:rsid wsp:val=&quot;003F7504&quot;/&gt;&lt;wsp:rsid wsp:val=&quot;003F7666&quot;/&gt;&lt;wsp:rsid wsp:val=&quot;003F77B3&quot;/&gt;&lt;wsp:rsid wsp:val=&quot;004008D7&quot;/&gt;&lt;wsp:rsid wsp:val=&quot;00401E74&quot;/&gt;&lt;wsp:rsid wsp:val=&quot;00405CEB&quot;/&gt;&lt;wsp:rsid wsp:val=&quot;00411DA3&quot;/&gt;&lt;wsp:rsid wsp:val=&quot;004142EC&quot;/&gt;&lt;wsp:rsid wsp:val=&quot;0041591E&quot;/&gt;&lt;wsp:rsid wsp:val=&quot;00417FF3&quot;/&gt;&lt;wsp:rsid wsp:val=&quot;004257A1&quot;/&gt;&lt;wsp:rsid wsp:val=&quot;004308C6&quot;/&gt;&lt;wsp:rsid wsp:val=&quot;00430BDA&quot;/&gt;&lt;wsp:rsid wsp:val=&quot;00432B14&quot;/&gt;&lt;wsp:rsid wsp:val=&quot;0044092E&quot;/&gt;&lt;wsp:rsid wsp:val=&quot;00443139&quot;/&gt;&lt;wsp:rsid wsp:val=&quot;00444CFB&quot;/&gt;&lt;wsp:rsid wsp:val=&quot;00446906&quot;/&gt;&lt;wsp:rsid wsp:val=&quot;004509F3&quot;/&gt;&lt;wsp:rsid wsp:val=&quot;00451F2D&quot;/&gt;&lt;wsp:rsid wsp:val=&quot;00452572&quot;/&gt;&lt;wsp:rsid wsp:val=&quot;004566A9&quot;/&gt;&lt;wsp:rsid wsp:val=&quot;00464604&quot;/&gt;&lt;wsp:rsid wsp:val=&quot;004721B5&quot;/&gt;&lt;wsp:rsid wsp:val=&quot;00472A2F&quot;/&gt;&lt;wsp:rsid wsp:val=&quot;00473FA1&quot;/&gt;&lt;wsp:rsid wsp:val=&quot;00474C9A&quot;/&gt;&lt;wsp:rsid wsp:val=&quot;0048139E&quot;/&gt;&lt;wsp:rsid wsp:val=&quot;0048149A&quot;/&gt;&lt;wsp:rsid wsp:val=&quot;00485569&quot;/&gt;&lt;wsp:rsid wsp:val=&quot;00485626&quot;/&gt;&lt;wsp:rsid wsp:val=&quot;00487477&quot;/&gt;&lt;wsp:rsid wsp:val=&quot;00495E54&quot;/&gt;&lt;wsp:rsid wsp:val=&quot;004A01A6&quot;/&gt;&lt;wsp:rsid wsp:val=&quot;004A0B10&quot;/&gt;&lt;wsp:rsid wsp:val=&quot;004A7977&quot;/&gt;&lt;wsp:rsid wsp:val=&quot;004B0A2E&quot;/&gt;&lt;wsp:rsid wsp:val=&quot;004B31CA&quot;/&gt;&lt;wsp:rsid wsp:val=&quot;004B4431&quot;/&gt;&lt;wsp:rsid wsp:val=&quot;004C15C5&quot;/&gt;&lt;wsp:rsid wsp:val=&quot;004C16BF&quot;/&gt;&lt;wsp:rsid wsp:val=&quot;004C1BBD&quot;/&gt;&lt;wsp:rsid wsp:val=&quot;004C3BD5&quot;/&gt;&lt;wsp:rsid wsp:val=&quot;004D035D&quot;/&gt;&lt;wsp:rsid wsp:val=&quot;004D2967&quot;/&gt;&lt;wsp:rsid wsp:val=&quot;004D55A3&quot;/&gt;&lt;wsp:rsid wsp:val=&quot;004D7FE9&quot;/&gt;&lt;wsp:rsid wsp:val=&quot;004E15BE&quot;/&gt;&lt;wsp:rsid wsp:val=&quot;004E3145&quot;/&gt;&lt;wsp:rsid wsp:val=&quot;004E38E0&quot;/&gt;&lt;wsp:rsid wsp:val=&quot;004E4ACA&quot;/&gt;&lt;wsp:rsid wsp:val=&quot;004E5A08&quot;/&gt;&lt;wsp:rsid wsp:val=&quot;004F3E74&quot;/&gt;&lt;wsp:rsid wsp:val=&quot;004F499D&quot;/&gt;&lt;wsp:rsid wsp:val=&quot;00504F94&quot;/&gt;&lt;wsp:rsid wsp:val=&quot;00514A98&quot;/&gt;&lt;wsp:rsid wsp:val=&quot;005156E5&quot;/&gt;&lt;wsp:rsid wsp:val=&quot;0051685B&quot;/&gt;&lt;wsp:rsid wsp:val=&quot;00523ECF&quot;/&gt;&lt;wsp:rsid wsp:val=&quot;00532526&quot;/&gt;&lt;wsp:rsid wsp:val=&quot;00534026&quot;/&gt;&lt;wsp:rsid wsp:val=&quot;00534193&quot;/&gt;&lt;wsp:rsid wsp:val=&quot;00535A4B&quot;/&gt;&lt;wsp:rsid wsp:val=&quot;005365A0&quot;/&gt;&lt;wsp:rsid wsp:val=&quot;0055101F&quot;/&gt;&lt;wsp:rsid wsp:val=&quot;00552FAA&quot;/&gt;&lt;wsp:rsid wsp:val=&quot;005537D5&quot;/&gt;&lt;wsp:rsid wsp:val=&quot;0055499B&quot;/&gt;&lt;wsp:rsid wsp:val=&quot;00556592&quot;/&gt;&lt;wsp:rsid wsp:val=&quot;005578E8&quot;/&gt;&lt;wsp:rsid wsp:val=&quot;00561AC4&quot;/&gt;&lt;wsp:rsid wsp:val=&quot;0056424C&quot;/&gt;&lt;wsp:rsid wsp:val=&quot;005667A0&quot;/&gt;&lt;wsp:rsid wsp:val=&quot;00566B0B&quot;/&gt;&lt;wsp:rsid wsp:val=&quot;005675A8&quot;/&gt;&lt;wsp:rsid wsp:val=&quot;00570FB4&quot;/&gt;&lt;wsp:rsid wsp:val=&quot;00575D8A&quot;/&gt;&lt;wsp:rsid wsp:val=&quot;005800AE&quot;/&gt;&lt;wsp:rsid wsp:val=&quot;005815F3&quot;/&gt;&lt;wsp:rsid wsp:val=&quot;005A0BD6&quot;/&gt;&lt;wsp:rsid wsp:val=&quot;005A1EB5&quot;/&gt;&lt;wsp:rsid wsp:val=&quot;005A552F&quot;/&gt;&lt;wsp:rsid wsp:val=&quot;005A73D6&quot;/&gt;&lt;wsp:rsid wsp:val=&quot;005B0C85&quot;/&gt;&lt;wsp:rsid wsp:val=&quot;005B1732&quot;/&gt;&lt;wsp:rsid wsp:val=&quot;005B6B84&quot;/&gt;&lt;wsp:rsid wsp:val=&quot;005B78CD&quot;/&gt;&lt;wsp:rsid wsp:val=&quot;005C417E&quot;/&gt;&lt;wsp:rsid wsp:val=&quot;005C7E25&quot;/&gt;&lt;wsp:rsid wsp:val=&quot;005D7E9B&quot;/&gt;&lt;wsp:rsid wsp:val=&quot;005E28C5&quot;/&gt;&lt;wsp:rsid wsp:val=&quot;005E5192&quot;/&gt;&lt;wsp:rsid wsp:val=&quot;005E5D8D&quot;/&gt;&lt;wsp:rsid wsp:val=&quot;005E5DB2&quot;/&gt;&lt;wsp:rsid wsp:val=&quot;005F1B43&quot;/&gt;&lt;wsp:rsid wsp:val=&quot;005F3AA7&quot;/&gt;&lt;wsp:rsid wsp:val=&quot;005F622C&quot;/&gt;&lt;wsp:rsid wsp:val=&quot;005F6D47&quot;/&gt;&lt;wsp:rsid wsp:val=&quot;005F7AEE&quot;/&gt;&lt;wsp:rsid wsp:val=&quot;00603C63&quot;/&gt;&lt;wsp:rsid wsp:val=&quot;00603EA9&quot;/&gt;&lt;wsp:rsid wsp:val=&quot;00604363&quot;/&gt;&lt;wsp:rsid wsp:val=&quot;00605207&quot;/&gt;&lt;wsp:rsid wsp:val=&quot;00612964&quot;/&gt;&lt;wsp:rsid wsp:val=&quot;00612C69&quot;/&gt;&lt;wsp:rsid wsp:val=&quot;00612DDF&quot;/&gt;&lt;wsp:rsid wsp:val=&quot;00617163&quot;/&gt;&lt;wsp:rsid wsp:val=&quot;006176CC&quot;/&gt;&lt;wsp:rsid wsp:val=&quot;006179D1&quot;/&gt;&lt;wsp:rsid wsp:val=&quot;00620568&quot;/&gt;&lt;wsp:rsid wsp:val=&quot;00623CC8&quot;/&gt;&lt;wsp:rsid wsp:val=&quot;006240B8&quot;/&gt;&lt;wsp:rsid wsp:val=&quot;00625353&quot;/&gt;&lt;wsp:rsid wsp:val=&quot;006259DF&quot;/&gt;&lt;wsp:rsid wsp:val=&quot;00634BA9&quot;/&gt;&lt;wsp:rsid wsp:val=&quot;00647C0E&quot;/&gt;&lt;wsp:rsid wsp:val=&quot;00652E20&quot;/&gt;&lt;wsp:rsid wsp:val=&quot;00656284&quot;/&gt;&lt;wsp:rsid wsp:val=&quot;006565A4&quot;/&gt;&lt;wsp:rsid wsp:val=&quot;00660ECC&quot;/&gt;&lt;wsp:rsid wsp:val=&quot;00661566&quot;/&gt;&lt;wsp:rsid wsp:val=&quot;00665DFB&quot;/&gt;&lt;wsp:rsid wsp:val=&quot;0066604B&quot;/&gt;&lt;wsp:rsid wsp:val=&quot;00670B44&quot;/&gt;&lt;wsp:rsid wsp:val=&quot;00670BE1&quot;/&gt;&lt;wsp:rsid wsp:val=&quot;00671176&quot;/&gt;&lt;wsp:rsid wsp:val=&quot;0067665A&quot;/&gt;&lt;wsp:rsid wsp:val=&quot;006824EB&quot;/&gt;&lt;wsp:rsid wsp:val=&quot;006840DA&quot;/&gt;&lt;wsp:rsid wsp:val=&quot;00684F52&quot;/&gt;&lt;wsp:rsid wsp:val=&quot;00685D89&quot;/&gt;&lt;wsp:rsid wsp:val=&quot;00692CE7&quot;/&gt;&lt;wsp:rsid wsp:val=&quot;00692DD0&quot;/&gt;&lt;wsp:rsid wsp:val=&quot;00693871&quot;/&gt;&lt;wsp:rsid wsp:val=&quot;00694A0A&quot;/&gt;&lt;wsp:rsid wsp:val=&quot;006A3687&quot;/&gt;&lt;wsp:rsid wsp:val=&quot;006A6C11&quot;/&gt;&lt;wsp:rsid wsp:val=&quot;006B188E&quot;/&gt;&lt;wsp:rsid wsp:val=&quot;006B1DB9&quot;/&gt;&lt;wsp:rsid wsp:val=&quot;006B48CD&quot;/&gt;&lt;wsp:rsid wsp:val=&quot;006B49EC&quot;/&gt;&lt;wsp:rsid wsp:val=&quot;006B76E7&quot;/&gt;&lt;wsp:rsid wsp:val=&quot;006C056C&quot;/&gt;&lt;wsp:rsid wsp:val=&quot;006C3001&quot;/&gt;&lt;wsp:rsid wsp:val=&quot;006C668F&quot;/&gt;&lt;wsp:rsid wsp:val=&quot;006D173D&quot;/&gt;&lt;wsp:rsid wsp:val=&quot;006D2CDC&quot;/&gt;&lt;wsp:rsid wsp:val=&quot;006D4D2F&quot;/&gt;&lt;wsp:rsid wsp:val=&quot;006D58E6&quot;/&gt;&lt;wsp:rsid wsp:val=&quot;006D61B4&quot;/&gt;&lt;wsp:rsid wsp:val=&quot;006E0DDD&quot;/&gt;&lt;wsp:rsid wsp:val=&quot;006E30CC&quot;/&gt;&lt;wsp:rsid wsp:val=&quot;006E7441&quot;/&gt;&lt;wsp:rsid wsp:val=&quot;006F4529&quot;/&gt;&lt;wsp:rsid wsp:val=&quot;006F479A&quot;/&gt;&lt;wsp:rsid wsp:val=&quot;006F64BE&quot;/&gt;&lt;wsp:rsid wsp:val=&quot;00704D9C&quot;/&gt;&lt;wsp:rsid wsp:val=&quot;00705D11&quot;/&gt;&lt;wsp:rsid wsp:val=&quot;0071483A&quot;/&gt;&lt;wsp:rsid wsp:val=&quot;00715C1F&quot;/&gt;&lt;wsp:rsid wsp:val=&quot;007160DE&quot;/&gt;&lt;wsp:rsid wsp:val=&quot;00720FF3&quot;/&gt;&lt;wsp:rsid wsp:val=&quot;007224AF&quot;/&gt;&lt;wsp:rsid wsp:val=&quot;00725B3F&quot;/&gt;&lt;wsp:rsid wsp:val=&quot;00727583&quot;/&gt;&lt;wsp:rsid wsp:val=&quot;00736535&quot;/&gt;&lt;wsp:rsid wsp:val=&quot;0074000D&quot;/&gt;&lt;wsp:rsid wsp:val=&quot;00745B72&quot;/&gt;&lt;wsp:rsid wsp:val=&quot;00745C14&quot;/&gt;&lt;wsp:rsid wsp:val=&quot;00747B3C&quot;/&gt;&lt;wsp:rsid wsp:val=&quot;007509D0&quot;/&gt;&lt;wsp:rsid wsp:val=&quot;0075130D&quot;/&gt;&lt;wsp:rsid wsp:val=&quot;00751A1F&quot;/&gt;&lt;wsp:rsid wsp:val=&quot;00753EA7&quot;/&gt;&lt;wsp:rsid wsp:val=&quot;00754133&quot;/&gt;&lt;wsp:rsid wsp:val=&quot;00754F21&quot;/&gt;&lt;wsp:rsid wsp:val=&quot;007625EE&quot;/&gt;&lt;wsp:rsid wsp:val=&quot;0076275F&quot;/&gt;&lt;wsp:rsid wsp:val=&quot;00763FF2&quot;/&gt;&lt;wsp:rsid wsp:val=&quot;00764A90&quot;/&gt;&lt;wsp:rsid wsp:val=&quot;007679CB&quot;/&gt;&lt;wsp:rsid wsp:val=&quot;007712F3&quot;/&gt;&lt;wsp:rsid wsp:val=&quot;00774F01&quot;/&gt;&lt;wsp:rsid wsp:val=&quot;00777FF5&quot;/&gt;&lt;wsp:rsid wsp:val=&quot;00780D27&quot;/&gt;&lt;wsp:rsid wsp:val=&quot;00790089&quot;/&gt;&lt;wsp:rsid wsp:val=&quot;00791657&quot;/&gt;&lt;wsp:rsid wsp:val=&quot;00792EA3&quot;/&gt;&lt;wsp:rsid wsp:val=&quot;00794A8C&quot;/&gt;&lt;wsp:rsid wsp:val=&quot;00795023&quot;/&gt;&lt;wsp:rsid wsp:val=&quot;007A2CE3&quot;/&gt;&lt;wsp:rsid wsp:val=&quot;007A54A5&quot;/&gt;&lt;wsp:rsid wsp:val=&quot;007B10DE&quot;/&gt;&lt;wsp:rsid wsp:val=&quot;007B1749&quot;/&gt;&lt;wsp:rsid wsp:val=&quot;007B314D&quot;/&gt;&lt;wsp:rsid wsp:val=&quot;007C1548&quot;/&gt;&lt;wsp:rsid wsp:val=&quot;007C431A&quot;/&gt;&lt;wsp:rsid wsp:val=&quot;007C45A4&quot;/&gt;&lt;wsp:rsid wsp:val=&quot;007C5D74&quot;/&gt;&lt;wsp:rsid wsp:val=&quot;007D3A0B&quot;/&gt;&lt;wsp:rsid wsp:val=&quot;007E0A52&quot;/&gt;&lt;wsp:rsid wsp:val=&quot;007E3D4C&quot;/&gt;&lt;wsp:rsid wsp:val=&quot;007E6303&quot;/&gt;&lt;wsp:rsid wsp:val=&quot;007E6E9E&quot;/&gt;&lt;wsp:rsid wsp:val=&quot;007F2EC5&quot;/&gt;&lt;wsp:rsid wsp:val=&quot;007F348A&quot;/&gt;&lt;wsp:rsid wsp:val=&quot;00805562&quot;/&gt;&lt;wsp:rsid wsp:val=&quot;0080612B&quot;/&gt;&lt;wsp:rsid wsp:val=&quot;00812AAA&quot;/&gt;&lt;wsp:rsid wsp:val=&quot;00817190&quot;/&gt;&lt;wsp:rsid wsp:val=&quot;00817AE3&quot;/&gt;&lt;wsp:rsid wsp:val=&quot;0082088B&quot;/&gt;&lt;wsp:rsid wsp:val=&quot;00820AEC&quot;/&gt;&lt;wsp:rsid wsp:val=&quot;00821F05&quot;/&gt;&lt;wsp:rsid wsp:val=&quot;00822518&quot;/&gt;&lt;wsp:rsid wsp:val=&quot;00823178&quot;/&gt;&lt;wsp:rsid wsp:val=&quot;0082530A&quot;/&gt;&lt;wsp:rsid wsp:val=&quot;00826C48&quot;/&gt;&lt;wsp:rsid wsp:val=&quot;0083121D&quot;/&gt;&lt;wsp:rsid wsp:val=&quot;008332C1&quot;/&gt;&lt;wsp:rsid wsp:val=&quot;008341F8&quot;/&gt;&lt;wsp:rsid wsp:val=&quot;008346B4&quot;/&gt;&lt;wsp:rsid wsp:val=&quot;008369B2&quot;/&gt;&lt;wsp:rsid wsp:val=&quot;00837068&quot;/&gt;&lt;wsp:rsid wsp:val=&quot;00842D2C&quot;/&gt;&lt;wsp:rsid wsp:val=&quot;00843163&quot;/&gt;&lt;wsp:rsid wsp:val=&quot;00846A29&quot;/&gt;&lt;wsp:rsid wsp:val=&quot;00846D29&quot;/&gt;&lt;wsp:rsid wsp:val=&quot;0085303F&quot;/&gt;&lt;wsp:rsid wsp:val=&quot;0085396A&quot;/&gt;&lt;wsp:rsid wsp:val=&quot;00855DB8&quot;/&gt;&lt;wsp:rsid wsp:val=&quot;00856866&quot;/&gt;&lt;wsp:rsid wsp:val=&quot;00862D88&quot;/&gt;&lt;wsp:rsid wsp:val=&quot;00863EF5&quot;/&gt;&lt;wsp:rsid wsp:val=&quot;00864548&quot;/&gt;&lt;wsp:rsid wsp:val=&quot;00870102&quot;/&gt;&lt;wsp:rsid wsp:val=&quot;00883151&quot;/&gt;&lt;wsp:rsid wsp:val=&quot;00883369&quot;/&gt;&lt;wsp:rsid wsp:val=&quot;00886059&quot;/&gt;&lt;wsp:rsid wsp:val=&quot;008868C0&quot;/&gt;&lt;wsp:rsid wsp:val=&quot;00886985&quot;/&gt;&lt;wsp:rsid wsp:val=&quot;008873CC&quot;/&gt;&lt;wsp:rsid wsp:val=&quot;00896BE3&quot;/&gt;&lt;wsp:rsid wsp:val=&quot;008A06FC&quot;/&gt;&lt;wsp:rsid wsp:val=&quot;008A079F&quot;/&gt;&lt;wsp:rsid wsp:val=&quot;008A36BC&quot;/&gt;&lt;wsp:rsid wsp:val=&quot;008A3B5B&quot;/&gt;&lt;wsp:rsid wsp:val=&quot;008A48C0&quot;/&gt;&lt;wsp:rsid wsp:val=&quot;008B0BCB&quot;/&gt;&lt;wsp:rsid wsp:val=&quot;008B0D79&quot;/&gt;&lt;wsp:rsid wsp:val=&quot;008C3387&quot;/&gt;&lt;wsp:rsid wsp:val=&quot;008C6343&quot;/&gt;&lt;wsp:rsid wsp:val=&quot;008C6B0F&quot;/&gt;&lt;wsp:rsid wsp:val=&quot;008C6E46&quot;/&gt;&lt;wsp:rsid wsp:val=&quot;008D10E0&quot;/&gt;&lt;wsp:rsid wsp:val=&quot;008D1508&quot;/&gt;&lt;wsp:rsid wsp:val=&quot;008D2F7C&quot;/&gt;&lt;wsp:rsid wsp:val=&quot;008E0325&quot;/&gt;&lt;wsp:rsid wsp:val=&quot;008E57A1&quot;/&gt;&lt;wsp:rsid wsp:val=&quot;008E62F4&quot;/&gt;&lt;wsp:rsid wsp:val=&quot;008E6CC0&quot;/&gt;&lt;wsp:rsid wsp:val=&quot;008E6CF3&quot;/&gt;&lt;wsp:rsid wsp:val=&quot;008F2721&quot;/&gt;&lt;wsp:rsid wsp:val=&quot;0090224E&quot;/&gt;&lt;wsp:rsid wsp:val=&quot;009035A5&quot;/&gt;&lt;wsp:rsid wsp:val=&quot;00905256&quot;/&gt;&lt;wsp:rsid wsp:val=&quot;00910939&quot;/&gt;&lt;wsp:rsid wsp:val=&quot;00913437&quot;/&gt;&lt;wsp:rsid wsp:val=&quot;00915F11&quot;/&gt;&lt;wsp:rsid wsp:val=&quot;0091622B&quot;/&gt;&lt;wsp:rsid wsp:val=&quot;009166A3&quot;/&gt;&lt;wsp:rsid wsp:val=&quot;009178FF&quot;/&gt;&lt;wsp:rsid wsp:val=&quot;00924A6E&quot;/&gt;&lt;wsp:rsid wsp:val=&quot;00924AA6&quot;/&gt;&lt;wsp:rsid wsp:val=&quot;00925310&quot;/&gt;&lt;wsp:rsid wsp:val=&quot;00925F90&quot;/&gt;&lt;wsp:rsid wsp:val=&quot;0092609C&quot;/&gt;&lt;wsp:rsid wsp:val=&quot;00932D34&quot;/&gt;&lt;wsp:rsid wsp:val=&quot;00932F98&quot;/&gt;&lt;wsp:rsid wsp:val=&quot;00933354&quot;/&gt;&lt;wsp:rsid wsp:val=&quot;00934311&quot;/&gt;&lt;wsp:rsid wsp:val=&quot;009349EE&quot;/&gt;&lt;wsp:rsid wsp:val=&quot;00943567&quot;/&gt;&lt;wsp:rsid wsp:val=&quot;00944906&quot;/&gt;&lt;wsp:rsid wsp:val=&quot;00944B8C&quot;/&gt;&lt;wsp:rsid wsp:val=&quot;00947FD4&quot;/&gt;&lt;wsp:rsid wsp:val=&quot;00950B26&quot;/&gt;&lt;wsp:rsid wsp:val=&quot;00962C58&quot;/&gt;&lt;wsp:rsid wsp:val=&quot;00966577&quot;/&gt;&lt;wsp:rsid wsp:val=&quot;00966F2D&quot;/&gt;&lt;wsp:rsid wsp:val=&quot;00970400&quot;/&gt;&lt;wsp:rsid wsp:val=&quot;00972157&quot;/&gt;&lt;wsp:rsid wsp:val=&quot;009721B6&quot;/&gt;&lt;wsp:rsid wsp:val=&quot;00975C41&quot;/&gt;&lt;wsp:rsid wsp:val=&quot;0098012D&quot;/&gt;&lt;wsp:rsid wsp:val=&quot;009801B0&quot;/&gt;&lt;wsp:rsid wsp:val=&quot;00986BB4&quot;/&gt;&lt;wsp:rsid wsp:val=&quot;009905D5&quot;/&gt;&lt;wsp:rsid wsp:val=&quot;009907D1&quot;/&gt;&lt;wsp:rsid wsp:val=&quot;009944D7&quot;/&gt;&lt;wsp:rsid wsp:val=&quot;00997863&quot;/&gt;&lt;wsp:rsid wsp:val=&quot;009A2D0E&quot;/&gt;&lt;wsp:rsid wsp:val=&quot;009A529D&quot;/&gt;&lt;wsp:rsid wsp:val=&quot;009A626A&quot;/&gt;&lt;wsp:rsid wsp:val=&quot;009B3991&quot;/&gt;&lt;wsp:rsid wsp:val=&quot;009B65CC&quot;/&gt;&lt;wsp:rsid wsp:val=&quot;009B6CAA&quot;/&gt;&lt;wsp:rsid wsp:val=&quot;009C0D57&quot;/&gt;&lt;wsp:rsid wsp:val=&quot;009C29BD&quot;/&gt;&lt;wsp:rsid wsp:val=&quot;009C401B&quot;/&gt;&lt;wsp:rsid wsp:val=&quot;009C4513&quot;/&gt;&lt;wsp:rsid wsp:val=&quot;009D0E1F&quot;/&gt;&lt;wsp:rsid wsp:val=&quot;009D2966&quot;/&gt;&lt;wsp:rsid wsp:val=&quot;009D2AE0&quot;/&gt;&lt;wsp:rsid wsp:val=&quot;009D4687&quot;/&gt;&lt;wsp:rsid wsp:val=&quot;009D5347&quot;/&gt;&lt;wsp:rsid wsp:val=&quot;009D6309&quot;/&gt;&lt;wsp:rsid wsp:val=&quot;009E02EC&quot;/&gt;&lt;wsp:rsid wsp:val=&quot;009E08B2&quot;/&gt;&lt;wsp:rsid wsp:val=&quot;009E3897&quot;/&gt;&lt;wsp:rsid wsp:val=&quot;009F2C55&quot;/&gt;&lt;wsp:rsid wsp:val=&quot;009F363B&quot;/&gt;&lt;wsp:rsid wsp:val=&quot;009F5932&quot;/&gt;&lt;wsp:rsid wsp:val=&quot;009F5A8B&quot;/&gt;&lt;wsp:rsid wsp:val=&quot;009F682F&quot;/&gt;&lt;wsp:rsid wsp:val=&quot;009F6EC0&quot;/&gt;&lt;wsp:rsid wsp:val=&quot;00A061B2&quot;/&gt;&lt;wsp:rsid wsp:val=&quot;00A10361&quot;/&gt;&lt;wsp:rsid wsp:val=&quot;00A11D2B&quot;/&gt;&lt;wsp:rsid wsp:val=&quot;00A12715&quot;/&gt;&lt;wsp:rsid wsp:val=&quot;00A129FD&quot;/&gt;&lt;wsp:rsid wsp:val=&quot;00A1327C&quot;/&gt;&lt;wsp:rsid wsp:val=&quot;00A22FD9&quot;/&gt;&lt;wsp:rsid wsp:val=&quot;00A27293&quot;/&gt;&lt;wsp:rsid wsp:val=&quot;00A27485&quot;/&gt;&lt;wsp:rsid wsp:val=&quot;00A340F1&quot;/&gt;&lt;wsp:rsid wsp:val=&quot;00A369B1&quot;/&gt;&lt;wsp:rsid wsp:val=&quot;00A37ADC&quot;/&gt;&lt;wsp:rsid wsp:val=&quot;00A40145&quot;/&gt;&lt;wsp:rsid wsp:val=&quot;00A455BD&quot;/&gt;&lt;wsp:rsid wsp:val=&quot;00A45EAA&quot;/&gt;&lt;wsp:rsid wsp:val=&quot;00A47FF9&quot;/&gt;&lt;wsp:rsid wsp:val=&quot;00A534AF&quot;/&gt;&lt;wsp:rsid wsp:val=&quot;00A536B5&quot;/&gt;&lt;wsp:rsid wsp:val=&quot;00A55707&quot;/&gt;&lt;wsp:rsid wsp:val=&quot;00A60938&quot;/&gt;&lt;wsp:rsid wsp:val=&quot;00A60C4C&quot;/&gt;&lt;wsp:rsid wsp:val=&quot;00A64768&quot;/&gt;&lt;wsp:rsid wsp:val=&quot;00A64BC3&quot;/&gt;&lt;wsp:rsid wsp:val=&quot;00A65111&quot;/&gt;&lt;wsp:rsid wsp:val=&quot;00A764B4&quot;/&gt;&lt;wsp:rsid wsp:val=&quot;00A85343&quot;/&gt;&lt;wsp:rsid wsp:val=&quot;00A877FD&quot;/&gt;&lt;wsp:rsid wsp:val=&quot;00A87B30&quot;/&gt;&lt;wsp:rsid wsp:val=&quot;00A920E1&quot;/&gt;&lt;wsp:rsid wsp:val=&quot;00A9515D&quot;/&gt;&lt;wsp:rsid wsp:val=&quot;00A96609&quot;/&gt;&lt;wsp:rsid wsp:val=&quot;00AA421E&quot;/&gt;&lt;wsp:rsid wsp:val=&quot;00AA505C&quot;/&gt;&lt;wsp:rsid wsp:val=&quot;00AB1B03&quot;/&gt;&lt;wsp:rsid wsp:val=&quot;00AB1F0B&quot;/&gt;&lt;wsp:rsid wsp:val=&quot;00AB2AC6&quot;/&gt;&lt;wsp:rsid wsp:val=&quot;00AC0090&quot;/&gt;&lt;wsp:rsid wsp:val=&quot;00AD00BB&quot;/&gt;&lt;wsp:rsid wsp:val=&quot;00AD0FEA&quot;/&gt;&lt;wsp:rsid wsp:val=&quot;00AE0050&quot;/&gt;&lt;wsp:rsid wsp:val=&quot;00AE0C14&quot;/&gt;&lt;wsp:rsid wsp:val=&quot;00AE3458&quot;/&gt;&lt;wsp:rsid wsp:val=&quot;00AF19FE&quot;/&gt;&lt;wsp:rsid wsp:val=&quot;00AF21BC&quot;/&gt;&lt;wsp:rsid wsp:val=&quot;00AF31D0&quot;/&gt;&lt;wsp:rsid wsp:val=&quot;00AF71F7&quot;/&gt;&lt;wsp:rsid wsp:val=&quot;00B007DE&quot;/&gt;&lt;wsp:rsid wsp:val=&quot;00B02140&quot;/&gt;&lt;wsp:rsid wsp:val=&quot;00B10D5E&quot;/&gt;&lt;wsp:rsid wsp:val=&quot;00B2314F&quot;/&gt;&lt;wsp:rsid wsp:val=&quot;00B254D4&quot;/&gt;&lt;wsp:rsid wsp:val=&quot;00B32AA1&quot;/&gt;&lt;wsp:rsid wsp:val=&quot;00B33500&quot;/&gt;&lt;wsp:rsid wsp:val=&quot;00B33F18&quot;/&gt;&lt;wsp:rsid wsp:val=&quot;00B34D69&quot;/&gt;&lt;wsp:rsid wsp:val=&quot;00B35A01&quot;/&gt;&lt;wsp:rsid wsp:val=&quot;00B41E62&quot;/&gt;&lt;wsp:rsid wsp:val=&quot;00B45565&quot;/&gt;&lt;wsp:rsid wsp:val=&quot;00B551C2&quot;/&gt;&lt;wsp:rsid wsp:val=&quot;00B564D2&quot;/&gt;&lt;wsp:rsid wsp:val=&quot;00B5678D&quot;/&gt;&lt;wsp:rsid wsp:val=&quot;00B60C49&quot;/&gt;&lt;wsp:rsid wsp:val=&quot;00B60CC7&quot;/&gt;&lt;wsp:rsid wsp:val=&quot;00B66649&quot;/&gt;&lt;wsp:rsid wsp:val=&quot;00B7090C&quot;/&gt;&lt;wsp:rsid wsp:val=&quot;00B72611&quot;/&gt;&lt;wsp:rsid wsp:val=&quot;00B72EBB&quot;/&gt;&lt;wsp:rsid wsp:val=&quot;00B74448&quot;/&gt;&lt;wsp:rsid wsp:val=&quot;00B759EE&quot;/&gt;&lt;wsp:rsid wsp:val=&quot;00B8557F&quot;/&gt;&lt;wsp:rsid wsp:val=&quot;00B8699F&quot;/&gt;&lt;wsp:rsid wsp:val=&quot;00B97F64&quot;/&gt;&lt;wsp:rsid wsp:val=&quot;00BA09B0&quot;/&gt;&lt;wsp:rsid wsp:val=&quot;00BA5107&quot;/&gt;&lt;wsp:rsid wsp:val=&quot;00BA68F9&quot;/&gt;&lt;wsp:rsid wsp:val=&quot;00BA7744&quot;/&gt;&lt;wsp:rsid wsp:val=&quot;00BB1283&quot;/&gt;&lt;wsp:rsid wsp:val=&quot;00BB45A2&quot;/&gt;&lt;wsp:rsid wsp:val=&quot;00BC1490&quot;/&gt;&lt;wsp:rsid wsp:val=&quot;00BC3BAF&quot;/&gt;&lt;wsp:rsid wsp:val=&quot;00BC3E07&quot;/&gt;&lt;wsp:rsid wsp:val=&quot;00BC7C0A&quot;/&gt;&lt;wsp:rsid wsp:val=&quot;00BD0BFC&quot;/&gt;&lt;wsp:rsid wsp:val=&quot;00BD0FC9&quot;/&gt;&lt;wsp:rsid wsp:val=&quot;00BD2D51&quot;/&gt;&lt;wsp:rsid wsp:val=&quot;00BE54DA&quot;/&gt;&lt;wsp:rsid wsp:val=&quot;00BF0A51&quot;/&gt;&lt;wsp:rsid wsp:val=&quot;00BF3868&quot;/&gt;&lt;wsp:rsid wsp:val=&quot;00BF464C&quot;/&gt;&lt;wsp:rsid wsp:val=&quot;00BF5980&quot;/&gt;&lt;wsp:rsid wsp:val=&quot;00BF5989&quot;/&gt;&lt;wsp:rsid wsp:val=&quot;00C009EB&quot;/&gt;&lt;wsp:rsid wsp:val=&quot;00C05E59&quot;/&gt;&lt;wsp:rsid wsp:val=&quot;00C15126&quot;/&gt;&lt;wsp:rsid wsp:val=&quot;00C15840&quot;/&gt;&lt;wsp:rsid wsp:val=&quot;00C20734&quot;/&gt;&lt;wsp:rsid wsp:val=&quot;00C20D4C&quot;/&gt;&lt;wsp:rsid wsp:val=&quot;00C25C4A&quot;/&gt;&lt;wsp:rsid wsp:val=&quot;00C27645&quot;/&gt;&lt;wsp:rsid wsp:val=&quot;00C324D7&quot;/&gt;&lt;wsp:rsid wsp:val=&quot;00C32E84&quot;/&gt;&lt;wsp:rsid wsp:val=&quot;00C35273&quot;/&gt;&lt;wsp:rsid wsp:val=&quot;00C43444&quot;/&gt;&lt;wsp:rsid wsp:val=&quot;00C442EB&quot;/&gt;&lt;wsp:rsid wsp:val=&quot;00C44312&quot;/&gt;&lt;wsp:rsid wsp:val=&quot;00C45449&quot;/&gt;&lt;wsp:rsid wsp:val=&quot;00C45EEF&quot;/&gt;&lt;wsp:rsid wsp:val=&quot;00C51019&quot;/&gt;&lt;wsp:rsid wsp:val=&quot;00C56AE5&quot;/&gt;&lt;wsp:rsid wsp:val=&quot;00C56BEF&quot;/&gt;&lt;wsp:rsid wsp:val=&quot;00C60008&quot;/&gt;&lt;wsp:rsid wsp:val=&quot;00C605F8&quot;/&gt;&lt;wsp:rsid wsp:val=&quot;00C606D7&quot;/&gt;&lt;wsp:rsid wsp:val=&quot;00C60E3D&quot;/&gt;&lt;wsp:rsid wsp:val=&quot;00C61248&quot;/&gt;&lt;wsp:rsid wsp:val=&quot;00C623AC&quot;/&gt;&lt;wsp:rsid wsp:val=&quot;00C6268B&quot;/&gt;&lt;wsp:rsid wsp:val=&quot;00C643AB&quot;/&gt;&lt;wsp:rsid wsp:val=&quot;00C64D42&quot;/&gt;&lt;wsp:rsid wsp:val=&quot;00C65AF7&quot;/&gt;&lt;wsp:rsid wsp:val=&quot;00C66B01&quot;/&gt;&lt;wsp:rsid wsp:val=&quot;00C66DB5&quot;/&gt;&lt;wsp:rsid wsp:val=&quot;00C67B56&quot;/&gt;&lt;wsp:rsid wsp:val=&quot;00C73817&quot;/&gt;&lt;wsp:rsid wsp:val=&quot;00C813DF&quot;/&gt;&lt;wsp:rsid wsp:val=&quot;00C8163E&quot;/&gt;&lt;wsp:rsid wsp:val=&quot;00C8297E&quot;/&gt;&lt;wsp:rsid wsp:val=&quot;00C831E7&quot;/&gt;&lt;wsp:rsid wsp:val=&quot;00C857FA&quot;/&gt;&lt;wsp:rsid wsp:val=&quot;00C86B59&quot;/&gt;&lt;wsp:rsid wsp:val=&quot;00C909B2&quot;/&gt;&lt;wsp:rsid wsp:val=&quot;00C9237E&quot;/&gt;&lt;wsp:rsid wsp:val=&quot;00C96537&quot;/&gt;&lt;wsp:rsid wsp:val=&quot;00C97700&quot;/&gt;&lt;wsp:rsid wsp:val=&quot;00CA4B35&quot;/&gt;&lt;wsp:rsid wsp:val=&quot;00CA4CFF&quot;/&gt;&lt;wsp:rsid wsp:val=&quot;00CA548B&quot;/&gt;&lt;wsp:rsid wsp:val=&quot;00CB0462&quot;/&gt;&lt;wsp:rsid wsp:val=&quot;00CB3B54&quot;/&gt;&lt;wsp:rsid wsp:val=&quot;00CC409A&quot;/&gt;&lt;wsp:rsid wsp:val=&quot;00CC7AD0&quot;/&gt;&lt;wsp:rsid wsp:val=&quot;00CC7E88&quot;/&gt;&lt;wsp:rsid wsp:val=&quot;00CD03FE&quot;/&gt;&lt;wsp:rsid wsp:val=&quot;00CD0744&quot;/&gt;&lt;wsp:rsid wsp:val=&quot;00CD543D&quot;/&gt;&lt;wsp:rsid wsp:val=&quot;00CD7290&quot;/&gt;&lt;wsp:rsid wsp:val=&quot;00CD7E22&quot;/&gt;&lt;wsp:rsid wsp:val=&quot;00CE26F1&quot;/&gt;&lt;wsp:rsid wsp:val=&quot;00CE5F78&quot;/&gt;&lt;wsp:rsid wsp:val=&quot;00CE7273&quot;/&gt;&lt;wsp:rsid wsp:val=&quot;00CF1A47&quot;/&gt;&lt;wsp:rsid wsp:val=&quot;00CF1E81&quot;/&gt;&lt;wsp:rsid wsp:val=&quot;00CF24C8&quot;/&gt;&lt;wsp:rsid wsp:val=&quot;00CF2AA5&quot;/&gt;&lt;wsp:rsid wsp:val=&quot;00CF46AC&quot;/&gt;&lt;wsp:rsid wsp:val=&quot;00CF4B47&quot;/&gt;&lt;wsp:rsid wsp:val=&quot;00CF7D61&quot;/&gt;&lt;wsp:rsid wsp:val=&quot;00D00077&quot;/&gt;&lt;wsp:rsid wsp:val=&quot;00D00AC7&quot;/&gt;&lt;wsp:rsid wsp:val=&quot;00D02CFA&quot;/&gt;&lt;wsp:rsid wsp:val=&quot;00D03CD4&quot;/&gt;&lt;wsp:rsid wsp:val=&quot;00D05116&quot;/&gt;&lt;wsp:rsid wsp:val=&quot;00D10696&quot;/&gt;&lt;wsp:rsid wsp:val=&quot;00D1098C&quot;/&gt;&lt;wsp:rsid wsp:val=&quot;00D12E76&quot;/&gt;&lt;wsp:rsid wsp:val=&quot;00D20AFA&quot;/&gt;&lt;wsp:rsid wsp:val=&quot;00D20DFC&quot;/&gt;&lt;wsp:rsid wsp:val=&quot;00D21EDE&quot;/&gt;&lt;wsp:rsid wsp:val=&quot;00D23420&quot;/&gt;&lt;wsp:rsid wsp:val=&quot;00D243AF&quot;/&gt;&lt;wsp:rsid wsp:val=&quot;00D243F9&quot;/&gt;&lt;wsp:rsid wsp:val=&quot;00D25F49&quot;/&gt;&lt;wsp:rsid wsp:val=&quot;00D27CD4&quot;/&gt;&lt;wsp:rsid wsp:val=&quot;00D318B1&quot;/&gt;&lt;wsp:rsid wsp:val=&quot;00D37810&quot;/&gt;&lt;wsp:rsid wsp:val=&quot;00D40FA0&quot;/&gt;&lt;wsp:rsid wsp:val=&quot;00D425CF&quot;/&gt;&lt;wsp:rsid wsp:val=&quot;00D42D17&quot;/&gt;&lt;wsp:rsid wsp:val=&quot;00D4511E&quot;/&gt;&lt;wsp:rsid wsp:val=&quot;00D5092F&quot;/&gt;&lt;wsp:rsid wsp:val=&quot;00D51ED6&quot;/&gt;&lt;wsp:rsid wsp:val=&quot;00D54E56&quot;/&gt;&lt;wsp:rsid wsp:val=&quot;00D5623C&quot;/&gt;&lt;wsp:rsid wsp:val=&quot;00D63A94&quot;/&gt;&lt;wsp:rsid wsp:val=&quot;00D65CAC&quot;/&gt;&lt;wsp:rsid wsp:val=&quot;00D75639&quot;/&gt;&lt;wsp:rsid wsp:val=&quot;00D80158&quot;/&gt;&lt;wsp:rsid wsp:val=&quot;00D85B6D&quot;/&gt;&lt;wsp:rsid wsp:val=&quot;00D85FE4&quot;/&gt;&lt;wsp:rsid wsp:val=&quot;00D87802&quot;/&gt;&lt;wsp:rsid wsp:val=&quot;00DA2E08&quot;/&gt;&lt;wsp:rsid wsp:val=&quot;00DB2192&quot;/&gt;&lt;wsp:rsid wsp:val=&quot;00DB561E&quot;/&gt;&lt;wsp:rsid wsp:val=&quot;00DB60BB&quot;/&gt;&lt;wsp:rsid wsp:val=&quot;00DC5028&quot;/&gt;&lt;wsp:rsid wsp:val=&quot;00DD0CBE&quot;/&gt;&lt;wsp:rsid wsp:val=&quot;00DD2123&quot;/&gt;&lt;wsp:rsid wsp:val=&quot;00DD4A4D&quot;/&gt;&lt;wsp:rsid wsp:val=&quot;00DE4D69&quot;/&gt;&lt;wsp:rsid wsp:val=&quot;00DE5F96&quot;/&gt;&lt;wsp:rsid wsp:val=&quot;00DE714C&quot;/&gt;&lt;wsp:rsid wsp:val=&quot;00DE7993&quot;/&gt;&lt;wsp:rsid wsp:val=&quot;00DF0814&quot;/&gt;&lt;wsp:rsid wsp:val=&quot;00DF2210&quot;/&gt;&lt;wsp:rsid wsp:val=&quot;00DF23B5&quot;/&gt;&lt;wsp:rsid wsp:val=&quot;00DF32D8&quot;/&gt;&lt;wsp:rsid wsp:val=&quot;00DF35BD&quot;/&gt;&lt;wsp:rsid wsp:val=&quot;00DF5221&quot;/&gt;&lt;wsp:rsid wsp:val=&quot;00DF6D17&quot;/&gt;&lt;wsp:rsid wsp:val=&quot;00E011F5&quot;/&gt;&lt;wsp:rsid wsp:val=&quot;00E0164E&quot;/&gt;&lt;wsp:rsid wsp:val=&quot;00E01C85&quot;/&gt;&lt;wsp:rsid wsp:val=&quot;00E01D26&quot;/&gt;&lt;wsp:rsid wsp:val=&quot;00E03AD8&quot;/&gt;&lt;wsp:rsid wsp:val=&quot;00E12B66&quot;/&gt;&lt;wsp:rsid wsp:val=&quot;00E13178&quot;/&gt;&lt;wsp:rsid wsp:val=&quot;00E13464&quot;/&gt;&lt;wsp:rsid wsp:val=&quot;00E1408C&quot;/&gt;&lt;wsp:rsid wsp:val=&quot;00E216AF&quot;/&gt;&lt;wsp:rsid wsp:val=&quot;00E22E47&quot;/&gt;&lt;wsp:rsid wsp:val=&quot;00E2452D&quot;/&gt;&lt;wsp:rsid wsp:val=&quot;00E32D08&quot;/&gt;&lt;wsp:rsid wsp:val=&quot;00E4222C&quot;/&gt;&lt;wsp:rsid wsp:val=&quot;00E42760&quot;/&gt;&lt;wsp:rsid wsp:val=&quot;00E43889&quot;/&gt;&lt;wsp:rsid wsp:val=&quot;00E47CC0&quot;/&gt;&lt;wsp:rsid wsp:val=&quot;00E5372E&quot;/&gt;&lt;wsp:rsid wsp:val=&quot;00E613C9&quot;/&gt;&lt;wsp:rsid wsp:val=&quot;00E65EE1&quot;/&gt;&lt;wsp:rsid wsp:val=&quot;00E75025&quot;/&gt;&lt;wsp:rsid wsp:val=&quot;00E7543E&quot;/&gt;&lt;wsp:rsid wsp:val=&quot;00E75E4B&quot;/&gt;&lt;wsp:rsid wsp:val=&quot;00E84288&quot;/&gt;&lt;wsp:rsid wsp:val=&quot;00E85E07&quot;/&gt;&lt;wsp:rsid wsp:val=&quot;00E907FD&quot;/&gt;&lt;wsp:rsid wsp:val=&quot;00E910A4&quot;/&gt;&lt;wsp:rsid wsp:val=&quot;00E9175C&quot;/&gt;&lt;wsp:rsid wsp:val=&quot;00E96F86&quot;/&gt;&lt;wsp:rsid wsp:val=&quot;00E96FF8&quot;/&gt;&lt;wsp:rsid wsp:val=&quot;00E97357&quot;/&gt;&lt;wsp:rsid wsp:val=&quot;00EA1779&quot;/&gt;&lt;wsp:rsid wsp:val=&quot;00EA22D3&quot;/&gt;&lt;wsp:rsid wsp:val=&quot;00EA286C&quot;/&gt;&lt;wsp:rsid wsp:val=&quot;00EA2D43&quot;/&gt;&lt;wsp:rsid wsp:val=&quot;00EA3B8A&quot;/&gt;&lt;wsp:rsid wsp:val=&quot;00EA3FC5&quot;/&gt;&lt;wsp:rsid wsp:val=&quot;00EA4985&quot;/&gt;&lt;wsp:rsid wsp:val=&quot;00EA4E28&quot;/&gt;&lt;wsp:rsid wsp:val=&quot;00EA5FC2&quot;/&gt;&lt;wsp:rsid wsp:val=&quot;00EA7BBE&quot;/&gt;&lt;wsp:rsid wsp:val=&quot;00EB2B1C&quot;/&gt;&lt;wsp:rsid wsp:val=&quot;00EC2998&quot;/&gt;&lt;wsp:rsid wsp:val=&quot;00EC3DB5&quot;/&gt;&lt;wsp:rsid wsp:val=&quot;00EC3E6B&quot;/&gt;&lt;wsp:rsid wsp:val=&quot;00EC5428&quot;/&gt;&lt;wsp:rsid wsp:val=&quot;00EC55C1&quot;/&gt;&lt;wsp:rsid wsp:val=&quot;00EC7464&quot;/&gt;&lt;wsp:rsid wsp:val=&quot;00EC75F6&quot;/&gt;&lt;wsp:rsid wsp:val=&quot;00EC77D4&quot;/&gt;&lt;wsp:rsid wsp:val=&quot;00EC791B&quot;/&gt;&lt;wsp:rsid wsp:val=&quot;00ED4BB6&quot;/&gt;&lt;wsp:rsid wsp:val=&quot;00ED633F&quot;/&gt;&lt;wsp:rsid wsp:val=&quot;00ED6833&quot;/&gt;&lt;wsp:rsid wsp:val=&quot;00EE03AF&quot;/&gt;&lt;wsp:rsid wsp:val=&quot;00EE0489&quot;/&gt;&lt;wsp:rsid wsp:val=&quot;00EE6053&quot;/&gt;&lt;wsp:rsid wsp:val=&quot;00EE797F&quot;/&gt;&lt;wsp:rsid wsp:val=&quot;00EF1E84&quot;/&gt;&lt;wsp:rsid wsp:val=&quot;00EF3989&quot;/&gt;&lt;wsp:rsid wsp:val=&quot;00EF6F5E&quot;/&gt;&lt;wsp:rsid wsp:val=&quot;00F047E7&quot;/&gt;&lt;wsp:rsid wsp:val=&quot;00F0541F&quot;/&gt;&lt;wsp:rsid wsp:val=&quot;00F06230&quot;/&gt;&lt;wsp:rsid wsp:val=&quot;00F10348&quot;/&gt;&lt;wsp:rsid wsp:val=&quot;00F11FEE&quot;/&gt;&lt;wsp:rsid wsp:val=&quot;00F13CAB&quot;/&gt;&lt;wsp:rsid wsp:val=&quot;00F17D36&quot;/&gt;&lt;wsp:rsid wsp:val=&quot;00F208FD&quot;/&gt;&lt;wsp:rsid wsp:val=&quot;00F215E8&quot;/&gt;&lt;wsp:rsid wsp:val=&quot;00F22BF6&quot;/&gt;&lt;wsp:rsid wsp:val=&quot;00F24C26&quot;/&gt;&lt;wsp:rsid wsp:val=&quot;00F324C5&quot;/&gt;&lt;wsp:rsid wsp:val=&quot;00F3302B&quot;/&gt;&lt;wsp:rsid wsp:val=&quot;00F34320&quot;/&gt;&lt;wsp:rsid wsp:val=&quot;00F3497E&quot;/&gt;&lt;wsp:rsid wsp:val=&quot;00F34C59&quot;/&gt;&lt;wsp:rsid wsp:val=&quot;00F35190&quot;/&gt;&lt;wsp:rsid wsp:val=&quot;00F36CA2&quot;/&gt;&lt;wsp:rsid wsp:val=&quot;00F425D8&quot;/&gt;&lt;wsp:rsid wsp:val=&quot;00F44544&quot;/&gt;&lt;wsp:rsid wsp:val=&quot;00F4619F&quot;/&gt;&lt;wsp:rsid wsp:val=&quot;00F52FBF&quot;/&gt;&lt;wsp:rsid wsp:val=&quot;00F53CB6&quot;/&gt;&lt;wsp:rsid wsp:val=&quot;00F54A9D&quot;/&gt;&lt;wsp:rsid wsp:val=&quot;00F557AA&quot;/&gt;&lt;wsp:rsid wsp:val=&quot;00F569BC&quot;/&gt;&lt;wsp:rsid wsp:val=&quot;00F61BDA&quot;/&gt;&lt;wsp:rsid wsp:val=&quot;00F62384&quot;/&gt;&lt;wsp:rsid wsp:val=&quot;00F71479&quot;/&gt;&lt;wsp:rsid wsp:val=&quot;00F75870&quot;/&gt;&lt;wsp:rsid wsp:val=&quot;00F770C0&quot;/&gt;&lt;wsp:rsid wsp:val=&quot;00F771E4&quot;/&gt;&lt;wsp:rsid wsp:val=&quot;00F8096A&quot;/&gt;&lt;wsp:rsid wsp:val=&quot;00F86B07&quot;/&gt;&lt;wsp:rsid wsp:val=&quot;00F87D75&quot;/&gt;&lt;wsp:rsid wsp:val=&quot;00F90B47&quot;/&gt;&lt;wsp:rsid wsp:val=&quot;00F97F18&quot;/&gt;&lt;wsp:rsid wsp:val=&quot;00FA011F&quot;/&gt;&lt;wsp:rsid wsp:val=&quot;00FA0F51&quot;/&gt;&lt;wsp:rsid wsp:val=&quot;00FA5265&quot;/&gt;&lt;wsp:rsid wsp:val=&quot;00FA5FC8&quot;/&gt;&lt;wsp:rsid wsp:val=&quot;00FB1695&quot;/&gt;&lt;wsp:rsid wsp:val=&quot;00FB7A25&quot;/&gt;&lt;wsp:rsid wsp:val=&quot;00FC135F&quot;/&gt;&lt;wsp:rsid wsp:val=&quot;00FC1D74&quot;/&gt;&lt;wsp:rsid wsp:val=&quot;00FC41A3&quot;/&gt;&lt;wsp:rsid wsp:val=&quot;00FC44BE&quot;/&gt;&lt;wsp:rsid wsp:val=&quot;00FD1EBB&quot;/&gt;&lt;wsp:rsid wsp:val=&quot;00FD2E6D&quot;/&gt;&lt;wsp:rsid wsp:val=&quot;00FD3EF2&quot;/&gt;&lt;wsp:rsid wsp:val=&quot;00FE0FA6&quot;/&gt;&lt;wsp:rsid wsp:val=&quot;00FE140F&quot;/&gt;&lt;wsp:rsid wsp:val=&quot;00FE221C&quot;/&gt;&lt;wsp:rsid wsp:val=&quot;00FE75F6&quot;/&gt;&lt;wsp:rsid wsp:val=&quot;00FF01AC&quot;/&gt;&lt;wsp:rsid wsp:val=&quot;00FF112F&quot;/&gt;&lt;wsp:rsid wsp:val=&quot;00FF1382&quot;/&gt;&lt;wsp:rsid wsp:val=&quot;00FF57CB&quot;/&gt;&lt;wsp:rsid wsp:val=&quot;00FF5F97&quot;/&gt;&lt;/wsp:rsids&gt;&lt;/w:docPr&gt;&lt;w:body&gt;&lt;w:p wsp:rsidR=&quot;00000000&quot; wsp:rsidRDefault=&quot;00975C41&quot;&gt;&lt;m:oMathPara&gt;&lt;m:oMath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M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'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="00B9797B" w:rsidRPr="00115A83">
        <w:rPr>
          <w:b/>
          <w:bCs/>
          <w:sz w:val="28"/>
          <w:szCs w:val="28"/>
          <w:lang w:val="en-US"/>
        </w:rPr>
        <w:fldChar w:fldCharType="end"/>
      </w:r>
      <w:r w:rsidRPr="00115A83">
        <w:rPr>
          <w:b/>
          <w:bCs/>
          <w:sz w:val="28"/>
          <w:szCs w:val="28"/>
          <w:lang w:val="en-US"/>
        </w:rPr>
        <w:t> </w:t>
      </w:r>
      <w:r w:rsidRPr="00115A83">
        <w:rPr>
          <w:b/>
          <w:bCs/>
          <w:sz w:val="28"/>
          <w:szCs w:val="28"/>
        </w:rPr>
        <w:t>−</w:t>
      </w:r>
      <w:r w:rsidRPr="00115A83">
        <w:rPr>
          <w:b/>
          <w:bCs/>
          <w:sz w:val="28"/>
          <w:szCs w:val="28"/>
          <w:lang w:val="en-US"/>
        </w:rPr>
        <w:t> </w:t>
      </w:r>
      <w:r w:rsidRPr="00115A83">
        <w:rPr>
          <w:sz w:val="28"/>
          <w:szCs w:val="28"/>
        </w:rPr>
        <w:t xml:space="preserve">расчетная максимальная концентрация </w:t>
      </w:r>
      <w:r w:rsidR="005371E7" w:rsidRPr="00115A83">
        <w:rPr>
          <w:rStyle w:val="13"/>
          <w:sz w:val="28"/>
          <w:szCs w:val="28"/>
        </w:rPr>
        <w:t>загрязняющих веществ</w:t>
      </w:r>
      <w:r w:rsidRPr="00115A83">
        <w:rPr>
          <w:sz w:val="28"/>
          <w:szCs w:val="28"/>
        </w:rPr>
        <w:t>, полученная с учетом выполнения мероприятий, мг/м</w:t>
      </w:r>
      <w:r w:rsidRPr="00115A83">
        <w:rPr>
          <w:sz w:val="28"/>
          <w:szCs w:val="28"/>
          <w:vertAlign w:val="superscript"/>
        </w:rPr>
        <w:t>3</w:t>
      </w:r>
      <w:r w:rsidRPr="00115A83">
        <w:rPr>
          <w:sz w:val="28"/>
          <w:szCs w:val="28"/>
        </w:rPr>
        <w:t>;</w:t>
      </w:r>
    </w:p>
    <w:p w:rsidR="00884D05" w:rsidRDefault="00B9797B" w:rsidP="00057550">
      <w:pPr>
        <w:widowControl w:val="0"/>
        <w:ind w:firstLine="567"/>
        <w:jc w:val="both"/>
        <w:rPr>
          <w:sz w:val="28"/>
          <w:szCs w:val="28"/>
          <w:lang w:val="en-US"/>
        </w:rPr>
      </w:pPr>
      <w:r w:rsidRPr="00115A83">
        <w:rPr>
          <w:b/>
          <w:bCs/>
          <w:sz w:val="28"/>
          <w:szCs w:val="28"/>
          <w:lang w:val="en-US"/>
        </w:rPr>
        <w:fldChar w:fldCharType="begin"/>
      </w:r>
      <w:r w:rsidR="00D27CD4" w:rsidRPr="00115A83">
        <w:rPr>
          <w:b/>
          <w:bCs/>
          <w:sz w:val="28"/>
          <w:szCs w:val="28"/>
        </w:rPr>
        <w:instrText xml:space="preserve"> </w:instrText>
      </w:r>
      <w:r w:rsidR="00D27CD4" w:rsidRPr="00115A83">
        <w:rPr>
          <w:b/>
          <w:bCs/>
          <w:sz w:val="28"/>
          <w:szCs w:val="28"/>
          <w:lang w:val="en-US"/>
        </w:rPr>
        <w:instrText>QUOTE</w:instrText>
      </w:r>
      <w:r w:rsidR="00D27CD4" w:rsidRPr="00115A83">
        <w:rPr>
          <w:b/>
          <w:bCs/>
          <w:sz w:val="28"/>
          <w:szCs w:val="28"/>
        </w:rPr>
        <w:instrText xml:space="preserve"> </w:instrText>
      </w:r>
      <w:r w:rsidR="00884D05" w:rsidRPr="00B9797B">
        <w:rPr>
          <w:position w:val="-6"/>
        </w:rPr>
        <w:pict>
          <v:shape id="_x0000_i1043" type="#_x0000_t75" style="width:17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009C&quot;/&gt;&lt;wsp:rsid wsp:val=&quot;00002598&quot;/&gt;&lt;wsp:rsid wsp:val=&quot;00002B6B&quot;/&gt;&lt;wsp:rsid wsp:val=&quot;000101FD&quot;/&gt;&lt;wsp:rsid wsp:val=&quot;000156B9&quot;/&gt;&lt;wsp:rsid wsp:val=&quot;00015FBD&quot;/&gt;&lt;wsp:rsid wsp:val=&quot;00016155&quot;/&gt;&lt;wsp:rsid wsp:val=&quot;00021606&quot;/&gt;&lt;wsp:rsid wsp:val=&quot;00027413&quot;/&gt;&lt;wsp:rsid wsp:val=&quot;000324E5&quot;/&gt;&lt;wsp:rsid wsp:val=&quot;00032BA4&quot;/&gt;&lt;wsp:rsid wsp:val=&quot;000351E8&quot;/&gt;&lt;wsp:rsid wsp:val=&quot;00041884&quot;/&gt;&lt;wsp:rsid wsp:val=&quot;00041F0D&quot;/&gt;&lt;wsp:rsid wsp:val=&quot;00042093&quot;/&gt;&lt;wsp:rsid wsp:val=&quot;0004453B&quot;/&gt;&lt;wsp:rsid wsp:val=&quot;00044ACD&quot;/&gt;&lt;wsp:rsid wsp:val=&quot;000454CE&quot;/&gt;&lt;wsp:rsid wsp:val=&quot;0004584C&quot;/&gt;&lt;wsp:rsid wsp:val=&quot;000470B1&quot;/&gt;&lt;wsp:rsid wsp:val=&quot;00052066&quot;/&gt;&lt;wsp:rsid wsp:val=&quot;00055FD5&quot;/&gt;&lt;wsp:rsid wsp:val=&quot;000562E9&quot;/&gt;&lt;wsp:rsid wsp:val=&quot;00060149&quot;/&gt;&lt;wsp:rsid wsp:val=&quot;000602F5&quot;/&gt;&lt;wsp:rsid wsp:val=&quot;00061F13&quot;/&gt;&lt;wsp:rsid wsp:val=&quot;00063A33&quot;/&gt;&lt;wsp:rsid wsp:val=&quot;00071B26&quot;/&gt;&lt;wsp:rsid wsp:val=&quot;00072503&quot;/&gt;&lt;wsp:rsid wsp:val=&quot;00073F3F&quot;/&gt;&lt;wsp:rsid wsp:val=&quot;000774BF&quot;/&gt;&lt;wsp:rsid wsp:val=&quot;00085F00&quot;/&gt;&lt;wsp:rsid wsp:val=&quot;00092A3D&quot;/&gt;&lt;wsp:rsid wsp:val=&quot;00093510&quot;/&gt;&lt;wsp:rsid wsp:val=&quot;000972A2&quot;/&gt;&lt;wsp:rsid wsp:val=&quot;00097923&quot;/&gt;&lt;wsp:rsid wsp:val=&quot;000A1BCE&quot;/&gt;&lt;wsp:rsid wsp:val=&quot;000A3D3D&quot;/&gt;&lt;wsp:rsid wsp:val=&quot;000A5F8A&quot;/&gt;&lt;wsp:rsid wsp:val=&quot;000A653B&quot;/&gt;&lt;wsp:rsid wsp:val=&quot;000A678B&quot;/&gt;&lt;wsp:rsid wsp:val=&quot;000A71EB&quot;/&gt;&lt;wsp:rsid wsp:val=&quot;000A7364&quot;/&gt;&lt;wsp:rsid wsp:val=&quot;000B0602&quot;/&gt;&lt;wsp:rsid wsp:val=&quot;000B099B&quot;/&gt;&lt;wsp:rsid wsp:val=&quot;000C6268&quot;/&gt;&lt;wsp:rsid wsp:val=&quot;000C759A&quot;/&gt;&lt;wsp:rsid wsp:val=&quot;000C7A2B&quot;/&gt;&lt;wsp:rsid wsp:val=&quot;000D099D&quot;/&gt;&lt;wsp:rsid wsp:val=&quot;000D665C&quot;/&gt;&lt;wsp:rsid wsp:val=&quot;000E073F&quot;/&gt;&lt;wsp:rsid wsp:val=&quot;000E29E0&quot;/&gt;&lt;wsp:rsid wsp:val=&quot;000E535D&quot;/&gt;&lt;wsp:rsid wsp:val=&quot;000E619C&quot;/&gt;&lt;wsp:rsid wsp:val=&quot;000E688F&quot;/&gt;&lt;wsp:rsid wsp:val=&quot;000E6A33&quot;/&gt;&lt;wsp:rsid wsp:val=&quot;000F2068&quot;/&gt;&lt;wsp:rsid wsp:val=&quot;000F2339&quot;/&gt;&lt;wsp:rsid wsp:val=&quot;000F2523&quot;/&gt;&lt;wsp:rsid wsp:val=&quot;000F2FF3&quot;/&gt;&lt;wsp:rsid wsp:val=&quot;00101254&quot;/&gt;&lt;wsp:rsid wsp:val=&quot;00106D91&quot;/&gt;&lt;wsp:rsid wsp:val=&quot;001139FE&quot;/&gt;&lt;wsp:rsid wsp:val=&quot;00115BEE&quot;/&gt;&lt;wsp:rsid wsp:val=&quot;00115F62&quot;/&gt;&lt;wsp:rsid wsp:val=&quot;00117223&quot;/&gt;&lt;wsp:rsid wsp:val=&quot;00120B9E&quot;/&gt;&lt;wsp:rsid wsp:val=&quot;00123430&quot;/&gt;&lt;wsp:rsid wsp:val=&quot;00127E60&quot;/&gt;&lt;wsp:rsid wsp:val=&quot;00132147&quot;/&gt;&lt;wsp:rsid wsp:val=&quot;0013527C&quot;/&gt;&lt;wsp:rsid wsp:val=&quot;00136086&quot;/&gt;&lt;wsp:rsid wsp:val=&quot;0013616E&quot;/&gt;&lt;wsp:rsid wsp:val=&quot;00144CCF&quot;/&gt;&lt;wsp:rsid wsp:val=&quot;00145CB1&quot;/&gt;&lt;wsp:rsid wsp:val=&quot;001533A6&quot;/&gt;&lt;wsp:rsid wsp:val=&quot;00156656&quot;/&gt;&lt;wsp:rsid wsp:val=&quot;00156A09&quot;/&gt;&lt;wsp:rsid wsp:val=&quot;00157779&quot;/&gt;&lt;wsp:rsid wsp:val=&quot;00162BCD&quot;/&gt;&lt;wsp:rsid wsp:val=&quot;00165577&quot;/&gt;&lt;wsp:rsid wsp:val=&quot;001711CF&quot;/&gt;&lt;wsp:rsid wsp:val=&quot;00172729&quot;/&gt;&lt;wsp:rsid wsp:val=&quot;00176815&quot;/&gt;&lt;wsp:rsid wsp:val=&quot;00177FB9&quot;/&gt;&lt;wsp:rsid wsp:val=&quot;00187ECA&quot;/&gt;&lt;wsp:rsid wsp:val=&quot;001900A5&quot;/&gt;&lt;wsp:rsid wsp:val=&quot;00190613&quot;/&gt;&lt;wsp:rsid wsp:val=&quot;00191278&quot;/&gt;&lt;wsp:rsid wsp:val=&quot;001913F1&quot;/&gt;&lt;wsp:rsid wsp:val=&quot;001938BE&quot;/&gt;&lt;wsp:rsid wsp:val=&quot;00193BD4&quot;/&gt;&lt;wsp:rsid wsp:val=&quot;001978C9&quot;/&gt;&lt;wsp:rsid wsp:val=&quot;001A07BD&quot;/&gt;&lt;wsp:rsid wsp:val=&quot;001A0B51&quot;/&gt;&lt;wsp:rsid wsp:val=&quot;001A4770&quot;/&gt;&lt;wsp:rsid wsp:val=&quot;001B09DC&quot;/&gt;&lt;wsp:rsid wsp:val=&quot;001B64E0&quot;/&gt;&lt;wsp:rsid wsp:val=&quot;001C1067&quot;/&gt;&lt;wsp:rsid wsp:val=&quot;001C1EB4&quot;/&gt;&lt;wsp:rsid wsp:val=&quot;001C5148&quot;/&gt;&lt;wsp:rsid wsp:val=&quot;001D19ED&quot;/&gt;&lt;wsp:rsid wsp:val=&quot;001D31BF&quot;/&gt;&lt;wsp:rsid wsp:val=&quot;001D73A1&quot;/&gt;&lt;wsp:rsid wsp:val=&quot;001E1D92&quot;/&gt;&lt;wsp:rsid wsp:val=&quot;001E3F3A&quot;/&gt;&lt;wsp:rsid wsp:val=&quot;001E52D3&quot;/&gt;&lt;wsp:rsid wsp:val=&quot;001E5510&quot;/&gt;&lt;wsp:rsid wsp:val=&quot;001F0209&quot;/&gt;&lt;wsp:rsid wsp:val=&quot;001F5D3A&quot;/&gt;&lt;wsp:rsid wsp:val=&quot;001F7CC3&quot;/&gt;&lt;wsp:rsid wsp:val=&quot;00201415&quot;/&gt;&lt;wsp:rsid wsp:val=&quot;00205A33&quot;/&gt;&lt;wsp:rsid wsp:val=&quot;0020616E&quot;/&gt;&lt;wsp:rsid wsp:val=&quot;00211AB8&quot;/&gt;&lt;wsp:rsid wsp:val=&quot;00211C68&quot;/&gt;&lt;wsp:rsid wsp:val=&quot;002130A3&quot;/&gt;&lt;wsp:rsid wsp:val=&quot;00215FBA&quot;/&gt;&lt;wsp:rsid wsp:val=&quot;00221921&quot;/&gt;&lt;wsp:rsid wsp:val=&quot;00221D19&quot;/&gt;&lt;wsp:rsid wsp:val=&quot;00226A3F&quot;/&gt;&lt;wsp:rsid wsp:val=&quot;002328A3&quot;/&gt;&lt;wsp:rsid wsp:val=&quot;00233534&quot;/&gt;&lt;wsp:rsid wsp:val=&quot;00237210&quot;/&gt;&lt;wsp:rsid wsp:val=&quot;00241394&quot;/&gt;&lt;wsp:rsid wsp:val=&quot;00242219&quot;/&gt;&lt;wsp:rsid wsp:val=&quot;00244109&quot;/&gt;&lt;wsp:rsid wsp:val=&quot;00245964&quot;/&gt;&lt;wsp:rsid wsp:val=&quot;00245DD0&quot;/&gt;&lt;wsp:rsid wsp:val=&quot;00245F19&quot;/&gt;&lt;wsp:rsid wsp:val=&quot;00245F9A&quot;/&gt;&lt;wsp:rsid wsp:val=&quot;002463BE&quot;/&gt;&lt;wsp:rsid wsp:val=&quot;00246B5C&quot;/&gt;&lt;wsp:rsid wsp:val=&quot;002476F5&quot;/&gt;&lt;wsp:rsid wsp:val=&quot;00250A92&quot;/&gt;&lt;wsp:rsid wsp:val=&quot;00253EE8&quot;/&gt;&lt;wsp:rsid wsp:val=&quot;0025419A&quot;/&gt;&lt;wsp:rsid wsp:val=&quot;002546F5&quot;/&gt;&lt;wsp:rsid wsp:val=&quot;00255A06&quot;/&gt;&lt;wsp:rsid wsp:val=&quot;0025611B&quot;/&gt;&lt;wsp:rsid wsp:val=&quot;0026066D&quot;/&gt;&lt;wsp:rsid wsp:val=&quot;00280DD8&quot;/&gt;&lt;wsp:rsid wsp:val=&quot;00282383&quot;/&gt;&lt;wsp:rsid wsp:val=&quot;0028554A&quot;/&gt;&lt;wsp:rsid wsp:val=&quot;0028588C&quot;/&gt;&lt;wsp:rsid wsp:val=&quot;0029071D&quot;/&gt;&lt;wsp:rsid wsp:val=&quot;00290BCB&quot;/&gt;&lt;wsp:rsid wsp:val=&quot;0029104F&quot;/&gt;&lt;wsp:rsid wsp:val=&quot;00292C87&quot;/&gt;&lt;wsp:rsid wsp:val=&quot;00293837&quot;/&gt;&lt;wsp:rsid wsp:val=&quot;00294DED&quot;/&gt;&lt;wsp:rsid wsp:val=&quot;002A0D42&quot;/&gt;&lt;wsp:rsid wsp:val=&quot;002A5939&quot;/&gt;&lt;wsp:rsid wsp:val=&quot;002A6645&quot;/&gt;&lt;wsp:rsid wsp:val=&quot;002B009C&quot;/&gt;&lt;wsp:rsid wsp:val=&quot;002B0590&quot;/&gt;&lt;wsp:rsid wsp:val=&quot;002B0B18&quot;/&gt;&lt;wsp:rsid wsp:val=&quot;002B2110&quot;/&gt;&lt;wsp:rsid wsp:val=&quot;002B32EF&quot;/&gt;&lt;wsp:rsid wsp:val=&quot;002B4F1E&quot;/&gt;&lt;wsp:rsid wsp:val=&quot;002C1F86&quot;/&gt;&lt;wsp:rsid wsp:val=&quot;002C3A30&quot;/&gt;&lt;wsp:rsid wsp:val=&quot;002D057F&quot;/&gt;&lt;wsp:rsid wsp:val=&quot;002D3406&quot;/&gt;&lt;wsp:rsid wsp:val=&quot;002D408F&quot;/&gt;&lt;wsp:rsid wsp:val=&quot;002D6546&quot;/&gt;&lt;wsp:rsid wsp:val=&quot;002D7724&quot;/&gt;&lt;wsp:rsid wsp:val=&quot;002E16FF&quot;/&gt;&lt;wsp:rsid wsp:val=&quot;002E2AE7&quot;/&gt;&lt;wsp:rsid wsp:val=&quot;002E32C4&quot;/&gt;&lt;wsp:rsid wsp:val=&quot;002E3408&quot;/&gt;&lt;wsp:rsid wsp:val=&quot;002E3FB7&quot;/&gt;&lt;wsp:rsid wsp:val=&quot;002E5C21&quot;/&gt;&lt;wsp:rsid wsp:val=&quot;002F25D2&quot;/&gt;&lt;wsp:rsid wsp:val=&quot;002F5A85&quot;/&gt;&lt;wsp:rsid wsp:val=&quot;002F5F5B&quot;/&gt;&lt;wsp:rsid wsp:val=&quot;003010F4&quot;/&gt;&lt;wsp:rsid wsp:val=&quot;00302458&quot;/&gt;&lt;wsp:rsid wsp:val=&quot;00306854&quot;/&gt;&lt;wsp:rsid wsp:val=&quot;00306E60&quot;/&gt;&lt;wsp:rsid wsp:val=&quot;00314E85&quot;/&gt;&lt;wsp:rsid wsp:val=&quot;003227A7&quot;/&gt;&lt;wsp:rsid wsp:val=&quot;00322FE4&quot;/&gt;&lt;wsp:rsid wsp:val=&quot;003243A7&quot;/&gt;&lt;wsp:rsid wsp:val=&quot;00325F5C&quot;/&gt;&lt;wsp:rsid wsp:val=&quot;003276BD&quot;/&gt;&lt;wsp:rsid wsp:val=&quot;0033060E&quot;/&gt;&lt;wsp:rsid wsp:val=&quot;003328ED&quot;/&gt;&lt;wsp:rsid wsp:val=&quot;00336114&quot;/&gt;&lt;wsp:rsid wsp:val=&quot;003374DE&quot;/&gt;&lt;wsp:rsid wsp:val=&quot;00340F94&quot;/&gt;&lt;wsp:rsid wsp:val=&quot;0034676B&quot;/&gt;&lt;wsp:rsid wsp:val=&quot;00351195&quot;/&gt;&lt;wsp:rsid wsp:val=&quot;003523C4&quot;/&gt;&lt;wsp:rsid wsp:val=&quot;003529C9&quot;/&gt;&lt;wsp:rsid wsp:val=&quot;0036127E&quot;/&gt;&lt;wsp:rsid wsp:val=&quot;00363244&quot;/&gt;&lt;wsp:rsid wsp:val=&quot;00364605&quot;/&gt;&lt;wsp:rsid wsp:val=&quot;003673E4&quot;/&gt;&lt;wsp:rsid wsp:val=&quot;00367437&quot;/&gt;&lt;wsp:rsid wsp:val=&quot;00377735&quot;/&gt;&lt;wsp:rsid wsp:val=&quot;0038114F&quot;/&gt;&lt;wsp:rsid wsp:val=&quot;00381CD4&quot;/&gt;&lt;wsp:rsid wsp:val=&quot;00383A37&quot;/&gt;&lt;wsp:rsid wsp:val=&quot;00384DF9&quot;/&gt;&lt;wsp:rsid wsp:val=&quot;00385846&quot;/&gt;&lt;wsp:rsid wsp:val=&quot;00386478&quot;/&gt;&lt;wsp:rsid wsp:val=&quot;00387808&quot;/&gt;&lt;wsp:rsid wsp:val=&quot;00387965&quot;/&gt;&lt;wsp:rsid wsp:val=&quot;00391430&quot;/&gt;&lt;wsp:rsid wsp:val=&quot;00391514&quot;/&gt;&lt;wsp:rsid wsp:val=&quot;0039290A&quot;/&gt;&lt;wsp:rsid wsp:val=&quot;00392C0A&quot;/&gt;&lt;wsp:rsid wsp:val=&quot;003A12FD&quot;/&gt;&lt;wsp:rsid wsp:val=&quot;003A1D14&quot;/&gt;&lt;wsp:rsid wsp:val=&quot;003A28AA&quot;/&gt;&lt;wsp:rsid wsp:val=&quot;003B015B&quot;/&gt;&lt;wsp:rsid wsp:val=&quot;003B5A7A&quot;/&gt;&lt;wsp:rsid wsp:val=&quot;003C441D&quot;/&gt;&lt;wsp:rsid wsp:val=&quot;003C52FD&quot;/&gt;&lt;wsp:rsid wsp:val=&quot;003D0FDF&quot;/&gt;&lt;wsp:rsid wsp:val=&quot;003E4B22&quot;/&gt;&lt;wsp:rsid wsp:val=&quot;003E6668&quot;/&gt;&lt;wsp:rsid wsp:val=&quot;003F16DE&quot;/&gt;&lt;wsp:rsid wsp:val=&quot;003F323B&quot;/&gt;&lt;wsp:rsid wsp:val=&quot;003F3D6C&quot;/&gt;&lt;wsp:rsid wsp:val=&quot;003F410B&quot;/&gt;&lt;wsp:rsid wsp:val=&quot;003F5E50&quot;/&gt;&lt;wsp:rsid wsp:val=&quot;003F7504&quot;/&gt;&lt;wsp:rsid wsp:val=&quot;003F7666&quot;/&gt;&lt;wsp:rsid wsp:val=&quot;003F77B3&quot;/&gt;&lt;wsp:rsid wsp:val=&quot;004008D7&quot;/&gt;&lt;wsp:rsid wsp:val=&quot;00401E74&quot;/&gt;&lt;wsp:rsid wsp:val=&quot;00405CEB&quot;/&gt;&lt;wsp:rsid wsp:val=&quot;00411DA3&quot;/&gt;&lt;wsp:rsid wsp:val=&quot;004142EC&quot;/&gt;&lt;wsp:rsid wsp:val=&quot;0041591E&quot;/&gt;&lt;wsp:rsid wsp:val=&quot;00417FF3&quot;/&gt;&lt;wsp:rsid wsp:val=&quot;004257A1&quot;/&gt;&lt;wsp:rsid wsp:val=&quot;004308C6&quot;/&gt;&lt;wsp:rsid wsp:val=&quot;00430BDA&quot;/&gt;&lt;wsp:rsid wsp:val=&quot;00432B14&quot;/&gt;&lt;wsp:rsid wsp:val=&quot;0044092E&quot;/&gt;&lt;wsp:rsid wsp:val=&quot;00443139&quot;/&gt;&lt;wsp:rsid wsp:val=&quot;00444CFB&quot;/&gt;&lt;wsp:rsid wsp:val=&quot;00446906&quot;/&gt;&lt;wsp:rsid wsp:val=&quot;004509F3&quot;/&gt;&lt;wsp:rsid wsp:val=&quot;00451F2D&quot;/&gt;&lt;wsp:rsid wsp:val=&quot;00452572&quot;/&gt;&lt;wsp:rsid wsp:val=&quot;004566A9&quot;/&gt;&lt;wsp:rsid wsp:val=&quot;00464604&quot;/&gt;&lt;wsp:rsid wsp:val=&quot;004721B5&quot;/&gt;&lt;wsp:rsid wsp:val=&quot;00472A2F&quot;/&gt;&lt;wsp:rsid wsp:val=&quot;00473FA1&quot;/&gt;&lt;wsp:rsid wsp:val=&quot;00474C9A&quot;/&gt;&lt;wsp:rsid wsp:val=&quot;0048139E&quot;/&gt;&lt;wsp:rsid wsp:val=&quot;0048149A&quot;/&gt;&lt;wsp:rsid wsp:val=&quot;00485569&quot;/&gt;&lt;wsp:rsid wsp:val=&quot;00485626&quot;/&gt;&lt;wsp:rsid wsp:val=&quot;00487477&quot;/&gt;&lt;wsp:rsid wsp:val=&quot;00495E54&quot;/&gt;&lt;wsp:rsid wsp:val=&quot;004A01A6&quot;/&gt;&lt;wsp:rsid wsp:val=&quot;004A0B10&quot;/&gt;&lt;wsp:rsid wsp:val=&quot;004A7977&quot;/&gt;&lt;wsp:rsid wsp:val=&quot;004B0A2E&quot;/&gt;&lt;wsp:rsid wsp:val=&quot;004B31CA&quot;/&gt;&lt;wsp:rsid wsp:val=&quot;004B4431&quot;/&gt;&lt;wsp:rsid wsp:val=&quot;004C15C5&quot;/&gt;&lt;wsp:rsid wsp:val=&quot;004C16BF&quot;/&gt;&lt;wsp:rsid wsp:val=&quot;004C1BBD&quot;/&gt;&lt;wsp:rsid wsp:val=&quot;004C3BD5&quot;/&gt;&lt;wsp:rsid wsp:val=&quot;004D035D&quot;/&gt;&lt;wsp:rsid wsp:val=&quot;004D2967&quot;/&gt;&lt;wsp:rsid wsp:val=&quot;004D55A3&quot;/&gt;&lt;wsp:rsid wsp:val=&quot;004D7FE9&quot;/&gt;&lt;wsp:rsid wsp:val=&quot;004E15BE&quot;/&gt;&lt;wsp:rsid wsp:val=&quot;004E3145&quot;/&gt;&lt;wsp:rsid wsp:val=&quot;004E38E0&quot;/&gt;&lt;wsp:rsid wsp:val=&quot;004E4ACA&quot;/&gt;&lt;wsp:rsid wsp:val=&quot;004E5A08&quot;/&gt;&lt;wsp:rsid wsp:val=&quot;004F3E74&quot;/&gt;&lt;wsp:rsid wsp:val=&quot;004F499D&quot;/&gt;&lt;wsp:rsid wsp:val=&quot;00504F94&quot;/&gt;&lt;wsp:rsid wsp:val=&quot;00514A98&quot;/&gt;&lt;wsp:rsid wsp:val=&quot;005156E5&quot;/&gt;&lt;wsp:rsid wsp:val=&quot;0051685B&quot;/&gt;&lt;wsp:rsid wsp:val=&quot;00523ECF&quot;/&gt;&lt;wsp:rsid wsp:val=&quot;00532526&quot;/&gt;&lt;wsp:rsid wsp:val=&quot;00534026&quot;/&gt;&lt;wsp:rsid wsp:val=&quot;00534193&quot;/&gt;&lt;wsp:rsid wsp:val=&quot;00535A4B&quot;/&gt;&lt;wsp:rsid wsp:val=&quot;005365A0&quot;/&gt;&lt;wsp:rsid wsp:val=&quot;0055101F&quot;/&gt;&lt;wsp:rsid wsp:val=&quot;00552FAA&quot;/&gt;&lt;wsp:rsid wsp:val=&quot;005537D5&quot;/&gt;&lt;wsp:rsid wsp:val=&quot;0055499B&quot;/&gt;&lt;wsp:rsid wsp:val=&quot;00556592&quot;/&gt;&lt;wsp:rsid wsp:val=&quot;005578E8&quot;/&gt;&lt;wsp:rsid wsp:val=&quot;00561AC4&quot;/&gt;&lt;wsp:rsid wsp:val=&quot;0056424C&quot;/&gt;&lt;wsp:rsid wsp:val=&quot;005667A0&quot;/&gt;&lt;wsp:rsid wsp:val=&quot;00566B0B&quot;/&gt;&lt;wsp:rsid wsp:val=&quot;005675A8&quot;/&gt;&lt;wsp:rsid wsp:val=&quot;00570FB4&quot;/&gt;&lt;wsp:rsid wsp:val=&quot;00575D8A&quot;/&gt;&lt;wsp:rsid wsp:val=&quot;005800AE&quot;/&gt;&lt;wsp:rsid wsp:val=&quot;005815F3&quot;/&gt;&lt;wsp:rsid wsp:val=&quot;005A0BD6&quot;/&gt;&lt;wsp:rsid wsp:val=&quot;005A1EB5&quot;/&gt;&lt;wsp:rsid wsp:val=&quot;005A552F&quot;/&gt;&lt;wsp:rsid wsp:val=&quot;005A73D6&quot;/&gt;&lt;wsp:rsid wsp:val=&quot;005B0C85&quot;/&gt;&lt;wsp:rsid wsp:val=&quot;005B1732&quot;/&gt;&lt;wsp:rsid wsp:val=&quot;005B6B84&quot;/&gt;&lt;wsp:rsid wsp:val=&quot;005B78CD&quot;/&gt;&lt;wsp:rsid wsp:val=&quot;005C417E&quot;/&gt;&lt;wsp:rsid wsp:val=&quot;005C7E25&quot;/&gt;&lt;wsp:rsid wsp:val=&quot;005D7E9B&quot;/&gt;&lt;wsp:rsid wsp:val=&quot;005E28C5&quot;/&gt;&lt;wsp:rsid wsp:val=&quot;005E5192&quot;/&gt;&lt;wsp:rsid wsp:val=&quot;005E5D8D&quot;/&gt;&lt;wsp:rsid wsp:val=&quot;005E5DB2&quot;/&gt;&lt;wsp:rsid wsp:val=&quot;005F1B43&quot;/&gt;&lt;wsp:rsid wsp:val=&quot;005F3AA7&quot;/&gt;&lt;wsp:rsid wsp:val=&quot;005F622C&quot;/&gt;&lt;wsp:rsid wsp:val=&quot;005F6D47&quot;/&gt;&lt;wsp:rsid wsp:val=&quot;005F7AEE&quot;/&gt;&lt;wsp:rsid wsp:val=&quot;00603C63&quot;/&gt;&lt;wsp:rsid wsp:val=&quot;00603EA9&quot;/&gt;&lt;wsp:rsid wsp:val=&quot;00604363&quot;/&gt;&lt;wsp:rsid wsp:val=&quot;00605207&quot;/&gt;&lt;wsp:rsid wsp:val=&quot;00612964&quot;/&gt;&lt;wsp:rsid wsp:val=&quot;00612C69&quot;/&gt;&lt;wsp:rsid wsp:val=&quot;00612DDF&quot;/&gt;&lt;wsp:rsid wsp:val=&quot;00617163&quot;/&gt;&lt;wsp:rsid wsp:val=&quot;006176CC&quot;/&gt;&lt;wsp:rsid wsp:val=&quot;006179D1&quot;/&gt;&lt;wsp:rsid wsp:val=&quot;00620568&quot;/&gt;&lt;wsp:rsid wsp:val=&quot;00623CC8&quot;/&gt;&lt;wsp:rsid wsp:val=&quot;006240B8&quot;/&gt;&lt;wsp:rsid wsp:val=&quot;00625353&quot;/&gt;&lt;wsp:rsid wsp:val=&quot;006259DF&quot;/&gt;&lt;wsp:rsid wsp:val=&quot;00634BA9&quot;/&gt;&lt;wsp:rsid wsp:val=&quot;00647C0E&quot;/&gt;&lt;wsp:rsid wsp:val=&quot;00652E20&quot;/&gt;&lt;wsp:rsid wsp:val=&quot;00656284&quot;/&gt;&lt;wsp:rsid wsp:val=&quot;006565A4&quot;/&gt;&lt;wsp:rsid wsp:val=&quot;00660ECC&quot;/&gt;&lt;wsp:rsid wsp:val=&quot;00661566&quot;/&gt;&lt;wsp:rsid wsp:val=&quot;00665DFB&quot;/&gt;&lt;wsp:rsid wsp:val=&quot;0066604B&quot;/&gt;&lt;wsp:rsid wsp:val=&quot;00670B44&quot;/&gt;&lt;wsp:rsid wsp:val=&quot;00670BE1&quot;/&gt;&lt;wsp:rsid wsp:val=&quot;00671176&quot;/&gt;&lt;wsp:rsid wsp:val=&quot;0067665A&quot;/&gt;&lt;wsp:rsid wsp:val=&quot;006824EB&quot;/&gt;&lt;wsp:rsid wsp:val=&quot;006840DA&quot;/&gt;&lt;wsp:rsid wsp:val=&quot;00684F52&quot;/&gt;&lt;wsp:rsid wsp:val=&quot;00685D89&quot;/&gt;&lt;wsp:rsid wsp:val=&quot;00692CE7&quot;/&gt;&lt;wsp:rsid wsp:val=&quot;00692DD0&quot;/&gt;&lt;wsp:rsid wsp:val=&quot;00693871&quot;/&gt;&lt;wsp:rsid wsp:val=&quot;00694A0A&quot;/&gt;&lt;wsp:rsid wsp:val=&quot;006A3687&quot;/&gt;&lt;wsp:rsid wsp:val=&quot;006A6C11&quot;/&gt;&lt;wsp:rsid wsp:val=&quot;006B188E&quot;/&gt;&lt;wsp:rsid wsp:val=&quot;006B1DB9&quot;/&gt;&lt;wsp:rsid wsp:val=&quot;006B48CD&quot;/&gt;&lt;wsp:rsid wsp:val=&quot;006B49EC&quot;/&gt;&lt;wsp:rsid wsp:val=&quot;006B76E7&quot;/&gt;&lt;wsp:rsid wsp:val=&quot;006C056C&quot;/&gt;&lt;wsp:rsid wsp:val=&quot;006C3001&quot;/&gt;&lt;wsp:rsid wsp:val=&quot;006C668F&quot;/&gt;&lt;wsp:rsid wsp:val=&quot;006D173D&quot;/&gt;&lt;wsp:rsid wsp:val=&quot;006D2CDC&quot;/&gt;&lt;wsp:rsid wsp:val=&quot;006D4D2F&quot;/&gt;&lt;wsp:rsid wsp:val=&quot;006D58E6&quot;/&gt;&lt;wsp:rsid wsp:val=&quot;006D61B4&quot;/&gt;&lt;wsp:rsid wsp:val=&quot;006E0DDD&quot;/&gt;&lt;wsp:rsid wsp:val=&quot;006E30CC&quot;/&gt;&lt;wsp:rsid wsp:val=&quot;006E7441&quot;/&gt;&lt;wsp:rsid wsp:val=&quot;006F4529&quot;/&gt;&lt;wsp:rsid wsp:val=&quot;006F479A&quot;/&gt;&lt;wsp:rsid wsp:val=&quot;006F64BE&quot;/&gt;&lt;wsp:rsid wsp:val=&quot;00704D9C&quot;/&gt;&lt;wsp:rsid wsp:val=&quot;00705D11&quot;/&gt;&lt;wsp:rsid wsp:val=&quot;0071483A&quot;/&gt;&lt;wsp:rsid wsp:val=&quot;00715C1F&quot;/&gt;&lt;wsp:rsid wsp:val=&quot;007160DE&quot;/&gt;&lt;wsp:rsid wsp:val=&quot;00720FF3&quot;/&gt;&lt;wsp:rsid wsp:val=&quot;007224AF&quot;/&gt;&lt;wsp:rsid wsp:val=&quot;00725B3F&quot;/&gt;&lt;wsp:rsid wsp:val=&quot;00727583&quot;/&gt;&lt;wsp:rsid wsp:val=&quot;00736535&quot;/&gt;&lt;wsp:rsid wsp:val=&quot;0074000D&quot;/&gt;&lt;wsp:rsid wsp:val=&quot;00745B72&quot;/&gt;&lt;wsp:rsid wsp:val=&quot;00745C14&quot;/&gt;&lt;wsp:rsid wsp:val=&quot;00747B3C&quot;/&gt;&lt;wsp:rsid wsp:val=&quot;007509D0&quot;/&gt;&lt;wsp:rsid wsp:val=&quot;0075130D&quot;/&gt;&lt;wsp:rsid wsp:val=&quot;00751A1F&quot;/&gt;&lt;wsp:rsid wsp:val=&quot;00753EA7&quot;/&gt;&lt;wsp:rsid wsp:val=&quot;00754133&quot;/&gt;&lt;wsp:rsid wsp:val=&quot;00754F21&quot;/&gt;&lt;wsp:rsid wsp:val=&quot;007625EE&quot;/&gt;&lt;wsp:rsid wsp:val=&quot;0076275F&quot;/&gt;&lt;wsp:rsid wsp:val=&quot;00763FF2&quot;/&gt;&lt;wsp:rsid wsp:val=&quot;00764A90&quot;/&gt;&lt;wsp:rsid wsp:val=&quot;007679CB&quot;/&gt;&lt;wsp:rsid wsp:val=&quot;007712F3&quot;/&gt;&lt;wsp:rsid wsp:val=&quot;00774F01&quot;/&gt;&lt;wsp:rsid wsp:val=&quot;00777FF5&quot;/&gt;&lt;wsp:rsid wsp:val=&quot;00780D27&quot;/&gt;&lt;wsp:rsid wsp:val=&quot;00790089&quot;/&gt;&lt;wsp:rsid wsp:val=&quot;00791657&quot;/&gt;&lt;wsp:rsid wsp:val=&quot;00792EA3&quot;/&gt;&lt;wsp:rsid wsp:val=&quot;00794A8C&quot;/&gt;&lt;wsp:rsid wsp:val=&quot;00795023&quot;/&gt;&lt;wsp:rsid wsp:val=&quot;007A2CE3&quot;/&gt;&lt;wsp:rsid wsp:val=&quot;007A54A5&quot;/&gt;&lt;wsp:rsid wsp:val=&quot;007B10DE&quot;/&gt;&lt;wsp:rsid wsp:val=&quot;007B1749&quot;/&gt;&lt;wsp:rsid wsp:val=&quot;007B314D&quot;/&gt;&lt;wsp:rsid wsp:val=&quot;007C1548&quot;/&gt;&lt;wsp:rsid wsp:val=&quot;007C431A&quot;/&gt;&lt;wsp:rsid wsp:val=&quot;007C45A4&quot;/&gt;&lt;wsp:rsid wsp:val=&quot;007C5D74&quot;/&gt;&lt;wsp:rsid wsp:val=&quot;007D3A0B&quot;/&gt;&lt;wsp:rsid wsp:val=&quot;007E0A52&quot;/&gt;&lt;wsp:rsid wsp:val=&quot;007E3D4C&quot;/&gt;&lt;wsp:rsid wsp:val=&quot;007E6303&quot;/&gt;&lt;wsp:rsid wsp:val=&quot;007E6E9E&quot;/&gt;&lt;wsp:rsid wsp:val=&quot;007F2EC5&quot;/&gt;&lt;wsp:rsid wsp:val=&quot;007F348A&quot;/&gt;&lt;wsp:rsid wsp:val=&quot;00805562&quot;/&gt;&lt;wsp:rsid wsp:val=&quot;0080612B&quot;/&gt;&lt;wsp:rsid wsp:val=&quot;00812AAA&quot;/&gt;&lt;wsp:rsid wsp:val=&quot;00817190&quot;/&gt;&lt;wsp:rsid wsp:val=&quot;00817AE3&quot;/&gt;&lt;wsp:rsid wsp:val=&quot;0082088B&quot;/&gt;&lt;wsp:rsid wsp:val=&quot;00820AEC&quot;/&gt;&lt;wsp:rsid wsp:val=&quot;00821F05&quot;/&gt;&lt;wsp:rsid wsp:val=&quot;00822518&quot;/&gt;&lt;wsp:rsid wsp:val=&quot;00823178&quot;/&gt;&lt;wsp:rsid wsp:val=&quot;0082530A&quot;/&gt;&lt;wsp:rsid wsp:val=&quot;00826C48&quot;/&gt;&lt;wsp:rsid wsp:val=&quot;0083121D&quot;/&gt;&lt;wsp:rsid wsp:val=&quot;008332C1&quot;/&gt;&lt;wsp:rsid wsp:val=&quot;008341F8&quot;/&gt;&lt;wsp:rsid wsp:val=&quot;008346B4&quot;/&gt;&lt;wsp:rsid wsp:val=&quot;008369B2&quot;/&gt;&lt;wsp:rsid wsp:val=&quot;00837068&quot;/&gt;&lt;wsp:rsid wsp:val=&quot;00842D2C&quot;/&gt;&lt;wsp:rsid wsp:val=&quot;00843163&quot;/&gt;&lt;wsp:rsid wsp:val=&quot;00846A29&quot;/&gt;&lt;wsp:rsid wsp:val=&quot;00846D29&quot;/&gt;&lt;wsp:rsid wsp:val=&quot;0085303F&quot;/&gt;&lt;wsp:rsid wsp:val=&quot;0085396A&quot;/&gt;&lt;wsp:rsid wsp:val=&quot;00855DB8&quot;/&gt;&lt;wsp:rsid wsp:val=&quot;00856866&quot;/&gt;&lt;wsp:rsid wsp:val=&quot;00862D88&quot;/&gt;&lt;wsp:rsid wsp:val=&quot;00863EF5&quot;/&gt;&lt;wsp:rsid wsp:val=&quot;00864548&quot;/&gt;&lt;wsp:rsid wsp:val=&quot;00870102&quot;/&gt;&lt;wsp:rsid wsp:val=&quot;00883151&quot;/&gt;&lt;wsp:rsid wsp:val=&quot;00883369&quot;/&gt;&lt;wsp:rsid wsp:val=&quot;00886059&quot;/&gt;&lt;wsp:rsid wsp:val=&quot;008868C0&quot;/&gt;&lt;wsp:rsid wsp:val=&quot;00886985&quot;/&gt;&lt;wsp:rsid wsp:val=&quot;008873CC&quot;/&gt;&lt;wsp:rsid wsp:val=&quot;00896BE3&quot;/&gt;&lt;wsp:rsid wsp:val=&quot;008A06FC&quot;/&gt;&lt;wsp:rsid wsp:val=&quot;008A079F&quot;/&gt;&lt;wsp:rsid wsp:val=&quot;008A36BC&quot;/&gt;&lt;wsp:rsid wsp:val=&quot;008A3B5B&quot;/&gt;&lt;wsp:rsid wsp:val=&quot;008A48C0&quot;/&gt;&lt;wsp:rsid wsp:val=&quot;008B0BCB&quot;/&gt;&lt;wsp:rsid wsp:val=&quot;008B0D79&quot;/&gt;&lt;wsp:rsid wsp:val=&quot;008C3387&quot;/&gt;&lt;wsp:rsid wsp:val=&quot;008C6343&quot;/&gt;&lt;wsp:rsid wsp:val=&quot;008C6B0F&quot;/&gt;&lt;wsp:rsid wsp:val=&quot;008C6E46&quot;/&gt;&lt;wsp:rsid wsp:val=&quot;008D10E0&quot;/&gt;&lt;wsp:rsid wsp:val=&quot;008D1508&quot;/&gt;&lt;wsp:rsid wsp:val=&quot;008D2F7C&quot;/&gt;&lt;wsp:rsid wsp:val=&quot;008E0325&quot;/&gt;&lt;wsp:rsid wsp:val=&quot;008E57A1&quot;/&gt;&lt;wsp:rsid wsp:val=&quot;008E62F4&quot;/&gt;&lt;wsp:rsid wsp:val=&quot;008E6CC0&quot;/&gt;&lt;wsp:rsid wsp:val=&quot;008E6CF3&quot;/&gt;&lt;wsp:rsid wsp:val=&quot;008F2721&quot;/&gt;&lt;wsp:rsid wsp:val=&quot;0090224E&quot;/&gt;&lt;wsp:rsid wsp:val=&quot;009035A5&quot;/&gt;&lt;wsp:rsid wsp:val=&quot;00905256&quot;/&gt;&lt;wsp:rsid wsp:val=&quot;00910939&quot;/&gt;&lt;wsp:rsid wsp:val=&quot;00913437&quot;/&gt;&lt;wsp:rsid wsp:val=&quot;00915F11&quot;/&gt;&lt;wsp:rsid wsp:val=&quot;0091622B&quot;/&gt;&lt;wsp:rsid wsp:val=&quot;009166A3&quot;/&gt;&lt;wsp:rsid wsp:val=&quot;009178FF&quot;/&gt;&lt;wsp:rsid wsp:val=&quot;00924A6E&quot;/&gt;&lt;wsp:rsid wsp:val=&quot;00924AA6&quot;/&gt;&lt;wsp:rsid wsp:val=&quot;00925310&quot;/&gt;&lt;wsp:rsid wsp:val=&quot;00925F90&quot;/&gt;&lt;wsp:rsid wsp:val=&quot;0092609C&quot;/&gt;&lt;wsp:rsid wsp:val=&quot;00932D34&quot;/&gt;&lt;wsp:rsid wsp:val=&quot;00932F98&quot;/&gt;&lt;wsp:rsid wsp:val=&quot;00933354&quot;/&gt;&lt;wsp:rsid wsp:val=&quot;00934311&quot;/&gt;&lt;wsp:rsid wsp:val=&quot;009349EE&quot;/&gt;&lt;wsp:rsid wsp:val=&quot;00943567&quot;/&gt;&lt;wsp:rsid wsp:val=&quot;00944906&quot;/&gt;&lt;wsp:rsid wsp:val=&quot;00944B8C&quot;/&gt;&lt;wsp:rsid wsp:val=&quot;00947FD4&quot;/&gt;&lt;wsp:rsid wsp:val=&quot;00950B26&quot;/&gt;&lt;wsp:rsid wsp:val=&quot;00962C58&quot;/&gt;&lt;wsp:rsid wsp:val=&quot;00966577&quot;/&gt;&lt;wsp:rsid wsp:val=&quot;00966F2D&quot;/&gt;&lt;wsp:rsid wsp:val=&quot;00970400&quot;/&gt;&lt;wsp:rsid wsp:val=&quot;00972157&quot;/&gt;&lt;wsp:rsid wsp:val=&quot;009721B6&quot;/&gt;&lt;wsp:rsid wsp:val=&quot;0098012D&quot;/&gt;&lt;wsp:rsid wsp:val=&quot;009801B0&quot;/&gt;&lt;wsp:rsid wsp:val=&quot;00986BB4&quot;/&gt;&lt;wsp:rsid wsp:val=&quot;009905D5&quot;/&gt;&lt;wsp:rsid wsp:val=&quot;009907D1&quot;/&gt;&lt;wsp:rsid wsp:val=&quot;009944D7&quot;/&gt;&lt;wsp:rsid wsp:val=&quot;00997863&quot;/&gt;&lt;wsp:rsid wsp:val=&quot;009A2D0E&quot;/&gt;&lt;wsp:rsid wsp:val=&quot;009A529D&quot;/&gt;&lt;wsp:rsid wsp:val=&quot;009A626A&quot;/&gt;&lt;wsp:rsid wsp:val=&quot;009B3991&quot;/&gt;&lt;wsp:rsid wsp:val=&quot;009B65CC&quot;/&gt;&lt;wsp:rsid wsp:val=&quot;009B6CAA&quot;/&gt;&lt;wsp:rsid wsp:val=&quot;009C0D57&quot;/&gt;&lt;wsp:rsid wsp:val=&quot;009C29BD&quot;/&gt;&lt;wsp:rsid wsp:val=&quot;009C401B&quot;/&gt;&lt;wsp:rsid wsp:val=&quot;009C4513&quot;/&gt;&lt;wsp:rsid wsp:val=&quot;009D0E1F&quot;/&gt;&lt;wsp:rsid wsp:val=&quot;009D2966&quot;/&gt;&lt;wsp:rsid wsp:val=&quot;009D2AE0&quot;/&gt;&lt;wsp:rsid wsp:val=&quot;009D4687&quot;/&gt;&lt;wsp:rsid wsp:val=&quot;009D5347&quot;/&gt;&lt;wsp:rsid wsp:val=&quot;009D6309&quot;/&gt;&lt;wsp:rsid wsp:val=&quot;009E02EC&quot;/&gt;&lt;wsp:rsid wsp:val=&quot;009E08B2&quot;/&gt;&lt;wsp:rsid wsp:val=&quot;009E3897&quot;/&gt;&lt;wsp:rsid wsp:val=&quot;009F2C55&quot;/&gt;&lt;wsp:rsid wsp:val=&quot;009F363B&quot;/&gt;&lt;wsp:rsid wsp:val=&quot;009F5932&quot;/&gt;&lt;wsp:rsid wsp:val=&quot;009F5A8B&quot;/&gt;&lt;wsp:rsid wsp:val=&quot;009F682F&quot;/&gt;&lt;wsp:rsid wsp:val=&quot;009F6EC0&quot;/&gt;&lt;wsp:rsid wsp:val=&quot;00A061B2&quot;/&gt;&lt;wsp:rsid wsp:val=&quot;00A10361&quot;/&gt;&lt;wsp:rsid wsp:val=&quot;00A11D2B&quot;/&gt;&lt;wsp:rsid wsp:val=&quot;00A12715&quot;/&gt;&lt;wsp:rsid wsp:val=&quot;00A129FD&quot;/&gt;&lt;wsp:rsid wsp:val=&quot;00A1327C&quot;/&gt;&lt;wsp:rsid wsp:val=&quot;00A22FD9&quot;/&gt;&lt;wsp:rsid wsp:val=&quot;00A27293&quot;/&gt;&lt;wsp:rsid wsp:val=&quot;00A27485&quot;/&gt;&lt;wsp:rsid wsp:val=&quot;00A340F1&quot;/&gt;&lt;wsp:rsid wsp:val=&quot;00A369B1&quot;/&gt;&lt;wsp:rsid wsp:val=&quot;00A37ADC&quot;/&gt;&lt;wsp:rsid wsp:val=&quot;00A40145&quot;/&gt;&lt;wsp:rsid wsp:val=&quot;00A455BD&quot;/&gt;&lt;wsp:rsid wsp:val=&quot;00A45EAA&quot;/&gt;&lt;wsp:rsid wsp:val=&quot;00A47FF9&quot;/&gt;&lt;wsp:rsid wsp:val=&quot;00A534AF&quot;/&gt;&lt;wsp:rsid wsp:val=&quot;00A536B5&quot;/&gt;&lt;wsp:rsid wsp:val=&quot;00A55707&quot;/&gt;&lt;wsp:rsid wsp:val=&quot;00A60938&quot;/&gt;&lt;wsp:rsid wsp:val=&quot;00A60C4C&quot;/&gt;&lt;wsp:rsid wsp:val=&quot;00A64768&quot;/&gt;&lt;wsp:rsid wsp:val=&quot;00A64BC3&quot;/&gt;&lt;wsp:rsid wsp:val=&quot;00A65111&quot;/&gt;&lt;wsp:rsid wsp:val=&quot;00A764B4&quot;/&gt;&lt;wsp:rsid wsp:val=&quot;00A85343&quot;/&gt;&lt;wsp:rsid wsp:val=&quot;00A877FD&quot;/&gt;&lt;wsp:rsid wsp:val=&quot;00A87B30&quot;/&gt;&lt;wsp:rsid wsp:val=&quot;00A920E1&quot;/&gt;&lt;wsp:rsid wsp:val=&quot;00A9515D&quot;/&gt;&lt;wsp:rsid wsp:val=&quot;00A96609&quot;/&gt;&lt;wsp:rsid wsp:val=&quot;00AA421E&quot;/&gt;&lt;wsp:rsid wsp:val=&quot;00AA505C&quot;/&gt;&lt;wsp:rsid wsp:val=&quot;00AB1B03&quot;/&gt;&lt;wsp:rsid wsp:val=&quot;00AB1F0B&quot;/&gt;&lt;wsp:rsid wsp:val=&quot;00AB2AC6&quot;/&gt;&lt;wsp:rsid wsp:val=&quot;00AC0090&quot;/&gt;&lt;wsp:rsid wsp:val=&quot;00AD00BB&quot;/&gt;&lt;wsp:rsid wsp:val=&quot;00AD0FEA&quot;/&gt;&lt;wsp:rsid wsp:val=&quot;00AE0050&quot;/&gt;&lt;wsp:rsid wsp:val=&quot;00AE0C14&quot;/&gt;&lt;wsp:rsid wsp:val=&quot;00AE3458&quot;/&gt;&lt;wsp:rsid wsp:val=&quot;00AF19FE&quot;/&gt;&lt;wsp:rsid wsp:val=&quot;00AF21BC&quot;/&gt;&lt;wsp:rsid wsp:val=&quot;00AF31D0&quot;/&gt;&lt;wsp:rsid wsp:val=&quot;00AF71F7&quot;/&gt;&lt;wsp:rsid wsp:val=&quot;00B007DE&quot;/&gt;&lt;wsp:rsid wsp:val=&quot;00B02140&quot;/&gt;&lt;wsp:rsid wsp:val=&quot;00B10D5E&quot;/&gt;&lt;wsp:rsid wsp:val=&quot;00B2314F&quot;/&gt;&lt;wsp:rsid wsp:val=&quot;00B254D4&quot;/&gt;&lt;wsp:rsid wsp:val=&quot;00B32AA1&quot;/&gt;&lt;wsp:rsid wsp:val=&quot;00B33500&quot;/&gt;&lt;wsp:rsid wsp:val=&quot;00B33F18&quot;/&gt;&lt;wsp:rsid wsp:val=&quot;00B34D69&quot;/&gt;&lt;wsp:rsid wsp:val=&quot;00B35A01&quot;/&gt;&lt;wsp:rsid wsp:val=&quot;00B41E62&quot;/&gt;&lt;wsp:rsid wsp:val=&quot;00B45565&quot;/&gt;&lt;wsp:rsid wsp:val=&quot;00B551C2&quot;/&gt;&lt;wsp:rsid wsp:val=&quot;00B564D2&quot;/&gt;&lt;wsp:rsid wsp:val=&quot;00B5678D&quot;/&gt;&lt;wsp:rsid wsp:val=&quot;00B60C49&quot;/&gt;&lt;wsp:rsid wsp:val=&quot;00B60CC7&quot;/&gt;&lt;wsp:rsid wsp:val=&quot;00B66649&quot;/&gt;&lt;wsp:rsid wsp:val=&quot;00B7090C&quot;/&gt;&lt;wsp:rsid wsp:val=&quot;00B72611&quot;/&gt;&lt;wsp:rsid wsp:val=&quot;00B72EBB&quot;/&gt;&lt;wsp:rsid wsp:val=&quot;00B74448&quot;/&gt;&lt;wsp:rsid wsp:val=&quot;00B759EE&quot;/&gt;&lt;wsp:rsid wsp:val=&quot;00B8557F&quot;/&gt;&lt;wsp:rsid wsp:val=&quot;00B8699F&quot;/&gt;&lt;wsp:rsid wsp:val=&quot;00B97F64&quot;/&gt;&lt;wsp:rsid wsp:val=&quot;00BA09B0&quot;/&gt;&lt;wsp:rsid wsp:val=&quot;00BA5107&quot;/&gt;&lt;wsp:rsid wsp:val=&quot;00BA68F9&quot;/&gt;&lt;wsp:rsid wsp:val=&quot;00BA7744&quot;/&gt;&lt;wsp:rsid wsp:val=&quot;00BB1283&quot;/&gt;&lt;wsp:rsid wsp:val=&quot;00BB45A2&quot;/&gt;&lt;wsp:rsid wsp:val=&quot;00BC1490&quot;/&gt;&lt;wsp:rsid wsp:val=&quot;00BC3BAF&quot;/&gt;&lt;wsp:rsid wsp:val=&quot;00BC3E07&quot;/&gt;&lt;wsp:rsid wsp:val=&quot;00BC7C0A&quot;/&gt;&lt;wsp:rsid wsp:val=&quot;00BD0BFC&quot;/&gt;&lt;wsp:rsid wsp:val=&quot;00BD0FC9&quot;/&gt;&lt;wsp:rsid wsp:val=&quot;00BD2D51&quot;/&gt;&lt;wsp:rsid wsp:val=&quot;00BE54DA&quot;/&gt;&lt;wsp:rsid wsp:val=&quot;00BF0A51&quot;/&gt;&lt;wsp:rsid wsp:val=&quot;00BF3868&quot;/&gt;&lt;wsp:rsid wsp:val=&quot;00BF464C&quot;/&gt;&lt;wsp:rsid wsp:val=&quot;00BF5980&quot;/&gt;&lt;wsp:rsid wsp:val=&quot;00BF5989&quot;/&gt;&lt;wsp:rsid wsp:val=&quot;00C009EB&quot;/&gt;&lt;wsp:rsid wsp:val=&quot;00C05E59&quot;/&gt;&lt;wsp:rsid wsp:val=&quot;00C15126&quot;/&gt;&lt;wsp:rsid wsp:val=&quot;00C15840&quot;/&gt;&lt;wsp:rsid wsp:val=&quot;00C20734&quot;/&gt;&lt;wsp:rsid wsp:val=&quot;00C20D4C&quot;/&gt;&lt;wsp:rsid wsp:val=&quot;00C25C4A&quot;/&gt;&lt;wsp:rsid wsp:val=&quot;00C27645&quot;/&gt;&lt;wsp:rsid wsp:val=&quot;00C324D7&quot;/&gt;&lt;wsp:rsid wsp:val=&quot;00C32E84&quot;/&gt;&lt;wsp:rsid wsp:val=&quot;00C35273&quot;/&gt;&lt;wsp:rsid wsp:val=&quot;00C43444&quot;/&gt;&lt;wsp:rsid wsp:val=&quot;00C442EB&quot;/&gt;&lt;wsp:rsid wsp:val=&quot;00C44312&quot;/&gt;&lt;wsp:rsid wsp:val=&quot;00C45449&quot;/&gt;&lt;wsp:rsid wsp:val=&quot;00C45EEF&quot;/&gt;&lt;wsp:rsid wsp:val=&quot;00C51019&quot;/&gt;&lt;wsp:rsid wsp:val=&quot;00C56AE5&quot;/&gt;&lt;wsp:rsid wsp:val=&quot;00C56BEF&quot;/&gt;&lt;wsp:rsid wsp:val=&quot;00C60008&quot;/&gt;&lt;wsp:rsid wsp:val=&quot;00C605F8&quot;/&gt;&lt;wsp:rsid wsp:val=&quot;00C606D7&quot;/&gt;&lt;wsp:rsid wsp:val=&quot;00C60E3D&quot;/&gt;&lt;wsp:rsid wsp:val=&quot;00C61248&quot;/&gt;&lt;wsp:rsid wsp:val=&quot;00C623AC&quot;/&gt;&lt;wsp:rsid wsp:val=&quot;00C6268B&quot;/&gt;&lt;wsp:rsid wsp:val=&quot;00C643AB&quot;/&gt;&lt;wsp:rsid wsp:val=&quot;00C64D42&quot;/&gt;&lt;wsp:rsid wsp:val=&quot;00C65AF7&quot;/&gt;&lt;wsp:rsid wsp:val=&quot;00C66B01&quot;/&gt;&lt;wsp:rsid wsp:val=&quot;00C66DB5&quot;/&gt;&lt;wsp:rsid wsp:val=&quot;00C67B56&quot;/&gt;&lt;wsp:rsid wsp:val=&quot;00C73817&quot;/&gt;&lt;wsp:rsid wsp:val=&quot;00C813DF&quot;/&gt;&lt;wsp:rsid wsp:val=&quot;00C8163E&quot;/&gt;&lt;wsp:rsid wsp:val=&quot;00C8297E&quot;/&gt;&lt;wsp:rsid wsp:val=&quot;00C831E7&quot;/&gt;&lt;wsp:rsid wsp:val=&quot;00C857FA&quot;/&gt;&lt;wsp:rsid wsp:val=&quot;00C86B59&quot;/&gt;&lt;wsp:rsid wsp:val=&quot;00C909B2&quot;/&gt;&lt;wsp:rsid wsp:val=&quot;00C9237E&quot;/&gt;&lt;wsp:rsid wsp:val=&quot;00C96537&quot;/&gt;&lt;wsp:rsid wsp:val=&quot;00C97700&quot;/&gt;&lt;wsp:rsid wsp:val=&quot;00CA4B35&quot;/&gt;&lt;wsp:rsid wsp:val=&quot;00CA4CFF&quot;/&gt;&lt;wsp:rsid wsp:val=&quot;00CA548B&quot;/&gt;&lt;wsp:rsid wsp:val=&quot;00CB0462&quot;/&gt;&lt;wsp:rsid wsp:val=&quot;00CB3B54&quot;/&gt;&lt;wsp:rsid wsp:val=&quot;00CC409A&quot;/&gt;&lt;wsp:rsid wsp:val=&quot;00CC7AD0&quot;/&gt;&lt;wsp:rsid wsp:val=&quot;00CC7E88&quot;/&gt;&lt;wsp:rsid wsp:val=&quot;00CD03FE&quot;/&gt;&lt;wsp:rsid wsp:val=&quot;00CD0744&quot;/&gt;&lt;wsp:rsid wsp:val=&quot;00CD543D&quot;/&gt;&lt;wsp:rsid wsp:val=&quot;00CD7290&quot;/&gt;&lt;wsp:rsid wsp:val=&quot;00CD7E22&quot;/&gt;&lt;wsp:rsid wsp:val=&quot;00CE26F1&quot;/&gt;&lt;wsp:rsid wsp:val=&quot;00CE5F78&quot;/&gt;&lt;wsp:rsid wsp:val=&quot;00CE7273&quot;/&gt;&lt;wsp:rsid wsp:val=&quot;00CF1A47&quot;/&gt;&lt;wsp:rsid wsp:val=&quot;00CF1E81&quot;/&gt;&lt;wsp:rsid wsp:val=&quot;00CF24C8&quot;/&gt;&lt;wsp:rsid wsp:val=&quot;00CF2AA5&quot;/&gt;&lt;wsp:rsid wsp:val=&quot;00CF46AC&quot;/&gt;&lt;wsp:rsid wsp:val=&quot;00CF4B47&quot;/&gt;&lt;wsp:rsid wsp:val=&quot;00CF7D61&quot;/&gt;&lt;wsp:rsid wsp:val=&quot;00D00077&quot;/&gt;&lt;wsp:rsid wsp:val=&quot;00D00AC7&quot;/&gt;&lt;wsp:rsid wsp:val=&quot;00D02CFA&quot;/&gt;&lt;wsp:rsid wsp:val=&quot;00D03CD4&quot;/&gt;&lt;wsp:rsid wsp:val=&quot;00D05116&quot;/&gt;&lt;wsp:rsid wsp:val=&quot;00D10696&quot;/&gt;&lt;wsp:rsid wsp:val=&quot;00D1098C&quot;/&gt;&lt;wsp:rsid wsp:val=&quot;00D12E76&quot;/&gt;&lt;wsp:rsid wsp:val=&quot;00D20AFA&quot;/&gt;&lt;wsp:rsid wsp:val=&quot;00D20DFC&quot;/&gt;&lt;wsp:rsid wsp:val=&quot;00D21EDE&quot;/&gt;&lt;wsp:rsid wsp:val=&quot;00D23420&quot;/&gt;&lt;wsp:rsid wsp:val=&quot;00D243AF&quot;/&gt;&lt;wsp:rsid wsp:val=&quot;00D243F9&quot;/&gt;&lt;wsp:rsid wsp:val=&quot;00D25F49&quot;/&gt;&lt;wsp:rsid wsp:val=&quot;00D27CD4&quot;/&gt;&lt;wsp:rsid wsp:val=&quot;00D318B1&quot;/&gt;&lt;wsp:rsid wsp:val=&quot;00D37810&quot;/&gt;&lt;wsp:rsid wsp:val=&quot;00D40FA0&quot;/&gt;&lt;wsp:rsid wsp:val=&quot;00D425CF&quot;/&gt;&lt;wsp:rsid wsp:val=&quot;00D42D17&quot;/&gt;&lt;wsp:rsid wsp:val=&quot;00D4511E&quot;/&gt;&lt;wsp:rsid wsp:val=&quot;00D5092F&quot;/&gt;&lt;wsp:rsid wsp:val=&quot;00D51ED6&quot;/&gt;&lt;wsp:rsid wsp:val=&quot;00D54E56&quot;/&gt;&lt;wsp:rsid wsp:val=&quot;00D5623C&quot;/&gt;&lt;wsp:rsid wsp:val=&quot;00D63A94&quot;/&gt;&lt;wsp:rsid wsp:val=&quot;00D65CAC&quot;/&gt;&lt;wsp:rsid wsp:val=&quot;00D75639&quot;/&gt;&lt;wsp:rsid wsp:val=&quot;00D80158&quot;/&gt;&lt;wsp:rsid wsp:val=&quot;00D85B6D&quot;/&gt;&lt;wsp:rsid wsp:val=&quot;00D85FE4&quot;/&gt;&lt;wsp:rsid wsp:val=&quot;00D87802&quot;/&gt;&lt;wsp:rsid wsp:val=&quot;00DA2E08&quot;/&gt;&lt;wsp:rsid wsp:val=&quot;00DB2192&quot;/&gt;&lt;wsp:rsid wsp:val=&quot;00DB561E&quot;/&gt;&lt;wsp:rsid wsp:val=&quot;00DB60BB&quot;/&gt;&lt;wsp:rsid wsp:val=&quot;00DC5028&quot;/&gt;&lt;wsp:rsid wsp:val=&quot;00DD0CBE&quot;/&gt;&lt;wsp:rsid wsp:val=&quot;00DD2123&quot;/&gt;&lt;wsp:rsid wsp:val=&quot;00DD4A4D&quot;/&gt;&lt;wsp:rsid wsp:val=&quot;00DE4D69&quot;/&gt;&lt;wsp:rsid wsp:val=&quot;00DE5F96&quot;/&gt;&lt;wsp:rsid wsp:val=&quot;00DE714C&quot;/&gt;&lt;wsp:rsid wsp:val=&quot;00DE7993&quot;/&gt;&lt;wsp:rsid wsp:val=&quot;00DF0814&quot;/&gt;&lt;wsp:rsid wsp:val=&quot;00DF2210&quot;/&gt;&lt;wsp:rsid wsp:val=&quot;00DF23B5&quot;/&gt;&lt;wsp:rsid wsp:val=&quot;00DF32D8&quot;/&gt;&lt;wsp:rsid wsp:val=&quot;00DF35BD&quot;/&gt;&lt;wsp:rsid wsp:val=&quot;00DF5221&quot;/&gt;&lt;wsp:rsid wsp:val=&quot;00DF6D17&quot;/&gt;&lt;wsp:rsid wsp:val=&quot;00E011F5&quot;/&gt;&lt;wsp:rsid wsp:val=&quot;00E0164E&quot;/&gt;&lt;wsp:rsid wsp:val=&quot;00E01C85&quot;/&gt;&lt;wsp:rsid wsp:val=&quot;00E01D26&quot;/&gt;&lt;wsp:rsid wsp:val=&quot;00E03AD8&quot;/&gt;&lt;wsp:rsid wsp:val=&quot;00E12B66&quot;/&gt;&lt;wsp:rsid wsp:val=&quot;00E13178&quot;/&gt;&lt;wsp:rsid wsp:val=&quot;00E13464&quot;/&gt;&lt;wsp:rsid wsp:val=&quot;00E1408C&quot;/&gt;&lt;wsp:rsid wsp:val=&quot;00E216AF&quot;/&gt;&lt;wsp:rsid wsp:val=&quot;00E22E47&quot;/&gt;&lt;wsp:rsid wsp:val=&quot;00E2452D&quot;/&gt;&lt;wsp:rsid wsp:val=&quot;00E32D08&quot;/&gt;&lt;wsp:rsid wsp:val=&quot;00E4222C&quot;/&gt;&lt;wsp:rsid wsp:val=&quot;00E42760&quot;/&gt;&lt;wsp:rsid wsp:val=&quot;00E43889&quot;/&gt;&lt;wsp:rsid wsp:val=&quot;00E47CC0&quot;/&gt;&lt;wsp:rsid wsp:val=&quot;00E5372E&quot;/&gt;&lt;wsp:rsid wsp:val=&quot;00E613C9&quot;/&gt;&lt;wsp:rsid wsp:val=&quot;00E65EE1&quot;/&gt;&lt;wsp:rsid wsp:val=&quot;00E75025&quot;/&gt;&lt;wsp:rsid wsp:val=&quot;00E7543E&quot;/&gt;&lt;wsp:rsid wsp:val=&quot;00E75E4B&quot;/&gt;&lt;wsp:rsid wsp:val=&quot;00E84288&quot;/&gt;&lt;wsp:rsid wsp:val=&quot;00E85E07&quot;/&gt;&lt;wsp:rsid wsp:val=&quot;00E907FD&quot;/&gt;&lt;wsp:rsid wsp:val=&quot;00E910A4&quot;/&gt;&lt;wsp:rsid wsp:val=&quot;00E9175C&quot;/&gt;&lt;wsp:rsid wsp:val=&quot;00E96F86&quot;/&gt;&lt;wsp:rsid wsp:val=&quot;00E96FF8&quot;/&gt;&lt;wsp:rsid wsp:val=&quot;00E97357&quot;/&gt;&lt;wsp:rsid wsp:val=&quot;00EA1779&quot;/&gt;&lt;wsp:rsid wsp:val=&quot;00EA22D3&quot;/&gt;&lt;wsp:rsid wsp:val=&quot;00EA286C&quot;/&gt;&lt;wsp:rsid wsp:val=&quot;00EA2D43&quot;/&gt;&lt;wsp:rsid wsp:val=&quot;00EA3B8A&quot;/&gt;&lt;wsp:rsid wsp:val=&quot;00EA3FC5&quot;/&gt;&lt;wsp:rsid wsp:val=&quot;00EA4985&quot;/&gt;&lt;wsp:rsid wsp:val=&quot;00EA4E28&quot;/&gt;&lt;wsp:rsid wsp:val=&quot;00EA5FC2&quot;/&gt;&lt;wsp:rsid wsp:val=&quot;00EA7BBE&quot;/&gt;&lt;wsp:rsid wsp:val=&quot;00EB2B1C&quot;/&gt;&lt;wsp:rsid wsp:val=&quot;00EC2998&quot;/&gt;&lt;wsp:rsid wsp:val=&quot;00EC3DB5&quot;/&gt;&lt;wsp:rsid wsp:val=&quot;00EC3E6B&quot;/&gt;&lt;wsp:rsid wsp:val=&quot;00EC5428&quot;/&gt;&lt;wsp:rsid wsp:val=&quot;00EC55C1&quot;/&gt;&lt;wsp:rsid wsp:val=&quot;00EC7464&quot;/&gt;&lt;wsp:rsid wsp:val=&quot;00EC75F6&quot;/&gt;&lt;wsp:rsid wsp:val=&quot;00EC77D4&quot;/&gt;&lt;wsp:rsid wsp:val=&quot;00EC791B&quot;/&gt;&lt;wsp:rsid wsp:val=&quot;00ED4BB6&quot;/&gt;&lt;wsp:rsid wsp:val=&quot;00ED633F&quot;/&gt;&lt;wsp:rsid wsp:val=&quot;00ED6833&quot;/&gt;&lt;wsp:rsid wsp:val=&quot;00EE03AF&quot;/&gt;&lt;wsp:rsid wsp:val=&quot;00EE0489&quot;/&gt;&lt;wsp:rsid wsp:val=&quot;00EE6053&quot;/&gt;&lt;wsp:rsid wsp:val=&quot;00EE797F&quot;/&gt;&lt;wsp:rsid wsp:val=&quot;00EF1E84&quot;/&gt;&lt;wsp:rsid wsp:val=&quot;00EF3989&quot;/&gt;&lt;wsp:rsid wsp:val=&quot;00EF6F5E&quot;/&gt;&lt;wsp:rsid wsp:val=&quot;00F047E7&quot;/&gt;&lt;wsp:rsid wsp:val=&quot;00F0541F&quot;/&gt;&lt;wsp:rsid wsp:val=&quot;00F06230&quot;/&gt;&lt;wsp:rsid wsp:val=&quot;00F10348&quot;/&gt;&lt;wsp:rsid wsp:val=&quot;00F11FEE&quot;/&gt;&lt;wsp:rsid wsp:val=&quot;00F13CAB&quot;/&gt;&lt;wsp:rsid wsp:val=&quot;00F17D36&quot;/&gt;&lt;wsp:rsid wsp:val=&quot;00F208FD&quot;/&gt;&lt;wsp:rsid wsp:val=&quot;00F215E8&quot;/&gt;&lt;wsp:rsid wsp:val=&quot;00F22BF6&quot;/&gt;&lt;wsp:rsid wsp:val=&quot;00F24C26&quot;/&gt;&lt;wsp:rsid wsp:val=&quot;00F324C5&quot;/&gt;&lt;wsp:rsid wsp:val=&quot;00F3302B&quot;/&gt;&lt;wsp:rsid wsp:val=&quot;00F34320&quot;/&gt;&lt;wsp:rsid wsp:val=&quot;00F3497E&quot;/&gt;&lt;wsp:rsid wsp:val=&quot;00F34C59&quot;/&gt;&lt;wsp:rsid wsp:val=&quot;00F35190&quot;/&gt;&lt;wsp:rsid wsp:val=&quot;00F36CA2&quot;/&gt;&lt;wsp:rsid wsp:val=&quot;00F425D8&quot;/&gt;&lt;wsp:rsid wsp:val=&quot;00F44544&quot;/&gt;&lt;wsp:rsid wsp:val=&quot;00F4619F&quot;/&gt;&lt;wsp:rsid wsp:val=&quot;00F52FBF&quot;/&gt;&lt;wsp:rsid wsp:val=&quot;00F53CB6&quot;/&gt;&lt;wsp:rsid wsp:val=&quot;00F54A9D&quot;/&gt;&lt;wsp:rsid wsp:val=&quot;00F557AA&quot;/&gt;&lt;wsp:rsid wsp:val=&quot;00F569BC&quot;/&gt;&lt;wsp:rsid wsp:val=&quot;00F61BDA&quot;/&gt;&lt;wsp:rsid wsp:val=&quot;00F62384&quot;/&gt;&lt;wsp:rsid wsp:val=&quot;00F71479&quot;/&gt;&lt;wsp:rsid wsp:val=&quot;00F75870&quot;/&gt;&lt;wsp:rsid wsp:val=&quot;00F770C0&quot;/&gt;&lt;wsp:rsid wsp:val=&quot;00F771E4&quot;/&gt;&lt;wsp:rsid wsp:val=&quot;00F8096A&quot;/&gt;&lt;wsp:rsid wsp:val=&quot;00F86B07&quot;/&gt;&lt;wsp:rsid wsp:val=&quot;00F87D75&quot;/&gt;&lt;wsp:rsid wsp:val=&quot;00F90B47&quot;/&gt;&lt;wsp:rsid wsp:val=&quot;00F97F18&quot;/&gt;&lt;wsp:rsid wsp:val=&quot;00FA011F&quot;/&gt;&lt;wsp:rsid wsp:val=&quot;00FA0F51&quot;/&gt;&lt;wsp:rsid wsp:val=&quot;00FA5265&quot;/&gt;&lt;wsp:rsid wsp:val=&quot;00FA5FC8&quot;/&gt;&lt;wsp:rsid wsp:val=&quot;00FB1695&quot;/&gt;&lt;wsp:rsid wsp:val=&quot;00FB7A25&quot;/&gt;&lt;wsp:rsid wsp:val=&quot;00FC135F&quot;/&gt;&lt;wsp:rsid wsp:val=&quot;00FC1D74&quot;/&gt;&lt;wsp:rsid wsp:val=&quot;00FC41A3&quot;/&gt;&lt;wsp:rsid wsp:val=&quot;00FC44BE&quot;/&gt;&lt;wsp:rsid wsp:val=&quot;00FD1EBB&quot;/&gt;&lt;wsp:rsid wsp:val=&quot;00FD2E6D&quot;/&gt;&lt;wsp:rsid wsp:val=&quot;00FD3EF2&quot;/&gt;&lt;wsp:rsid wsp:val=&quot;00FE0FA6&quot;/&gt;&lt;wsp:rsid wsp:val=&quot;00FE140F&quot;/&gt;&lt;wsp:rsid wsp:val=&quot;00FE221C&quot;/&gt;&lt;wsp:rsid wsp:val=&quot;00FE75F6&quot;/&gt;&lt;wsp:rsid wsp:val=&quot;00FF01AC&quot;/&gt;&lt;wsp:rsid wsp:val=&quot;00FF112F&quot;/&gt;&lt;wsp:rsid wsp:val=&quot;00FF1382&quot;/&gt;&lt;wsp:rsid wsp:val=&quot;00FF57CB&quot;/&gt;&lt;wsp:rsid wsp:val=&quot;00FF5F97&quot;/&gt;&lt;wsp:rsid wsp:val=&quot;00FF6131&quot;/&gt;&lt;/wsp:rsids&gt;&lt;/w:docPr&gt;&lt;w:body&gt;&lt;w:p wsp:rsidR=&quot;00000000&quot; wsp:rsidRDefault=&quot;00FF613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="00D27CD4" w:rsidRPr="00115A83">
        <w:rPr>
          <w:b/>
          <w:bCs/>
          <w:sz w:val="28"/>
          <w:szCs w:val="28"/>
        </w:rPr>
        <w:instrText xml:space="preserve"> </w:instrText>
      </w:r>
      <w:r w:rsidRPr="00115A83">
        <w:rPr>
          <w:b/>
          <w:bCs/>
          <w:sz w:val="28"/>
          <w:szCs w:val="28"/>
          <w:lang w:val="en-US"/>
        </w:rPr>
        <w:fldChar w:fldCharType="separate"/>
      </w:r>
      <w:r w:rsidR="00884D05" w:rsidRPr="00B9797B">
        <w:rPr>
          <w:position w:val="-6"/>
        </w:rPr>
        <w:pict>
          <v:shape id="_x0000_i1044" type="#_x0000_t75" style="width:17.65pt;height:17.6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B009C&quot;/&gt;&lt;wsp:rsid wsp:val=&quot;00002598&quot;/&gt;&lt;wsp:rsid wsp:val=&quot;00002B6B&quot;/&gt;&lt;wsp:rsid wsp:val=&quot;000101FD&quot;/&gt;&lt;wsp:rsid wsp:val=&quot;000156B9&quot;/&gt;&lt;wsp:rsid wsp:val=&quot;00015FBD&quot;/&gt;&lt;wsp:rsid wsp:val=&quot;00016155&quot;/&gt;&lt;wsp:rsid wsp:val=&quot;00021606&quot;/&gt;&lt;wsp:rsid wsp:val=&quot;00027413&quot;/&gt;&lt;wsp:rsid wsp:val=&quot;000324E5&quot;/&gt;&lt;wsp:rsid wsp:val=&quot;00032BA4&quot;/&gt;&lt;wsp:rsid wsp:val=&quot;000351E8&quot;/&gt;&lt;wsp:rsid wsp:val=&quot;00041884&quot;/&gt;&lt;wsp:rsid wsp:val=&quot;00041F0D&quot;/&gt;&lt;wsp:rsid wsp:val=&quot;00042093&quot;/&gt;&lt;wsp:rsid wsp:val=&quot;0004453B&quot;/&gt;&lt;wsp:rsid wsp:val=&quot;00044ACD&quot;/&gt;&lt;wsp:rsid wsp:val=&quot;000454CE&quot;/&gt;&lt;wsp:rsid wsp:val=&quot;0004584C&quot;/&gt;&lt;wsp:rsid wsp:val=&quot;000470B1&quot;/&gt;&lt;wsp:rsid wsp:val=&quot;00052066&quot;/&gt;&lt;wsp:rsid wsp:val=&quot;00055FD5&quot;/&gt;&lt;wsp:rsid wsp:val=&quot;000562E9&quot;/&gt;&lt;wsp:rsid wsp:val=&quot;00060149&quot;/&gt;&lt;wsp:rsid wsp:val=&quot;000602F5&quot;/&gt;&lt;wsp:rsid wsp:val=&quot;00061F13&quot;/&gt;&lt;wsp:rsid wsp:val=&quot;00063A33&quot;/&gt;&lt;wsp:rsid wsp:val=&quot;00071B26&quot;/&gt;&lt;wsp:rsid wsp:val=&quot;00072503&quot;/&gt;&lt;wsp:rsid wsp:val=&quot;00073F3F&quot;/&gt;&lt;wsp:rsid wsp:val=&quot;000774BF&quot;/&gt;&lt;wsp:rsid wsp:val=&quot;00085F00&quot;/&gt;&lt;wsp:rsid wsp:val=&quot;00092A3D&quot;/&gt;&lt;wsp:rsid wsp:val=&quot;00093510&quot;/&gt;&lt;wsp:rsid wsp:val=&quot;000972A2&quot;/&gt;&lt;wsp:rsid wsp:val=&quot;00097923&quot;/&gt;&lt;wsp:rsid wsp:val=&quot;000A1BCE&quot;/&gt;&lt;wsp:rsid wsp:val=&quot;000A3D3D&quot;/&gt;&lt;wsp:rsid wsp:val=&quot;000A5F8A&quot;/&gt;&lt;wsp:rsid wsp:val=&quot;000A653B&quot;/&gt;&lt;wsp:rsid wsp:val=&quot;000A678B&quot;/&gt;&lt;wsp:rsid wsp:val=&quot;000A71EB&quot;/&gt;&lt;wsp:rsid wsp:val=&quot;000A7364&quot;/&gt;&lt;wsp:rsid wsp:val=&quot;000B0602&quot;/&gt;&lt;wsp:rsid wsp:val=&quot;000B099B&quot;/&gt;&lt;wsp:rsid wsp:val=&quot;000C6268&quot;/&gt;&lt;wsp:rsid wsp:val=&quot;000C759A&quot;/&gt;&lt;wsp:rsid wsp:val=&quot;000C7A2B&quot;/&gt;&lt;wsp:rsid wsp:val=&quot;000D099D&quot;/&gt;&lt;wsp:rsid wsp:val=&quot;000D665C&quot;/&gt;&lt;wsp:rsid wsp:val=&quot;000E073F&quot;/&gt;&lt;wsp:rsid wsp:val=&quot;000E29E0&quot;/&gt;&lt;wsp:rsid wsp:val=&quot;000E535D&quot;/&gt;&lt;wsp:rsid wsp:val=&quot;000E619C&quot;/&gt;&lt;wsp:rsid wsp:val=&quot;000E688F&quot;/&gt;&lt;wsp:rsid wsp:val=&quot;000E6A33&quot;/&gt;&lt;wsp:rsid wsp:val=&quot;000F2068&quot;/&gt;&lt;wsp:rsid wsp:val=&quot;000F2339&quot;/&gt;&lt;wsp:rsid wsp:val=&quot;000F2523&quot;/&gt;&lt;wsp:rsid wsp:val=&quot;000F2FF3&quot;/&gt;&lt;wsp:rsid wsp:val=&quot;00101254&quot;/&gt;&lt;wsp:rsid wsp:val=&quot;00106D91&quot;/&gt;&lt;wsp:rsid wsp:val=&quot;001139FE&quot;/&gt;&lt;wsp:rsid wsp:val=&quot;00115BEE&quot;/&gt;&lt;wsp:rsid wsp:val=&quot;00115F62&quot;/&gt;&lt;wsp:rsid wsp:val=&quot;00117223&quot;/&gt;&lt;wsp:rsid wsp:val=&quot;00120B9E&quot;/&gt;&lt;wsp:rsid wsp:val=&quot;00123430&quot;/&gt;&lt;wsp:rsid wsp:val=&quot;00127E60&quot;/&gt;&lt;wsp:rsid wsp:val=&quot;00132147&quot;/&gt;&lt;wsp:rsid wsp:val=&quot;0013527C&quot;/&gt;&lt;wsp:rsid wsp:val=&quot;00136086&quot;/&gt;&lt;wsp:rsid wsp:val=&quot;0013616E&quot;/&gt;&lt;wsp:rsid wsp:val=&quot;00144CCF&quot;/&gt;&lt;wsp:rsid wsp:val=&quot;00145CB1&quot;/&gt;&lt;wsp:rsid wsp:val=&quot;001533A6&quot;/&gt;&lt;wsp:rsid wsp:val=&quot;00156656&quot;/&gt;&lt;wsp:rsid wsp:val=&quot;00156A09&quot;/&gt;&lt;wsp:rsid wsp:val=&quot;00157779&quot;/&gt;&lt;wsp:rsid wsp:val=&quot;00162BCD&quot;/&gt;&lt;wsp:rsid wsp:val=&quot;00165577&quot;/&gt;&lt;wsp:rsid wsp:val=&quot;001711CF&quot;/&gt;&lt;wsp:rsid wsp:val=&quot;00172729&quot;/&gt;&lt;wsp:rsid wsp:val=&quot;00176815&quot;/&gt;&lt;wsp:rsid wsp:val=&quot;00177FB9&quot;/&gt;&lt;wsp:rsid wsp:val=&quot;00187ECA&quot;/&gt;&lt;wsp:rsid wsp:val=&quot;001900A5&quot;/&gt;&lt;wsp:rsid wsp:val=&quot;00190613&quot;/&gt;&lt;wsp:rsid wsp:val=&quot;00191278&quot;/&gt;&lt;wsp:rsid wsp:val=&quot;001913F1&quot;/&gt;&lt;wsp:rsid wsp:val=&quot;001938BE&quot;/&gt;&lt;wsp:rsid wsp:val=&quot;00193BD4&quot;/&gt;&lt;wsp:rsid wsp:val=&quot;001978C9&quot;/&gt;&lt;wsp:rsid wsp:val=&quot;001A07BD&quot;/&gt;&lt;wsp:rsid wsp:val=&quot;001A0B51&quot;/&gt;&lt;wsp:rsid wsp:val=&quot;001A4770&quot;/&gt;&lt;wsp:rsid wsp:val=&quot;001B09DC&quot;/&gt;&lt;wsp:rsid wsp:val=&quot;001B64E0&quot;/&gt;&lt;wsp:rsid wsp:val=&quot;001C1067&quot;/&gt;&lt;wsp:rsid wsp:val=&quot;001C1EB4&quot;/&gt;&lt;wsp:rsid wsp:val=&quot;001C5148&quot;/&gt;&lt;wsp:rsid wsp:val=&quot;001D19ED&quot;/&gt;&lt;wsp:rsid wsp:val=&quot;001D31BF&quot;/&gt;&lt;wsp:rsid wsp:val=&quot;001D73A1&quot;/&gt;&lt;wsp:rsid wsp:val=&quot;001E1D92&quot;/&gt;&lt;wsp:rsid wsp:val=&quot;001E3F3A&quot;/&gt;&lt;wsp:rsid wsp:val=&quot;001E52D3&quot;/&gt;&lt;wsp:rsid wsp:val=&quot;001E5510&quot;/&gt;&lt;wsp:rsid wsp:val=&quot;001F0209&quot;/&gt;&lt;wsp:rsid wsp:val=&quot;001F5D3A&quot;/&gt;&lt;wsp:rsid wsp:val=&quot;001F7CC3&quot;/&gt;&lt;wsp:rsid wsp:val=&quot;00201415&quot;/&gt;&lt;wsp:rsid wsp:val=&quot;00205A33&quot;/&gt;&lt;wsp:rsid wsp:val=&quot;0020616E&quot;/&gt;&lt;wsp:rsid wsp:val=&quot;00211AB8&quot;/&gt;&lt;wsp:rsid wsp:val=&quot;00211C68&quot;/&gt;&lt;wsp:rsid wsp:val=&quot;002130A3&quot;/&gt;&lt;wsp:rsid wsp:val=&quot;00215FBA&quot;/&gt;&lt;wsp:rsid wsp:val=&quot;00221921&quot;/&gt;&lt;wsp:rsid wsp:val=&quot;00221D19&quot;/&gt;&lt;wsp:rsid wsp:val=&quot;00226A3F&quot;/&gt;&lt;wsp:rsid wsp:val=&quot;002328A3&quot;/&gt;&lt;wsp:rsid wsp:val=&quot;00233534&quot;/&gt;&lt;wsp:rsid wsp:val=&quot;00237210&quot;/&gt;&lt;wsp:rsid wsp:val=&quot;00241394&quot;/&gt;&lt;wsp:rsid wsp:val=&quot;00242219&quot;/&gt;&lt;wsp:rsid wsp:val=&quot;00244109&quot;/&gt;&lt;wsp:rsid wsp:val=&quot;00245964&quot;/&gt;&lt;wsp:rsid wsp:val=&quot;00245DD0&quot;/&gt;&lt;wsp:rsid wsp:val=&quot;00245F19&quot;/&gt;&lt;wsp:rsid wsp:val=&quot;00245F9A&quot;/&gt;&lt;wsp:rsid wsp:val=&quot;002463BE&quot;/&gt;&lt;wsp:rsid wsp:val=&quot;00246B5C&quot;/&gt;&lt;wsp:rsid wsp:val=&quot;002476F5&quot;/&gt;&lt;wsp:rsid wsp:val=&quot;00250A92&quot;/&gt;&lt;wsp:rsid wsp:val=&quot;00253EE8&quot;/&gt;&lt;wsp:rsid wsp:val=&quot;0025419A&quot;/&gt;&lt;wsp:rsid wsp:val=&quot;002546F5&quot;/&gt;&lt;wsp:rsid wsp:val=&quot;00255A06&quot;/&gt;&lt;wsp:rsid wsp:val=&quot;0025611B&quot;/&gt;&lt;wsp:rsid wsp:val=&quot;0026066D&quot;/&gt;&lt;wsp:rsid wsp:val=&quot;00280DD8&quot;/&gt;&lt;wsp:rsid wsp:val=&quot;00282383&quot;/&gt;&lt;wsp:rsid wsp:val=&quot;0028554A&quot;/&gt;&lt;wsp:rsid wsp:val=&quot;0028588C&quot;/&gt;&lt;wsp:rsid wsp:val=&quot;0029071D&quot;/&gt;&lt;wsp:rsid wsp:val=&quot;00290BCB&quot;/&gt;&lt;wsp:rsid wsp:val=&quot;0029104F&quot;/&gt;&lt;wsp:rsid wsp:val=&quot;00292C87&quot;/&gt;&lt;wsp:rsid wsp:val=&quot;00293837&quot;/&gt;&lt;wsp:rsid wsp:val=&quot;00294DED&quot;/&gt;&lt;wsp:rsid wsp:val=&quot;002A0D42&quot;/&gt;&lt;wsp:rsid wsp:val=&quot;002A5939&quot;/&gt;&lt;wsp:rsid wsp:val=&quot;002A6645&quot;/&gt;&lt;wsp:rsid wsp:val=&quot;002B009C&quot;/&gt;&lt;wsp:rsid wsp:val=&quot;002B0590&quot;/&gt;&lt;wsp:rsid wsp:val=&quot;002B0B18&quot;/&gt;&lt;wsp:rsid wsp:val=&quot;002B2110&quot;/&gt;&lt;wsp:rsid wsp:val=&quot;002B32EF&quot;/&gt;&lt;wsp:rsid wsp:val=&quot;002B4F1E&quot;/&gt;&lt;wsp:rsid wsp:val=&quot;002C1F86&quot;/&gt;&lt;wsp:rsid wsp:val=&quot;002C3A30&quot;/&gt;&lt;wsp:rsid wsp:val=&quot;002D057F&quot;/&gt;&lt;wsp:rsid wsp:val=&quot;002D3406&quot;/&gt;&lt;wsp:rsid wsp:val=&quot;002D408F&quot;/&gt;&lt;wsp:rsid wsp:val=&quot;002D6546&quot;/&gt;&lt;wsp:rsid wsp:val=&quot;002D7724&quot;/&gt;&lt;wsp:rsid wsp:val=&quot;002E16FF&quot;/&gt;&lt;wsp:rsid wsp:val=&quot;002E2AE7&quot;/&gt;&lt;wsp:rsid wsp:val=&quot;002E32C4&quot;/&gt;&lt;wsp:rsid wsp:val=&quot;002E3408&quot;/&gt;&lt;wsp:rsid wsp:val=&quot;002E3FB7&quot;/&gt;&lt;wsp:rsid wsp:val=&quot;002E5C21&quot;/&gt;&lt;wsp:rsid wsp:val=&quot;002F25D2&quot;/&gt;&lt;wsp:rsid wsp:val=&quot;002F5A85&quot;/&gt;&lt;wsp:rsid wsp:val=&quot;002F5F5B&quot;/&gt;&lt;wsp:rsid wsp:val=&quot;003010F4&quot;/&gt;&lt;wsp:rsid wsp:val=&quot;00302458&quot;/&gt;&lt;wsp:rsid wsp:val=&quot;00306854&quot;/&gt;&lt;wsp:rsid wsp:val=&quot;00306E60&quot;/&gt;&lt;wsp:rsid wsp:val=&quot;00314E85&quot;/&gt;&lt;wsp:rsid wsp:val=&quot;003227A7&quot;/&gt;&lt;wsp:rsid wsp:val=&quot;00322FE4&quot;/&gt;&lt;wsp:rsid wsp:val=&quot;003243A7&quot;/&gt;&lt;wsp:rsid wsp:val=&quot;00325F5C&quot;/&gt;&lt;wsp:rsid wsp:val=&quot;003276BD&quot;/&gt;&lt;wsp:rsid wsp:val=&quot;0033060E&quot;/&gt;&lt;wsp:rsid wsp:val=&quot;003328ED&quot;/&gt;&lt;wsp:rsid wsp:val=&quot;00336114&quot;/&gt;&lt;wsp:rsid wsp:val=&quot;003374DE&quot;/&gt;&lt;wsp:rsid wsp:val=&quot;00340F94&quot;/&gt;&lt;wsp:rsid wsp:val=&quot;0034676B&quot;/&gt;&lt;wsp:rsid wsp:val=&quot;00351195&quot;/&gt;&lt;wsp:rsid wsp:val=&quot;003523C4&quot;/&gt;&lt;wsp:rsid wsp:val=&quot;003529C9&quot;/&gt;&lt;wsp:rsid wsp:val=&quot;0036127E&quot;/&gt;&lt;wsp:rsid wsp:val=&quot;00363244&quot;/&gt;&lt;wsp:rsid wsp:val=&quot;00364605&quot;/&gt;&lt;wsp:rsid wsp:val=&quot;003673E4&quot;/&gt;&lt;wsp:rsid wsp:val=&quot;00367437&quot;/&gt;&lt;wsp:rsid wsp:val=&quot;00377735&quot;/&gt;&lt;wsp:rsid wsp:val=&quot;0038114F&quot;/&gt;&lt;wsp:rsid wsp:val=&quot;00381CD4&quot;/&gt;&lt;wsp:rsid wsp:val=&quot;00383A37&quot;/&gt;&lt;wsp:rsid wsp:val=&quot;00384DF9&quot;/&gt;&lt;wsp:rsid wsp:val=&quot;00385846&quot;/&gt;&lt;wsp:rsid wsp:val=&quot;00386478&quot;/&gt;&lt;wsp:rsid wsp:val=&quot;00387808&quot;/&gt;&lt;wsp:rsid wsp:val=&quot;00387965&quot;/&gt;&lt;wsp:rsid wsp:val=&quot;00391430&quot;/&gt;&lt;wsp:rsid wsp:val=&quot;00391514&quot;/&gt;&lt;wsp:rsid wsp:val=&quot;0039290A&quot;/&gt;&lt;wsp:rsid wsp:val=&quot;00392C0A&quot;/&gt;&lt;wsp:rsid wsp:val=&quot;003A12FD&quot;/&gt;&lt;wsp:rsid wsp:val=&quot;003A1D14&quot;/&gt;&lt;wsp:rsid wsp:val=&quot;003A28AA&quot;/&gt;&lt;wsp:rsid wsp:val=&quot;003B015B&quot;/&gt;&lt;wsp:rsid wsp:val=&quot;003B5A7A&quot;/&gt;&lt;wsp:rsid wsp:val=&quot;003C441D&quot;/&gt;&lt;wsp:rsid wsp:val=&quot;003C52FD&quot;/&gt;&lt;wsp:rsid wsp:val=&quot;003D0FDF&quot;/&gt;&lt;wsp:rsid wsp:val=&quot;003E4B22&quot;/&gt;&lt;wsp:rsid wsp:val=&quot;003E6668&quot;/&gt;&lt;wsp:rsid wsp:val=&quot;003F16DE&quot;/&gt;&lt;wsp:rsid wsp:val=&quot;003F323B&quot;/&gt;&lt;wsp:rsid wsp:val=&quot;003F3D6C&quot;/&gt;&lt;wsp:rsid wsp:val=&quot;003F410B&quot;/&gt;&lt;wsp:rsid wsp:val=&quot;003F5E50&quot;/&gt;&lt;wsp:rsid wsp:val=&quot;003F7504&quot;/&gt;&lt;wsp:rsid wsp:val=&quot;003F7666&quot;/&gt;&lt;wsp:rsid wsp:val=&quot;003F77B3&quot;/&gt;&lt;wsp:rsid wsp:val=&quot;004008D7&quot;/&gt;&lt;wsp:rsid wsp:val=&quot;00401E74&quot;/&gt;&lt;wsp:rsid wsp:val=&quot;00405CEB&quot;/&gt;&lt;wsp:rsid wsp:val=&quot;00411DA3&quot;/&gt;&lt;wsp:rsid wsp:val=&quot;004142EC&quot;/&gt;&lt;wsp:rsid wsp:val=&quot;0041591E&quot;/&gt;&lt;wsp:rsid wsp:val=&quot;00417FF3&quot;/&gt;&lt;wsp:rsid wsp:val=&quot;004257A1&quot;/&gt;&lt;wsp:rsid wsp:val=&quot;004308C6&quot;/&gt;&lt;wsp:rsid wsp:val=&quot;00430BDA&quot;/&gt;&lt;wsp:rsid wsp:val=&quot;00432B14&quot;/&gt;&lt;wsp:rsid wsp:val=&quot;0044092E&quot;/&gt;&lt;wsp:rsid wsp:val=&quot;00443139&quot;/&gt;&lt;wsp:rsid wsp:val=&quot;00444CFB&quot;/&gt;&lt;wsp:rsid wsp:val=&quot;00446906&quot;/&gt;&lt;wsp:rsid wsp:val=&quot;004509F3&quot;/&gt;&lt;wsp:rsid wsp:val=&quot;00451F2D&quot;/&gt;&lt;wsp:rsid wsp:val=&quot;00452572&quot;/&gt;&lt;wsp:rsid wsp:val=&quot;004566A9&quot;/&gt;&lt;wsp:rsid wsp:val=&quot;00464604&quot;/&gt;&lt;wsp:rsid wsp:val=&quot;004721B5&quot;/&gt;&lt;wsp:rsid wsp:val=&quot;00472A2F&quot;/&gt;&lt;wsp:rsid wsp:val=&quot;00473FA1&quot;/&gt;&lt;wsp:rsid wsp:val=&quot;00474C9A&quot;/&gt;&lt;wsp:rsid wsp:val=&quot;0048139E&quot;/&gt;&lt;wsp:rsid wsp:val=&quot;0048149A&quot;/&gt;&lt;wsp:rsid wsp:val=&quot;00485569&quot;/&gt;&lt;wsp:rsid wsp:val=&quot;00485626&quot;/&gt;&lt;wsp:rsid wsp:val=&quot;00487477&quot;/&gt;&lt;wsp:rsid wsp:val=&quot;00495E54&quot;/&gt;&lt;wsp:rsid wsp:val=&quot;004A01A6&quot;/&gt;&lt;wsp:rsid wsp:val=&quot;004A0B10&quot;/&gt;&lt;wsp:rsid wsp:val=&quot;004A7977&quot;/&gt;&lt;wsp:rsid wsp:val=&quot;004B0A2E&quot;/&gt;&lt;wsp:rsid wsp:val=&quot;004B31CA&quot;/&gt;&lt;wsp:rsid wsp:val=&quot;004B4431&quot;/&gt;&lt;wsp:rsid wsp:val=&quot;004C15C5&quot;/&gt;&lt;wsp:rsid wsp:val=&quot;004C16BF&quot;/&gt;&lt;wsp:rsid wsp:val=&quot;004C1BBD&quot;/&gt;&lt;wsp:rsid wsp:val=&quot;004C3BD5&quot;/&gt;&lt;wsp:rsid wsp:val=&quot;004D035D&quot;/&gt;&lt;wsp:rsid wsp:val=&quot;004D2967&quot;/&gt;&lt;wsp:rsid wsp:val=&quot;004D55A3&quot;/&gt;&lt;wsp:rsid wsp:val=&quot;004D7FE9&quot;/&gt;&lt;wsp:rsid wsp:val=&quot;004E15BE&quot;/&gt;&lt;wsp:rsid wsp:val=&quot;004E3145&quot;/&gt;&lt;wsp:rsid wsp:val=&quot;004E38E0&quot;/&gt;&lt;wsp:rsid wsp:val=&quot;004E4ACA&quot;/&gt;&lt;wsp:rsid wsp:val=&quot;004E5A08&quot;/&gt;&lt;wsp:rsid wsp:val=&quot;004F3E74&quot;/&gt;&lt;wsp:rsid wsp:val=&quot;004F499D&quot;/&gt;&lt;wsp:rsid wsp:val=&quot;00504F94&quot;/&gt;&lt;wsp:rsid wsp:val=&quot;00514A98&quot;/&gt;&lt;wsp:rsid wsp:val=&quot;005156E5&quot;/&gt;&lt;wsp:rsid wsp:val=&quot;0051685B&quot;/&gt;&lt;wsp:rsid wsp:val=&quot;00523ECF&quot;/&gt;&lt;wsp:rsid wsp:val=&quot;00532526&quot;/&gt;&lt;wsp:rsid wsp:val=&quot;00534026&quot;/&gt;&lt;wsp:rsid wsp:val=&quot;00534193&quot;/&gt;&lt;wsp:rsid wsp:val=&quot;00535A4B&quot;/&gt;&lt;wsp:rsid wsp:val=&quot;005365A0&quot;/&gt;&lt;wsp:rsid wsp:val=&quot;0055101F&quot;/&gt;&lt;wsp:rsid wsp:val=&quot;00552FAA&quot;/&gt;&lt;wsp:rsid wsp:val=&quot;005537D5&quot;/&gt;&lt;wsp:rsid wsp:val=&quot;0055499B&quot;/&gt;&lt;wsp:rsid wsp:val=&quot;00556592&quot;/&gt;&lt;wsp:rsid wsp:val=&quot;005578E8&quot;/&gt;&lt;wsp:rsid wsp:val=&quot;00561AC4&quot;/&gt;&lt;wsp:rsid wsp:val=&quot;0056424C&quot;/&gt;&lt;wsp:rsid wsp:val=&quot;005667A0&quot;/&gt;&lt;wsp:rsid wsp:val=&quot;00566B0B&quot;/&gt;&lt;wsp:rsid wsp:val=&quot;005675A8&quot;/&gt;&lt;wsp:rsid wsp:val=&quot;00570FB4&quot;/&gt;&lt;wsp:rsid wsp:val=&quot;00575D8A&quot;/&gt;&lt;wsp:rsid wsp:val=&quot;005800AE&quot;/&gt;&lt;wsp:rsid wsp:val=&quot;005815F3&quot;/&gt;&lt;wsp:rsid wsp:val=&quot;005A0BD6&quot;/&gt;&lt;wsp:rsid wsp:val=&quot;005A1EB5&quot;/&gt;&lt;wsp:rsid wsp:val=&quot;005A552F&quot;/&gt;&lt;wsp:rsid wsp:val=&quot;005A73D6&quot;/&gt;&lt;wsp:rsid wsp:val=&quot;005B0C85&quot;/&gt;&lt;wsp:rsid wsp:val=&quot;005B1732&quot;/&gt;&lt;wsp:rsid wsp:val=&quot;005B6B84&quot;/&gt;&lt;wsp:rsid wsp:val=&quot;005B78CD&quot;/&gt;&lt;wsp:rsid wsp:val=&quot;005C417E&quot;/&gt;&lt;wsp:rsid wsp:val=&quot;005C7E25&quot;/&gt;&lt;wsp:rsid wsp:val=&quot;005D7E9B&quot;/&gt;&lt;wsp:rsid wsp:val=&quot;005E28C5&quot;/&gt;&lt;wsp:rsid wsp:val=&quot;005E5192&quot;/&gt;&lt;wsp:rsid wsp:val=&quot;005E5D8D&quot;/&gt;&lt;wsp:rsid wsp:val=&quot;005E5DB2&quot;/&gt;&lt;wsp:rsid wsp:val=&quot;005F1B43&quot;/&gt;&lt;wsp:rsid wsp:val=&quot;005F3AA7&quot;/&gt;&lt;wsp:rsid wsp:val=&quot;005F622C&quot;/&gt;&lt;wsp:rsid wsp:val=&quot;005F6D47&quot;/&gt;&lt;wsp:rsid wsp:val=&quot;005F7AEE&quot;/&gt;&lt;wsp:rsid wsp:val=&quot;00603C63&quot;/&gt;&lt;wsp:rsid wsp:val=&quot;00603EA9&quot;/&gt;&lt;wsp:rsid wsp:val=&quot;00604363&quot;/&gt;&lt;wsp:rsid wsp:val=&quot;00605207&quot;/&gt;&lt;wsp:rsid wsp:val=&quot;00612964&quot;/&gt;&lt;wsp:rsid wsp:val=&quot;00612C69&quot;/&gt;&lt;wsp:rsid wsp:val=&quot;00612DDF&quot;/&gt;&lt;wsp:rsid wsp:val=&quot;00617163&quot;/&gt;&lt;wsp:rsid wsp:val=&quot;006176CC&quot;/&gt;&lt;wsp:rsid wsp:val=&quot;006179D1&quot;/&gt;&lt;wsp:rsid wsp:val=&quot;00620568&quot;/&gt;&lt;wsp:rsid wsp:val=&quot;00623CC8&quot;/&gt;&lt;wsp:rsid wsp:val=&quot;006240B8&quot;/&gt;&lt;wsp:rsid wsp:val=&quot;00625353&quot;/&gt;&lt;wsp:rsid wsp:val=&quot;006259DF&quot;/&gt;&lt;wsp:rsid wsp:val=&quot;00634BA9&quot;/&gt;&lt;wsp:rsid wsp:val=&quot;00647C0E&quot;/&gt;&lt;wsp:rsid wsp:val=&quot;00652E20&quot;/&gt;&lt;wsp:rsid wsp:val=&quot;00656284&quot;/&gt;&lt;wsp:rsid wsp:val=&quot;006565A4&quot;/&gt;&lt;wsp:rsid wsp:val=&quot;00660ECC&quot;/&gt;&lt;wsp:rsid wsp:val=&quot;00661566&quot;/&gt;&lt;wsp:rsid wsp:val=&quot;00665DFB&quot;/&gt;&lt;wsp:rsid wsp:val=&quot;0066604B&quot;/&gt;&lt;wsp:rsid wsp:val=&quot;00670B44&quot;/&gt;&lt;wsp:rsid wsp:val=&quot;00670BE1&quot;/&gt;&lt;wsp:rsid wsp:val=&quot;00671176&quot;/&gt;&lt;wsp:rsid wsp:val=&quot;0067665A&quot;/&gt;&lt;wsp:rsid wsp:val=&quot;006824EB&quot;/&gt;&lt;wsp:rsid wsp:val=&quot;006840DA&quot;/&gt;&lt;wsp:rsid wsp:val=&quot;00684F52&quot;/&gt;&lt;wsp:rsid wsp:val=&quot;00685D89&quot;/&gt;&lt;wsp:rsid wsp:val=&quot;00692CE7&quot;/&gt;&lt;wsp:rsid wsp:val=&quot;00692DD0&quot;/&gt;&lt;wsp:rsid wsp:val=&quot;00693871&quot;/&gt;&lt;wsp:rsid wsp:val=&quot;00694A0A&quot;/&gt;&lt;wsp:rsid wsp:val=&quot;006A3687&quot;/&gt;&lt;wsp:rsid wsp:val=&quot;006A6C11&quot;/&gt;&lt;wsp:rsid wsp:val=&quot;006B188E&quot;/&gt;&lt;wsp:rsid wsp:val=&quot;006B1DB9&quot;/&gt;&lt;wsp:rsid wsp:val=&quot;006B48CD&quot;/&gt;&lt;wsp:rsid wsp:val=&quot;006B49EC&quot;/&gt;&lt;wsp:rsid wsp:val=&quot;006B76E7&quot;/&gt;&lt;wsp:rsid wsp:val=&quot;006C056C&quot;/&gt;&lt;wsp:rsid wsp:val=&quot;006C3001&quot;/&gt;&lt;wsp:rsid wsp:val=&quot;006C668F&quot;/&gt;&lt;wsp:rsid wsp:val=&quot;006D173D&quot;/&gt;&lt;wsp:rsid wsp:val=&quot;006D2CDC&quot;/&gt;&lt;wsp:rsid wsp:val=&quot;006D4D2F&quot;/&gt;&lt;wsp:rsid wsp:val=&quot;006D58E6&quot;/&gt;&lt;wsp:rsid wsp:val=&quot;006D61B4&quot;/&gt;&lt;wsp:rsid wsp:val=&quot;006E0DDD&quot;/&gt;&lt;wsp:rsid wsp:val=&quot;006E30CC&quot;/&gt;&lt;wsp:rsid wsp:val=&quot;006E7441&quot;/&gt;&lt;wsp:rsid wsp:val=&quot;006F4529&quot;/&gt;&lt;wsp:rsid wsp:val=&quot;006F479A&quot;/&gt;&lt;wsp:rsid wsp:val=&quot;006F64BE&quot;/&gt;&lt;wsp:rsid wsp:val=&quot;00704D9C&quot;/&gt;&lt;wsp:rsid wsp:val=&quot;00705D11&quot;/&gt;&lt;wsp:rsid wsp:val=&quot;0071483A&quot;/&gt;&lt;wsp:rsid wsp:val=&quot;00715C1F&quot;/&gt;&lt;wsp:rsid wsp:val=&quot;007160DE&quot;/&gt;&lt;wsp:rsid wsp:val=&quot;00720FF3&quot;/&gt;&lt;wsp:rsid wsp:val=&quot;007224AF&quot;/&gt;&lt;wsp:rsid wsp:val=&quot;00725B3F&quot;/&gt;&lt;wsp:rsid wsp:val=&quot;00727583&quot;/&gt;&lt;wsp:rsid wsp:val=&quot;00736535&quot;/&gt;&lt;wsp:rsid wsp:val=&quot;0074000D&quot;/&gt;&lt;wsp:rsid wsp:val=&quot;00745B72&quot;/&gt;&lt;wsp:rsid wsp:val=&quot;00745C14&quot;/&gt;&lt;wsp:rsid wsp:val=&quot;00747B3C&quot;/&gt;&lt;wsp:rsid wsp:val=&quot;007509D0&quot;/&gt;&lt;wsp:rsid wsp:val=&quot;0075130D&quot;/&gt;&lt;wsp:rsid wsp:val=&quot;00751A1F&quot;/&gt;&lt;wsp:rsid wsp:val=&quot;00753EA7&quot;/&gt;&lt;wsp:rsid wsp:val=&quot;00754133&quot;/&gt;&lt;wsp:rsid wsp:val=&quot;00754F21&quot;/&gt;&lt;wsp:rsid wsp:val=&quot;007625EE&quot;/&gt;&lt;wsp:rsid wsp:val=&quot;0076275F&quot;/&gt;&lt;wsp:rsid wsp:val=&quot;00763FF2&quot;/&gt;&lt;wsp:rsid wsp:val=&quot;00764A90&quot;/&gt;&lt;wsp:rsid wsp:val=&quot;007679CB&quot;/&gt;&lt;wsp:rsid wsp:val=&quot;007712F3&quot;/&gt;&lt;wsp:rsid wsp:val=&quot;00774F01&quot;/&gt;&lt;wsp:rsid wsp:val=&quot;00777FF5&quot;/&gt;&lt;wsp:rsid wsp:val=&quot;00780D27&quot;/&gt;&lt;wsp:rsid wsp:val=&quot;00790089&quot;/&gt;&lt;wsp:rsid wsp:val=&quot;00791657&quot;/&gt;&lt;wsp:rsid wsp:val=&quot;00792EA3&quot;/&gt;&lt;wsp:rsid wsp:val=&quot;00794A8C&quot;/&gt;&lt;wsp:rsid wsp:val=&quot;00795023&quot;/&gt;&lt;wsp:rsid wsp:val=&quot;007A2CE3&quot;/&gt;&lt;wsp:rsid wsp:val=&quot;007A54A5&quot;/&gt;&lt;wsp:rsid wsp:val=&quot;007B10DE&quot;/&gt;&lt;wsp:rsid wsp:val=&quot;007B1749&quot;/&gt;&lt;wsp:rsid wsp:val=&quot;007B314D&quot;/&gt;&lt;wsp:rsid wsp:val=&quot;007C1548&quot;/&gt;&lt;wsp:rsid wsp:val=&quot;007C431A&quot;/&gt;&lt;wsp:rsid wsp:val=&quot;007C45A4&quot;/&gt;&lt;wsp:rsid wsp:val=&quot;007C5D74&quot;/&gt;&lt;wsp:rsid wsp:val=&quot;007D3A0B&quot;/&gt;&lt;wsp:rsid wsp:val=&quot;007E0A52&quot;/&gt;&lt;wsp:rsid wsp:val=&quot;007E3D4C&quot;/&gt;&lt;wsp:rsid wsp:val=&quot;007E6303&quot;/&gt;&lt;wsp:rsid wsp:val=&quot;007E6E9E&quot;/&gt;&lt;wsp:rsid wsp:val=&quot;007F2EC5&quot;/&gt;&lt;wsp:rsid wsp:val=&quot;007F348A&quot;/&gt;&lt;wsp:rsid wsp:val=&quot;00805562&quot;/&gt;&lt;wsp:rsid wsp:val=&quot;0080612B&quot;/&gt;&lt;wsp:rsid wsp:val=&quot;00812AAA&quot;/&gt;&lt;wsp:rsid wsp:val=&quot;00817190&quot;/&gt;&lt;wsp:rsid wsp:val=&quot;00817AE3&quot;/&gt;&lt;wsp:rsid wsp:val=&quot;0082088B&quot;/&gt;&lt;wsp:rsid wsp:val=&quot;00820AEC&quot;/&gt;&lt;wsp:rsid wsp:val=&quot;00821F05&quot;/&gt;&lt;wsp:rsid wsp:val=&quot;00822518&quot;/&gt;&lt;wsp:rsid wsp:val=&quot;00823178&quot;/&gt;&lt;wsp:rsid wsp:val=&quot;0082530A&quot;/&gt;&lt;wsp:rsid wsp:val=&quot;00826C48&quot;/&gt;&lt;wsp:rsid wsp:val=&quot;0083121D&quot;/&gt;&lt;wsp:rsid wsp:val=&quot;008332C1&quot;/&gt;&lt;wsp:rsid wsp:val=&quot;008341F8&quot;/&gt;&lt;wsp:rsid wsp:val=&quot;008346B4&quot;/&gt;&lt;wsp:rsid wsp:val=&quot;008369B2&quot;/&gt;&lt;wsp:rsid wsp:val=&quot;00837068&quot;/&gt;&lt;wsp:rsid wsp:val=&quot;00842D2C&quot;/&gt;&lt;wsp:rsid wsp:val=&quot;00843163&quot;/&gt;&lt;wsp:rsid wsp:val=&quot;00846A29&quot;/&gt;&lt;wsp:rsid wsp:val=&quot;00846D29&quot;/&gt;&lt;wsp:rsid wsp:val=&quot;0085303F&quot;/&gt;&lt;wsp:rsid wsp:val=&quot;0085396A&quot;/&gt;&lt;wsp:rsid wsp:val=&quot;00855DB8&quot;/&gt;&lt;wsp:rsid wsp:val=&quot;00856866&quot;/&gt;&lt;wsp:rsid wsp:val=&quot;00862D88&quot;/&gt;&lt;wsp:rsid wsp:val=&quot;00863EF5&quot;/&gt;&lt;wsp:rsid wsp:val=&quot;00864548&quot;/&gt;&lt;wsp:rsid wsp:val=&quot;00870102&quot;/&gt;&lt;wsp:rsid wsp:val=&quot;00883151&quot;/&gt;&lt;wsp:rsid wsp:val=&quot;00883369&quot;/&gt;&lt;wsp:rsid wsp:val=&quot;00886059&quot;/&gt;&lt;wsp:rsid wsp:val=&quot;008868C0&quot;/&gt;&lt;wsp:rsid wsp:val=&quot;00886985&quot;/&gt;&lt;wsp:rsid wsp:val=&quot;008873CC&quot;/&gt;&lt;wsp:rsid wsp:val=&quot;00896BE3&quot;/&gt;&lt;wsp:rsid wsp:val=&quot;008A06FC&quot;/&gt;&lt;wsp:rsid wsp:val=&quot;008A079F&quot;/&gt;&lt;wsp:rsid wsp:val=&quot;008A36BC&quot;/&gt;&lt;wsp:rsid wsp:val=&quot;008A3B5B&quot;/&gt;&lt;wsp:rsid wsp:val=&quot;008A48C0&quot;/&gt;&lt;wsp:rsid wsp:val=&quot;008B0BCB&quot;/&gt;&lt;wsp:rsid wsp:val=&quot;008B0D79&quot;/&gt;&lt;wsp:rsid wsp:val=&quot;008C3387&quot;/&gt;&lt;wsp:rsid wsp:val=&quot;008C6343&quot;/&gt;&lt;wsp:rsid wsp:val=&quot;008C6B0F&quot;/&gt;&lt;wsp:rsid wsp:val=&quot;008C6E46&quot;/&gt;&lt;wsp:rsid wsp:val=&quot;008D10E0&quot;/&gt;&lt;wsp:rsid wsp:val=&quot;008D1508&quot;/&gt;&lt;wsp:rsid wsp:val=&quot;008D2F7C&quot;/&gt;&lt;wsp:rsid wsp:val=&quot;008E0325&quot;/&gt;&lt;wsp:rsid wsp:val=&quot;008E57A1&quot;/&gt;&lt;wsp:rsid wsp:val=&quot;008E62F4&quot;/&gt;&lt;wsp:rsid wsp:val=&quot;008E6CC0&quot;/&gt;&lt;wsp:rsid wsp:val=&quot;008E6CF3&quot;/&gt;&lt;wsp:rsid wsp:val=&quot;008F2721&quot;/&gt;&lt;wsp:rsid wsp:val=&quot;0090224E&quot;/&gt;&lt;wsp:rsid wsp:val=&quot;009035A5&quot;/&gt;&lt;wsp:rsid wsp:val=&quot;00905256&quot;/&gt;&lt;wsp:rsid wsp:val=&quot;00910939&quot;/&gt;&lt;wsp:rsid wsp:val=&quot;00913437&quot;/&gt;&lt;wsp:rsid wsp:val=&quot;00915F11&quot;/&gt;&lt;wsp:rsid wsp:val=&quot;0091622B&quot;/&gt;&lt;wsp:rsid wsp:val=&quot;009166A3&quot;/&gt;&lt;wsp:rsid wsp:val=&quot;009178FF&quot;/&gt;&lt;wsp:rsid wsp:val=&quot;00924A6E&quot;/&gt;&lt;wsp:rsid wsp:val=&quot;00924AA6&quot;/&gt;&lt;wsp:rsid wsp:val=&quot;00925310&quot;/&gt;&lt;wsp:rsid wsp:val=&quot;00925F90&quot;/&gt;&lt;wsp:rsid wsp:val=&quot;0092609C&quot;/&gt;&lt;wsp:rsid wsp:val=&quot;00932D34&quot;/&gt;&lt;wsp:rsid wsp:val=&quot;00932F98&quot;/&gt;&lt;wsp:rsid wsp:val=&quot;00933354&quot;/&gt;&lt;wsp:rsid wsp:val=&quot;00934311&quot;/&gt;&lt;wsp:rsid wsp:val=&quot;009349EE&quot;/&gt;&lt;wsp:rsid wsp:val=&quot;00943567&quot;/&gt;&lt;wsp:rsid wsp:val=&quot;00944906&quot;/&gt;&lt;wsp:rsid wsp:val=&quot;00944B8C&quot;/&gt;&lt;wsp:rsid wsp:val=&quot;00947FD4&quot;/&gt;&lt;wsp:rsid wsp:val=&quot;00950B26&quot;/&gt;&lt;wsp:rsid wsp:val=&quot;00962C58&quot;/&gt;&lt;wsp:rsid wsp:val=&quot;00966577&quot;/&gt;&lt;wsp:rsid wsp:val=&quot;00966F2D&quot;/&gt;&lt;wsp:rsid wsp:val=&quot;00970400&quot;/&gt;&lt;wsp:rsid wsp:val=&quot;00972157&quot;/&gt;&lt;wsp:rsid wsp:val=&quot;009721B6&quot;/&gt;&lt;wsp:rsid wsp:val=&quot;0098012D&quot;/&gt;&lt;wsp:rsid wsp:val=&quot;009801B0&quot;/&gt;&lt;wsp:rsid wsp:val=&quot;00986BB4&quot;/&gt;&lt;wsp:rsid wsp:val=&quot;009905D5&quot;/&gt;&lt;wsp:rsid wsp:val=&quot;009907D1&quot;/&gt;&lt;wsp:rsid wsp:val=&quot;009944D7&quot;/&gt;&lt;wsp:rsid wsp:val=&quot;00997863&quot;/&gt;&lt;wsp:rsid wsp:val=&quot;009A2D0E&quot;/&gt;&lt;wsp:rsid wsp:val=&quot;009A529D&quot;/&gt;&lt;wsp:rsid wsp:val=&quot;009A626A&quot;/&gt;&lt;wsp:rsid wsp:val=&quot;009B3991&quot;/&gt;&lt;wsp:rsid wsp:val=&quot;009B65CC&quot;/&gt;&lt;wsp:rsid wsp:val=&quot;009B6CAA&quot;/&gt;&lt;wsp:rsid wsp:val=&quot;009C0D57&quot;/&gt;&lt;wsp:rsid wsp:val=&quot;009C29BD&quot;/&gt;&lt;wsp:rsid wsp:val=&quot;009C401B&quot;/&gt;&lt;wsp:rsid wsp:val=&quot;009C4513&quot;/&gt;&lt;wsp:rsid wsp:val=&quot;009D0E1F&quot;/&gt;&lt;wsp:rsid wsp:val=&quot;009D2966&quot;/&gt;&lt;wsp:rsid wsp:val=&quot;009D2AE0&quot;/&gt;&lt;wsp:rsid wsp:val=&quot;009D4687&quot;/&gt;&lt;wsp:rsid wsp:val=&quot;009D5347&quot;/&gt;&lt;wsp:rsid wsp:val=&quot;009D6309&quot;/&gt;&lt;wsp:rsid wsp:val=&quot;009E02EC&quot;/&gt;&lt;wsp:rsid wsp:val=&quot;009E08B2&quot;/&gt;&lt;wsp:rsid wsp:val=&quot;009E3897&quot;/&gt;&lt;wsp:rsid wsp:val=&quot;009F2C55&quot;/&gt;&lt;wsp:rsid wsp:val=&quot;009F363B&quot;/&gt;&lt;wsp:rsid wsp:val=&quot;009F5932&quot;/&gt;&lt;wsp:rsid wsp:val=&quot;009F5A8B&quot;/&gt;&lt;wsp:rsid wsp:val=&quot;009F682F&quot;/&gt;&lt;wsp:rsid wsp:val=&quot;009F6EC0&quot;/&gt;&lt;wsp:rsid wsp:val=&quot;00A061B2&quot;/&gt;&lt;wsp:rsid wsp:val=&quot;00A10361&quot;/&gt;&lt;wsp:rsid wsp:val=&quot;00A11D2B&quot;/&gt;&lt;wsp:rsid wsp:val=&quot;00A12715&quot;/&gt;&lt;wsp:rsid wsp:val=&quot;00A129FD&quot;/&gt;&lt;wsp:rsid wsp:val=&quot;00A1327C&quot;/&gt;&lt;wsp:rsid wsp:val=&quot;00A22FD9&quot;/&gt;&lt;wsp:rsid wsp:val=&quot;00A27293&quot;/&gt;&lt;wsp:rsid wsp:val=&quot;00A27485&quot;/&gt;&lt;wsp:rsid wsp:val=&quot;00A340F1&quot;/&gt;&lt;wsp:rsid wsp:val=&quot;00A369B1&quot;/&gt;&lt;wsp:rsid wsp:val=&quot;00A37ADC&quot;/&gt;&lt;wsp:rsid wsp:val=&quot;00A40145&quot;/&gt;&lt;wsp:rsid wsp:val=&quot;00A455BD&quot;/&gt;&lt;wsp:rsid wsp:val=&quot;00A45EAA&quot;/&gt;&lt;wsp:rsid wsp:val=&quot;00A47FF9&quot;/&gt;&lt;wsp:rsid wsp:val=&quot;00A534AF&quot;/&gt;&lt;wsp:rsid wsp:val=&quot;00A536B5&quot;/&gt;&lt;wsp:rsid wsp:val=&quot;00A55707&quot;/&gt;&lt;wsp:rsid wsp:val=&quot;00A60938&quot;/&gt;&lt;wsp:rsid wsp:val=&quot;00A60C4C&quot;/&gt;&lt;wsp:rsid wsp:val=&quot;00A64768&quot;/&gt;&lt;wsp:rsid wsp:val=&quot;00A64BC3&quot;/&gt;&lt;wsp:rsid wsp:val=&quot;00A65111&quot;/&gt;&lt;wsp:rsid wsp:val=&quot;00A764B4&quot;/&gt;&lt;wsp:rsid wsp:val=&quot;00A85343&quot;/&gt;&lt;wsp:rsid wsp:val=&quot;00A877FD&quot;/&gt;&lt;wsp:rsid wsp:val=&quot;00A87B30&quot;/&gt;&lt;wsp:rsid wsp:val=&quot;00A920E1&quot;/&gt;&lt;wsp:rsid wsp:val=&quot;00A9515D&quot;/&gt;&lt;wsp:rsid wsp:val=&quot;00A96609&quot;/&gt;&lt;wsp:rsid wsp:val=&quot;00AA421E&quot;/&gt;&lt;wsp:rsid wsp:val=&quot;00AA505C&quot;/&gt;&lt;wsp:rsid wsp:val=&quot;00AB1B03&quot;/&gt;&lt;wsp:rsid wsp:val=&quot;00AB1F0B&quot;/&gt;&lt;wsp:rsid wsp:val=&quot;00AB2AC6&quot;/&gt;&lt;wsp:rsid wsp:val=&quot;00AC0090&quot;/&gt;&lt;wsp:rsid wsp:val=&quot;00AD00BB&quot;/&gt;&lt;wsp:rsid wsp:val=&quot;00AD0FEA&quot;/&gt;&lt;wsp:rsid wsp:val=&quot;00AE0050&quot;/&gt;&lt;wsp:rsid wsp:val=&quot;00AE0C14&quot;/&gt;&lt;wsp:rsid wsp:val=&quot;00AE3458&quot;/&gt;&lt;wsp:rsid wsp:val=&quot;00AF19FE&quot;/&gt;&lt;wsp:rsid wsp:val=&quot;00AF21BC&quot;/&gt;&lt;wsp:rsid wsp:val=&quot;00AF31D0&quot;/&gt;&lt;wsp:rsid wsp:val=&quot;00AF71F7&quot;/&gt;&lt;wsp:rsid wsp:val=&quot;00B007DE&quot;/&gt;&lt;wsp:rsid wsp:val=&quot;00B02140&quot;/&gt;&lt;wsp:rsid wsp:val=&quot;00B10D5E&quot;/&gt;&lt;wsp:rsid wsp:val=&quot;00B2314F&quot;/&gt;&lt;wsp:rsid wsp:val=&quot;00B254D4&quot;/&gt;&lt;wsp:rsid wsp:val=&quot;00B32AA1&quot;/&gt;&lt;wsp:rsid wsp:val=&quot;00B33500&quot;/&gt;&lt;wsp:rsid wsp:val=&quot;00B33F18&quot;/&gt;&lt;wsp:rsid wsp:val=&quot;00B34D69&quot;/&gt;&lt;wsp:rsid wsp:val=&quot;00B35A01&quot;/&gt;&lt;wsp:rsid wsp:val=&quot;00B41E62&quot;/&gt;&lt;wsp:rsid wsp:val=&quot;00B45565&quot;/&gt;&lt;wsp:rsid wsp:val=&quot;00B551C2&quot;/&gt;&lt;wsp:rsid wsp:val=&quot;00B564D2&quot;/&gt;&lt;wsp:rsid wsp:val=&quot;00B5678D&quot;/&gt;&lt;wsp:rsid wsp:val=&quot;00B60C49&quot;/&gt;&lt;wsp:rsid wsp:val=&quot;00B60CC7&quot;/&gt;&lt;wsp:rsid wsp:val=&quot;00B66649&quot;/&gt;&lt;wsp:rsid wsp:val=&quot;00B7090C&quot;/&gt;&lt;wsp:rsid wsp:val=&quot;00B72611&quot;/&gt;&lt;wsp:rsid wsp:val=&quot;00B72EBB&quot;/&gt;&lt;wsp:rsid wsp:val=&quot;00B74448&quot;/&gt;&lt;wsp:rsid wsp:val=&quot;00B759EE&quot;/&gt;&lt;wsp:rsid wsp:val=&quot;00B8557F&quot;/&gt;&lt;wsp:rsid wsp:val=&quot;00B8699F&quot;/&gt;&lt;wsp:rsid wsp:val=&quot;00B97F64&quot;/&gt;&lt;wsp:rsid wsp:val=&quot;00BA09B0&quot;/&gt;&lt;wsp:rsid wsp:val=&quot;00BA5107&quot;/&gt;&lt;wsp:rsid wsp:val=&quot;00BA68F9&quot;/&gt;&lt;wsp:rsid wsp:val=&quot;00BA7744&quot;/&gt;&lt;wsp:rsid wsp:val=&quot;00BB1283&quot;/&gt;&lt;wsp:rsid wsp:val=&quot;00BB45A2&quot;/&gt;&lt;wsp:rsid wsp:val=&quot;00BC1490&quot;/&gt;&lt;wsp:rsid wsp:val=&quot;00BC3BAF&quot;/&gt;&lt;wsp:rsid wsp:val=&quot;00BC3E07&quot;/&gt;&lt;wsp:rsid wsp:val=&quot;00BC7C0A&quot;/&gt;&lt;wsp:rsid wsp:val=&quot;00BD0BFC&quot;/&gt;&lt;wsp:rsid wsp:val=&quot;00BD0FC9&quot;/&gt;&lt;wsp:rsid wsp:val=&quot;00BD2D51&quot;/&gt;&lt;wsp:rsid wsp:val=&quot;00BE54DA&quot;/&gt;&lt;wsp:rsid wsp:val=&quot;00BF0A51&quot;/&gt;&lt;wsp:rsid wsp:val=&quot;00BF3868&quot;/&gt;&lt;wsp:rsid wsp:val=&quot;00BF464C&quot;/&gt;&lt;wsp:rsid wsp:val=&quot;00BF5980&quot;/&gt;&lt;wsp:rsid wsp:val=&quot;00BF5989&quot;/&gt;&lt;wsp:rsid wsp:val=&quot;00C009EB&quot;/&gt;&lt;wsp:rsid wsp:val=&quot;00C05E59&quot;/&gt;&lt;wsp:rsid wsp:val=&quot;00C15126&quot;/&gt;&lt;wsp:rsid wsp:val=&quot;00C15840&quot;/&gt;&lt;wsp:rsid wsp:val=&quot;00C20734&quot;/&gt;&lt;wsp:rsid wsp:val=&quot;00C20D4C&quot;/&gt;&lt;wsp:rsid wsp:val=&quot;00C25C4A&quot;/&gt;&lt;wsp:rsid wsp:val=&quot;00C27645&quot;/&gt;&lt;wsp:rsid wsp:val=&quot;00C324D7&quot;/&gt;&lt;wsp:rsid wsp:val=&quot;00C32E84&quot;/&gt;&lt;wsp:rsid wsp:val=&quot;00C35273&quot;/&gt;&lt;wsp:rsid wsp:val=&quot;00C43444&quot;/&gt;&lt;wsp:rsid wsp:val=&quot;00C442EB&quot;/&gt;&lt;wsp:rsid wsp:val=&quot;00C44312&quot;/&gt;&lt;wsp:rsid wsp:val=&quot;00C45449&quot;/&gt;&lt;wsp:rsid wsp:val=&quot;00C45EEF&quot;/&gt;&lt;wsp:rsid wsp:val=&quot;00C51019&quot;/&gt;&lt;wsp:rsid wsp:val=&quot;00C56AE5&quot;/&gt;&lt;wsp:rsid wsp:val=&quot;00C56BEF&quot;/&gt;&lt;wsp:rsid wsp:val=&quot;00C60008&quot;/&gt;&lt;wsp:rsid wsp:val=&quot;00C605F8&quot;/&gt;&lt;wsp:rsid wsp:val=&quot;00C606D7&quot;/&gt;&lt;wsp:rsid wsp:val=&quot;00C60E3D&quot;/&gt;&lt;wsp:rsid wsp:val=&quot;00C61248&quot;/&gt;&lt;wsp:rsid wsp:val=&quot;00C623AC&quot;/&gt;&lt;wsp:rsid wsp:val=&quot;00C6268B&quot;/&gt;&lt;wsp:rsid wsp:val=&quot;00C643AB&quot;/&gt;&lt;wsp:rsid wsp:val=&quot;00C64D42&quot;/&gt;&lt;wsp:rsid wsp:val=&quot;00C65AF7&quot;/&gt;&lt;wsp:rsid wsp:val=&quot;00C66B01&quot;/&gt;&lt;wsp:rsid wsp:val=&quot;00C66DB5&quot;/&gt;&lt;wsp:rsid wsp:val=&quot;00C67B56&quot;/&gt;&lt;wsp:rsid wsp:val=&quot;00C73817&quot;/&gt;&lt;wsp:rsid wsp:val=&quot;00C813DF&quot;/&gt;&lt;wsp:rsid wsp:val=&quot;00C8163E&quot;/&gt;&lt;wsp:rsid wsp:val=&quot;00C8297E&quot;/&gt;&lt;wsp:rsid wsp:val=&quot;00C831E7&quot;/&gt;&lt;wsp:rsid wsp:val=&quot;00C857FA&quot;/&gt;&lt;wsp:rsid wsp:val=&quot;00C86B59&quot;/&gt;&lt;wsp:rsid wsp:val=&quot;00C909B2&quot;/&gt;&lt;wsp:rsid wsp:val=&quot;00C9237E&quot;/&gt;&lt;wsp:rsid wsp:val=&quot;00C96537&quot;/&gt;&lt;wsp:rsid wsp:val=&quot;00C97700&quot;/&gt;&lt;wsp:rsid wsp:val=&quot;00CA4B35&quot;/&gt;&lt;wsp:rsid wsp:val=&quot;00CA4CFF&quot;/&gt;&lt;wsp:rsid wsp:val=&quot;00CA548B&quot;/&gt;&lt;wsp:rsid wsp:val=&quot;00CB0462&quot;/&gt;&lt;wsp:rsid wsp:val=&quot;00CB3B54&quot;/&gt;&lt;wsp:rsid wsp:val=&quot;00CC409A&quot;/&gt;&lt;wsp:rsid wsp:val=&quot;00CC7AD0&quot;/&gt;&lt;wsp:rsid wsp:val=&quot;00CC7E88&quot;/&gt;&lt;wsp:rsid wsp:val=&quot;00CD03FE&quot;/&gt;&lt;wsp:rsid wsp:val=&quot;00CD0744&quot;/&gt;&lt;wsp:rsid wsp:val=&quot;00CD543D&quot;/&gt;&lt;wsp:rsid wsp:val=&quot;00CD7290&quot;/&gt;&lt;wsp:rsid wsp:val=&quot;00CD7E22&quot;/&gt;&lt;wsp:rsid wsp:val=&quot;00CE26F1&quot;/&gt;&lt;wsp:rsid wsp:val=&quot;00CE5F78&quot;/&gt;&lt;wsp:rsid wsp:val=&quot;00CE7273&quot;/&gt;&lt;wsp:rsid wsp:val=&quot;00CF1A47&quot;/&gt;&lt;wsp:rsid wsp:val=&quot;00CF1E81&quot;/&gt;&lt;wsp:rsid wsp:val=&quot;00CF24C8&quot;/&gt;&lt;wsp:rsid wsp:val=&quot;00CF2AA5&quot;/&gt;&lt;wsp:rsid wsp:val=&quot;00CF46AC&quot;/&gt;&lt;wsp:rsid wsp:val=&quot;00CF4B47&quot;/&gt;&lt;wsp:rsid wsp:val=&quot;00CF7D61&quot;/&gt;&lt;wsp:rsid wsp:val=&quot;00D00077&quot;/&gt;&lt;wsp:rsid wsp:val=&quot;00D00AC7&quot;/&gt;&lt;wsp:rsid wsp:val=&quot;00D02CFA&quot;/&gt;&lt;wsp:rsid wsp:val=&quot;00D03CD4&quot;/&gt;&lt;wsp:rsid wsp:val=&quot;00D05116&quot;/&gt;&lt;wsp:rsid wsp:val=&quot;00D10696&quot;/&gt;&lt;wsp:rsid wsp:val=&quot;00D1098C&quot;/&gt;&lt;wsp:rsid wsp:val=&quot;00D12E76&quot;/&gt;&lt;wsp:rsid wsp:val=&quot;00D20AFA&quot;/&gt;&lt;wsp:rsid wsp:val=&quot;00D20DFC&quot;/&gt;&lt;wsp:rsid wsp:val=&quot;00D21EDE&quot;/&gt;&lt;wsp:rsid wsp:val=&quot;00D23420&quot;/&gt;&lt;wsp:rsid wsp:val=&quot;00D243AF&quot;/&gt;&lt;wsp:rsid wsp:val=&quot;00D243F9&quot;/&gt;&lt;wsp:rsid wsp:val=&quot;00D25F49&quot;/&gt;&lt;wsp:rsid wsp:val=&quot;00D27CD4&quot;/&gt;&lt;wsp:rsid wsp:val=&quot;00D318B1&quot;/&gt;&lt;wsp:rsid wsp:val=&quot;00D37810&quot;/&gt;&lt;wsp:rsid wsp:val=&quot;00D40FA0&quot;/&gt;&lt;wsp:rsid wsp:val=&quot;00D425CF&quot;/&gt;&lt;wsp:rsid wsp:val=&quot;00D42D17&quot;/&gt;&lt;wsp:rsid wsp:val=&quot;00D4511E&quot;/&gt;&lt;wsp:rsid wsp:val=&quot;00D5092F&quot;/&gt;&lt;wsp:rsid wsp:val=&quot;00D51ED6&quot;/&gt;&lt;wsp:rsid wsp:val=&quot;00D54E56&quot;/&gt;&lt;wsp:rsid wsp:val=&quot;00D5623C&quot;/&gt;&lt;wsp:rsid wsp:val=&quot;00D63A94&quot;/&gt;&lt;wsp:rsid wsp:val=&quot;00D65CAC&quot;/&gt;&lt;wsp:rsid wsp:val=&quot;00D75639&quot;/&gt;&lt;wsp:rsid wsp:val=&quot;00D80158&quot;/&gt;&lt;wsp:rsid wsp:val=&quot;00D85B6D&quot;/&gt;&lt;wsp:rsid wsp:val=&quot;00D85FE4&quot;/&gt;&lt;wsp:rsid wsp:val=&quot;00D87802&quot;/&gt;&lt;wsp:rsid wsp:val=&quot;00DA2E08&quot;/&gt;&lt;wsp:rsid wsp:val=&quot;00DB2192&quot;/&gt;&lt;wsp:rsid wsp:val=&quot;00DB561E&quot;/&gt;&lt;wsp:rsid wsp:val=&quot;00DB60BB&quot;/&gt;&lt;wsp:rsid wsp:val=&quot;00DC5028&quot;/&gt;&lt;wsp:rsid wsp:val=&quot;00DD0CBE&quot;/&gt;&lt;wsp:rsid wsp:val=&quot;00DD2123&quot;/&gt;&lt;wsp:rsid wsp:val=&quot;00DD4A4D&quot;/&gt;&lt;wsp:rsid wsp:val=&quot;00DE4D69&quot;/&gt;&lt;wsp:rsid wsp:val=&quot;00DE5F96&quot;/&gt;&lt;wsp:rsid wsp:val=&quot;00DE714C&quot;/&gt;&lt;wsp:rsid wsp:val=&quot;00DE7993&quot;/&gt;&lt;wsp:rsid wsp:val=&quot;00DF0814&quot;/&gt;&lt;wsp:rsid wsp:val=&quot;00DF2210&quot;/&gt;&lt;wsp:rsid wsp:val=&quot;00DF23B5&quot;/&gt;&lt;wsp:rsid wsp:val=&quot;00DF32D8&quot;/&gt;&lt;wsp:rsid wsp:val=&quot;00DF35BD&quot;/&gt;&lt;wsp:rsid wsp:val=&quot;00DF5221&quot;/&gt;&lt;wsp:rsid wsp:val=&quot;00DF6D17&quot;/&gt;&lt;wsp:rsid wsp:val=&quot;00E011F5&quot;/&gt;&lt;wsp:rsid wsp:val=&quot;00E0164E&quot;/&gt;&lt;wsp:rsid wsp:val=&quot;00E01C85&quot;/&gt;&lt;wsp:rsid wsp:val=&quot;00E01D26&quot;/&gt;&lt;wsp:rsid wsp:val=&quot;00E03AD8&quot;/&gt;&lt;wsp:rsid wsp:val=&quot;00E12B66&quot;/&gt;&lt;wsp:rsid wsp:val=&quot;00E13178&quot;/&gt;&lt;wsp:rsid wsp:val=&quot;00E13464&quot;/&gt;&lt;wsp:rsid wsp:val=&quot;00E1408C&quot;/&gt;&lt;wsp:rsid wsp:val=&quot;00E216AF&quot;/&gt;&lt;wsp:rsid wsp:val=&quot;00E22E47&quot;/&gt;&lt;wsp:rsid wsp:val=&quot;00E2452D&quot;/&gt;&lt;wsp:rsid wsp:val=&quot;00E32D08&quot;/&gt;&lt;wsp:rsid wsp:val=&quot;00E4222C&quot;/&gt;&lt;wsp:rsid wsp:val=&quot;00E42760&quot;/&gt;&lt;wsp:rsid wsp:val=&quot;00E43889&quot;/&gt;&lt;wsp:rsid wsp:val=&quot;00E47CC0&quot;/&gt;&lt;wsp:rsid wsp:val=&quot;00E5372E&quot;/&gt;&lt;wsp:rsid wsp:val=&quot;00E613C9&quot;/&gt;&lt;wsp:rsid wsp:val=&quot;00E65EE1&quot;/&gt;&lt;wsp:rsid wsp:val=&quot;00E75025&quot;/&gt;&lt;wsp:rsid wsp:val=&quot;00E7543E&quot;/&gt;&lt;wsp:rsid wsp:val=&quot;00E75E4B&quot;/&gt;&lt;wsp:rsid wsp:val=&quot;00E84288&quot;/&gt;&lt;wsp:rsid wsp:val=&quot;00E85E07&quot;/&gt;&lt;wsp:rsid wsp:val=&quot;00E907FD&quot;/&gt;&lt;wsp:rsid wsp:val=&quot;00E910A4&quot;/&gt;&lt;wsp:rsid wsp:val=&quot;00E9175C&quot;/&gt;&lt;wsp:rsid wsp:val=&quot;00E96F86&quot;/&gt;&lt;wsp:rsid wsp:val=&quot;00E96FF8&quot;/&gt;&lt;wsp:rsid wsp:val=&quot;00E97357&quot;/&gt;&lt;wsp:rsid wsp:val=&quot;00EA1779&quot;/&gt;&lt;wsp:rsid wsp:val=&quot;00EA22D3&quot;/&gt;&lt;wsp:rsid wsp:val=&quot;00EA286C&quot;/&gt;&lt;wsp:rsid wsp:val=&quot;00EA2D43&quot;/&gt;&lt;wsp:rsid wsp:val=&quot;00EA3B8A&quot;/&gt;&lt;wsp:rsid wsp:val=&quot;00EA3FC5&quot;/&gt;&lt;wsp:rsid wsp:val=&quot;00EA4985&quot;/&gt;&lt;wsp:rsid wsp:val=&quot;00EA4E28&quot;/&gt;&lt;wsp:rsid wsp:val=&quot;00EA5FC2&quot;/&gt;&lt;wsp:rsid wsp:val=&quot;00EA7BBE&quot;/&gt;&lt;wsp:rsid wsp:val=&quot;00EB2B1C&quot;/&gt;&lt;wsp:rsid wsp:val=&quot;00EC2998&quot;/&gt;&lt;wsp:rsid wsp:val=&quot;00EC3DB5&quot;/&gt;&lt;wsp:rsid wsp:val=&quot;00EC3E6B&quot;/&gt;&lt;wsp:rsid wsp:val=&quot;00EC5428&quot;/&gt;&lt;wsp:rsid wsp:val=&quot;00EC55C1&quot;/&gt;&lt;wsp:rsid wsp:val=&quot;00EC7464&quot;/&gt;&lt;wsp:rsid wsp:val=&quot;00EC75F6&quot;/&gt;&lt;wsp:rsid wsp:val=&quot;00EC77D4&quot;/&gt;&lt;wsp:rsid wsp:val=&quot;00EC791B&quot;/&gt;&lt;wsp:rsid wsp:val=&quot;00ED4BB6&quot;/&gt;&lt;wsp:rsid wsp:val=&quot;00ED633F&quot;/&gt;&lt;wsp:rsid wsp:val=&quot;00ED6833&quot;/&gt;&lt;wsp:rsid wsp:val=&quot;00EE03AF&quot;/&gt;&lt;wsp:rsid wsp:val=&quot;00EE0489&quot;/&gt;&lt;wsp:rsid wsp:val=&quot;00EE6053&quot;/&gt;&lt;wsp:rsid wsp:val=&quot;00EE797F&quot;/&gt;&lt;wsp:rsid wsp:val=&quot;00EF1E84&quot;/&gt;&lt;wsp:rsid wsp:val=&quot;00EF3989&quot;/&gt;&lt;wsp:rsid wsp:val=&quot;00EF6F5E&quot;/&gt;&lt;wsp:rsid wsp:val=&quot;00F047E7&quot;/&gt;&lt;wsp:rsid wsp:val=&quot;00F0541F&quot;/&gt;&lt;wsp:rsid wsp:val=&quot;00F06230&quot;/&gt;&lt;wsp:rsid wsp:val=&quot;00F10348&quot;/&gt;&lt;wsp:rsid wsp:val=&quot;00F11FEE&quot;/&gt;&lt;wsp:rsid wsp:val=&quot;00F13CAB&quot;/&gt;&lt;wsp:rsid wsp:val=&quot;00F17D36&quot;/&gt;&lt;wsp:rsid wsp:val=&quot;00F208FD&quot;/&gt;&lt;wsp:rsid wsp:val=&quot;00F215E8&quot;/&gt;&lt;wsp:rsid wsp:val=&quot;00F22BF6&quot;/&gt;&lt;wsp:rsid wsp:val=&quot;00F24C26&quot;/&gt;&lt;wsp:rsid wsp:val=&quot;00F324C5&quot;/&gt;&lt;wsp:rsid wsp:val=&quot;00F3302B&quot;/&gt;&lt;wsp:rsid wsp:val=&quot;00F34320&quot;/&gt;&lt;wsp:rsid wsp:val=&quot;00F3497E&quot;/&gt;&lt;wsp:rsid wsp:val=&quot;00F34C59&quot;/&gt;&lt;wsp:rsid wsp:val=&quot;00F35190&quot;/&gt;&lt;wsp:rsid wsp:val=&quot;00F36CA2&quot;/&gt;&lt;wsp:rsid wsp:val=&quot;00F425D8&quot;/&gt;&lt;wsp:rsid wsp:val=&quot;00F44544&quot;/&gt;&lt;wsp:rsid wsp:val=&quot;00F4619F&quot;/&gt;&lt;wsp:rsid wsp:val=&quot;00F52FBF&quot;/&gt;&lt;wsp:rsid wsp:val=&quot;00F53CB6&quot;/&gt;&lt;wsp:rsid wsp:val=&quot;00F54A9D&quot;/&gt;&lt;wsp:rsid wsp:val=&quot;00F557AA&quot;/&gt;&lt;wsp:rsid wsp:val=&quot;00F569BC&quot;/&gt;&lt;wsp:rsid wsp:val=&quot;00F61BDA&quot;/&gt;&lt;wsp:rsid wsp:val=&quot;00F62384&quot;/&gt;&lt;wsp:rsid wsp:val=&quot;00F71479&quot;/&gt;&lt;wsp:rsid wsp:val=&quot;00F75870&quot;/&gt;&lt;wsp:rsid wsp:val=&quot;00F770C0&quot;/&gt;&lt;wsp:rsid wsp:val=&quot;00F771E4&quot;/&gt;&lt;wsp:rsid wsp:val=&quot;00F8096A&quot;/&gt;&lt;wsp:rsid wsp:val=&quot;00F86B07&quot;/&gt;&lt;wsp:rsid wsp:val=&quot;00F87D75&quot;/&gt;&lt;wsp:rsid wsp:val=&quot;00F90B47&quot;/&gt;&lt;wsp:rsid wsp:val=&quot;00F97F18&quot;/&gt;&lt;wsp:rsid wsp:val=&quot;00FA011F&quot;/&gt;&lt;wsp:rsid wsp:val=&quot;00FA0F51&quot;/&gt;&lt;wsp:rsid wsp:val=&quot;00FA5265&quot;/&gt;&lt;wsp:rsid wsp:val=&quot;00FA5FC8&quot;/&gt;&lt;wsp:rsid wsp:val=&quot;00FB1695&quot;/&gt;&lt;wsp:rsid wsp:val=&quot;00FB7A25&quot;/&gt;&lt;wsp:rsid wsp:val=&quot;00FC135F&quot;/&gt;&lt;wsp:rsid wsp:val=&quot;00FC1D74&quot;/&gt;&lt;wsp:rsid wsp:val=&quot;00FC41A3&quot;/&gt;&lt;wsp:rsid wsp:val=&quot;00FC44BE&quot;/&gt;&lt;wsp:rsid wsp:val=&quot;00FD1EBB&quot;/&gt;&lt;wsp:rsid wsp:val=&quot;00FD2E6D&quot;/&gt;&lt;wsp:rsid wsp:val=&quot;00FD3EF2&quot;/&gt;&lt;wsp:rsid wsp:val=&quot;00FE0FA6&quot;/&gt;&lt;wsp:rsid wsp:val=&quot;00FE140F&quot;/&gt;&lt;wsp:rsid wsp:val=&quot;00FE221C&quot;/&gt;&lt;wsp:rsid wsp:val=&quot;00FE75F6&quot;/&gt;&lt;wsp:rsid wsp:val=&quot;00FF01AC&quot;/&gt;&lt;wsp:rsid wsp:val=&quot;00FF112F&quot;/&gt;&lt;wsp:rsid wsp:val=&quot;00FF1382&quot;/&gt;&lt;wsp:rsid wsp:val=&quot;00FF57CB&quot;/&gt;&lt;wsp:rsid wsp:val=&quot;00FF5F97&quot;/&gt;&lt;wsp:rsid wsp:val=&quot;00FF6131&quot;/&gt;&lt;/wsp:rsids&gt;&lt;/w:docPr&gt;&lt;w:body&gt;&lt;w:p wsp:rsidR=&quot;00000000&quot; wsp:rsidRDefault=&quot;00FF613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115A83">
        <w:rPr>
          <w:b/>
          <w:bCs/>
          <w:sz w:val="28"/>
          <w:szCs w:val="28"/>
          <w:lang w:val="en-US"/>
        </w:rPr>
        <w:fldChar w:fldCharType="end"/>
      </w:r>
      <w:r w:rsidR="00D27CD4" w:rsidRPr="00115A83">
        <w:rPr>
          <w:b/>
          <w:bCs/>
          <w:sz w:val="28"/>
          <w:szCs w:val="28"/>
          <w:lang w:val="en-US"/>
        </w:rPr>
        <w:t> </w:t>
      </w:r>
      <w:r w:rsidR="00D27CD4" w:rsidRPr="00115A83">
        <w:rPr>
          <w:b/>
          <w:bCs/>
          <w:sz w:val="28"/>
          <w:szCs w:val="28"/>
        </w:rPr>
        <w:t>−</w:t>
      </w:r>
      <w:r w:rsidR="00D27CD4" w:rsidRPr="00115A83">
        <w:rPr>
          <w:b/>
          <w:bCs/>
          <w:sz w:val="28"/>
          <w:szCs w:val="28"/>
          <w:lang w:val="en-US"/>
        </w:rPr>
        <w:t> </w:t>
      </w:r>
      <w:r w:rsidR="00D27CD4" w:rsidRPr="00115A83">
        <w:rPr>
          <w:sz w:val="28"/>
          <w:szCs w:val="28"/>
        </w:rPr>
        <w:t xml:space="preserve">расчетная максимальная концентрация </w:t>
      </w:r>
      <w:r w:rsidR="005371E7" w:rsidRPr="00115A83">
        <w:rPr>
          <w:rStyle w:val="13"/>
          <w:sz w:val="28"/>
          <w:szCs w:val="28"/>
        </w:rPr>
        <w:t>загрязняющих веществ</w:t>
      </w:r>
      <w:r w:rsidR="00D27CD4" w:rsidRPr="00115A83">
        <w:rPr>
          <w:sz w:val="28"/>
          <w:szCs w:val="28"/>
        </w:rPr>
        <w:t xml:space="preserve">, </w:t>
      </w:r>
      <w:proofErr w:type="gramStart"/>
      <w:r w:rsidR="00D27CD4" w:rsidRPr="00115A83">
        <w:rPr>
          <w:sz w:val="28"/>
          <w:szCs w:val="28"/>
        </w:rPr>
        <w:t>создаваемая</w:t>
      </w:r>
      <w:proofErr w:type="gramEnd"/>
      <w:r w:rsidR="00D27CD4" w:rsidRPr="00115A83">
        <w:rPr>
          <w:sz w:val="28"/>
          <w:szCs w:val="28"/>
        </w:rPr>
        <w:t xml:space="preserve"> при отсутствии мероприятий, мг/м</w:t>
      </w:r>
      <w:r w:rsidR="00D27CD4" w:rsidRPr="00115A83">
        <w:rPr>
          <w:sz w:val="28"/>
          <w:szCs w:val="28"/>
          <w:vertAlign w:val="superscript"/>
        </w:rPr>
        <w:t>3</w:t>
      </w:r>
      <w:r w:rsidR="00D27CD4" w:rsidRPr="00115A83">
        <w:rPr>
          <w:sz w:val="28"/>
          <w:szCs w:val="28"/>
        </w:rPr>
        <w:t>.</w:t>
      </w:r>
    </w:p>
    <w:p w:rsidR="00884D05" w:rsidRDefault="00884D05" w:rsidP="00057550">
      <w:pPr>
        <w:widowControl w:val="0"/>
        <w:ind w:firstLine="567"/>
        <w:jc w:val="both"/>
        <w:rPr>
          <w:sz w:val="28"/>
          <w:szCs w:val="28"/>
          <w:lang w:val="en-US"/>
        </w:rPr>
      </w:pPr>
    </w:p>
    <w:p w:rsidR="00884D05" w:rsidRPr="00884D05" w:rsidRDefault="00884D05" w:rsidP="00057550">
      <w:pPr>
        <w:widowControl w:val="0"/>
        <w:ind w:firstLine="567"/>
        <w:jc w:val="both"/>
        <w:rPr>
          <w:sz w:val="28"/>
          <w:szCs w:val="28"/>
          <w:lang w:val="en-US"/>
        </w:rPr>
        <w:sectPr w:rsidR="00884D05" w:rsidRPr="00884D05" w:rsidSect="006C3C40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5" w:h="16837"/>
          <w:pgMar w:top="1134" w:right="567" w:bottom="1134" w:left="1134" w:header="1079" w:footer="719" w:gutter="0"/>
          <w:pgNumType w:start="1"/>
          <w:cols w:space="720"/>
          <w:titlePg/>
          <w:docGrid w:linePitch="360"/>
        </w:sectPr>
      </w:pPr>
    </w:p>
    <w:p w:rsidR="00884D05" w:rsidRPr="000E1604" w:rsidRDefault="00884D05" w:rsidP="00884D05">
      <w:pPr>
        <w:tabs>
          <w:tab w:val="left" w:pos="9781"/>
        </w:tabs>
        <w:suppressAutoHyphens/>
        <w:ind w:left="5954" w:right="423"/>
        <w:jc w:val="both"/>
        <w:rPr>
          <w:sz w:val="28"/>
          <w:szCs w:val="28"/>
        </w:rPr>
      </w:pPr>
      <w:r w:rsidRPr="000E1604">
        <w:rPr>
          <w:sz w:val="28"/>
          <w:szCs w:val="28"/>
        </w:rPr>
        <w:t>Приложение № 1</w:t>
      </w:r>
    </w:p>
    <w:p w:rsidR="00884D05" w:rsidRPr="000E1604" w:rsidRDefault="00884D05" w:rsidP="00884D05">
      <w:pPr>
        <w:suppressAutoHyphens/>
        <w:ind w:left="5954" w:right="423"/>
        <w:jc w:val="both"/>
        <w:rPr>
          <w:sz w:val="28"/>
          <w:szCs w:val="28"/>
        </w:rPr>
      </w:pPr>
      <w:r w:rsidRPr="000E1604">
        <w:rPr>
          <w:sz w:val="28"/>
          <w:szCs w:val="28"/>
        </w:rPr>
        <w:t>к методике разработки (расчета) и установления нормативов допустимых выбросов загрязняющих веществ в атмосферный воздух</w:t>
      </w:r>
    </w:p>
    <w:p w:rsidR="00884D05" w:rsidRPr="000E1604" w:rsidRDefault="00884D05" w:rsidP="00884D05">
      <w:pPr>
        <w:suppressAutoHyphens/>
        <w:ind w:left="5954" w:right="423"/>
      </w:pPr>
    </w:p>
    <w:p w:rsidR="00884D05" w:rsidRPr="000E1604" w:rsidRDefault="00884D05" w:rsidP="00884D05">
      <w:pPr>
        <w:suppressAutoHyphens/>
        <w:ind w:left="5954" w:right="423"/>
      </w:pPr>
    </w:p>
    <w:p w:rsidR="00884D05" w:rsidRPr="000E1604" w:rsidRDefault="00884D05" w:rsidP="00884D05">
      <w:pPr>
        <w:spacing w:line="240" w:lineRule="exact"/>
        <w:ind w:right="423"/>
        <w:jc w:val="center"/>
        <w:rPr>
          <w:b/>
          <w:bCs/>
          <w:sz w:val="28"/>
          <w:szCs w:val="28"/>
        </w:rPr>
      </w:pPr>
      <w:r w:rsidRPr="000E1604">
        <w:rPr>
          <w:b/>
          <w:sz w:val="28"/>
          <w:szCs w:val="28"/>
        </w:rPr>
        <w:t>Рекомендуемый о</w:t>
      </w:r>
      <w:r w:rsidRPr="000E1604">
        <w:rPr>
          <w:b/>
          <w:bCs/>
          <w:sz w:val="28"/>
          <w:szCs w:val="28"/>
        </w:rPr>
        <w:t xml:space="preserve">бразец оформления содержания расчетов </w:t>
      </w:r>
    </w:p>
    <w:p w:rsidR="00884D05" w:rsidRPr="000E1604" w:rsidRDefault="00884D05" w:rsidP="00884D05">
      <w:pPr>
        <w:spacing w:line="240" w:lineRule="exact"/>
        <w:ind w:right="423"/>
        <w:jc w:val="center"/>
        <w:rPr>
          <w:b/>
          <w:bCs/>
          <w:sz w:val="28"/>
          <w:szCs w:val="28"/>
        </w:rPr>
      </w:pPr>
      <w:r w:rsidRPr="000E1604">
        <w:rPr>
          <w:b/>
          <w:bCs/>
          <w:sz w:val="28"/>
          <w:szCs w:val="28"/>
        </w:rPr>
        <w:t xml:space="preserve">предельно допустимых выбросов </w:t>
      </w:r>
    </w:p>
    <w:p w:rsidR="00884D05" w:rsidRPr="000E1604" w:rsidRDefault="00884D05" w:rsidP="00884D05"/>
    <w:p w:rsidR="00884D05" w:rsidRPr="000E1604" w:rsidRDefault="00884D05" w:rsidP="00884D05">
      <w:pPr>
        <w:pStyle w:val="a3"/>
        <w:numPr>
          <w:ilvl w:val="0"/>
          <w:numId w:val="16"/>
        </w:numPr>
        <w:jc w:val="both"/>
        <w:rPr>
          <w:spacing w:val="-6"/>
          <w:sz w:val="28"/>
          <w:szCs w:val="28"/>
        </w:rPr>
      </w:pPr>
      <w:r w:rsidRPr="000E1604">
        <w:rPr>
          <w:spacing w:val="-6"/>
          <w:sz w:val="28"/>
          <w:szCs w:val="28"/>
        </w:rPr>
        <w:t xml:space="preserve">Титульный лист. </w:t>
      </w:r>
    </w:p>
    <w:p w:rsidR="00884D05" w:rsidRPr="000E1604" w:rsidRDefault="00884D05" w:rsidP="00884D05">
      <w:pPr>
        <w:pStyle w:val="a3"/>
        <w:rPr>
          <w:spacing w:val="-6"/>
          <w:sz w:val="28"/>
          <w:szCs w:val="28"/>
        </w:rPr>
      </w:pPr>
    </w:p>
    <w:p w:rsidR="00884D05" w:rsidRPr="000E1604" w:rsidRDefault="00884D05" w:rsidP="00884D05">
      <w:pPr>
        <w:pStyle w:val="a3"/>
        <w:numPr>
          <w:ilvl w:val="0"/>
          <w:numId w:val="16"/>
        </w:numPr>
        <w:jc w:val="both"/>
        <w:rPr>
          <w:spacing w:val="-6"/>
          <w:sz w:val="28"/>
          <w:szCs w:val="28"/>
        </w:rPr>
      </w:pPr>
      <w:r w:rsidRPr="000E1604">
        <w:rPr>
          <w:spacing w:val="-6"/>
          <w:sz w:val="28"/>
          <w:szCs w:val="28"/>
        </w:rPr>
        <w:t xml:space="preserve">Сведения о разработчике и исполнителях. </w:t>
      </w:r>
    </w:p>
    <w:p w:rsidR="00884D05" w:rsidRPr="000E1604" w:rsidRDefault="00884D05" w:rsidP="00884D05">
      <w:pPr>
        <w:pStyle w:val="a3"/>
        <w:rPr>
          <w:spacing w:val="-6"/>
          <w:sz w:val="28"/>
          <w:szCs w:val="28"/>
        </w:rPr>
      </w:pPr>
    </w:p>
    <w:p w:rsidR="00884D05" w:rsidRPr="000E1604" w:rsidRDefault="00884D05" w:rsidP="00884D05">
      <w:pPr>
        <w:pStyle w:val="a3"/>
        <w:numPr>
          <w:ilvl w:val="0"/>
          <w:numId w:val="16"/>
        </w:numPr>
        <w:jc w:val="both"/>
        <w:rPr>
          <w:spacing w:val="-6"/>
          <w:sz w:val="28"/>
          <w:szCs w:val="28"/>
        </w:rPr>
      </w:pPr>
      <w:r w:rsidRPr="000E1604">
        <w:rPr>
          <w:spacing w:val="-6"/>
          <w:sz w:val="28"/>
          <w:szCs w:val="28"/>
        </w:rPr>
        <w:t>Содержание (с указанием номеров страниц),  введение.</w:t>
      </w:r>
    </w:p>
    <w:p w:rsidR="00884D05" w:rsidRPr="000E1604" w:rsidRDefault="00884D05" w:rsidP="00884D05">
      <w:pPr>
        <w:pStyle w:val="a3"/>
        <w:suppressAutoHyphens/>
        <w:rPr>
          <w:spacing w:val="-6"/>
          <w:sz w:val="28"/>
          <w:szCs w:val="28"/>
        </w:rPr>
      </w:pPr>
    </w:p>
    <w:p w:rsidR="00884D05" w:rsidRPr="000E1604" w:rsidRDefault="00884D05" w:rsidP="00884D05">
      <w:pPr>
        <w:pStyle w:val="a3"/>
        <w:numPr>
          <w:ilvl w:val="0"/>
          <w:numId w:val="16"/>
        </w:numPr>
        <w:jc w:val="both"/>
        <w:rPr>
          <w:spacing w:val="-6"/>
          <w:sz w:val="28"/>
          <w:szCs w:val="28"/>
        </w:rPr>
      </w:pPr>
      <w:r w:rsidRPr="000E1604">
        <w:rPr>
          <w:spacing w:val="-6"/>
          <w:sz w:val="28"/>
          <w:szCs w:val="28"/>
        </w:rPr>
        <w:t xml:space="preserve">Данные, на основании которых разрабатываются предельно допустимые выбросы, включая данные </w:t>
      </w:r>
      <w:r w:rsidRPr="000E1604">
        <w:rPr>
          <w:sz w:val="28"/>
          <w:szCs w:val="28"/>
        </w:rPr>
        <w:t>инвентаризации источников выбросов и выбросов загрязняющих веществ в атмосферный воздух и краткие сведения об объекте ОНВ и его воздействии на атмосферный воздух, включая сведения о расположении объекта ОНВ и прилегающей территории.</w:t>
      </w:r>
    </w:p>
    <w:p w:rsidR="00884D05" w:rsidRPr="000E1604" w:rsidRDefault="00884D05" w:rsidP="00884D05">
      <w:pPr>
        <w:pStyle w:val="a3"/>
        <w:suppressAutoHyphens/>
        <w:rPr>
          <w:spacing w:val="-6"/>
          <w:sz w:val="28"/>
          <w:szCs w:val="28"/>
        </w:rPr>
      </w:pPr>
    </w:p>
    <w:p w:rsidR="00884D05" w:rsidRPr="000E1604" w:rsidRDefault="00884D05" w:rsidP="00884D05">
      <w:pPr>
        <w:pStyle w:val="a3"/>
        <w:numPr>
          <w:ilvl w:val="0"/>
          <w:numId w:val="16"/>
        </w:numPr>
        <w:jc w:val="both"/>
        <w:rPr>
          <w:spacing w:val="-6"/>
          <w:sz w:val="28"/>
          <w:szCs w:val="28"/>
        </w:rPr>
      </w:pPr>
      <w:r w:rsidRPr="000E1604">
        <w:rPr>
          <w:spacing w:val="-6"/>
          <w:sz w:val="28"/>
          <w:szCs w:val="28"/>
        </w:rPr>
        <w:t>Перечень веществ, в отношении которых разрабатываются предельно допустимые выбросы, с указанием смесей веществ, обладающих суммацией действия (комбинированным действием).</w:t>
      </w:r>
    </w:p>
    <w:p w:rsidR="00884D05" w:rsidRPr="000E1604" w:rsidRDefault="00884D05" w:rsidP="00884D05">
      <w:pPr>
        <w:pStyle w:val="a3"/>
        <w:suppressAutoHyphens/>
        <w:rPr>
          <w:spacing w:val="-6"/>
          <w:sz w:val="28"/>
          <w:szCs w:val="28"/>
        </w:rPr>
      </w:pPr>
    </w:p>
    <w:p w:rsidR="00884D05" w:rsidRPr="000E1604" w:rsidRDefault="00884D05" w:rsidP="00884D05">
      <w:pPr>
        <w:pStyle w:val="a3"/>
        <w:numPr>
          <w:ilvl w:val="0"/>
          <w:numId w:val="16"/>
        </w:numPr>
        <w:jc w:val="both"/>
        <w:rPr>
          <w:spacing w:val="-6"/>
          <w:sz w:val="28"/>
          <w:szCs w:val="28"/>
        </w:rPr>
      </w:pPr>
      <w:r w:rsidRPr="000E1604">
        <w:rPr>
          <w:spacing w:val="-6"/>
          <w:sz w:val="28"/>
          <w:szCs w:val="28"/>
        </w:rPr>
        <w:t>Данные о расчетах рассеивания выбросов, включая расчеты рассеивания и расчет общего загрязнения атмосферного воздуха, и перечень источников с наибольшим воздействием на атмосферный воздух.</w:t>
      </w:r>
    </w:p>
    <w:p w:rsidR="00884D05" w:rsidRPr="000E1604" w:rsidRDefault="00884D05" w:rsidP="00884D05">
      <w:pPr>
        <w:pStyle w:val="a3"/>
        <w:suppressAutoHyphens/>
        <w:rPr>
          <w:spacing w:val="-6"/>
          <w:sz w:val="28"/>
          <w:szCs w:val="28"/>
        </w:rPr>
      </w:pPr>
    </w:p>
    <w:p w:rsidR="00884D05" w:rsidRPr="000E1604" w:rsidRDefault="00884D05" w:rsidP="00884D05">
      <w:pPr>
        <w:pStyle w:val="a3"/>
        <w:numPr>
          <w:ilvl w:val="0"/>
          <w:numId w:val="16"/>
        </w:numPr>
        <w:jc w:val="both"/>
        <w:rPr>
          <w:spacing w:val="-6"/>
          <w:sz w:val="28"/>
          <w:szCs w:val="28"/>
        </w:rPr>
      </w:pPr>
      <w:r w:rsidRPr="000E1604">
        <w:rPr>
          <w:spacing w:val="-6"/>
          <w:sz w:val="28"/>
          <w:szCs w:val="28"/>
        </w:rPr>
        <w:t>Рассчитанные значения предельно допустимых выбросов.</w:t>
      </w:r>
    </w:p>
    <w:p w:rsidR="00884D05" w:rsidRPr="000E1604" w:rsidRDefault="00884D05" w:rsidP="00884D05">
      <w:pPr>
        <w:pStyle w:val="a3"/>
        <w:suppressAutoHyphens/>
        <w:rPr>
          <w:spacing w:val="-6"/>
          <w:sz w:val="28"/>
          <w:szCs w:val="28"/>
        </w:rPr>
      </w:pPr>
    </w:p>
    <w:p w:rsidR="00884D05" w:rsidRPr="000E1604" w:rsidRDefault="00884D05" w:rsidP="00884D05">
      <w:pPr>
        <w:pStyle w:val="a3"/>
        <w:numPr>
          <w:ilvl w:val="0"/>
          <w:numId w:val="16"/>
        </w:numPr>
        <w:jc w:val="both"/>
        <w:rPr>
          <w:spacing w:val="-6"/>
          <w:sz w:val="28"/>
          <w:szCs w:val="28"/>
        </w:rPr>
      </w:pPr>
      <w:r w:rsidRPr="000E1604">
        <w:rPr>
          <w:spacing w:val="-6"/>
          <w:sz w:val="28"/>
          <w:szCs w:val="28"/>
        </w:rPr>
        <w:t>Сведения о стационарных источниках и загрязняющих веществах, по которым предельно допустимые выбросы на объекте ОНВ не обеспечиваются.</w:t>
      </w:r>
    </w:p>
    <w:p w:rsidR="00884D05" w:rsidRPr="000E1604" w:rsidRDefault="00884D05" w:rsidP="00884D05">
      <w:pPr>
        <w:pStyle w:val="a3"/>
        <w:suppressAutoHyphens/>
        <w:rPr>
          <w:spacing w:val="-6"/>
          <w:sz w:val="28"/>
          <w:szCs w:val="28"/>
        </w:rPr>
      </w:pPr>
    </w:p>
    <w:p w:rsidR="00884D05" w:rsidRPr="000E1604" w:rsidRDefault="00884D05" w:rsidP="00884D05">
      <w:pPr>
        <w:pStyle w:val="a3"/>
        <w:numPr>
          <w:ilvl w:val="0"/>
          <w:numId w:val="16"/>
        </w:numPr>
        <w:jc w:val="both"/>
        <w:rPr>
          <w:spacing w:val="-6"/>
          <w:sz w:val="28"/>
          <w:szCs w:val="28"/>
        </w:rPr>
      </w:pPr>
      <w:r w:rsidRPr="000E1604">
        <w:rPr>
          <w:spacing w:val="-6"/>
          <w:sz w:val="28"/>
          <w:szCs w:val="28"/>
        </w:rPr>
        <w:t>Расчет выбросов для соблюдения предельно допустимых выбросов при наступлении неблагоприятных метеорологических условий.</w:t>
      </w:r>
    </w:p>
    <w:p w:rsidR="00884D05" w:rsidRPr="000E1604" w:rsidRDefault="00884D05" w:rsidP="00884D05">
      <w:pPr>
        <w:pStyle w:val="a3"/>
        <w:suppressAutoHyphens/>
        <w:rPr>
          <w:spacing w:val="-6"/>
          <w:sz w:val="28"/>
          <w:szCs w:val="28"/>
        </w:rPr>
      </w:pPr>
    </w:p>
    <w:p w:rsidR="00884D05" w:rsidRPr="000E1604" w:rsidRDefault="00884D05" w:rsidP="00884D05">
      <w:pPr>
        <w:pStyle w:val="a3"/>
        <w:numPr>
          <w:ilvl w:val="0"/>
          <w:numId w:val="16"/>
        </w:numPr>
        <w:jc w:val="both"/>
        <w:rPr>
          <w:spacing w:val="-6"/>
          <w:sz w:val="28"/>
          <w:szCs w:val="28"/>
        </w:rPr>
      </w:pPr>
      <w:r w:rsidRPr="000E1604">
        <w:rPr>
          <w:spacing w:val="-6"/>
          <w:sz w:val="28"/>
          <w:szCs w:val="28"/>
        </w:rPr>
        <w:t xml:space="preserve">Сведения о полученном санитарно-эпидемиологическом </w:t>
      </w:r>
      <w:proofErr w:type="gramStart"/>
      <w:r w:rsidRPr="000E1604">
        <w:rPr>
          <w:spacing w:val="-6"/>
          <w:sz w:val="28"/>
          <w:szCs w:val="28"/>
        </w:rPr>
        <w:t>заключении</w:t>
      </w:r>
      <w:proofErr w:type="gramEnd"/>
      <w:r w:rsidRPr="000E1604">
        <w:rPr>
          <w:spacing w:val="-6"/>
          <w:sz w:val="28"/>
          <w:szCs w:val="28"/>
        </w:rPr>
        <w:t xml:space="preserve"> о соответствии предельно допустимых выбросов санитарным правилам в соответствии со статьей 20 Федерального закона от 30.03.1999 № 52</w:t>
      </w:r>
      <w:r w:rsidRPr="000E1604">
        <w:rPr>
          <w:spacing w:val="-6"/>
          <w:sz w:val="28"/>
          <w:szCs w:val="28"/>
        </w:rPr>
        <w:noBreakHyphen/>
        <w:t>ФЗ «О санитарно-эпидемиологическом благополучии населения»</w:t>
      </w:r>
      <w:r w:rsidRPr="000E1604">
        <w:rPr>
          <w:sz w:val="20"/>
          <w:szCs w:val="20"/>
        </w:rPr>
        <w:t xml:space="preserve"> </w:t>
      </w:r>
      <w:r w:rsidRPr="000E1604">
        <w:rPr>
          <w:spacing w:val="-6"/>
          <w:sz w:val="28"/>
          <w:szCs w:val="28"/>
        </w:rPr>
        <w:t>(Собрание законодательства Российской Федерации, 1999, № 14).</w:t>
      </w:r>
    </w:p>
    <w:p w:rsidR="00884D05" w:rsidRPr="000E1604" w:rsidRDefault="00884D05" w:rsidP="00884D05">
      <w:pPr>
        <w:pStyle w:val="a3"/>
        <w:suppressAutoHyphens/>
        <w:rPr>
          <w:spacing w:val="-6"/>
          <w:sz w:val="28"/>
          <w:szCs w:val="28"/>
        </w:rPr>
      </w:pPr>
    </w:p>
    <w:p w:rsidR="00884D05" w:rsidRPr="000E1604" w:rsidRDefault="00884D05" w:rsidP="00884D05">
      <w:pPr>
        <w:pStyle w:val="a3"/>
        <w:numPr>
          <w:ilvl w:val="0"/>
          <w:numId w:val="16"/>
        </w:numPr>
        <w:jc w:val="both"/>
        <w:rPr>
          <w:spacing w:val="-6"/>
          <w:sz w:val="28"/>
          <w:szCs w:val="28"/>
        </w:rPr>
      </w:pPr>
      <w:r w:rsidRPr="000E1604">
        <w:rPr>
          <w:spacing w:val="-6"/>
          <w:sz w:val="28"/>
          <w:szCs w:val="28"/>
        </w:rPr>
        <w:t>Приложения (в случае необходимости).</w:t>
      </w:r>
    </w:p>
    <w:p w:rsidR="00884D05" w:rsidRPr="000E1604" w:rsidRDefault="00884D05" w:rsidP="00884D05">
      <w:pPr>
        <w:ind w:right="423" w:firstLine="709"/>
        <w:rPr>
          <w:sz w:val="4"/>
        </w:rPr>
      </w:pPr>
    </w:p>
    <w:p w:rsidR="00884D05" w:rsidRPr="000E1604" w:rsidRDefault="00884D05" w:rsidP="00884D05">
      <w:pPr>
        <w:jc w:val="both"/>
      </w:pPr>
      <w:r w:rsidRPr="000E1604">
        <w:br w:type="page"/>
      </w:r>
    </w:p>
    <w:p w:rsidR="00884D05" w:rsidRPr="000E1604" w:rsidRDefault="00884D05" w:rsidP="00884D05"/>
    <w:p w:rsidR="00884D05" w:rsidRPr="000E1604" w:rsidRDefault="00884D05" w:rsidP="00884D05">
      <w:pPr>
        <w:autoSpaceDE w:val="0"/>
        <w:autoSpaceDN w:val="0"/>
        <w:adjustRightInd w:val="0"/>
        <w:ind w:left="5954" w:right="281"/>
        <w:jc w:val="both"/>
        <w:rPr>
          <w:sz w:val="28"/>
          <w:szCs w:val="28"/>
        </w:rPr>
      </w:pPr>
      <w:r w:rsidRPr="000E1604">
        <w:rPr>
          <w:sz w:val="28"/>
          <w:szCs w:val="28"/>
        </w:rPr>
        <w:t>Приложение № 2</w:t>
      </w:r>
    </w:p>
    <w:p w:rsidR="00884D05" w:rsidRPr="000E1604" w:rsidRDefault="00884D05" w:rsidP="00884D05">
      <w:pPr>
        <w:suppressAutoHyphens/>
        <w:ind w:left="5954" w:right="281"/>
        <w:jc w:val="both"/>
        <w:rPr>
          <w:sz w:val="28"/>
          <w:szCs w:val="28"/>
        </w:rPr>
      </w:pPr>
      <w:r w:rsidRPr="000E1604">
        <w:rPr>
          <w:sz w:val="28"/>
          <w:szCs w:val="28"/>
        </w:rPr>
        <w:t xml:space="preserve">к методике разработки (расчета) </w:t>
      </w:r>
      <w:r w:rsidRPr="000E1604">
        <w:rPr>
          <w:sz w:val="28"/>
          <w:szCs w:val="28"/>
        </w:rPr>
        <w:br/>
        <w:t xml:space="preserve">и установления нормативов допустимых выбросов загрязняющих веществ </w:t>
      </w:r>
      <w:r w:rsidRPr="000E1604">
        <w:rPr>
          <w:sz w:val="28"/>
          <w:szCs w:val="28"/>
        </w:rPr>
        <w:br/>
        <w:t>в атмосферный воздух</w:t>
      </w:r>
    </w:p>
    <w:p w:rsidR="00884D05" w:rsidRPr="000E1604" w:rsidRDefault="00884D05" w:rsidP="00884D05">
      <w:pPr>
        <w:pStyle w:val="211"/>
        <w:suppressAutoHyphens/>
        <w:ind w:firstLine="0"/>
        <w:jc w:val="right"/>
      </w:pPr>
    </w:p>
    <w:p w:rsidR="00884D05" w:rsidRPr="000E1604" w:rsidRDefault="00884D05" w:rsidP="00884D05">
      <w:pPr>
        <w:pStyle w:val="11"/>
        <w:numPr>
          <w:ilvl w:val="0"/>
          <w:numId w:val="13"/>
        </w:numPr>
        <w:autoSpaceDE w:val="0"/>
        <w:adjustRightInd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E1604">
        <w:rPr>
          <w:rFonts w:ascii="Times New Roman" w:hAnsi="Times New Roman" w:cs="Times New Roman"/>
          <w:b w:val="0"/>
          <w:sz w:val="28"/>
          <w:szCs w:val="28"/>
        </w:rPr>
        <w:t>Рекомендуемый</w:t>
      </w:r>
      <w:proofErr w:type="spellEnd"/>
      <w:r w:rsidRPr="000E16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E1604">
        <w:rPr>
          <w:rFonts w:ascii="Times New Roman" w:hAnsi="Times New Roman" w:cs="Times New Roman"/>
          <w:b w:val="0"/>
          <w:sz w:val="28"/>
          <w:szCs w:val="28"/>
        </w:rPr>
        <w:t>образец</w:t>
      </w:r>
      <w:proofErr w:type="spellEnd"/>
    </w:p>
    <w:p w:rsidR="00884D05" w:rsidRPr="000E1604" w:rsidRDefault="00884D05" w:rsidP="00884D05">
      <w:pPr>
        <w:pStyle w:val="211"/>
        <w:suppressAutoHyphens/>
        <w:ind w:firstLine="0"/>
        <w:jc w:val="right"/>
      </w:pPr>
    </w:p>
    <w:p w:rsidR="00884D05" w:rsidRPr="000E1604" w:rsidRDefault="00884D05" w:rsidP="00884D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1604">
        <w:rPr>
          <w:rFonts w:ascii="Times New Roman" w:hAnsi="Times New Roman" w:cs="Times New Roman"/>
          <w:sz w:val="28"/>
          <w:szCs w:val="28"/>
        </w:rPr>
        <w:t>Таблица № 1</w:t>
      </w:r>
    </w:p>
    <w:p w:rsidR="00884D05" w:rsidRPr="000E1604" w:rsidRDefault="00884D05" w:rsidP="00884D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4D05" w:rsidRPr="000E1604" w:rsidRDefault="00884D05" w:rsidP="00884D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1604">
        <w:rPr>
          <w:rFonts w:ascii="Times New Roman" w:hAnsi="Times New Roman" w:cs="Times New Roman"/>
          <w:sz w:val="28"/>
          <w:szCs w:val="28"/>
        </w:rPr>
        <w:t>Информация о географических, климатических и метеорологических характеристиках и коэффициентах района расположения объекта ОНВ, определяющих условия рассеивания выбросов</w:t>
      </w:r>
    </w:p>
    <w:p w:rsidR="00884D05" w:rsidRPr="000E1604" w:rsidRDefault="00884D05" w:rsidP="00884D05">
      <w:pPr>
        <w:pStyle w:val="ConsPlusNormal"/>
        <w:widowControl/>
        <w:ind w:firstLine="540"/>
        <w:jc w:val="both"/>
      </w:pPr>
    </w:p>
    <w:tbl>
      <w:tblPr>
        <w:tblW w:w="0" w:type="auto"/>
        <w:tblInd w:w="8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1780"/>
      </w:tblGrid>
      <w:tr w:rsidR="00884D05" w:rsidRPr="000E1604" w:rsidTr="00F44C43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характеристики          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:rsidR="00884D05" w:rsidRPr="000E1604" w:rsidRDefault="00884D05" w:rsidP="00F44C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05" w:rsidRPr="000E1604" w:rsidTr="00F44C43">
        <w:trPr>
          <w:cantSplit/>
          <w:trHeight w:val="36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Коэффициент, зависящий от температурной стратификации атмосферы, А                                 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D05" w:rsidRPr="000E1604" w:rsidTr="00F44C43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рельефа местности                    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D05" w:rsidRPr="000E1604" w:rsidTr="00F44C43">
        <w:trPr>
          <w:cantSplit/>
          <w:trHeight w:val="36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Средняя максимальная температура наружного воздуха </w:t>
            </w:r>
            <w:r w:rsidRPr="000E16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наиболее жаркого месяца года, Т, </w:t>
            </w:r>
            <w:r w:rsidRPr="000E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 C         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D05" w:rsidRPr="000E1604" w:rsidTr="00F44C43">
        <w:trPr>
          <w:cantSplit/>
          <w:trHeight w:val="48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Средняя температура наружного воздуха наиболее холодного месяца (для котельных, работающих по отопительному графику), Т, </w:t>
            </w:r>
            <w:proofErr w:type="spellStart"/>
            <w:r w:rsidRPr="000E16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proofErr w:type="gramStart"/>
            <w:r w:rsidRPr="000E160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proofErr w:type="gramEnd"/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D05" w:rsidRPr="000E1604" w:rsidTr="00F44C43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роза ветров, % </w:t>
            </w:r>
          </w:p>
          <w:p w:rsidR="00884D05" w:rsidRPr="000E1604" w:rsidRDefault="00884D05" w:rsidP="00F44C4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по румбам ветра                    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05" w:rsidRPr="000E1604" w:rsidTr="00F44C43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С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D05" w:rsidRPr="000E1604" w:rsidTr="00F44C43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60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D05" w:rsidRPr="000E1604" w:rsidTr="00F44C43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В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D05" w:rsidRPr="000E1604" w:rsidTr="00F44C43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ЮВ                                               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D05" w:rsidRPr="000E1604" w:rsidTr="00F44C43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6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D05" w:rsidRPr="000E1604" w:rsidTr="00F44C43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ЮЗ                                               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D05" w:rsidRPr="000E1604" w:rsidTr="00F44C43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6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D05" w:rsidRPr="000E1604" w:rsidTr="00F44C43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СЗ                                                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D05" w:rsidRPr="000E1604" w:rsidTr="00F44C43">
        <w:trPr>
          <w:cantSplit/>
          <w:trHeight w:val="36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>Данные о скорости ветра,  необходимые для расчетов рассеивания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D05" w:rsidRPr="000E1604" w:rsidTr="00F44C43">
        <w:trPr>
          <w:cantSplit/>
          <w:trHeight w:val="36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>Иные метеорологические данные, необходимые для расчетов рассеивания в соответствии с Методами расчетов рассеивания выбросов вредных (загрязняющих) веществ в атмосферном воздухе, утвержденными приказом Минприроды России от 06.06.2017 № 273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D05" w:rsidRPr="000E1604" w:rsidRDefault="00884D05" w:rsidP="00884D05">
      <w:pPr>
        <w:pStyle w:val="12"/>
        <w:sectPr w:rsidR="00884D05" w:rsidRPr="000E1604" w:rsidSect="00CD4206">
          <w:headerReference w:type="default" r:id="rId34"/>
          <w:pgSz w:w="11905" w:h="16837"/>
          <w:pgMar w:top="1134" w:right="567" w:bottom="567" w:left="1134" w:header="1079" w:footer="719" w:gutter="0"/>
          <w:pgNumType w:start="22"/>
          <w:cols w:space="720"/>
          <w:docGrid w:linePitch="360"/>
        </w:sectPr>
      </w:pPr>
      <w:r w:rsidRPr="000E1604">
        <w:t xml:space="preserve"> </w:t>
      </w:r>
    </w:p>
    <w:p w:rsidR="00884D05" w:rsidRPr="000E1604" w:rsidRDefault="00884D05" w:rsidP="00884D05">
      <w:pPr>
        <w:pStyle w:val="11"/>
        <w:numPr>
          <w:ilvl w:val="0"/>
          <w:numId w:val="13"/>
        </w:numPr>
        <w:autoSpaceDE w:val="0"/>
        <w:adjustRightInd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E1604">
        <w:rPr>
          <w:rFonts w:ascii="Times New Roman" w:hAnsi="Times New Roman" w:cs="Times New Roman"/>
          <w:b w:val="0"/>
          <w:sz w:val="28"/>
          <w:szCs w:val="28"/>
        </w:rPr>
        <w:t>Рекомендуемый</w:t>
      </w:r>
      <w:proofErr w:type="spellEnd"/>
      <w:r w:rsidRPr="000E16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E1604">
        <w:rPr>
          <w:rFonts w:ascii="Times New Roman" w:hAnsi="Times New Roman" w:cs="Times New Roman"/>
          <w:b w:val="0"/>
          <w:sz w:val="28"/>
          <w:szCs w:val="28"/>
        </w:rPr>
        <w:t>образец</w:t>
      </w:r>
      <w:proofErr w:type="spellEnd"/>
    </w:p>
    <w:p w:rsidR="00884D05" w:rsidRPr="000E1604" w:rsidRDefault="00884D05" w:rsidP="00884D05">
      <w:pPr>
        <w:suppressAutoHyphens/>
        <w:autoSpaceDE w:val="0"/>
        <w:ind w:firstLine="567"/>
        <w:jc w:val="center"/>
        <w:rPr>
          <w:sz w:val="28"/>
          <w:szCs w:val="28"/>
        </w:rPr>
      </w:pPr>
      <w:r w:rsidRPr="000E1604">
        <w:rPr>
          <w:sz w:val="28"/>
          <w:szCs w:val="28"/>
        </w:rPr>
        <w:t>Таблица № 2</w:t>
      </w:r>
    </w:p>
    <w:p w:rsidR="00884D05" w:rsidRPr="000E1604" w:rsidRDefault="00884D05" w:rsidP="00884D05">
      <w:pPr>
        <w:suppressAutoHyphens/>
        <w:autoSpaceDE w:val="0"/>
        <w:jc w:val="center"/>
        <w:rPr>
          <w:rFonts w:ascii="Times New Roman CYR" w:hAnsi="Times New Roman CYR" w:cs="Times New Roman CYR"/>
          <w:bCs/>
          <w:iCs/>
        </w:rPr>
      </w:pPr>
      <w:r w:rsidRPr="000E1604">
        <w:t>Сведения о стационарных источниках и выбросах</w:t>
      </w:r>
      <w:r w:rsidRPr="000E1604">
        <w:rPr>
          <w:rFonts w:ascii="Times New Roman CYR" w:hAnsi="Times New Roman CYR" w:cs="Times New Roman CYR"/>
          <w:bCs/>
          <w:iCs/>
        </w:rPr>
        <w:t xml:space="preserve"> (на момент разработки предельно допустимых выбросов) </w:t>
      </w:r>
      <w:r w:rsidRPr="000E1604">
        <w:rPr>
          <w:rFonts w:ascii="Times New Roman CYR" w:hAnsi="Times New Roman CYR" w:cs="Times New Roman CYR"/>
          <w:bCs/>
          <w:iCs/>
          <w:vertAlign w:val="superscript"/>
        </w:rPr>
        <w:t>1</w:t>
      </w:r>
    </w:p>
    <w:p w:rsidR="00884D05" w:rsidRPr="000E1604" w:rsidRDefault="00884D05" w:rsidP="00884D05">
      <w:pPr>
        <w:suppressAutoHyphens/>
        <w:autoSpaceDE w:val="0"/>
        <w:jc w:val="center"/>
        <w:rPr>
          <w:rFonts w:ascii="Times New Roman CYR" w:hAnsi="Times New Roman CYR" w:cs="Times New Roman CYR"/>
          <w:bCs/>
          <w:iCs/>
          <w:sz w:val="16"/>
          <w:szCs w:val="16"/>
        </w:rPr>
      </w:pPr>
    </w:p>
    <w:tbl>
      <w:tblPr>
        <w:tblW w:w="14754" w:type="dxa"/>
        <w:tblInd w:w="4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2"/>
        <w:gridCol w:w="1134"/>
        <w:gridCol w:w="931"/>
        <w:gridCol w:w="708"/>
        <w:gridCol w:w="1276"/>
        <w:gridCol w:w="1701"/>
        <w:gridCol w:w="1445"/>
        <w:gridCol w:w="1026"/>
        <w:gridCol w:w="648"/>
        <w:gridCol w:w="1134"/>
        <w:gridCol w:w="708"/>
        <w:gridCol w:w="709"/>
        <w:gridCol w:w="992"/>
        <w:gridCol w:w="142"/>
        <w:gridCol w:w="1418"/>
      </w:tblGrid>
      <w:tr w:rsidR="00884D05" w:rsidTr="00F44C43">
        <w:trPr>
          <w:cantSplit/>
          <w:trHeight w:val="259"/>
        </w:trPr>
        <w:tc>
          <w:tcPr>
            <w:tcW w:w="1916" w:type="dxa"/>
            <w:gridSpan w:val="2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Цех, участок (подразделение)</w:t>
            </w:r>
          </w:p>
        </w:tc>
        <w:tc>
          <w:tcPr>
            <w:tcW w:w="2915" w:type="dxa"/>
            <w:gridSpan w:val="3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Источник выделения </w:t>
            </w:r>
          </w:p>
          <w:p w:rsidR="00884D05" w:rsidRPr="000E1604" w:rsidRDefault="00884D05" w:rsidP="00F44C43">
            <w:pPr>
              <w:suppressAutoHyphens/>
              <w:autoSpaceDE w:val="0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загрязняющих  веществ</w:t>
            </w:r>
          </w:p>
        </w:tc>
        <w:tc>
          <w:tcPr>
            <w:tcW w:w="1701" w:type="dxa"/>
            <w:vMerge w:val="restart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Наименование</w:t>
            </w:r>
          </w:p>
          <w:p w:rsidR="00884D05" w:rsidRPr="000E1604" w:rsidRDefault="00884D05" w:rsidP="00F44C43">
            <w:pPr>
              <w:suppressAutoHyphens/>
              <w:autoSpaceDE w:val="0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стационарного источника </w:t>
            </w:r>
          </w:p>
          <w:p w:rsidR="00884D05" w:rsidRPr="000E1604" w:rsidRDefault="00884D05" w:rsidP="00F44C43">
            <w:pPr>
              <w:suppressAutoHyphens/>
              <w:autoSpaceDE w:val="0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выбросов</w:t>
            </w:r>
          </w:p>
          <w:p w:rsidR="00884D05" w:rsidRPr="000E1604" w:rsidRDefault="00884D05" w:rsidP="00F44C43">
            <w:pPr>
              <w:suppressAutoHyphens/>
              <w:autoSpaceDE w:val="0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загрязняющих </w:t>
            </w:r>
          </w:p>
          <w:p w:rsidR="00884D05" w:rsidRPr="000E1604" w:rsidRDefault="00884D05" w:rsidP="00F44C43">
            <w:pPr>
              <w:suppressAutoHyphens/>
              <w:autoSpaceDE w:val="0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веществ</w:t>
            </w:r>
          </w:p>
          <w:p w:rsidR="00884D05" w:rsidRPr="000E1604" w:rsidRDefault="00884D05" w:rsidP="00F44C43">
            <w:pPr>
              <w:suppressAutoHyphens/>
              <w:autoSpaceDE w:val="0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(источника)</w:t>
            </w:r>
          </w:p>
        </w:tc>
        <w:tc>
          <w:tcPr>
            <w:tcW w:w="1445" w:type="dxa"/>
            <w:vMerge w:val="restart"/>
            <w:textDirection w:val="btL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spacing w:line="240" w:lineRule="exact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Количество источников </w:t>
            </w:r>
          </w:p>
          <w:p w:rsidR="00884D05" w:rsidRPr="000E1604" w:rsidRDefault="00884D05" w:rsidP="00F44C43">
            <w:pPr>
              <w:suppressAutoHyphens/>
              <w:autoSpaceDE w:val="0"/>
              <w:spacing w:line="240" w:lineRule="exact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под одним номером,</w:t>
            </w:r>
          </w:p>
          <w:p w:rsidR="00884D05" w:rsidRPr="000E1604" w:rsidRDefault="00884D05" w:rsidP="00F44C43">
            <w:pPr>
              <w:suppressAutoHyphens/>
              <w:autoSpaceDE w:val="0"/>
              <w:spacing w:line="240" w:lineRule="exact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шт.</w:t>
            </w:r>
          </w:p>
        </w:tc>
        <w:tc>
          <w:tcPr>
            <w:tcW w:w="1026" w:type="dxa"/>
            <w:vMerge w:val="restart"/>
            <w:textDirection w:val="btL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spacing w:line="240" w:lineRule="exact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Номер</w:t>
            </w:r>
          </w:p>
          <w:p w:rsidR="00884D05" w:rsidRPr="000E1604" w:rsidRDefault="00884D05" w:rsidP="00F44C43">
            <w:pPr>
              <w:suppressAutoHyphens/>
              <w:autoSpaceDE w:val="0"/>
              <w:spacing w:line="240" w:lineRule="exact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источника</w:t>
            </w:r>
          </w:p>
          <w:p w:rsidR="00884D05" w:rsidRPr="000E1604" w:rsidRDefault="00884D05" w:rsidP="00F44C43">
            <w:pPr>
              <w:suppressAutoHyphens/>
              <w:autoSpaceDE w:val="0"/>
              <w:spacing w:line="240" w:lineRule="exact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Номер режима</w:t>
            </w:r>
          </w:p>
          <w:p w:rsidR="00884D05" w:rsidRPr="000E1604" w:rsidRDefault="00884D05" w:rsidP="00F44C43">
            <w:pPr>
              <w:suppressAutoHyphens/>
              <w:autoSpaceDE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(стадии) выбросов</w:t>
            </w:r>
          </w:p>
        </w:tc>
        <w:tc>
          <w:tcPr>
            <w:tcW w:w="1134" w:type="dxa"/>
            <w:vMerge w:val="restart"/>
            <w:textDirection w:val="btL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spacing w:line="240" w:lineRule="exact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Высота источника</w:t>
            </w:r>
            <w:proofErr w:type="gramStart"/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  ,</w:t>
            </w:r>
            <w:proofErr w:type="gramEnd"/>
          </w:p>
          <w:p w:rsidR="00884D05" w:rsidRPr="000E1604" w:rsidRDefault="00884D05" w:rsidP="00F44C43">
            <w:pPr>
              <w:suppressAutoHyphens/>
              <w:autoSpaceDE w:val="0"/>
              <w:spacing w:line="240" w:lineRule="exact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м</w:t>
            </w:r>
          </w:p>
        </w:tc>
        <w:tc>
          <w:tcPr>
            <w:tcW w:w="708" w:type="dxa"/>
            <w:vMerge w:val="restart"/>
            <w:textDirection w:val="btL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Диаметр (размеры) устья источника, </w:t>
            </w:r>
            <w:proofErr w:type="gramStart"/>
            <w:r w:rsidRPr="000E1604">
              <w:rPr>
                <w:rFonts w:ascii="Times New Roman CYR" w:hAnsi="Times New Roman CYR" w:cs="Times New Roman CYR"/>
                <w:bCs/>
                <w:iCs/>
              </w:rPr>
              <w:t>м</w:t>
            </w:r>
            <w:proofErr w:type="gramEnd"/>
          </w:p>
          <w:p w:rsidR="00884D05" w:rsidRPr="000E1604" w:rsidRDefault="00884D05" w:rsidP="00F44C43">
            <w:pPr>
              <w:suppressAutoHyphens/>
              <w:autoSpaceDE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м</w:t>
            </w:r>
          </w:p>
        </w:tc>
        <w:tc>
          <w:tcPr>
            <w:tcW w:w="3261" w:type="dxa"/>
            <w:gridSpan w:val="4"/>
            <w:vMerge w:val="restart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Параметры газовоздушной смеси на выходе из источника (фактические)</w:t>
            </w:r>
          </w:p>
        </w:tc>
      </w:tr>
      <w:tr w:rsidR="00884D05" w:rsidRPr="000E1604" w:rsidTr="00F44C43">
        <w:trPr>
          <w:cantSplit/>
          <w:trHeight w:val="283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Наименование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Количество,</w:t>
            </w:r>
          </w:p>
          <w:p w:rsidR="00884D05" w:rsidRPr="000E1604" w:rsidRDefault="00884D05" w:rsidP="00F44C43">
            <w:pPr>
              <w:suppressAutoHyphens/>
              <w:autoSpaceDE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Количество</w:t>
            </w:r>
          </w:p>
          <w:p w:rsidR="00884D05" w:rsidRPr="000E1604" w:rsidRDefault="00884D05" w:rsidP="00F44C43">
            <w:pPr>
              <w:suppressAutoHyphens/>
              <w:autoSpaceDE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часов </w:t>
            </w:r>
          </w:p>
          <w:p w:rsidR="00884D05" w:rsidRPr="000E1604" w:rsidRDefault="00884D05" w:rsidP="00F44C43">
            <w:pPr>
              <w:suppressAutoHyphens/>
              <w:autoSpaceDE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работы</w:t>
            </w:r>
          </w:p>
          <w:p w:rsidR="00884D05" w:rsidRPr="000E1604" w:rsidRDefault="00884D05" w:rsidP="00F44C43">
            <w:pPr>
              <w:suppressAutoHyphens/>
              <w:autoSpaceDE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в сутки/год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32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</w:tr>
      <w:tr w:rsidR="00884D05" w:rsidRPr="000E1604" w:rsidTr="00F44C43">
        <w:trPr>
          <w:cantSplit/>
          <w:trHeight w:val="1511"/>
        </w:trPr>
        <w:tc>
          <w:tcPr>
            <w:tcW w:w="782" w:type="dxa"/>
            <w:vMerge/>
            <w:tcBorders>
              <w:left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textDirection w:val="btL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Скорость</w:t>
            </w:r>
          </w:p>
          <w:p w:rsidR="00884D05" w:rsidRPr="000E1604" w:rsidRDefault="00884D05" w:rsidP="00F44C43">
            <w:pPr>
              <w:suppressAutoHyphens/>
              <w:autoSpaceDE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proofErr w:type="gramStart"/>
            <w:r w:rsidRPr="000E1604">
              <w:rPr>
                <w:rFonts w:ascii="Times New Roman CYR" w:hAnsi="Times New Roman CYR" w:cs="Times New Roman CYR"/>
                <w:bCs/>
                <w:iCs/>
              </w:rPr>
              <w:t>м</w:t>
            </w:r>
            <w:proofErr w:type="gramEnd"/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/с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textDirection w:val="btL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proofErr w:type="spellStart"/>
            <w:r w:rsidRPr="000E1604">
              <w:rPr>
                <w:rFonts w:ascii="Times New Roman CYR" w:hAnsi="Times New Roman CYR" w:cs="Times New Roman CYR"/>
                <w:bCs/>
                <w:iCs/>
              </w:rPr>
              <w:t>Обьемный</w:t>
            </w:r>
            <w:proofErr w:type="spellEnd"/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 расход </w:t>
            </w:r>
            <w:proofErr w:type="gramStart"/>
            <w:r w:rsidRPr="000E1604">
              <w:rPr>
                <w:rFonts w:ascii="Times New Roman CYR" w:hAnsi="Times New Roman CYR" w:cs="Times New Roman CYR"/>
                <w:bCs/>
                <w:iCs/>
              </w:rPr>
              <w:t>на</w:t>
            </w:r>
            <w:proofErr w:type="gramEnd"/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 </w:t>
            </w:r>
          </w:p>
          <w:p w:rsidR="00884D05" w:rsidRPr="000E1604" w:rsidRDefault="00884D05" w:rsidP="00F44C43">
            <w:pPr>
              <w:suppressAutoHyphens/>
              <w:autoSpaceDE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1 </w:t>
            </w:r>
            <w:proofErr w:type="gramStart"/>
            <w:r w:rsidRPr="000E1604">
              <w:rPr>
                <w:rFonts w:ascii="Times New Roman CYR" w:hAnsi="Times New Roman CYR" w:cs="Times New Roman CYR"/>
                <w:bCs/>
                <w:iCs/>
              </w:rPr>
              <w:t>источнике</w:t>
            </w:r>
            <w:proofErr w:type="gramEnd"/>
          </w:p>
          <w:p w:rsidR="00884D05" w:rsidRPr="000E1604" w:rsidRDefault="00884D05" w:rsidP="00F44C43">
            <w:pPr>
              <w:suppressAutoHyphens/>
              <w:autoSpaceDE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м</w:t>
            </w:r>
            <w:r w:rsidRPr="000E1604">
              <w:rPr>
                <w:rFonts w:ascii="Times New Roman CYR" w:hAnsi="Times New Roman CYR" w:cs="Times New Roman CYR"/>
                <w:bCs/>
                <w:iCs/>
                <w:vertAlign w:val="superscript"/>
              </w:rPr>
              <w:t>3</w:t>
            </w:r>
            <w:r w:rsidRPr="000E1604">
              <w:rPr>
                <w:rFonts w:ascii="Times New Roman CYR" w:hAnsi="Times New Roman CYR" w:cs="Times New Roman CYR"/>
                <w:bCs/>
                <w:iCs/>
              </w:rPr>
              <w:t>/с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Температура </w:t>
            </w:r>
            <w:r w:rsidRPr="000E1604"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vertAlign w:val="superscript"/>
              </w:rPr>
              <w:t>о</w:t>
            </w:r>
            <w:proofErr w:type="gramStart"/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 С</w:t>
            </w:r>
            <w:proofErr w:type="gramEnd"/>
          </w:p>
        </w:tc>
      </w:tr>
      <w:tr w:rsidR="00884D05" w:rsidRPr="000E1604" w:rsidTr="00F44C43">
        <w:trPr>
          <w:trHeight w:val="2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14</w:t>
            </w:r>
          </w:p>
        </w:tc>
      </w:tr>
      <w:tr w:rsidR="00884D05" w:rsidRPr="000E1604" w:rsidTr="00F44C43">
        <w:trPr>
          <w:trHeight w:val="23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2838" w:type="dxa"/>
            <w:gridSpan w:val="13"/>
            <w:tcBorders>
              <w:top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  <w:sz w:val="16"/>
                <w:szCs w:val="16"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_________________________________________________________</w:t>
            </w:r>
          </w:p>
          <w:p w:rsidR="00884D05" w:rsidRPr="000E1604" w:rsidRDefault="00884D05" w:rsidP="00F44C43">
            <w:pPr>
              <w:suppressAutoHyphens/>
              <w:autoSpaceDE w:val="0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vertAlign w:val="superscript"/>
              </w:rPr>
              <w:t xml:space="preserve"> (номер и наименование подразделения объекта  ОНВ)</w:t>
            </w:r>
          </w:p>
        </w:tc>
      </w:tr>
      <w:tr w:rsidR="00884D05" w:rsidRPr="000E1604" w:rsidTr="00F44C43">
        <w:trPr>
          <w:trHeight w:val="2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   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</w:tr>
    </w:tbl>
    <w:p w:rsidR="00884D05" w:rsidRPr="000E1604" w:rsidRDefault="00884D05" w:rsidP="00884D05">
      <w:pPr>
        <w:suppressAutoHyphens/>
        <w:autoSpaceDE w:val="0"/>
        <w:rPr>
          <w:rFonts w:ascii="Times New Roman CYR" w:hAnsi="Times New Roman CYR" w:cs="Times New Roman CYR"/>
          <w:bCs/>
          <w:iCs/>
          <w:sz w:val="16"/>
          <w:szCs w:val="16"/>
        </w:rPr>
      </w:pPr>
      <w:r w:rsidRPr="000E1604">
        <w:rPr>
          <w:rFonts w:ascii="Times New Roman CYR" w:hAnsi="Times New Roman CYR" w:cs="Times New Roman CYR"/>
          <w:bCs/>
          <w:iCs/>
        </w:rPr>
        <w:t xml:space="preserve">       </w:t>
      </w:r>
    </w:p>
    <w:p w:rsidR="00884D05" w:rsidRPr="000E1604" w:rsidRDefault="00884D05" w:rsidP="00884D05">
      <w:pPr>
        <w:suppressAutoHyphens/>
        <w:autoSpaceDE w:val="0"/>
        <w:rPr>
          <w:rFonts w:ascii="Times New Roman CYR" w:hAnsi="Times New Roman CYR" w:cs="Times New Roman CYR"/>
          <w:bCs/>
          <w:iCs/>
        </w:rPr>
      </w:pPr>
      <w:r w:rsidRPr="000E1604">
        <w:rPr>
          <w:rFonts w:ascii="Times New Roman CYR" w:hAnsi="Times New Roman CYR" w:cs="Times New Roman CYR"/>
          <w:bCs/>
          <w:iCs/>
        </w:rPr>
        <w:t xml:space="preserve">       (продолжение таблицы № 2)</w:t>
      </w:r>
    </w:p>
    <w:tbl>
      <w:tblPr>
        <w:tblW w:w="148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49"/>
        <w:gridCol w:w="191"/>
        <w:gridCol w:w="514"/>
        <w:gridCol w:w="26"/>
        <w:gridCol w:w="687"/>
        <w:gridCol w:w="753"/>
        <w:gridCol w:w="960"/>
        <w:gridCol w:w="708"/>
        <w:gridCol w:w="993"/>
        <w:gridCol w:w="1701"/>
        <w:gridCol w:w="850"/>
        <w:gridCol w:w="851"/>
        <w:gridCol w:w="1134"/>
        <w:gridCol w:w="567"/>
        <w:gridCol w:w="1134"/>
        <w:gridCol w:w="850"/>
        <w:gridCol w:w="1418"/>
        <w:gridCol w:w="1134"/>
      </w:tblGrid>
      <w:tr w:rsidR="00884D05" w:rsidRPr="000E1604" w:rsidTr="00F44C43">
        <w:trPr>
          <w:cantSplit/>
          <w:trHeight w:val="259"/>
        </w:trPr>
        <w:tc>
          <w:tcPr>
            <w:tcW w:w="2520" w:type="dxa"/>
            <w:gridSpan w:val="6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Координаты источника по карте-схеме, </w:t>
            </w:r>
            <w:proofErr w:type="gramStart"/>
            <w:r w:rsidRPr="000E1604">
              <w:rPr>
                <w:rFonts w:ascii="Times New Roman CYR" w:hAnsi="Times New Roman CYR" w:cs="Times New Roman CYR"/>
                <w:bCs/>
                <w:iCs/>
              </w:rPr>
              <w:t>м</w:t>
            </w:r>
            <w:proofErr w:type="gramEnd"/>
          </w:p>
        </w:tc>
        <w:tc>
          <w:tcPr>
            <w:tcW w:w="960" w:type="dxa"/>
            <w:vMerge w:val="restart"/>
            <w:textDirection w:val="btL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ind w:left="143" w:right="113" w:hanging="30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Ширина площадного источника, </w:t>
            </w:r>
            <w:proofErr w:type="gramStart"/>
            <w:r w:rsidRPr="000E1604">
              <w:rPr>
                <w:rFonts w:ascii="Times New Roman CYR" w:hAnsi="Times New Roman CYR" w:cs="Times New Roman CYR"/>
                <w:bCs/>
                <w:iCs/>
              </w:rPr>
              <w:t>м</w:t>
            </w:r>
            <w:proofErr w:type="gramEnd"/>
          </w:p>
        </w:tc>
        <w:tc>
          <w:tcPr>
            <w:tcW w:w="708" w:type="dxa"/>
            <w:vMerge w:val="restart"/>
            <w:textDirection w:val="btL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Наименование</w:t>
            </w:r>
          </w:p>
          <w:p w:rsidR="00884D05" w:rsidRPr="000E1604" w:rsidRDefault="00884D05" w:rsidP="00F44C43">
            <w:pPr>
              <w:suppressAutoHyphens/>
              <w:autoSpaceDE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установок очистки газа</w:t>
            </w:r>
          </w:p>
        </w:tc>
        <w:tc>
          <w:tcPr>
            <w:tcW w:w="993" w:type="dxa"/>
            <w:vMerge w:val="restart"/>
            <w:textDirection w:val="btL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proofErr w:type="spellStart"/>
            <w:r w:rsidRPr="000E1604">
              <w:rPr>
                <w:rFonts w:ascii="Times New Roman CYR" w:hAnsi="Times New Roman CYR" w:cs="Times New Roman CYR"/>
                <w:bCs/>
                <w:iCs/>
              </w:rPr>
              <w:t>Коэффифиент</w:t>
            </w:r>
            <w:proofErr w:type="spellEnd"/>
          </w:p>
          <w:p w:rsidR="00884D05" w:rsidRPr="000E1604" w:rsidRDefault="00884D05" w:rsidP="00F44C43">
            <w:pPr>
              <w:suppressAutoHyphens/>
              <w:autoSpaceDE w:val="0"/>
              <w:snapToGrid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обеспеченности </w:t>
            </w:r>
          </w:p>
          <w:p w:rsidR="00884D05" w:rsidRPr="000E1604" w:rsidRDefault="00884D05" w:rsidP="00F44C43">
            <w:pPr>
              <w:suppressAutoHyphens/>
              <w:autoSpaceDE w:val="0"/>
              <w:snapToGrid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 очистки газа %</w:t>
            </w:r>
          </w:p>
        </w:tc>
        <w:tc>
          <w:tcPr>
            <w:tcW w:w="1701" w:type="dxa"/>
            <w:vMerge w:val="restart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Средняя </w:t>
            </w:r>
          </w:p>
          <w:p w:rsidR="00884D05" w:rsidRPr="000E1604" w:rsidRDefault="00884D05" w:rsidP="00F44C43">
            <w:pPr>
              <w:suppressAutoHyphens/>
              <w:autoSpaceDE w:val="0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фактическая степень очистки и </w:t>
            </w:r>
          </w:p>
          <w:p w:rsidR="00884D05" w:rsidRPr="000E1604" w:rsidRDefault="00884D05" w:rsidP="00F44C43">
            <w:pPr>
              <w:suppressAutoHyphens/>
              <w:autoSpaceDE w:val="0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степень очистки, указанная в  паспорте ГОУ %</w:t>
            </w:r>
          </w:p>
        </w:tc>
        <w:tc>
          <w:tcPr>
            <w:tcW w:w="2835" w:type="dxa"/>
            <w:gridSpan w:val="3"/>
            <w:vMerge w:val="restart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Загрязняющее вещество</w:t>
            </w:r>
          </w:p>
        </w:tc>
        <w:tc>
          <w:tcPr>
            <w:tcW w:w="2551" w:type="dxa"/>
            <w:gridSpan w:val="3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Выбросы загрязняющих веществ</w:t>
            </w:r>
          </w:p>
        </w:tc>
        <w:tc>
          <w:tcPr>
            <w:tcW w:w="1418" w:type="dxa"/>
            <w:vMerge w:val="restart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  <w:proofErr w:type="spellStart"/>
            <w:r w:rsidRPr="000E1604">
              <w:rPr>
                <w:rFonts w:ascii="Times New Roman CYR" w:hAnsi="Times New Roman CYR" w:cs="Times New Roman CYR"/>
                <w:bCs/>
                <w:iCs/>
              </w:rPr>
              <w:t>Валовый</w:t>
            </w:r>
            <w:proofErr w:type="spellEnd"/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 выброс по источнику, т/год</w:t>
            </w:r>
          </w:p>
        </w:tc>
        <w:tc>
          <w:tcPr>
            <w:tcW w:w="1134" w:type="dxa"/>
            <w:vMerge w:val="restart"/>
            <w:textDirection w:val="btL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Примечание</w:t>
            </w:r>
          </w:p>
        </w:tc>
      </w:tr>
      <w:tr w:rsidR="00884D05" w:rsidRPr="000E1604" w:rsidTr="00F44C43">
        <w:trPr>
          <w:cantSplit/>
          <w:trHeight w:val="276"/>
        </w:trPr>
        <w:tc>
          <w:tcPr>
            <w:tcW w:w="540" w:type="dxa"/>
            <w:gridSpan w:val="2"/>
            <w:vMerge w:val="restart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  <w:lang w:val="en-US"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  <w:lang w:val="en-US"/>
              </w:rPr>
              <w:t>X1</w:t>
            </w:r>
          </w:p>
        </w:tc>
        <w:tc>
          <w:tcPr>
            <w:tcW w:w="540" w:type="dxa"/>
            <w:gridSpan w:val="2"/>
            <w:vMerge w:val="restart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  <w:lang w:val="en-US"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  <w:lang w:val="en-US"/>
              </w:rPr>
              <w:t>Y1</w:t>
            </w:r>
          </w:p>
        </w:tc>
        <w:tc>
          <w:tcPr>
            <w:tcW w:w="687" w:type="dxa"/>
            <w:vMerge w:val="restart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  <w:lang w:val="en-US"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  <w:lang w:val="en-US"/>
              </w:rPr>
              <w:t>X2</w:t>
            </w:r>
          </w:p>
        </w:tc>
        <w:tc>
          <w:tcPr>
            <w:tcW w:w="753" w:type="dxa"/>
            <w:vMerge w:val="restart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Y2</w:t>
            </w:r>
          </w:p>
        </w:tc>
        <w:tc>
          <w:tcPr>
            <w:tcW w:w="960" w:type="dxa"/>
            <w:vMerge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708" w:type="dxa"/>
            <w:vMerge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993" w:type="dxa"/>
            <w:vMerge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701" w:type="dxa"/>
            <w:vMerge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2835" w:type="dxa"/>
            <w:gridSpan w:val="3"/>
            <w:vMerge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567" w:type="dxa"/>
            <w:vMerge w:val="restart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proofErr w:type="gramStart"/>
            <w:r w:rsidRPr="000E1604">
              <w:rPr>
                <w:rFonts w:ascii="Times New Roman CYR" w:hAnsi="Times New Roman CYR" w:cs="Times New Roman CYR"/>
                <w:bCs/>
                <w:iCs/>
              </w:rPr>
              <w:t>г</w:t>
            </w:r>
            <w:proofErr w:type="gramEnd"/>
            <w:r w:rsidRPr="000E1604">
              <w:rPr>
                <w:rFonts w:ascii="Times New Roman CYR" w:hAnsi="Times New Roman CYR" w:cs="Times New Roman CYR"/>
                <w:bCs/>
                <w:iCs/>
              </w:rPr>
              <w:t>/с</w:t>
            </w:r>
          </w:p>
        </w:tc>
        <w:tc>
          <w:tcPr>
            <w:tcW w:w="1134" w:type="dxa"/>
            <w:vMerge w:val="restart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мг/м</w:t>
            </w:r>
            <w:r w:rsidRPr="000E1604">
              <w:rPr>
                <w:rFonts w:ascii="Times New Roman CYR" w:hAnsi="Times New Roman CYR" w:cs="Times New Roman CYR"/>
                <w:bCs/>
                <w:iCs/>
                <w:vertAlign w:val="superscript"/>
              </w:rPr>
              <w:t>3</w:t>
            </w:r>
          </w:p>
          <w:p w:rsidR="00884D05" w:rsidRPr="000E1604" w:rsidRDefault="00884D05" w:rsidP="00F44C43">
            <w:pPr>
              <w:suppressAutoHyphens/>
              <w:autoSpaceDE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при </w:t>
            </w:r>
          </w:p>
          <w:p w:rsidR="00884D05" w:rsidRPr="000E1604" w:rsidRDefault="00884D05" w:rsidP="00F44C43">
            <w:pPr>
              <w:suppressAutoHyphens/>
              <w:autoSpaceDE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proofErr w:type="spellStart"/>
            <w:r w:rsidRPr="000E1604">
              <w:rPr>
                <w:rFonts w:ascii="Times New Roman CYR" w:hAnsi="Times New Roman CYR" w:cs="Times New Roman CYR"/>
                <w:bCs/>
                <w:iCs/>
              </w:rPr>
              <w:t>нормаль-ных</w:t>
            </w:r>
            <w:proofErr w:type="spellEnd"/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 условиях (</w:t>
            </w:r>
            <w:proofErr w:type="gramStart"/>
            <w:r w:rsidRPr="000E1604">
              <w:rPr>
                <w:rFonts w:ascii="Times New Roman CYR" w:hAnsi="Times New Roman CYR" w:cs="Times New Roman CYR"/>
                <w:bCs/>
                <w:iCs/>
              </w:rPr>
              <w:t>н</w:t>
            </w:r>
            <w:proofErr w:type="gramEnd"/>
            <w:r w:rsidRPr="000E1604">
              <w:rPr>
                <w:rFonts w:ascii="Times New Roman CYR" w:hAnsi="Times New Roman CYR" w:cs="Times New Roman CYR"/>
                <w:bCs/>
                <w:iCs/>
              </w:rPr>
              <w:t>.у.)</w:t>
            </w:r>
          </w:p>
        </w:tc>
        <w:tc>
          <w:tcPr>
            <w:tcW w:w="850" w:type="dxa"/>
            <w:vMerge w:val="restart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т/год</w:t>
            </w:r>
          </w:p>
        </w:tc>
        <w:tc>
          <w:tcPr>
            <w:tcW w:w="1418" w:type="dxa"/>
            <w:vMerge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134" w:type="dxa"/>
            <w:vMerge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</w:tr>
      <w:tr w:rsidR="00884D05" w:rsidRPr="000E1604" w:rsidTr="00F44C43">
        <w:trPr>
          <w:cantSplit/>
          <w:trHeight w:val="1737"/>
        </w:trPr>
        <w:tc>
          <w:tcPr>
            <w:tcW w:w="540" w:type="dxa"/>
            <w:gridSpan w:val="2"/>
            <w:vMerge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540" w:type="dxa"/>
            <w:gridSpan w:val="2"/>
            <w:vMerge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687" w:type="dxa"/>
            <w:vMerge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753" w:type="dxa"/>
            <w:vMerge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960" w:type="dxa"/>
            <w:vMerge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708" w:type="dxa"/>
            <w:vMerge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993" w:type="dxa"/>
            <w:vMerge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701" w:type="dxa"/>
            <w:vMerge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850" w:type="dxa"/>
            <w:textDirection w:val="btL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Код</w:t>
            </w:r>
          </w:p>
        </w:tc>
        <w:tc>
          <w:tcPr>
            <w:tcW w:w="851" w:type="dxa"/>
            <w:textDirection w:val="btL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Наименование</w:t>
            </w:r>
          </w:p>
        </w:tc>
        <w:tc>
          <w:tcPr>
            <w:tcW w:w="1134" w:type="dxa"/>
            <w:textDirection w:val="btL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ind w:left="113" w:right="113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Коэффициент, учитывающий скорость оседания </w:t>
            </w:r>
          </w:p>
        </w:tc>
        <w:tc>
          <w:tcPr>
            <w:tcW w:w="567" w:type="dxa"/>
            <w:vMerge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134" w:type="dxa"/>
            <w:vMerge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850" w:type="dxa"/>
            <w:vMerge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418" w:type="dxa"/>
            <w:vMerge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1134" w:type="dxa"/>
            <w:vMerge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</w:rPr>
            </w:pPr>
          </w:p>
        </w:tc>
      </w:tr>
      <w:tr w:rsidR="00884D05" w:rsidRPr="000E1604" w:rsidTr="00F44C43">
        <w:trPr>
          <w:trHeight w:val="60"/>
        </w:trPr>
        <w:tc>
          <w:tcPr>
            <w:tcW w:w="540" w:type="dxa"/>
            <w:gridSpan w:val="2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15</w:t>
            </w:r>
          </w:p>
        </w:tc>
        <w:tc>
          <w:tcPr>
            <w:tcW w:w="540" w:type="dxa"/>
            <w:gridSpan w:val="2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16</w:t>
            </w:r>
          </w:p>
        </w:tc>
        <w:tc>
          <w:tcPr>
            <w:tcW w:w="687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17</w:t>
            </w:r>
          </w:p>
        </w:tc>
        <w:tc>
          <w:tcPr>
            <w:tcW w:w="753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18</w:t>
            </w:r>
          </w:p>
        </w:tc>
        <w:tc>
          <w:tcPr>
            <w:tcW w:w="960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19</w:t>
            </w:r>
          </w:p>
        </w:tc>
        <w:tc>
          <w:tcPr>
            <w:tcW w:w="708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20</w:t>
            </w:r>
          </w:p>
        </w:tc>
        <w:tc>
          <w:tcPr>
            <w:tcW w:w="993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21</w:t>
            </w:r>
          </w:p>
        </w:tc>
        <w:tc>
          <w:tcPr>
            <w:tcW w:w="1701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22</w:t>
            </w:r>
          </w:p>
        </w:tc>
        <w:tc>
          <w:tcPr>
            <w:tcW w:w="850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23</w:t>
            </w:r>
          </w:p>
        </w:tc>
        <w:tc>
          <w:tcPr>
            <w:tcW w:w="851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24</w:t>
            </w:r>
          </w:p>
        </w:tc>
        <w:tc>
          <w:tcPr>
            <w:tcW w:w="1134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25</w:t>
            </w:r>
          </w:p>
        </w:tc>
        <w:tc>
          <w:tcPr>
            <w:tcW w:w="567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26</w:t>
            </w:r>
          </w:p>
        </w:tc>
        <w:tc>
          <w:tcPr>
            <w:tcW w:w="1134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27</w:t>
            </w:r>
          </w:p>
        </w:tc>
        <w:tc>
          <w:tcPr>
            <w:tcW w:w="850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28</w:t>
            </w:r>
          </w:p>
        </w:tc>
        <w:tc>
          <w:tcPr>
            <w:tcW w:w="1418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29</w:t>
            </w:r>
          </w:p>
        </w:tc>
        <w:tc>
          <w:tcPr>
            <w:tcW w:w="1134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30</w:t>
            </w:r>
          </w:p>
        </w:tc>
      </w:tr>
      <w:tr w:rsidR="00884D05" w:rsidRPr="000E1604" w:rsidTr="00F44C43">
        <w:trPr>
          <w:trHeight w:val="230"/>
        </w:trPr>
        <w:tc>
          <w:tcPr>
            <w:tcW w:w="14820" w:type="dxa"/>
            <w:gridSpan w:val="18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</w:tr>
      <w:tr w:rsidR="00884D05" w:rsidRPr="000E1604" w:rsidTr="00F44C43">
        <w:trPr>
          <w:trHeight w:val="230"/>
        </w:trPr>
        <w:tc>
          <w:tcPr>
            <w:tcW w:w="349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705" w:type="dxa"/>
            <w:gridSpan w:val="2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713" w:type="dxa"/>
            <w:gridSpan w:val="2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753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960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708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993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</w:tr>
    </w:tbl>
    <w:p w:rsidR="00884D05" w:rsidRPr="000E1604" w:rsidRDefault="00884D05" w:rsidP="00884D05">
      <w:pPr>
        <w:suppressAutoHyphens/>
        <w:autoSpaceDE w:val="0"/>
        <w:ind w:left="360"/>
      </w:pPr>
      <w:r w:rsidRPr="000E1604">
        <w:rPr>
          <w:sz w:val="22"/>
          <w:szCs w:val="22"/>
          <w:vertAlign w:val="superscript"/>
        </w:rPr>
        <w:t>1</w:t>
      </w:r>
      <w:proofErr w:type="gramStart"/>
      <w:r w:rsidRPr="000E1604">
        <w:rPr>
          <w:sz w:val="22"/>
          <w:szCs w:val="22"/>
        </w:rPr>
        <w:t xml:space="preserve"> П</w:t>
      </w:r>
      <w:proofErr w:type="gramEnd"/>
      <w:r w:rsidRPr="000E1604">
        <w:rPr>
          <w:sz w:val="22"/>
          <w:szCs w:val="22"/>
        </w:rPr>
        <w:t xml:space="preserve">ри необходимости таблица № 2 дополняется параметрами источников и выбросов, требующимися в соответствии с главой </w:t>
      </w:r>
      <w:r w:rsidRPr="000E1604">
        <w:rPr>
          <w:sz w:val="22"/>
          <w:szCs w:val="22"/>
          <w:lang w:val="en-US"/>
        </w:rPr>
        <w:t>XII</w:t>
      </w:r>
      <w:r w:rsidRPr="000E1604">
        <w:rPr>
          <w:sz w:val="22"/>
          <w:szCs w:val="22"/>
        </w:rPr>
        <w:t xml:space="preserve"> Методов расчета рассеивания</w:t>
      </w:r>
    </w:p>
    <w:p w:rsidR="00884D05" w:rsidRPr="000E1604" w:rsidRDefault="00884D05" w:rsidP="00884D05">
      <w:pPr>
        <w:sectPr w:rsidR="00884D05" w:rsidRPr="000E1604" w:rsidSect="0029055C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6837" w:h="11905" w:orient="landscape"/>
          <w:pgMar w:top="1271" w:right="678" w:bottom="142" w:left="1134" w:header="709" w:footer="709" w:gutter="0"/>
          <w:cols w:space="720"/>
          <w:docGrid w:linePitch="360"/>
        </w:sectPr>
      </w:pPr>
    </w:p>
    <w:p w:rsidR="00884D05" w:rsidRPr="000E1604" w:rsidRDefault="00884D05" w:rsidP="00884D05">
      <w:pPr>
        <w:pStyle w:val="11"/>
        <w:numPr>
          <w:ilvl w:val="0"/>
          <w:numId w:val="13"/>
        </w:numPr>
        <w:autoSpaceDE w:val="0"/>
        <w:adjustRightInd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E1604">
        <w:rPr>
          <w:rFonts w:ascii="Times New Roman" w:hAnsi="Times New Roman" w:cs="Times New Roman"/>
          <w:b w:val="0"/>
          <w:sz w:val="28"/>
          <w:szCs w:val="28"/>
        </w:rPr>
        <w:t>Рекомендуемый</w:t>
      </w:r>
      <w:proofErr w:type="spellEnd"/>
      <w:r w:rsidRPr="000E16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E1604">
        <w:rPr>
          <w:rFonts w:ascii="Times New Roman" w:hAnsi="Times New Roman" w:cs="Times New Roman"/>
          <w:b w:val="0"/>
          <w:sz w:val="28"/>
          <w:szCs w:val="28"/>
        </w:rPr>
        <w:t>образец</w:t>
      </w:r>
      <w:proofErr w:type="spellEnd"/>
    </w:p>
    <w:p w:rsidR="00884D05" w:rsidRPr="000E1604" w:rsidRDefault="00884D05" w:rsidP="00884D0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84D05" w:rsidRPr="000E1604" w:rsidRDefault="00884D05" w:rsidP="00884D0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1604">
        <w:rPr>
          <w:rFonts w:ascii="Times New Roman" w:hAnsi="Times New Roman" w:cs="Times New Roman"/>
          <w:sz w:val="28"/>
          <w:szCs w:val="28"/>
        </w:rPr>
        <w:t>Таблица № 3</w:t>
      </w:r>
    </w:p>
    <w:p w:rsidR="00884D05" w:rsidRPr="000E1604" w:rsidRDefault="00884D05" w:rsidP="00884D0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4D05" w:rsidRPr="000E1604" w:rsidRDefault="00884D05" w:rsidP="00884D0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1604">
        <w:rPr>
          <w:rFonts w:ascii="Times New Roman" w:hAnsi="Times New Roman" w:cs="Times New Roman"/>
          <w:sz w:val="28"/>
          <w:szCs w:val="28"/>
        </w:rPr>
        <w:t xml:space="preserve">Сведения о залповых выбросах           </w:t>
      </w:r>
    </w:p>
    <w:p w:rsidR="00884D05" w:rsidRPr="000E1604" w:rsidRDefault="00884D05" w:rsidP="00884D0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992"/>
        <w:gridCol w:w="851"/>
        <w:gridCol w:w="1701"/>
        <w:gridCol w:w="2126"/>
        <w:gridCol w:w="1701"/>
      </w:tblGrid>
      <w:tr w:rsidR="00884D05" w:rsidRPr="000E1604" w:rsidTr="00F44C43">
        <w:trPr>
          <w:cantSplit/>
          <w:trHeight w:val="3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84D05" w:rsidRPr="000E1604" w:rsidRDefault="00884D05" w:rsidP="00F44C43">
            <w:pPr>
              <w:pStyle w:val="ConsPlusNorma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E1604">
              <w:rPr>
                <w:rFonts w:ascii="Times New Roman" w:hAnsi="Times New Roman" w:cs="Times New Roman"/>
                <w:sz w:val="22"/>
                <w:szCs w:val="22"/>
              </w:rPr>
              <w:t>Наименования подразделений (цехов</w:t>
            </w:r>
            <w:proofErr w:type="gramStart"/>
            <w:r w:rsidRPr="000E1604">
              <w:rPr>
                <w:rFonts w:ascii="Times New Roman" w:hAnsi="Times New Roman" w:cs="Times New Roman"/>
                <w:sz w:val="22"/>
                <w:szCs w:val="22"/>
              </w:rPr>
              <w:t xml:space="preserve">,) </w:t>
            </w:r>
            <w:proofErr w:type="gramEnd"/>
            <w:r w:rsidRPr="000E1604">
              <w:rPr>
                <w:rFonts w:ascii="Times New Roman" w:hAnsi="Times New Roman" w:cs="Times New Roman"/>
                <w:sz w:val="22"/>
                <w:szCs w:val="22"/>
              </w:rPr>
              <w:t xml:space="preserve">и стационарных источников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84D05" w:rsidRPr="000E1604" w:rsidRDefault="00884D05" w:rsidP="00F44C43">
            <w:pPr>
              <w:pStyle w:val="ConsPlusNormal"/>
              <w:widowControl/>
              <w:ind w:right="113" w:hanging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604">
              <w:rPr>
                <w:rFonts w:ascii="Times New Roman" w:hAnsi="Times New Roman" w:cs="Times New Roman"/>
                <w:sz w:val="22"/>
                <w:szCs w:val="22"/>
              </w:rPr>
              <w:t>Наименование и код загрязняющего вещества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1604">
              <w:rPr>
                <w:rFonts w:ascii="Times New Roman" w:hAnsi="Times New Roman" w:cs="Times New Roman"/>
                <w:sz w:val="22"/>
                <w:szCs w:val="22"/>
              </w:rPr>
              <w:t>Выбросы,  г/</w:t>
            </w:r>
            <w:proofErr w:type="gramStart"/>
            <w:r w:rsidRPr="000E160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604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Периодичность, </w:t>
            </w:r>
            <w:r w:rsidRPr="000E1604">
              <w:rPr>
                <w:rFonts w:ascii="Times New Roman" w:hAnsi="Times New Roman" w:cs="Times New Roman"/>
                <w:sz w:val="22"/>
                <w:szCs w:val="22"/>
              </w:rPr>
              <w:br/>
              <w:t>раз/год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1604">
              <w:rPr>
                <w:rFonts w:ascii="Times New Roman" w:hAnsi="Times New Roman" w:cs="Times New Roman"/>
                <w:sz w:val="22"/>
                <w:szCs w:val="22"/>
              </w:rPr>
              <w:t>Продолжительность</w:t>
            </w:r>
            <w:r w:rsidRPr="000E160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выброса, </w:t>
            </w:r>
            <w:r w:rsidRPr="000E1604">
              <w:rPr>
                <w:rFonts w:ascii="Times New Roman" w:hAnsi="Times New Roman" w:cs="Times New Roman"/>
                <w:sz w:val="22"/>
                <w:szCs w:val="22"/>
              </w:rPr>
              <w:br/>
              <w:t>час, мин.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1604">
              <w:rPr>
                <w:rFonts w:ascii="Times New Roman" w:hAnsi="Times New Roman" w:cs="Times New Roman"/>
                <w:sz w:val="22"/>
                <w:szCs w:val="22"/>
              </w:rPr>
              <w:t xml:space="preserve">Годовая величина </w:t>
            </w:r>
            <w:proofErr w:type="gramStart"/>
            <w:r w:rsidRPr="000E1604">
              <w:rPr>
                <w:rFonts w:ascii="Times New Roman" w:hAnsi="Times New Roman" w:cs="Times New Roman"/>
                <w:sz w:val="22"/>
                <w:szCs w:val="22"/>
              </w:rPr>
              <w:t>залповых</w:t>
            </w:r>
            <w:proofErr w:type="gramEnd"/>
            <w:r w:rsidRPr="000E1604">
              <w:rPr>
                <w:rFonts w:ascii="Times New Roman" w:hAnsi="Times New Roman" w:cs="Times New Roman"/>
                <w:sz w:val="22"/>
                <w:szCs w:val="22"/>
              </w:rPr>
              <w:t xml:space="preserve">  выбросов, т</w:t>
            </w:r>
          </w:p>
        </w:tc>
      </w:tr>
      <w:tr w:rsidR="00884D05" w:rsidRPr="000E1604" w:rsidTr="00F44C43">
        <w:trPr>
          <w:cantSplit/>
          <w:trHeight w:val="158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84D05" w:rsidRPr="000E1604" w:rsidRDefault="00884D05" w:rsidP="00F44C43">
            <w:pPr>
              <w:pStyle w:val="ConsPlusNormal"/>
              <w:widowControl/>
              <w:ind w:right="113" w:hanging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604">
              <w:rPr>
                <w:rFonts w:ascii="Times New Roman" w:hAnsi="Times New Roman" w:cs="Times New Roman"/>
                <w:sz w:val="22"/>
                <w:szCs w:val="22"/>
              </w:rPr>
              <w:t xml:space="preserve">без учета </w:t>
            </w:r>
            <w:proofErr w:type="gramStart"/>
            <w:r w:rsidRPr="000E1604">
              <w:rPr>
                <w:rFonts w:ascii="Times New Roman" w:hAnsi="Times New Roman" w:cs="Times New Roman"/>
                <w:sz w:val="22"/>
                <w:szCs w:val="22"/>
              </w:rPr>
              <w:t>залповых</w:t>
            </w:r>
            <w:proofErr w:type="gramEnd"/>
            <w:r w:rsidRPr="000E1604">
              <w:rPr>
                <w:rFonts w:ascii="Times New Roman" w:hAnsi="Times New Roman" w:cs="Times New Roman"/>
                <w:sz w:val="22"/>
                <w:szCs w:val="22"/>
              </w:rPr>
              <w:t xml:space="preserve"> выбросов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84D05" w:rsidRPr="000E1604" w:rsidRDefault="00884D05" w:rsidP="00F44C43">
            <w:pPr>
              <w:pStyle w:val="ConsPlusNormal"/>
              <w:widowControl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1604">
              <w:rPr>
                <w:rFonts w:ascii="Times New Roman" w:hAnsi="Times New Roman" w:cs="Times New Roman"/>
                <w:sz w:val="22"/>
                <w:szCs w:val="22"/>
              </w:rPr>
              <w:t>залповый</w:t>
            </w:r>
            <w:r w:rsidRPr="000E1604">
              <w:rPr>
                <w:rFonts w:ascii="Times New Roman" w:hAnsi="Times New Roman" w:cs="Times New Roman"/>
                <w:sz w:val="22"/>
                <w:szCs w:val="22"/>
              </w:rPr>
              <w:br/>
              <w:t>выброс</w:t>
            </w:r>
          </w:p>
          <w:p w:rsidR="00884D05" w:rsidRPr="000E1604" w:rsidRDefault="00884D05" w:rsidP="00F44C43">
            <w:pPr>
              <w:pStyle w:val="ConsPlusNormal"/>
              <w:ind w:right="113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D05" w:rsidRPr="000E1604" w:rsidTr="00F44C43">
        <w:trPr>
          <w:cantSplit/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1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1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1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16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16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16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1604">
              <w:rPr>
                <w:rFonts w:ascii="Times New Roman" w:hAnsi="Times New Roman" w:cs="Times New Roman"/>
              </w:rPr>
              <w:t>7</w:t>
            </w:r>
          </w:p>
        </w:tc>
      </w:tr>
      <w:tr w:rsidR="00884D05" w:rsidRPr="000E1604" w:rsidTr="00F44C43">
        <w:trPr>
          <w:cantSplit/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D05" w:rsidRPr="000E1604" w:rsidTr="00F44C43">
        <w:trPr>
          <w:cantSplit/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D05" w:rsidRPr="000E1604" w:rsidTr="00F44C43">
        <w:trPr>
          <w:cantSplit/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D05" w:rsidRPr="000E1604" w:rsidTr="00F44C43">
        <w:trPr>
          <w:cantSplit/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D05" w:rsidRPr="000E1604" w:rsidTr="00F44C43">
        <w:trPr>
          <w:cantSplit/>
          <w:trHeight w:val="24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05" w:rsidRPr="000E1604" w:rsidRDefault="00884D05" w:rsidP="00F44C43">
            <w:pPr>
              <w:pStyle w:val="ConsPlusNormal"/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4">
              <w:rPr>
                <w:rFonts w:ascii="Times New Roman" w:hAnsi="Times New Roman" w:cs="Times New Roman"/>
                <w:sz w:val="24"/>
                <w:szCs w:val="24"/>
              </w:rPr>
              <w:t>Характеристика условий, при которых возможны залповые выбросы: _________________________</w:t>
            </w:r>
          </w:p>
          <w:p w:rsidR="00884D05" w:rsidRPr="000E1604" w:rsidRDefault="00884D05" w:rsidP="00F44C43">
            <w:pPr>
              <w:pStyle w:val="ConsPlusNormal"/>
              <w:widowControl/>
              <w:spacing w:before="120"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84D05" w:rsidRPr="000E1604" w:rsidRDefault="00884D05" w:rsidP="00884D05">
      <w:pPr>
        <w:pStyle w:val="12"/>
        <w:ind w:firstLine="709"/>
        <w:contextualSpacing/>
        <w:jc w:val="both"/>
        <w:rPr>
          <w:sz w:val="28"/>
          <w:szCs w:val="28"/>
        </w:rPr>
      </w:pPr>
    </w:p>
    <w:p w:rsidR="00884D05" w:rsidRPr="000E1604" w:rsidRDefault="00884D05" w:rsidP="00884D0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4D05" w:rsidRPr="000E1604" w:rsidRDefault="00884D05" w:rsidP="00884D05">
      <w:pPr>
        <w:pStyle w:val="11"/>
        <w:numPr>
          <w:ilvl w:val="0"/>
          <w:numId w:val="13"/>
        </w:numPr>
        <w:autoSpaceDE w:val="0"/>
        <w:adjustRightInd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E1604">
        <w:rPr>
          <w:rFonts w:ascii="Times New Roman" w:hAnsi="Times New Roman" w:cs="Times New Roman"/>
          <w:b w:val="0"/>
          <w:sz w:val="28"/>
          <w:szCs w:val="28"/>
        </w:rPr>
        <w:t>Рекомендуемый</w:t>
      </w:r>
      <w:proofErr w:type="spellEnd"/>
      <w:r w:rsidRPr="000E16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E1604">
        <w:rPr>
          <w:rFonts w:ascii="Times New Roman" w:hAnsi="Times New Roman" w:cs="Times New Roman"/>
          <w:b w:val="0"/>
          <w:sz w:val="28"/>
          <w:szCs w:val="28"/>
        </w:rPr>
        <w:t>образец</w:t>
      </w:r>
      <w:proofErr w:type="spellEnd"/>
    </w:p>
    <w:p w:rsidR="00884D05" w:rsidRPr="000E1604" w:rsidRDefault="00884D05" w:rsidP="00884D0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4D05" w:rsidRPr="000E1604" w:rsidRDefault="00884D05" w:rsidP="00884D0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1604">
        <w:rPr>
          <w:rFonts w:ascii="Times New Roman" w:hAnsi="Times New Roman" w:cs="Times New Roman"/>
          <w:sz w:val="28"/>
          <w:szCs w:val="28"/>
        </w:rPr>
        <w:t>Таблица № 4</w:t>
      </w:r>
    </w:p>
    <w:p w:rsidR="00884D05" w:rsidRPr="000E1604" w:rsidRDefault="00884D05" w:rsidP="00884D0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84D05" w:rsidRPr="000E1604" w:rsidRDefault="00884D05" w:rsidP="00884D05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0E1604">
        <w:rPr>
          <w:rFonts w:ascii="Times New Roman" w:hAnsi="Times New Roman" w:cs="Times New Roman"/>
          <w:sz w:val="28"/>
          <w:szCs w:val="28"/>
        </w:rPr>
        <w:t xml:space="preserve">Перечень загрязняющих веществ, для </w:t>
      </w:r>
      <w:proofErr w:type="gramStart"/>
      <w:r w:rsidRPr="000E160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E1604">
        <w:rPr>
          <w:rFonts w:ascii="Times New Roman" w:hAnsi="Times New Roman" w:cs="Times New Roman"/>
          <w:sz w:val="28"/>
          <w:szCs w:val="28"/>
        </w:rPr>
        <w:t xml:space="preserve"> разрабатываются предельно допустимые выбросы</w:t>
      </w:r>
    </w:p>
    <w:p w:rsidR="00884D05" w:rsidRPr="000E1604" w:rsidRDefault="00884D05" w:rsidP="00884D05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8"/>
        <w:gridCol w:w="103"/>
        <w:gridCol w:w="2122"/>
        <w:gridCol w:w="1215"/>
        <w:gridCol w:w="1063"/>
        <w:gridCol w:w="2126"/>
        <w:gridCol w:w="2977"/>
      </w:tblGrid>
      <w:tr w:rsidR="00884D05" w:rsidRPr="000E1604" w:rsidTr="00F44C43">
        <w:trPr>
          <w:cantSplit/>
          <w:trHeight w:val="290"/>
        </w:trPr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Загрязняющее вещество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Вид ПДК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Значение</w:t>
            </w:r>
          </w:p>
          <w:p w:rsidR="00884D05" w:rsidRPr="000E1604" w:rsidRDefault="00884D05" w:rsidP="00F44C43">
            <w:pPr>
              <w:suppressAutoHyphens/>
              <w:autoSpaceDE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ПДК (ОБУВ)</w:t>
            </w:r>
          </w:p>
          <w:p w:rsidR="00884D05" w:rsidRPr="000E1604" w:rsidRDefault="00884D05" w:rsidP="00F44C43">
            <w:pPr>
              <w:suppressAutoHyphens/>
              <w:autoSpaceDE w:val="0"/>
              <w:jc w:val="center"/>
              <w:rPr>
                <w:rFonts w:ascii="Times New Roman CYR" w:hAnsi="Times New Roman CYR" w:cs="Times New Roman CYR"/>
                <w:bCs/>
                <w:iCs/>
                <w:vertAlign w:val="superscript"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мг/м</w:t>
            </w:r>
            <w:r w:rsidRPr="000E1604">
              <w:rPr>
                <w:rFonts w:ascii="Times New Roman CYR" w:hAnsi="Times New Roman CYR" w:cs="Times New Roman CYR"/>
                <w:bCs/>
                <w:iCs/>
                <w:vertAlign w:val="superscript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</w:p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Класс</w:t>
            </w:r>
          </w:p>
          <w:p w:rsidR="00884D05" w:rsidRPr="000E1604" w:rsidRDefault="00884D05" w:rsidP="00F44C43">
            <w:pPr>
              <w:suppressAutoHyphens/>
              <w:autoSpaceDE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опасности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Суммарный</w:t>
            </w:r>
          </w:p>
          <w:p w:rsidR="00884D05" w:rsidRPr="000E1604" w:rsidRDefault="00884D05" w:rsidP="00F44C43">
            <w:pPr>
              <w:suppressAutoHyphens/>
              <w:autoSpaceDE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выброс загрязняющих веществ, т/год</w:t>
            </w:r>
          </w:p>
          <w:p w:rsidR="00884D05" w:rsidRPr="000E1604" w:rsidRDefault="00884D05" w:rsidP="00F44C43">
            <w:pPr>
              <w:suppressAutoHyphens/>
              <w:autoSpaceDE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 xml:space="preserve"> (за _____ год)</w:t>
            </w:r>
          </w:p>
        </w:tc>
      </w:tr>
      <w:tr w:rsidR="00884D05" w:rsidRPr="000E1604" w:rsidTr="00F44C43">
        <w:trPr>
          <w:cantSplit/>
          <w:trHeight w:val="63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код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наименование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</w:tr>
      <w:tr w:rsidR="00884D05" w:rsidRPr="000E1604" w:rsidTr="00F44C43">
        <w:trPr>
          <w:trHeight w:val="26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iCs/>
              </w:rPr>
            </w:pPr>
            <w:r w:rsidRPr="000E1604">
              <w:rPr>
                <w:rFonts w:ascii="Times New Roman CYR" w:hAnsi="Times New Roman CYR" w:cs="Times New Roman CYR"/>
                <w:bCs/>
                <w:iCs/>
              </w:rPr>
              <w:t>7</w:t>
            </w:r>
          </w:p>
        </w:tc>
      </w:tr>
      <w:tr w:rsidR="00884D05" w:rsidRPr="000E1604" w:rsidTr="00F44C43">
        <w:trPr>
          <w:trHeight w:val="30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right"/>
            </w:pPr>
          </w:p>
        </w:tc>
      </w:tr>
      <w:tr w:rsidR="00884D05" w:rsidRPr="000E1604" w:rsidTr="00F44C43">
        <w:trPr>
          <w:trHeight w:val="30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right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right"/>
            </w:pPr>
          </w:p>
        </w:tc>
      </w:tr>
      <w:tr w:rsidR="00884D05" w:rsidRPr="000E1604" w:rsidTr="00F44C43">
        <w:trPr>
          <w:trHeight w:val="31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right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right"/>
            </w:pPr>
          </w:p>
        </w:tc>
      </w:tr>
      <w:tr w:rsidR="00884D05" w:rsidRPr="000E1604" w:rsidTr="00F44C43">
        <w:trPr>
          <w:cantSplit/>
          <w:trHeight w:val="290"/>
        </w:trPr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</w:pPr>
            <w:r w:rsidRPr="000E1604">
              <w:t xml:space="preserve">Всего загрязняющих веществ: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right"/>
            </w:pPr>
          </w:p>
        </w:tc>
      </w:tr>
      <w:tr w:rsidR="00884D05" w:rsidRPr="000E1604" w:rsidTr="00F44C43">
        <w:trPr>
          <w:cantSplit/>
          <w:trHeight w:val="290"/>
        </w:trPr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</w:pPr>
            <w:r w:rsidRPr="000E1604">
              <w:t xml:space="preserve">в том числе </w:t>
            </w:r>
            <w:proofErr w:type="gramStart"/>
            <w:r w:rsidRPr="000E1604">
              <w:t>твердых</w:t>
            </w:r>
            <w:proofErr w:type="gramEnd"/>
            <w:r w:rsidRPr="000E1604">
              <w:t xml:space="preserve">: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right"/>
            </w:pPr>
          </w:p>
        </w:tc>
      </w:tr>
      <w:tr w:rsidR="00884D05" w:rsidRPr="000E1604" w:rsidTr="00F44C43">
        <w:trPr>
          <w:cantSplit/>
          <w:trHeight w:val="290"/>
        </w:trPr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</w:pPr>
            <w:r w:rsidRPr="000E1604">
              <w:t xml:space="preserve">жидких и газообразных: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right"/>
            </w:pPr>
          </w:p>
        </w:tc>
      </w:tr>
      <w:tr w:rsidR="00884D05" w:rsidRPr="000E1604" w:rsidTr="00F44C43">
        <w:trPr>
          <w:cantSplit/>
          <w:trHeight w:val="290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</w:pPr>
            <w:r w:rsidRPr="000E1604">
              <w:t xml:space="preserve">Смеси загрязняющих веществ, </w:t>
            </w:r>
            <w:proofErr w:type="gramStart"/>
            <w:r w:rsidRPr="000E1604">
              <w:t>обладающих</w:t>
            </w:r>
            <w:proofErr w:type="gramEnd"/>
            <w:r w:rsidRPr="000E1604">
              <w:t xml:space="preserve"> суммацией действия (комбинированным действием):</w:t>
            </w:r>
          </w:p>
        </w:tc>
      </w:tr>
      <w:tr w:rsidR="00884D05" w:rsidRPr="000E1604" w:rsidTr="00F44C43">
        <w:trPr>
          <w:cantSplit/>
          <w:trHeight w:val="2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</w:pP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right"/>
            </w:pPr>
          </w:p>
        </w:tc>
      </w:tr>
      <w:tr w:rsidR="00884D05" w:rsidRPr="000E1604" w:rsidTr="00F44C43">
        <w:trPr>
          <w:cantSplit/>
          <w:trHeight w:val="2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</w:pP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right"/>
            </w:pPr>
          </w:p>
        </w:tc>
      </w:tr>
    </w:tbl>
    <w:p w:rsidR="00884D05" w:rsidRPr="000E1604" w:rsidRDefault="00884D05" w:rsidP="00884D05">
      <w:pPr>
        <w:pStyle w:val="11"/>
        <w:numPr>
          <w:ilvl w:val="0"/>
          <w:numId w:val="13"/>
        </w:numPr>
        <w:autoSpaceDE w:val="0"/>
        <w:adjustRightInd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E1604">
        <w:rPr>
          <w:rFonts w:ascii="Times New Roman" w:hAnsi="Times New Roman" w:cs="Times New Roman"/>
          <w:sz w:val="28"/>
          <w:szCs w:val="28"/>
        </w:rPr>
        <w:br w:type="page"/>
      </w:r>
      <w:proofErr w:type="spellStart"/>
      <w:r w:rsidRPr="000E1604">
        <w:rPr>
          <w:rFonts w:ascii="Times New Roman" w:hAnsi="Times New Roman" w:cs="Times New Roman"/>
          <w:b w:val="0"/>
          <w:sz w:val="28"/>
          <w:szCs w:val="28"/>
        </w:rPr>
        <w:t>Рекомендуемый</w:t>
      </w:r>
      <w:proofErr w:type="spellEnd"/>
      <w:r w:rsidRPr="000E16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E1604">
        <w:rPr>
          <w:rFonts w:ascii="Times New Roman" w:hAnsi="Times New Roman" w:cs="Times New Roman"/>
          <w:b w:val="0"/>
          <w:sz w:val="28"/>
          <w:szCs w:val="28"/>
        </w:rPr>
        <w:t>образец</w:t>
      </w:r>
      <w:proofErr w:type="spellEnd"/>
    </w:p>
    <w:p w:rsidR="00884D05" w:rsidRPr="000E1604" w:rsidRDefault="00884D05" w:rsidP="00884D0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84D05" w:rsidRPr="000E1604" w:rsidRDefault="00884D05" w:rsidP="00884D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1604">
        <w:rPr>
          <w:rFonts w:ascii="Times New Roman" w:hAnsi="Times New Roman" w:cs="Times New Roman"/>
          <w:sz w:val="28"/>
          <w:szCs w:val="28"/>
        </w:rPr>
        <w:t>Таблица № 5</w:t>
      </w:r>
    </w:p>
    <w:p w:rsidR="00884D05" w:rsidRPr="000E1604" w:rsidRDefault="00884D05" w:rsidP="00884D0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84D05" w:rsidRPr="000E1604" w:rsidRDefault="00884D05" w:rsidP="00884D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1604">
        <w:rPr>
          <w:rFonts w:ascii="Times New Roman" w:hAnsi="Times New Roman" w:cs="Times New Roman"/>
          <w:sz w:val="28"/>
          <w:szCs w:val="28"/>
        </w:rPr>
        <w:t xml:space="preserve">Перечень стационарных источников с наибольшим воздействием </w:t>
      </w:r>
    </w:p>
    <w:p w:rsidR="00884D05" w:rsidRPr="000E1604" w:rsidRDefault="00884D05" w:rsidP="00884D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1604">
        <w:rPr>
          <w:rFonts w:ascii="Times New Roman" w:hAnsi="Times New Roman" w:cs="Times New Roman"/>
          <w:sz w:val="28"/>
          <w:szCs w:val="28"/>
        </w:rPr>
        <w:t xml:space="preserve">на атмосферный воздух </w:t>
      </w:r>
    </w:p>
    <w:p w:rsidR="00884D05" w:rsidRPr="000E1604" w:rsidRDefault="00884D05" w:rsidP="00884D05">
      <w:pPr>
        <w:pStyle w:val="ConsPlusNormal"/>
        <w:widowControl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0E1604">
        <w:rPr>
          <w:rFonts w:ascii="Times New Roman" w:hAnsi="Times New Roman" w:cs="Times New Roman"/>
          <w:sz w:val="24"/>
          <w:szCs w:val="24"/>
        </w:rPr>
        <w:t>(</w:t>
      </w:r>
      <w:r w:rsidRPr="000E16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оформляется отдельно для расчетов по  максимальным разовым концентрациям </w:t>
      </w:r>
      <w:proofErr w:type="gramEnd"/>
    </w:p>
    <w:p w:rsidR="00884D05" w:rsidRPr="000E1604" w:rsidRDefault="00884D05" w:rsidP="00884D0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16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 для расчетов по среднесуточным или </w:t>
      </w:r>
      <w:proofErr w:type="spellStart"/>
      <w:r w:rsidRPr="000E16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долгопериодным</w:t>
      </w:r>
      <w:proofErr w:type="spellEnd"/>
      <w:r w:rsidRPr="000E16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концентрациям)</w:t>
      </w:r>
    </w:p>
    <w:p w:rsidR="00884D05" w:rsidRPr="000E1604" w:rsidRDefault="00884D05" w:rsidP="00884D0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26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06"/>
        <w:gridCol w:w="1316"/>
        <w:gridCol w:w="1442"/>
        <w:gridCol w:w="851"/>
        <w:gridCol w:w="1417"/>
        <w:gridCol w:w="142"/>
        <w:gridCol w:w="992"/>
        <w:gridCol w:w="1510"/>
        <w:gridCol w:w="850"/>
        <w:gridCol w:w="900"/>
      </w:tblGrid>
      <w:tr w:rsidR="00884D05" w:rsidRPr="000E1604" w:rsidTr="00F44C43">
        <w:trPr>
          <w:cantSplit/>
        </w:trPr>
        <w:tc>
          <w:tcPr>
            <w:tcW w:w="1406" w:type="dxa"/>
            <w:vMerge w:val="restart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</w:pPr>
            <w:r w:rsidRPr="000E1604">
              <w:rPr>
                <w:sz w:val="22"/>
                <w:szCs w:val="22"/>
              </w:rPr>
              <w:t>Загрязняющее вещество,</w:t>
            </w:r>
          </w:p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</w:pPr>
            <w:r w:rsidRPr="000E1604">
              <w:rPr>
                <w:sz w:val="22"/>
                <w:szCs w:val="22"/>
              </w:rPr>
              <w:t>код и наименование</w:t>
            </w:r>
          </w:p>
          <w:p w:rsidR="00884D05" w:rsidRPr="000E1604" w:rsidRDefault="00884D05" w:rsidP="00F44C43">
            <w:pPr>
              <w:suppressAutoHyphens/>
              <w:autoSpaceDE w:val="0"/>
              <w:jc w:val="center"/>
            </w:pPr>
          </w:p>
        </w:tc>
        <w:tc>
          <w:tcPr>
            <w:tcW w:w="1316" w:type="dxa"/>
            <w:vMerge w:val="restart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</w:pPr>
            <w:r w:rsidRPr="000E1604">
              <w:rPr>
                <w:sz w:val="22"/>
                <w:szCs w:val="22"/>
              </w:rPr>
              <w:t xml:space="preserve">Номер </w:t>
            </w:r>
          </w:p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</w:pPr>
            <w:r w:rsidRPr="000E1604">
              <w:rPr>
                <w:sz w:val="22"/>
                <w:szCs w:val="22"/>
              </w:rPr>
              <w:t>расчетной</w:t>
            </w:r>
          </w:p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</w:pPr>
            <w:r w:rsidRPr="000E160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0E1604">
              <w:rPr>
                <w:sz w:val="22"/>
                <w:szCs w:val="22"/>
              </w:rPr>
              <w:t>контроль-ной</w:t>
            </w:r>
            <w:proofErr w:type="spellEnd"/>
            <w:proofErr w:type="gramEnd"/>
            <w:r w:rsidRPr="000E1604">
              <w:rPr>
                <w:sz w:val="22"/>
                <w:szCs w:val="22"/>
              </w:rPr>
              <w:t>) точки</w:t>
            </w:r>
          </w:p>
        </w:tc>
        <w:tc>
          <w:tcPr>
            <w:tcW w:w="1442" w:type="dxa"/>
            <w:vMerge w:val="restart"/>
          </w:tcPr>
          <w:p w:rsidR="00884D05" w:rsidRPr="000E1604" w:rsidRDefault="00884D05" w:rsidP="00F44C43">
            <w:pPr>
              <w:suppressAutoHyphens/>
              <w:autoSpaceDE w:val="0"/>
              <w:spacing w:before="111"/>
              <w:jc w:val="center"/>
            </w:pPr>
            <w:r w:rsidRPr="000E1604">
              <w:rPr>
                <w:sz w:val="22"/>
                <w:szCs w:val="22"/>
              </w:rPr>
              <w:t xml:space="preserve">Фоновая концентрация </w:t>
            </w:r>
            <w:proofErr w:type="spellStart"/>
            <w:r w:rsidRPr="000E1604">
              <w:rPr>
                <w:sz w:val="22"/>
                <w:szCs w:val="22"/>
              </w:rPr>
              <w:t>q'</w:t>
            </w:r>
            <w:r w:rsidRPr="000E1604">
              <w:rPr>
                <w:sz w:val="22"/>
                <w:szCs w:val="22"/>
                <w:vertAlign w:val="subscript"/>
              </w:rPr>
              <w:t>уф,j</w:t>
            </w:r>
            <w:proofErr w:type="spellEnd"/>
            <w:r w:rsidRPr="000E1604">
              <w:rPr>
                <w:sz w:val="22"/>
                <w:szCs w:val="22"/>
              </w:rPr>
              <w:t>, в долях ПДК</w:t>
            </w:r>
          </w:p>
          <w:p w:rsidR="00884D05" w:rsidRPr="000E1604" w:rsidRDefault="00884D05" w:rsidP="00F44C43">
            <w:pPr>
              <w:suppressAutoHyphens/>
              <w:autoSpaceDE w:val="0"/>
              <w:spacing w:before="111"/>
              <w:jc w:val="center"/>
            </w:pPr>
            <w:r w:rsidRPr="000E1604">
              <w:rPr>
                <w:sz w:val="22"/>
                <w:szCs w:val="22"/>
              </w:rPr>
              <w:t xml:space="preserve">(в случае проведения сводных расчетов  </w:t>
            </w:r>
            <w:proofErr w:type="gramStart"/>
            <w:r w:rsidRPr="000E1604">
              <w:rPr>
                <w:sz w:val="22"/>
                <w:szCs w:val="22"/>
              </w:rPr>
              <w:t>-р</w:t>
            </w:r>
            <w:proofErr w:type="gramEnd"/>
            <w:r w:rsidRPr="000E1604">
              <w:rPr>
                <w:sz w:val="22"/>
                <w:szCs w:val="22"/>
              </w:rPr>
              <w:t>асчетная фоновая концентрация)</w:t>
            </w:r>
          </w:p>
        </w:tc>
        <w:tc>
          <w:tcPr>
            <w:tcW w:w="3402" w:type="dxa"/>
            <w:gridSpan w:val="4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</w:pPr>
            <w:r w:rsidRPr="000E1604">
              <w:rPr>
                <w:sz w:val="22"/>
                <w:szCs w:val="22"/>
              </w:rPr>
              <w:t>Расчетная максимальная</w:t>
            </w:r>
          </w:p>
          <w:p w:rsidR="00884D05" w:rsidRPr="000E1604" w:rsidRDefault="00884D05" w:rsidP="00F44C43">
            <w:pPr>
              <w:suppressAutoHyphens/>
              <w:autoSpaceDE w:val="0"/>
              <w:jc w:val="center"/>
            </w:pPr>
            <w:r w:rsidRPr="000E1604">
              <w:rPr>
                <w:sz w:val="22"/>
                <w:szCs w:val="22"/>
              </w:rPr>
              <w:t>приземная концентрация,</w:t>
            </w:r>
          </w:p>
          <w:p w:rsidR="00884D05" w:rsidRPr="000E1604" w:rsidRDefault="00884D05" w:rsidP="00F44C43">
            <w:pPr>
              <w:suppressAutoHyphens/>
              <w:autoSpaceDE w:val="0"/>
              <w:jc w:val="center"/>
            </w:pPr>
            <w:r w:rsidRPr="000E1604">
              <w:rPr>
                <w:sz w:val="22"/>
                <w:szCs w:val="22"/>
              </w:rPr>
              <w:t xml:space="preserve"> в долях ПДК</w:t>
            </w:r>
          </w:p>
          <w:p w:rsidR="00884D05" w:rsidRPr="000E1604" w:rsidRDefault="00884D05" w:rsidP="00F44C43">
            <w:pPr>
              <w:suppressAutoHyphens/>
              <w:autoSpaceDE w:val="0"/>
              <w:jc w:val="center"/>
            </w:pPr>
          </w:p>
        </w:tc>
        <w:tc>
          <w:tcPr>
            <w:tcW w:w="2360" w:type="dxa"/>
            <w:gridSpan w:val="2"/>
          </w:tcPr>
          <w:p w:rsidR="00884D05" w:rsidRPr="000E1604" w:rsidRDefault="00884D05" w:rsidP="00F44C43">
            <w:pPr>
              <w:suppressAutoHyphens/>
              <w:autoSpaceDE w:val="0"/>
              <w:jc w:val="center"/>
            </w:pPr>
            <w:r w:rsidRPr="000E1604">
              <w:rPr>
                <w:sz w:val="22"/>
                <w:szCs w:val="22"/>
              </w:rPr>
              <w:t>Стационарные источники с наибольшим воздействием на атмосферный воздух,</w:t>
            </w:r>
          </w:p>
          <w:p w:rsidR="00884D05" w:rsidRPr="000E1604" w:rsidRDefault="00884D05" w:rsidP="00F44C43">
            <w:pPr>
              <w:suppressAutoHyphens/>
              <w:autoSpaceDE w:val="0"/>
              <w:jc w:val="center"/>
            </w:pPr>
            <w:r w:rsidRPr="000E1604">
              <w:rPr>
                <w:sz w:val="22"/>
                <w:szCs w:val="22"/>
              </w:rPr>
              <w:t>(наибольшим вкладом в максимальную концентрацию)</w:t>
            </w:r>
          </w:p>
        </w:tc>
        <w:tc>
          <w:tcPr>
            <w:tcW w:w="900" w:type="dxa"/>
            <w:vMerge w:val="restart"/>
            <w:textDirection w:val="btL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ind w:left="113" w:right="113"/>
              <w:jc w:val="center"/>
            </w:pPr>
            <w:r w:rsidRPr="000E1604">
              <w:rPr>
                <w:sz w:val="22"/>
                <w:szCs w:val="22"/>
              </w:rPr>
              <w:t>Принадлежность источника (цех, участок, подразделение)</w:t>
            </w:r>
          </w:p>
          <w:p w:rsidR="00884D05" w:rsidRPr="000E1604" w:rsidRDefault="00884D05" w:rsidP="00F44C43">
            <w:pPr>
              <w:suppressAutoHyphens/>
              <w:autoSpaceDE w:val="0"/>
              <w:spacing w:before="111"/>
              <w:ind w:left="113" w:right="113"/>
              <w:jc w:val="center"/>
            </w:pPr>
          </w:p>
        </w:tc>
      </w:tr>
      <w:tr w:rsidR="00884D05" w:rsidRPr="000E1604" w:rsidTr="00F44C43">
        <w:trPr>
          <w:cantSplit/>
          <w:trHeight w:val="943"/>
        </w:trPr>
        <w:tc>
          <w:tcPr>
            <w:tcW w:w="1406" w:type="dxa"/>
            <w:vMerge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spacing w:after="222"/>
              <w:ind w:left="220"/>
              <w:jc w:val="center"/>
            </w:pPr>
          </w:p>
        </w:tc>
        <w:tc>
          <w:tcPr>
            <w:tcW w:w="1316" w:type="dxa"/>
            <w:vMerge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spacing w:after="222"/>
              <w:ind w:left="110"/>
              <w:jc w:val="center"/>
            </w:pPr>
          </w:p>
        </w:tc>
        <w:tc>
          <w:tcPr>
            <w:tcW w:w="1442" w:type="dxa"/>
            <w:vMerge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spacing w:after="222"/>
              <w:ind w:left="110"/>
              <w:jc w:val="center"/>
            </w:pPr>
          </w:p>
        </w:tc>
        <w:tc>
          <w:tcPr>
            <w:tcW w:w="851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</w:pPr>
            <w:r w:rsidRPr="000E1604">
              <w:rPr>
                <w:sz w:val="22"/>
              </w:rPr>
              <w:t xml:space="preserve">на </w:t>
            </w:r>
            <w:proofErr w:type="spellStart"/>
            <w:proofErr w:type="gramStart"/>
            <w:r w:rsidRPr="000E1604">
              <w:rPr>
                <w:sz w:val="22"/>
              </w:rPr>
              <w:t>грани-це</w:t>
            </w:r>
            <w:proofErr w:type="spellEnd"/>
            <w:proofErr w:type="gramEnd"/>
            <w:r w:rsidRPr="000E1604">
              <w:rPr>
                <w:sz w:val="22"/>
              </w:rPr>
              <w:t xml:space="preserve"> </w:t>
            </w:r>
            <w:proofErr w:type="spellStart"/>
            <w:r w:rsidRPr="000E1604">
              <w:rPr>
                <w:sz w:val="22"/>
              </w:rPr>
              <w:t>пред-прия-тия</w:t>
            </w:r>
            <w:proofErr w:type="spellEnd"/>
          </w:p>
        </w:tc>
        <w:tc>
          <w:tcPr>
            <w:tcW w:w="1417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</w:pPr>
            <w:r w:rsidRPr="000E1604">
              <w:rPr>
                <w:sz w:val="22"/>
                <w:szCs w:val="22"/>
              </w:rPr>
              <w:t xml:space="preserve">на границе санитарно-защитной  зоны </w:t>
            </w:r>
          </w:p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</w:pPr>
            <w:r w:rsidRPr="000E1604">
              <w:rPr>
                <w:sz w:val="22"/>
                <w:szCs w:val="22"/>
              </w:rPr>
              <w:t>(с учетом фона/без учета фона)</w:t>
            </w:r>
          </w:p>
        </w:tc>
        <w:tc>
          <w:tcPr>
            <w:tcW w:w="1134" w:type="dxa"/>
            <w:gridSpan w:val="2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ind w:right="-28"/>
              <w:jc w:val="center"/>
            </w:pPr>
            <w:r w:rsidRPr="000E1604">
              <w:rPr>
                <w:sz w:val="22"/>
                <w:szCs w:val="22"/>
              </w:rPr>
              <w:t>в жилой зоне/</w:t>
            </w:r>
          </w:p>
          <w:p w:rsidR="00884D05" w:rsidRPr="000E1604" w:rsidRDefault="00884D05" w:rsidP="00F44C43">
            <w:pPr>
              <w:suppressAutoHyphens/>
              <w:autoSpaceDE w:val="0"/>
              <w:snapToGrid w:val="0"/>
              <w:ind w:right="-28"/>
              <w:jc w:val="center"/>
            </w:pPr>
            <w:r w:rsidRPr="000E1604">
              <w:rPr>
                <w:sz w:val="22"/>
                <w:szCs w:val="22"/>
              </w:rPr>
              <w:t>зоне с особыми условиями</w:t>
            </w:r>
          </w:p>
          <w:p w:rsidR="00884D05" w:rsidRPr="000E1604" w:rsidRDefault="00884D05" w:rsidP="00F44C43">
            <w:pPr>
              <w:suppressAutoHyphens/>
              <w:autoSpaceDE w:val="0"/>
              <w:snapToGrid w:val="0"/>
              <w:ind w:right="-28"/>
              <w:jc w:val="center"/>
            </w:pPr>
            <w:r w:rsidRPr="000E1604">
              <w:rPr>
                <w:sz w:val="22"/>
                <w:szCs w:val="22"/>
              </w:rPr>
              <w:t>(с учетом фона/без учета фона)</w:t>
            </w:r>
          </w:p>
        </w:tc>
        <w:tc>
          <w:tcPr>
            <w:tcW w:w="1510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jc w:val="center"/>
            </w:pPr>
            <w:r w:rsidRPr="000E1604">
              <w:rPr>
                <w:sz w:val="22"/>
                <w:szCs w:val="22"/>
              </w:rPr>
              <w:t>№</w:t>
            </w:r>
            <w:r w:rsidRPr="000E1604">
              <w:rPr>
                <w:sz w:val="22"/>
                <w:szCs w:val="22"/>
                <w:vertAlign w:val="superscript"/>
              </w:rPr>
              <w:t xml:space="preserve"> </w:t>
            </w:r>
            <w:r w:rsidRPr="000E1604">
              <w:rPr>
                <w:sz w:val="22"/>
                <w:szCs w:val="22"/>
              </w:rPr>
              <w:t>источника</w:t>
            </w:r>
          </w:p>
          <w:p w:rsidR="00884D05" w:rsidRPr="000E1604" w:rsidRDefault="00884D05" w:rsidP="00F44C43">
            <w:pPr>
              <w:suppressAutoHyphens/>
              <w:autoSpaceDE w:val="0"/>
              <w:jc w:val="center"/>
            </w:pPr>
            <w:r w:rsidRPr="000E1604">
              <w:rPr>
                <w:sz w:val="22"/>
                <w:szCs w:val="22"/>
              </w:rPr>
              <w:t>на</w:t>
            </w:r>
          </w:p>
          <w:p w:rsidR="00884D05" w:rsidRPr="000E1604" w:rsidRDefault="00884D05" w:rsidP="00F44C43">
            <w:pPr>
              <w:suppressAutoHyphens/>
              <w:autoSpaceDE w:val="0"/>
              <w:jc w:val="center"/>
            </w:pPr>
            <w:r w:rsidRPr="000E1604">
              <w:rPr>
                <w:sz w:val="22"/>
                <w:szCs w:val="22"/>
              </w:rPr>
              <w:t>карте-схеме</w:t>
            </w:r>
          </w:p>
        </w:tc>
        <w:tc>
          <w:tcPr>
            <w:tcW w:w="850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spacing w:after="111"/>
              <w:jc w:val="center"/>
            </w:pPr>
            <w:r w:rsidRPr="000E1604">
              <w:rPr>
                <w:sz w:val="22"/>
                <w:szCs w:val="22"/>
              </w:rPr>
              <w:t>% вклада</w:t>
            </w:r>
          </w:p>
        </w:tc>
        <w:tc>
          <w:tcPr>
            <w:tcW w:w="900" w:type="dxa"/>
            <w:vMerge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spacing w:after="111"/>
              <w:jc w:val="center"/>
            </w:pPr>
          </w:p>
        </w:tc>
      </w:tr>
      <w:tr w:rsidR="00884D05" w:rsidRPr="000E1604" w:rsidTr="00F44C43">
        <w:trPr>
          <w:cantSplit/>
          <w:trHeight w:val="223"/>
        </w:trPr>
        <w:tc>
          <w:tcPr>
            <w:tcW w:w="1406" w:type="dxa"/>
            <w:vAlign w:val="cente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spacing w:before="60"/>
              <w:jc w:val="center"/>
            </w:pPr>
            <w:r w:rsidRPr="000E1604">
              <w:rPr>
                <w:sz w:val="22"/>
                <w:szCs w:val="22"/>
              </w:rPr>
              <w:t>1</w:t>
            </w:r>
          </w:p>
        </w:tc>
        <w:tc>
          <w:tcPr>
            <w:tcW w:w="1316" w:type="dxa"/>
            <w:vAlign w:val="cente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spacing w:before="60"/>
              <w:jc w:val="center"/>
            </w:pPr>
            <w:r w:rsidRPr="000E1604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  <w:vAlign w:val="cente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spacing w:before="60"/>
              <w:jc w:val="center"/>
            </w:pPr>
            <w:r w:rsidRPr="000E160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spacing w:before="60"/>
              <w:jc w:val="center"/>
            </w:pPr>
            <w:r w:rsidRPr="000E1604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spacing w:before="60"/>
              <w:jc w:val="center"/>
            </w:pPr>
            <w:r w:rsidRPr="000E160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spacing w:before="60"/>
              <w:ind w:hanging="471"/>
              <w:jc w:val="center"/>
            </w:pPr>
            <w:r w:rsidRPr="000E1604">
              <w:rPr>
                <w:sz w:val="22"/>
                <w:szCs w:val="22"/>
              </w:rPr>
              <w:t>6</w:t>
            </w:r>
          </w:p>
        </w:tc>
        <w:tc>
          <w:tcPr>
            <w:tcW w:w="1510" w:type="dxa"/>
            <w:vAlign w:val="cente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spacing w:before="60"/>
              <w:ind w:hanging="471"/>
              <w:jc w:val="center"/>
            </w:pPr>
            <w:r w:rsidRPr="000E160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spacing w:before="60"/>
              <w:ind w:hanging="28"/>
              <w:jc w:val="center"/>
            </w:pPr>
            <w:r w:rsidRPr="000E1604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spacing w:before="60"/>
              <w:jc w:val="center"/>
            </w:pPr>
            <w:r w:rsidRPr="000E1604">
              <w:t>9</w:t>
            </w:r>
          </w:p>
        </w:tc>
      </w:tr>
      <w:tr w:rsidR="00884D05" w:rsidRPr="000E1604" w:rsidTr="00F44C43">
        <w:trPr>
          <w:cantSplit/>
          <w:trHeight w:hRule="exact" w:val="381"/>
        </w:trPr>
        <w:tc>
          <w:tcPr>
            <w:tcW w:w="10826" w:type="dxa"/>
            <w:gridSpan w:val="10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spacing w:before="120"/>
              <w:ind w:left="329" w:hanging="330"/>
              <w:jc w:val="center"/>
            </w:pPr>
            <w:r w:rsidRPr="000E1604">
              <w:rPr>
                <w:sz w:val="22"/>
                <w:szCs w:val="22"/>
              </w:rPr>
              <w:t>1. На момент разработки предельно допустимых выбросов</w:t>
            </w:r>
          </w:p>
          <w:p w:rsidR="00884D05" w:rsidRPr="000E1604" w:rsidRDefault="00884D05" w:rsidP="00F44C43">
            <w:pPr>
              <w:suppressAutoHyphens/>
              <w:autoSpaceDE w:val="0"/>
              <w:spacing w:before="120"/>
              <w:ind w:left="329" w:hanging="330"/>
              <w:jc w:val="center"/>
            </w:pPr>
          </w:p>
        </w:tc>
      </w:tr>
      <w:tr w:rsidR="00884D05" w:rsidRPr="000E1604" w:rsidTr="00F44C43">
        <w:trPr>
          <w:cantSplit/>
          <w:trHeight w:hRule="exact" w:val="271"/>
        </w:trPr>
        <w:tc>
          <w:tcPr>
            <w:tcW w:w="1406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</w:pPr>
          </w:p>
        </w:tc>
        <w:tc>
          <w:tcPr>
            <w:tcW w:w="1316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</w:pPr>
          </w:p>
        </w:tc>
        <w:tc>
          <w:tcPr>
            <w:tcW w:w="1442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</w:pPr>
          </w:p>
        </w:tc>
        <w:tc>
          <w:tcPr>
            <w:tcW w:w="2410" w:type="dxa"/>
            <w:gridSpan w:val="3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ind w:firstLine="27"/>
            </w:pPr>
          </w:p>
        </w:tc>
        <w:tc>
          <w:tcPr>
            <w:tcW w:w="992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</w:pPr>
          </w:p>
        </w:tc>
        <w:tc>
          <w:tcPr>
            <w:tcW w:w="1510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</w:pPr>
          </w:p>
        </w:tc>
        <w:tc>
          <w:tcPr>
            <w:tcW w:w="850" w:type="dxa"/>
          </w:tcPr>
          <w:p w:rsidR="00884D05" w:rsidRPr="000E1604" w:rsidRDefault="00884D05" w:rsidP="00F44C43">
            <w:pPr>
              <w:tabs>
                <w:tab w:val="left" w:pos="681"/>
                <w:tab w:val="left" w:pos="823"/>
              </w:tabs>
              <w:suppressAutoHyphens/>
              <w:autoSpaceDE w:val="0"/>
              <w:snapToGrid w:val="0"/>
            </w:pPr>
          </w:p>
        </w:tc>
        <w:tc>
          <w:tcPr>
            <w:tcW w:w="900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</w:pPr>
          </w:p>
        </w:tc>
      </w:tr>
      <w:tr w:rsidR="00884D05" w:rsidRPr="000E1604" w:rsidTr="00F44C43">
        <w:trPr>
          <w:cantSplit/>
          <w:trHeight w:val="397"/>
        </w:trPr>
        <w:tc>
          <w:tcPr>
            <w:tcW w:w="10826" w:type="dxa"/>
            <w:gridSpan w:val="10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spacing w:before="111"/>
              <w:jc w:val="center"/>
            </w:pPr>
            <w:r w:rsidRPr="000E1604">
              <w:rPr>
                <w:sz w:val="22"/>
                <w:szCs w:val="22"/>
                <w:lang w:val="en-US"/>
              </w:rPr>
              <w:t>2.</w:t>
            </w:r>
            <w:r w:rsidRPr="000E1604">
              <w:rPr>
                <w:sz w:val="22"/>
                <w:szCs w:val="22"/>
              </w:rPr>
              <w:t xml:space="preserve"> </w:t>
            </w:r>
            <w:proofErr w:type="spellStart"/>
            <w:r w:rsidRPr="000E1604">
              <w:rPr>
                <w:sz w:val="22"/>
                <w:szCs w:val="22"/>
                <w:lang w:val="en-US"/>
              </w:rPr>
              <w:t>Перспектива</w:t>
            </w:r>
            <w:proofErr w:type="spellEnd"/>
            <w:r w:rsidRPr="000E1604">
              <w:rPr>
                <w:sz w:val="22"/>
                <w:szCs w:val="22"/>
              </w:rPr>
              <w:t xml:space="preserve"> развития</w:t>
            </w:r>
          </w:p>
        </w:tc>
      </w:tr>
      <w:tr w:rsidR="00884D05" w:rsidRPr="000E1604" w:rsidTr="00F44C43">
        <w:trPr>
          <w:cantSplit/>
          <w:trHeight w:val="163"/>
        </w:trPr>
        <w:tc>
          <w:tcPr>
            <w:tcW w:w="1406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lang w:val="en-US"/>
              </w:rPr>
            </w:pPr>
          </w:p>
        </w:tc>
        <w:tc>
          <w:tcPr>
            <w:tcW w:w="1316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lang w:val="en-US"/>
              </w:rPr>
            </w:pPr>
          </w:p>
        </w:tc>
        <w:tc>
          <w:tcPr>
            <w:tcW w:w="1442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ind w:hanging="330"/>
              <w:rPr>
                <w:lang w:val="en-US"/>
              </w:rPr>
            </w:pPr>
          </w:p>
        </w:tc>
        <w:tc>
          <w:tcPr>
            <w:tcW w:w="992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lang w:val="en-US"/>
              </w:rPr>
            </w:pPr>
          </w:p>
        </w:tc>
        <w:tc>
          <w:tcPr>
            <w:tcW w:w="1510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lang w:val="en-US"/>
              </w:rPr>
            </w:pPr>
          </w:p>
        </w:tc>
        <w:tc>
          <w:tcPr>
            <w:tcW w:w="850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lang w:val="en-US"/>
              </w:rPr>
            </w:pPr>
          </w:p>
        </w:tc>
        <w:tc>
          <w:tcPr>
            <w:tcW w:w="900" w:type="dxa"/>
          </w:tcPr>
          <w:p w:rsidR="00884D05" w:rsidRPr="000E1604" w:rsidRDefault="00884D05" w:rsidP="00F44C43">
            <w:pPr>
              <w:suppressAutoHyphens/>
              <w:autoSpaceDE w:val="0"/>
              <w:snapToGrid w:val="0"/>
              <w:rPr>
                <w:lang w:val="en-US"/>
              </w:rPr>
            </w:pPr>
          </w:p>
        </w:tc>
      </w:tr>
    </w:tbl>
    <w:p w:rsidR="00884D05" w:rsidRPr="000E1604" w:rsidRDefault="00884D05" w:rsidP="00884D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84D05" w:rsidRPr="000E1604" w:rsidSect="00423EF0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5" w:h="16837"/>
          <w:pgMar w:top="1134" w:right="851" w:bottom="1134" w:left="851" w:header="720" w:footer="720" w:gutter="0"/>
          <w:cols w:space="720"/>
          <w:docGrid w:linePitch="360"/>
        </w:sectPr>
      </w:pPr>
    </w:p>
    <w:p w:rsidR="00884D05" w:rsidRPr="000E1604" w:rsidRDefault="00884D05" w:rsidP="00884D05">
      <w:pPr>
        <w:pStyle w:val="11"/>
        <w:numPr>
          <w:ilvl w:val="0"/>
          <w:numId w:val="13"/>
        </w:numPr>
        <w:autoSpaceDE w:val="0"/>
        <w:adjustRightInd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E1604">
        <w:rPr>
          <w:rFonts w:ascii="Times New Roman" w:hAnsi="Times New Roman" w:cs="Times New Roman"/>
          <w:b w:val="0"/>
          <w:sz w:val="28"/>
          <w:szCs w:val="28"/>
        </w:rPr>
        <w:t>Рекомендуемый</w:t>
      </w:r>
      <w:proofErr w:type="spellEnd"/>
      <w:r w:rsidRPr="000E16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E1604">
        <w:rPr>
          <w:rFonts w:ascii="Times New Roman" w:hAnsi="Times New Roman" w:cs="Times New Roman"/>
          <w:b w:val="0"/>
          <w:sz w:val="28"/>
          <w:szCs w:val="28"/>
        </w:rPr>
        <w:t>образец</w:t>
      </w:r>
      <w:proofErr w:type="spellEnd"/>
    </w:p>
    <w:p w:rsidR="00884D05" w:rsidRPr="000E1604" w:rsidRDefault="00884D05" w:rsidP="00884D0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1604">
        <w:rPr>
          <w:rFonts w:ascii="Times New Roman" w:hAnsi="Times New Roman" w:cs="Times New Roman"/>
          <w:sz w:val="28"/>
          <w:szCs w:val="28"/>
        </w:rPr>
        <w:t>Таблица № 6</w:t>
      </w:r>
    </w:p>
    <w:p w:rsidR="00884D05" w:rsidRPr="000E1604" w:rsidRDefault="00884D05" w:rsidP="00884D05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884D05" w:rsidRPr="000E1604" w:rsidRDefault="00884D05" w:rsidP="00884D0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1604">
        <w:rPr>
          <w:rFonts w:ascii="Times New Roman" w:hAnsi="Times New Roman" w:cs="Times New Roman"/>
          <w:sz w:val="28"/>
          <w:szCs w:val="28"/>
        </w:rPr>
        <w:t>Нормативы выбросов загрязняющих веществ в атмосферный воздух</w:t>
      </w:r>
    </w:p>
    <w:p w:rsidR="00884D05" w:rsidRPr="000E1604" w:rsidRDefault="00884D05" w:rsidP="00884D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1604">
        <w:rPr>
          <w:rFonts w:ascii="Times New Roman" w:hAnsi="Times New Roman" w:cs="Times New Roman"/>
          <w:sz w:val="28"/>
          <w:szCs w:val="28"/>
        </w:rPr>
        <w:t>по конкретным стационарным источникам выбросов и загрязняющим веществам</w:t>
      </w:r>
      <w:r w:rsidRPr="000E160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____________________________________________________________, </w:t>
      </w:r>
    </w:p>
    <w:p w:rsidR="00884D05" w:rsidRPr="000E1604" w:rsidRDefault="00884D05" w:rsidP="00884D0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E1604">
        <w:rPr>
          <w:rFonts w:ascii="Times New Roman" w:hAnsi="Times New Roman" w:cs="Times New Roman"/>
        </w:rPr>
        <w:t>наименование объекта ОНВ</w:t>
      </w:r>
    </w:p>
    <w:p w:rsidR="00884D05" w:rsidRPr="000E1604" w:rsidRDefault="00884D05" w:rsidP="00884D0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E1604">
        <w:rPr>
          <w:rFonts w:ascii="Times New Roman" w:hAnsi="Times New Roman" w:cs="Times New Roman"/>
          <w:sz w:val="28"/>
          <w:szCs w:val="28"/>
        </w:rPr>
        <w:t xml:space="preserve">по </w:t>
      </w:r>
      <w:r w:rsidRPr="000E1604">
        <w:rPr>
          <w:rFonts w:ascii="Times New Roman" w:hAnsi="Times New Roman" w:cs="Times New Roman"/>
        </w:rPr>
        <w:t>_________________________________________________________</w:t>
      </w:r>
    </w:p>
    <w:p w:rsidR="00884D05" w:rsidRPr="000E1604" w:rsidRDefault="00884D05" w:rsidP="00884D0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E1604">
        <w:rPr>
          <w:rFonts w:ascii="Times New Roman" w:hAnsi="Times New Roman" w:cs="Times New Roman"/>
        </w:rPr>
        <w:t>наименование обособленного подразделения,</w:t>
      </w:r>
    </w:p>
    <w:p w:rsidR="00884D05" w:rsidRPr="000E1604" w:rsidRDefault="00884D05" w:rsidP="00884D0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E1604">
        <w:rPr>
          <w:rFonts w:ascii="Times New Roman" w:hAnsi="Times New Roman" w:cs="Times New Roman"/>
        </w:rPr>
        <w:t>____________________________________________________________</w:t>
      </w:r>
    </w:p>
    <w:p w:rsidR="00884D05" w:rsidRPr="000E1604" w:rsidRDefault="00884D05" w:rsidP="00884D0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E1604">
        <w:rPr>
          <w:rFonts w:ascii="Times New Roman" w:hAnsi="Times New Roman" w:cs="Times New Roman"/>
        </w:rPr>
        <w:t>фактический адрес осуществления деятельности</w:t>
      </w:r>
    </w:p>
    <w:p w:rsidR="00884D05" w:rsidRPr="000E1604" w:rsidRDefault="00884D05" w:rsidP="00884D05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740"/>
        <w:gridCol w:w="708"/>
        <w:gridCol w:w="426"/>
        <w:gridCol w:w="708"/>
        <w:gridCol w:w="567"/>
        <w:gridCol w:w="426"/>
        <w:gridCol w:w="425"/>
        <w:gridCol w:w="567"/>
        <w:gridCol w:w="567"/>
        <w:gridCol w:w="567"/>
        <w:gridCol w:w="567"/>
        <w:gridCol w:w="425"/>
        <w:gridCol w:w="709"/>
        <w:gridCol w:w="567"/>
        <w:gridCol w:w="567"/>
        <w:gridCol w:w="567"/>
        <w:gridCol w:w="850"/>
        <w:gridCol w:w="567"/>
        <w:gridCol w:w="567"/>
        <w:gridCol w:w="709"/>
        <w:gridCol w:w="567"/>
        <w:gridCol w:w="425"/>
        <w:gridCol w:w="567"/>
        <w:gridCol w:w="567"/>
        <w:gridCol w:w="567"/>
        <w:gridCol w:w="567"/>
      </w:tblGrid>
      <w:tr w:rsidR="00884D05" w:rsidRPr="000E1604" w:rsidTr="00F44C43">
        <w:trPr>
          <w:trHeight w:val="237"/>
        </w:trPr>
        <w:tc>
          <w:tcPr>
            <w:tcW w:w="537" w:type="dxa"/>
            <w:vMerge w:val="restart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 xml:space="preserve">___ </w:t>
            </w: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 </w:t>
            </w: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40" w:type="dxa"/>
            <w:vMerge w:val="restart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Под-разде-ление</w:t>
            </w:r>
            <w:proofErr w:type="spellEnd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цех,</w:t>
            </w: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учас-ток</w:t>
            </w:r>
            <w:proofErr w:type="spellEnd"/>
            <w:proofErr w:type="gramEnd"/>
          </w:p>
        </w:tc>
        <w:tc>
          <w:tcPr>
            <w:tcW w:w="708" w:type="dxa"/>
            <w:vMerge w:val="restart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ис-точ-ника</w:t>
            </w:r>
            <w:proofErr w:type="spellEnd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608" w:type="dxa"/>
            <w:gridSpan w:val="24"/>
            <w:shd w:val="clear" w:color="auto" w:fill="auto"/>
          </w:tcPr>
          <w:p w:rsidR="00884D05" w:rsidRPr="000E1604" w:rsidRDefault="00884D05" w:rsidP="00F44C43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E1604">
              <w:rPr>
                <w:rFonts w:eastAsia="Calibri"/>
              </w:rPr>
              <w:t>Нормативы выбросов загрязняющих веществ (ЗВ)</w:t>
            </w:r>
          </w:p>
        </w:tc>
      </w:tr>
      <w:tr w:rsidR="00884D05" w:rsidRPr="000E1604" w:rsidTr="00F44C43">
        <w:trPr>
          <w:trHeight w:val="489"/>
        </w:trPr>
        <w:tc>
          <w:tcPr>
            <w:tcW w:w="537" w:type="dxa"/>
            <w:vMerge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vMerge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На момент разработки ПДВ 20___ год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20___ год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20___ год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20___ год</w:t>
            </w:r>
          </w:p>
        </w:tc>
        <w:tc>
          <w:tcPr>
            <w:tcW w:w="1984" w:type="dxa"/>
            <w:gridSpan w:val="3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ind w:right="318"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20__ год</w:t>
            </w:r>
          </w:p>
        </w:tc>
        <w:tc>
          <w:tcPr>
            <w:tcW w:w="1843" w:type="dxa"/>
            <w:gridSpan w:val="3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ind w:right="17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604">
              <w:rPr>
                <w:rFonts w:ascii="Times New Roman" w:eastAsia="Calibri" w:hAnsi="Times New Roman" w:cs="Times New Roman"/>
              </w:rPr>
              <w:t>20__год</w:t>
            </w:r>
          </w:p>
        </w:tc>
        <w:tc>
          <w:tcPr>
            <w:tcW w:w="1559" w:type="dxa"/>
            <w:gridSpan w:val="3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ind w:right="317"/>
              <w:jc w:val="right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20___год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84D05" w:rsidRPr="000E1604" w:rsidRDefault="00884D05" w:rsidP="00F44C43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84D05" w:rsidRPr="000E1604" w:rsidRDefault="00884D05" w:rsidP="00F44C43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E1604">
              <w:rPr>
                <w:rFonts w:eastAsia="Calibri"/>
                <w:sz w:val="20"/>
                <w:szCs w:val="20"/>
              </w:rPr>
              <w:t>20__год</w:t>
            </w:r>
          </w:p>
        </w:tc>
      </w:tr>
      <w:tr w:rsidR="00884D05" w:rsidRPr="000E1604" w:rsidTr="00F44C43">
        <w:trPr>
          <w:trHeight w:val="489"/>
        </w:trPr>
        <w:tc>
          <w:tcPr>
            <w:tcW w:w="537" w:type="dxa"/>
            <w:vMerge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vMerge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т/г</w:t>
            </w: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0E1604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ПДВ</w:t>
            </w:r>
          </w:p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ВРВ </w:t>
            </w: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т/г</w:t>
            </w: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0E1604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ПДВ</w:t>
            </w:r>
          </w:p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ВРВ</w:t>
            </w: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т/г</w:t>
            </w: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0E1604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ПДВ</w:t>
            </w:r>
          </w:p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ВРВ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т/г</w:t>
            </w: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0E1604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ПДВ</w:t>
            </w:r>
          </w:p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ВРВ</w:t>
            </w: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т/г</w:t>
            </w:r>
          </w:p>
        </w:tc>
        <w:tc>
          <w:tcPr>
            <w:tcW w:w="850" w:type="dxa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0E1604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ПДВ</w:t>
            </w:r>
          </w:p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ВРВ</w:t>
            </w: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т/г</w:t>
            </w: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0E1604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ПДВ</w:t>
            </w:r>
          </w:p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ВРВ</w:t>
            </w: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/с</w:t>
            </w: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т/г</w:t>
            </w: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0E1604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ПДВ</w:t>
            </w:r>
          </w:p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E1604">
              <w:rPr>
                <w:rFonts w:ascii="Times New Roman" w:eastAsia="Calibri" w:hAnsi="Times New Roman" w:cs="Times New Roman"/>
                <w:sz w:val="16"/>
                <w:szCs w:val="16"/>
              </w:rPr>
              <w:t>ВРВ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84D05" w:rsidRPr="000E1604" w:rsidRDefault="00884D05" w:rsidP="00F44C43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0E1604">
              <w:rPr>
                <w:rFonts w:eastAsia="Calibri"/>
                <w:sz w:val="16"/>
                <w:szCs w:val="16"/>
              </w:rPr>
              <w:t>г</w:t>
            </w:r>
            <w:proofErr w:type="gramEnd"/>
            <w:r w:rsidRPr="000E1604">
              <w:rPr>
                <w:rFonts w:eastAsia="Calibri"/>
                <w:sz w:val="16"/>
                <w:szCs w:val="16"/>
              </w:rPr>
              <w:t>/с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84D05" w:rsidRPr="000E1604" w:rsidRDefault="00884D05" w:rsidP="00F44C43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E1604">
              <w:rPr>
                <w:rFonts w:eastAsia="Calibri"/>
                <w:sz w:val="16"/>
                <w:szCs w:val="16"/>
              </w:rPr>
              <w:t>т/г</w:t>
            </w: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0E1604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ПДВ</w:t>
            </w:r>
          </w:p>
          <w:p w:rsidR="00884D05" w:rsidRPr="000E1604" w:rsidRDefault="00884D05" w:rsidP="00F44C43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E1604">
              <w:rPr>
                <w:rFonts w:eastAsia="Calibri"/>
                <w:sz w:val="16"/>
                <w:szCs w:val="16"/>
              </w:rPr>
              <w:t>ВРВ</w:t>
            </w:r>
          </w:p>
        </w:tc>
      </w:tr>
      <w:tr w:rsidR="00884D05" w:rsidRPr="000E1604" w:rsidTr="00F44C43">
        <w:trPr>
          <w:trHeight w:val="237"/>
        </w:trPr>
        <w:tc>
          <w:tcPr>
            <w:tcW w:w="53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sz w:val="20"/>
                <w:szCs w:val="20"/>
                <w:lang w:eastAsia="ar-SA"/>
              </w:rPr>
            </w:pPr>
            <w:r w:rsidRPr="000E1604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sz w:val="20"/>
                <w:szCs w:val="20"/>
                <w:lang w:eastAsia="ar-SA"/>
              </w:rPr>
            </w:pPr>
            <w:r w:rsidRPr="000E1604"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sz w:val="20"/>
                <w:szCs w:val="20"/>
                <w:lang w:eastAsia="ar-SA"/>
              </w:rPr>
            </w:pPr>
            <w:r w:rsidRPr="000E1604">
              <w:rPr>
                <w:sz w:val="20"/>
                <w:szCs w:val="20"/>
                <w:lang w:eastAsia="ar-SA"/>
              </w:rPr>
              <w:t>27</w:t>
            </w:r>
          </w:p>
        </w:tc>
      </w:tr>
      <w:tr w:rsidR="00884D05" w:rsidRPr="000E1604" w:rsidTr="00F44C43">
        <w:trPr>
          <w:trHeight w:val="221"/>
        </w:trPr>
        <w:tc>
          <w:tcPr>
            <w:tcW w:w="15593" w:type="dxa"/>
            <w:gridSpan w:val="27"/>
            <w:shd w:val="clear" w:color="auto" w:fill="auto"/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E1604">
              <w:rPr>
                <w:rFonts w:eastAsia="Calibri"/>
                <w:sz w:val="18"/>
                <w:szCs w:val="18"/>
              </w:rPr>
              <w:t xml:space="preserve">Наименование и код загрязняющего вещества                                                    </w:t>
            </w:r>
          </w:p>
        </w:tc>
      </w:tr>
      <w:tr w:rsidR="00884D05" w:rsidRPr="000E1604" w:rsidTr="00F44C43">
        <w:trPr>
          <w:trHeight w:val="237"/>
        </w:trPr>
        <w:tc>
          <w:tcPr>
            <w:tcW w:w="53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884D05" w:rsidRPr="000E1604" w:rsidTr="00F44C43">
        <w:trPr>
          <w:trHeight w:val="237"/>
        </w:trPr>
        <w:tc>
          <w:tcPr>
            <w:tcW w:w="53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884D05" w:rsidRPr="000E1604" w:rsidTr="00F44C43">
        <w:trPr>
          <w:trHeight w:val="237"/>
        </w:trPr>
        <w:tc>
          <w:tcPr>
            <w:tcW w:w="53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884D05" w:rsidRPr="000E1604" w:rsidTr="00F44C43">
        <w:trPr>
          <w:trHeight w:val="426"/>
        </w:trPr>
        <w:tc>
          <w:tcPr>
            <w:tcW w:w="53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Всего по ЗВ</w:t>
            </w: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884D05" w:rsidRPr="000E1604" w:rsidTr="00F44C43">
        <w:trPr>
          <w:trHeight w:val="221"/>
        </w:trPr>
        <w:tc>
          <w:tcPr>
            <w:tcW w:w="15593" w:type="dxa"/>
            <w:gridSpan w:val="27"/>
            <w:shd w:val="clear" w:color="auto" w:fill="auto"/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0E1604">
              <w:rPr>
                <w:rFonts w:eastAsia="Calibri"/>
                <w:sz w:val="18"/>
                <w:szCs w:val="18"/>
              </w:rPr>
              <w:t xml:space="preserve">Наименование и код загрязняющего вещества                                                    </w:t>
            </w:r>
          </w:p>
        </w:tc>
      </w:tr>
      <w:tr w:rsidR="00884D05" w:rsidRPr="000E1604" w:rsidTr="00F44C43">
        <w:trPr>
          <w:trHeight w:val="237"/>
        </w:trPr>
        <w:tc>
          <w:tcPr>
            <w:tcW w:w="53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884D05" w:rsidRPr="000E1604" w:rsidTr="00F44C43">
        <w:trPr>
          <w:trHeight w:val="237"/>
        </w:trPr>
        <w:tc>
          <w:tcPr>
            <w:tcW w:w="53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884D05" w:rsidRPr="000E1604" w:rsidTr="00F44C43">
        <w:trPr>
          <w:trHeight w:val="237"/>
        </w:trPr>
        <w:tc>
          <w:tcPr>
            <w:tcW w:w="53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884D05" w:rsidRPr="000E1604" w:rsidTr="00F44C43">
        <w:trPr>
          <w:trHeight w:val="426"/>
        </w:trPr>
        <w:tc>
          <w:tcPr>
            <w:tcW w:w="53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  <w:sz w:val="16"/>
                <w:szCs w:val="18"/>
              </w:rPr>
              <w:t>Всего по ЗВ</w:t>
            </w: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884D05" w:rsidRPr="000E1604" w:rsidTr="00F44C43">
        <w:trPr>
          <w:trHeight w:val="252"/>
        </w:trPr>
        <w:tc>
          <w:tcPr>
            <w:tcW w:w="1277" w:type="dxa"/>
            <w:gridSpan w:val="2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  <w:r w:rsidRPr="000E16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84D05" w:rsidRPr="000E1604" w:rsidRDefault="00884D05" w:rsidP="00F44C43">
            <w:pPr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</w:tbl>
    <w:p w:rsidR="00884D05" w:rsidRPr="000E1604" w:rsidRDefault="00884D05" w:rsidP="00884D05">
      <w:pPr>
        <w:pStyle w:val="ConsPlusNonformat"/>
        <w:widowControl/>
        <w:ind w:firstLine="9356"/>
        <w:jc w:val="right"/>
        <w:rPr>
          <w:rFonts w:ascii="Times New Roman" w:hAnsi="Times New Roman" w:cs="Times New Roman"/>
          <w:sz w:val="28"/>
          <w:szCs w:val="28"/>
        </w:rPr>
      </w:pPr>
    </w:p>
    <w:p w:rsidR="00884D05" w:rsidRPr="000E1604" w:rsidRDefault="00884D05" w:rsidP="00884D05">
      <w:pPr>
        <w:pStyle w:val="ConsPlusNonformat"/>
        <w:widowControl/>
        <w:ind w:firstLine="9356"/>
        <w:jc w:val="right"/>
        <w:rPr>
          <w:rFonts w:ascii="Times New Roman" w:hAnsi="Times New Roman" w:cs="Times New Roman"/>
          <w:sz w:val="28"/>
          <w:szCs w:val="28"/>
        </w:rPr>
      </w:pPr>
    </w:p>
    <w:p w:rsidR="00884D05" w:rsidRPr="000E1604" w:rsidRDefault="00884D05" w:rsidP="00884D05">
      <w:pPr>
        <w:pStyle w:val="ConsPlusNonformat"/>
        <w:widowControl/>
        <w:ind w:firstLine="9356"/>
        <w:jc w:val="right"/>
        <w:rPr>
          <w:rFonts w:ascii="Times New Roman" w:hAnsi="Times New Roman" w:cs="Times New Roman"/>
          <w:sz w:val="28"/>
          <w:szCs w:val="28"/>
        </w:rPr>
      </w:pPr>
    </w:p>
    <w:p w:rsidR="00884D05" w:rsidRPr="000E1604" w:rsidRDefault="00884D05" w:rsidP="00884D05">
      <w:pPr>
        <w:pStyle w:val="ConsPlusNonformat"/>
        <w:widowControl/>
        <w:ind w:firstLine="9356"/>
        <w:jc w:val="right"/>
        <w:rPr>
          <w:rFonts w:ascii="Times New Roman" w:hAnsi="Times New Roman" w:cs="Times New Roman"/>
          <w:sz w:val="28"/>
          <w:szCs w:val="28"/>
        </w:rPr>
      </w:pPr>
    </w:p>
    <w:p w:rsidR="00884D05" w:rsidRPr="000E1604" w:rsidRDefault="00884D05" w:rsidP="00884D05">
      <w:pPr>
        <w:pStyle w:val="11"/>
        <w:numPr>
          <w:ilvl w:val="0"/>
          <w:numId w:val="13"/>
        </w:numPr>
        <w:autoSpaceDE w:val="0"/>
        <w:adjustRightInd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E1604">
        <w:rPr>
          <w:rFonts w:ascii="Times New Roman" w:hAnsi="Times New Roman" w:cs="Times New Roman"/>
          <w:b w:val="0"/>
          <w:sz w:val="28"/>
          <w:szCs w:val="28"/>
        </w:rPr>
        <w:t>Рекомендуемый</w:t>
      </w:r>
      <w:proofErr w:type="spellEnd"/>
      <w:r w:rsidRPr="000E16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E1604">
        <w:rPr>
          <w:rFonts w:ascii="Times New Roman" w:hAnsi="Times New Roman" w:cs="Times New Roman"/>
          <w:b w:val="0"/>
          <w:sz w:val="28"/>
          <w:szCs w:val="28"/>
        </w:rPr>
        <w:t>образец</w:t>
      </w:r>
      <w:proofErr w:type="spellEnd"/>
    </w:p>
    <w:p w:rsidR="00884D05" w:rsidRPr="000E1604" w:rsidRDefault="00884D05" w:rsidP="00884D05">
      <w:pPr>
        <w:pStyle w:val="ConsPlusNormal"/>
        <w:widowControl/>
        <w:ind w:firstLine="439"/>
        <w:jc w:val="center"/>
        <w:rPr>
          <w:rFonts w:ascii="Times New Roman" w:hAnsi="Times New Roman" w:cs="Times New Roman"/>
          <w:sz w:val="28"/>
          <w:szCs w:val="28"/>
        </w:rPr>
      </w:pPr>
    </w:p>
    <w:p w:rsidR="00884D05" w:rsidRPr="000E1604" w:rsidRDefault="00884D05" w:rsidP="00884D05">
      <w:pPr>
        <w:pStyle w:val="ConsPlusNormal"/>
        <w:widowControl/>
        <w:ind w:firstLine="439"/>
        <w:jc w:val="center"/>
        <w:rPr>
          <w:rFonts w:ascii="Times New Roman" w:hAnsi="Times New Roman" w:cs="Times New Roman"/>
          <w:sz w:val="28"/>
          <w:szCs w:val="28"/>
        </w:rPr>
      </w:pPr>
    </w:p>
    <w:p w:rsidR="00884D05" w:rsidRPr="000E1604" w:rsidRDefault="00884D05" w:rsidP="00884D05">
      <w:pPr>
        <w:pStyle w:val="ConsPlusNormal"/>
        <w:widowControl/>
        <w:ind w:firstLine="439"/>
        <w:jc w:val="center"/>
        <w:rPr>
          <w:rFonts w:ascii="Times New Roman" w:hAnsi="Times New Roman" w:cs="Times New Roman"/>
          <w:sz w:val="28"/>
          <w:szCs w:val="28"/>
        </w:rPr>
      </w:pPr>
      <w:r w:rsidRPr="000E1604">
        <w:rPr>
          <w:rFonts w:ascii="Times New Roman" w:hAnsi="Times New Roman" w:cs="Times New Roman"/>
          <w:sz w:val="28"/>
          <w:szCs w:val="28"/>
        </w:rPr>
        <w:t>Таблица № 7</w:t>
      </w:r>
    </w:p>
    <w:p w:rsidR="00884D05" w:rsidRPr="000E1604" w:rsidRDefault="00884D05" w:rsidP="00884D05">
      <w:pPr>
        <w:pStyle w:val="ConsPlusNormal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884D05" w:rsidRPr="000E1604" w:rsidRDefault="00884D05" w:rsidP="00884D05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1604">
        <w:rPr>
          <w:rFonts w:ascii="Times New Roman" w:hAnsi="Times New Roman" w:cs="Times New Roman"/>
          <w:sz w:val="28"/>
          <w:szCs w:val="28"/>
        </w:rPr>
        <w:t>Нормативы выбросов загрязняющих веществ в атмосферный воздух  по объекту ОНВ</w:t>
      </w:r>
    </w:p>
    <w:p w:rsidR="00884D05" w:rsidRPr="000E1604" w:rsidRDefault="00884D05" w:rsidP="00884D05">
      <w:pPr>
        <w:pStyle w:val="ConsPlusNonformat"/>
        <w:widowControl/>
        <w:jc w:val="center"/>
        <w:rPr>
          <w:sz w:val="16"/>
          <w:szCs w:val="16"/>
        </w:rPr>
      </w:pPr>
      <w:r w:rsidRPr="000E1604">
        <w:t>___________________________________________________________</w:t>
      </w:r>
    </w:p>
    <w:p w:rsidR="00884D05" w:rsidRPr="000E1604" w:rsidRDefault="00884D05" w:rsidP="00884D0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E1604">
        <w:rPr>
          <w:rFonts w:ascii="Times New Roman" w:hAnsi="Times New Roman" w:cs="Times New Roman"/>
        </w:rPr>
        <w:t>наименование объекта ОНВ</w:t>
      </w:r>
    </w:p>
    <w:p w:rsidR="00884D05" w:rsidRPr="000E1604" w:rsidRDefault="00884D05" w:rsidP="00884D0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E1604">
        <w:rPr>
          <w:rFonts w:ascii="Times New Roman" w:hAnsi="Times New Roman" w:cs="Times New Roman"/>
        </w:rPr>
        <w:t>по ______________________________________________________________________</w:t>
      </w:r>
    </w:p>
    <w:p w:rsidR="00884D05" w:rsidRPr="000E1604" w:rsidRDefault="00884D05" w:rsidP="00884D0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E1604">
        <w:rPr>
          <w:rFonts w:ascii="Times New Roman" w:hAnsi="Times New Roman" w:cs="Times New Roman"/>
        </w:rPr>
        <w:t>наименование обособленного подразделения, его место расположения</w:t>
      </w:r>
    </w:p>
    <w:p w:rsidR="00884D05" w:rsidRPr="000E1604" w:rsidRDefault="00884D05" w:rsidP="00884D0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1032"/>
        <w:gridCol w:w="1087"/>
        <w:gridCol w:w="426"/>
        <w:gridCol w:w="425"/>
        <w:gridCol w:w="709"/>
        <w:gridCol w:w="425"/>
        <w:gridCol w:w="425"/>
        <w:gridCol w:w="709"/>
        <w:gridCol w:w="425"/>
        <w:gridCol w:w="425"/>
        <w:gridCol w:w="709"/>
        <w:gridCol w:w="425"/>
        <w:gridCol w:w="426"/>
        <w:gridCol w:w="708"/>
        <w:gridCol w:w="426"/>
        <w:gridCol w:w="425"/>
        <w:gridCol w:w="709"/>
        <w:gridCol w:w="425"/>
        <w:gridCol w:w="425"/>
        <w:gridCol w:w="709"/>
        <w:gridCol w:w="425"/>
        <w:gridCol w:w="425"/>
        <w:gridCol w:w="709"/>
        <w:gridCol w:w="425"/>
        <w:gridCol w:w="426"/>
        <w:gridCol w:w="708"/>
      </w:tblGrid>
      <w:tr w:rsidR="00884D05" w:rsidRPr="000E1604" w:rsidTr="00F44C43">
        <w:trPr>
          <w:trHeight w:val="403"/>
        </w:trPr>
        <w:tc>
          <w:tcPr>
            <w:tcW w:w="433" w:type="dxa"/>
            <w:vMerge w:val="restart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 </w:t>
            </w: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32" w:type="dxa"/>
            <w:vMerge w:val="restart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загрязня-ющего</w:t>
            </w:r>
            <w:proofErr w:type="spellEnd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вещества и его код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ind w:left="-13" w:right="-108" w:firstLine="13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7"/>
              </w:rPr>
              <w:t xml:space="preserve">Класс опасности </w:t>
            </w:r>
            <w:proofErr w:type="spellStart"/>
            <w:proofErr w:type="gramStart"/>
            <w:r w:rsidRPr="000E1604">
              <w:rPr>
                <w:rFonts w:ascii="Times New Roman" w:eastAsia="Calibri" w:hAnsi="Times New Roman" w:cs="Times New Roman"/>
                <w:sz w:val="18"/>
                <w:szCs w:val="17"/>
              </w:rPr>
              <w:t>загрязня-ющего</w:t>
            </w:r>
            <w:proofErr w:type="spellEnd"/>
            <w:proofErr w:type="gramEnd"/>
            <w:r w:rsidRPr="000E1604">
              <w:rPr>
                <w:rFonts w:ascii="Times New Roman" w:eastAsia="Calibri" w:hAnsi="Times New Roman" w:cs="Times New Roman"/>
                <w:sz w:val="18"/>
                <w:szCs w:val="17"/>
              </w:rPr>
              <w:t xml:space="preserve"> вещества </w:t>
            </w:r>
          </w:p>
          <w:p w:rsidR="00884D05" w:rsidRPr="000E1604" w:rsidRDefault="00884D05" w:rsidP="00F44C43">
            <w:pPr>
              <w:pStyle w:val="ConsPlusNonformat"/>
              <w:widowControl/>
              <w:ind w:right="-108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7"/>
              </w:rPr>
              <w:t xml:space="preserve">(I - IV)   </w:t>
            </w:r>
          </w:p>
        </w:tc>
        <w:tc>
          <w:tcPr>
            <w:tcW w:w="12474" w:type="dxa"/>
            <w:gridSpan w:val="24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Нормативы выбросов (с разбивкой по годам)</w:t>
            </w:r>
          </w:p>
        </w:tc>
      </w:tr>
      <w:tr w:rsidR="00884D05" w:rsidRPr="000E1604" w:rsidTr="00F44C43">
        <w:trPr>
          <w:trHeight w:val="288"/>
        </w:trPr>
        <w:tc>
          <w:tcPr>
            <w:tcW w:w="433" w:type="dxa"/>
            <w:vMerge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Существующее положение 20___ год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20___ год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20___ год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ind w:right="4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20____год</w:t>
            </w:r>
          </w:p>
        </w:tc>
        <w:tc>
          <w:tcPr>
            <w:tcW w:w="1560" w:type="dxa"/>
            <w:gridSpan w:val="3"/>
          </w:tcPr>
          <w:p w:rsidR="00884D05" w:rsidRPr="000E1604" w:rsidRDefault="00884D05" w:rsidP="00F44C43">
            <w:pPr>
              <w:pStyle w:val="ConsPlusNonformat"/>
              <w:widowControl/>
              <w:tabs>
                <w:tab w:val="left" w:pos="884"/>
                <w:tab w:val="left" w:pos="1026"/>
              </w:tabs>
              <w:spacing w:before="120"/>
              <w:ind w:right="4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20___ год</w:t>
            </w:r>
          </w:p>
        </w:tc>
        <w:tc>
          <w:tcPr>
            <w:tcW w:w="1559" w:type="dxa"/>
            <w:gridSpan w:val="3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ind w:right="31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20___ год</w:t>
            </w:r>
          </w:p>
        </w:tc>
        <w:tc>
          <w:tcPr>
            <w:tcW w:w="1559" w:type="dxa"/>
            <w:gridSpan w:val="3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ind w:right="31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20____год</w:t>
            </w:r>
          </w:p>
        </w:tc>
        <w:tc>
          <w:tcPr>
            <w:tcW w:w="1559" w:type="dxa"/>
            <w:gridSpan w:val="3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ind w:right="31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20____год</w:t>
            </w:r>
          </w:p>
        </w:tc>
      </w:tr>
      <w:tr w:rsidR="00884D05" w:rsidRPr="000E1604" w:rsidTr="00F44C43">
        <w:trPr>
          <w:trHeight w:val="288"/>
        </w:trPr>
        <w:tc>
          <w:tcPr>
            <w:tcW w:w="433" w:type="dxa"/>
            <w:vMerge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т/г</w:t>
            </w: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ПДВ</w:t>
            </w:r>
          </w:p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ВРВ 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т/г</w:t>
            </w: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ПДВ</w:t>
            </w:r>
          </w:p>
          <w:p w:rsidR="00884D05" w:rsidRPr="000E1604" w:rsidRDefault="00884D05" w:rsidP="00F44C43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ВРВ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т/г</w:t>
            </w: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ПДВ</w:t>
            </w:r>
          </w:p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ВРВ 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т/г</w:t>
            </w: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ПДВ</w:t>
            </w:r>
          </w:p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ВРВ </w:t>
            </w:r>
          </w:p>
        </w:tc>
        <w:tc>
          <w:tcPr>
            <w:tcW w:w="426" w:type="dxa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т/г</w:t>
            </w: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ПДВ</w:t>
            </w:r>
          </w:p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ВРВ </w:t>
            </w: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т/г</w:t>
            </w: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ПДВ</w:t>
            </w:r>
          </w:p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ВРВ </w:t>
            </w: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т/г</w:t>
            </w: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ПДВ</w:t>
            </w:r>
          </w:p>
          <w:p w:rsidR="00884D05" w:rsidRPr="000E1604" w:rsidRDefault="00884D05" w:rsidP="00F44C43">
            <w:pPr>
              <w:pStyle w:val="ConsPlusNonformat"/>
              <w:widowControl/>
              <w:ind w:right="-4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ВРВ </w:t>
            </w: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426" w:type="dxa"/>
          </w:tcPr>
          <w:p w:rsidR="00884D05" w:rsidRPr="000E1604" w:rsidRDefault="00884D05" w:rsidP="00F44C43">
            <w:pPr>
              <w:pStyle w:val="ConsPlusNonformat"/>
              <w:widowControl/>
              <w:spacing w:before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т/г</w:t>
            </w:r>
          </w:p>
        </w:tc>
        <w:tc>
          <w:tcPr>
            <w:tcW w:w="708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ПДВ</w:t>
            </w:r>
          </w:p>
          <w:p w:rsidR="00884D05" w:rsidRPr="000E1604" w:rsidRDefault="00884D05" w:rsidP="00F44C43">
            <w:pPr>
              <w:pStyle w:val="ConsPlusNonformat"/>
              <w:widowControl/>
              <w:ind w:right="-4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ВРВ </w:t>
            </w:r>
          </w:p>
        </w:tc>
      </w:tr>
      <w:tr w:rsidR="00884D05" w:rsidRPr="000E1604" w:rsidTr="00F44C43">
        <w:trPr>
          <w:trHeight w:val="403"/>
        </w:trPr>
        <w:tc>
          <w:tcPr>
            <w:tcW w:w="433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2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884D05" w:rsidRPr="000E1604" w:rsidRDefault="00884D05" w:rsidP="00F44C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884D05" w:rsidRPr="000E1604" w:rsidRDefault="00884D05" w:rsidP="00F44C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8" w:type="dxa"/>
          </w:tcPr>
          <w:p w:rsidR="00884D05" w:rsidRPr="000E1604" w:rsidRDefault="00884D05" w:rsidP="00F44C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884D05" w:rsidRPr="000E1604" w:rsidTr="00F44C43">
        <w:trPr>
          <w:trHeight w:val="403"/>
        </w:trPr>
        <w:tc>
          <w:tcPr>
            <w:tcW w:w="433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4D05" w:rsidRPr="000E1604" w:rsidRDefault="00884D05" w:rsidP="00F44C43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84D05" w:rsidRPr="000E1604" w:rsidTr="00F44C43">
        <w:trPr>
          <w:trHeight w:val="403"/>
        </w:trPr>
        <w:tc>
          <w:tcPr>
            <w:tcW w:w="433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84D05" w:rsidRPr="000E1604" w:rsidTr="00F44C43">
        <w:trPr>
          <w:trHeight w:val="403"/>
        </w:trPr>
        <w:tc>
          <w:tcPr>
            <w:tcW w:w="2552" w:type="dxa"/>
            <w:gridSpan w:val="3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84D05" w:rsidRPr="000E1604" w:rsidTr="00F44C43">
        <w:trPr>
          <w:trHeight w:val="403"/>
        </w:trPr>
        <w:tc>
          <w:tcPr>
            <w:tcW w:w="2552" w:type="dxa"/>
            <w:gridSpan w:val="3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твердых</w:t>
            </w:r>
            <w:proofErr w:type="gramEnd"/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84D05" w:rsidRPr="009F5932" w:rsidTr="00F44C43">
        <w:trPr>
          <w:trHeight w:val="431"/>
        </w:trPr>
        <w:tc>
          <w:tcPr>
            <w:tcW w:w="2552" w:type="dxa"/>
            <w:gridSpan w:val="3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жидких и газообразных:</w:t>
            </w: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4D05" w:rsidRPr="000E1604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84D05" w:rsidRPr="009F5932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04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dxa"/>
          </w:tcPr>
          <w:p w:rsidR="00884D05" w:rsidRPr="009F5932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4D05" w:rsidRPr="009F5932" w:rsidRDefault="00884D05" w:rsidP="00F44C43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84D05" w:rsidRDefault="00884D05" w:rsidP="00884D0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884D05" w:rsidRDefault="00884D05" w:rsidP="00884D0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884D05" w:rsidRPr="00846BF0" w:rsidRDefault="00884D05" w:rsidP="00884D0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884D05" w:rsidRDefault="00884D05" w:rsidP="00884D05">
      <w:pPr>
        <w:suppressAutoHyphens/>
        <w:jc w:val="both"/>
        <w:rPr>
          <w:rStyle w:val="13"/>
        </w:rPr>
        <w:sectPr w:rsidR="00884D05" w:rsidSect="00E31EA2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6837" w:h="11905" w:orient="landscape"/>
          <w:pgMar w:top="1134" w:right="1134" w:bottom="142" w:left="851" w:header="1079" w:footer="719" w:gutter="0"/>
          <w:cols w:space="720"/>
          <w:docGrid w:linePitch="360"/>
        </w:sectPr>
      </w:pPr>
    </w:p>
    <w:p w:rsidR="00884D05" w:rsidRPr="00E31EA2" w:rsidRDefault="00884D05" w:rsidP="00884D05">
      <w:pPr>
        <w:tabs>
          <w:tab w:val="left" w:pos="6975"/>
        </w:tabs>
        <w:rPr>
          <w:sz w:val="28"/>
          <w:szCs w:val="28"/>
        </w:rPr>
      </w:pPr>
    </w:p>
    <w:p w:rsidR="00846BF0" w:rsidRPr="00884D05" w:rsidRDefault="00846BF0" w:rsidP="00057550">
      <w:pPr>
        <w:widowControl w:val="0"/>
        <w:ind w:firstLine="567"/>
        <w:jc w:val="both"/>
        <w:rPr>
          <w:sz w:val="28"/>
          <w:szCs w:val="28"/>
        </w:rPr>
      </w:pPr>
    </w:p>
    <w:sectPr w:rsidR="00846BF0" w:rsidRPr="00884D05" w:rsidSect="00423EF0">
      <w:pgSz w:w="11905" w:h="16837"/>
      <w:pgMar w:top="1134" w:right="142" w:bottom="851" w:left="1134" w:header="1079" w:footer="719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D6" w:rsidRDefault="00F956D6" w:rsidP="00670B44">
      <w:r>
        <w:separator/>
      </w:r>
    </w:p>
  </w:endnote>
  <w:endnote w:type="continuationSeparator" w:id="0">
    <w:p w:rsidR="00F956D6" w:rsidRDefault="00F956D6" w:rsidP="00670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76" w:rsidRDefault="00735076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05" w:rsidRDefault="00884D05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05" w:rsidRDefault="00884D05">
    <w:pPr>
      <w:pStyle w:val="ab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05" w:rsidRPr="00846BF0" w:rsidRDefault="00884D05" w:rsidP="00423EF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76" w:rsidRPr="00441090" w:rsidRDefault="00735076" w:rsidP="00441090">
    <w:pPr>
      <w:pStyle w:val="ab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76" w:rsidRPr="00846BF0" w:rsidRDefault="00735076" w:rsidP="00846BF0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05" w:rsidRDefault="00884D0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05" w:rsidRDefault="00884D05">
    <w:pPr>
      <w:pStyle w:val="ab"/>
      <w:ind w:right="360"/>
    </w:pPr>
    <w:r w:rsidRPr="00C74C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795.9pt;margin-top:.05pt;width:11.95pt;height:13.7pt;z-index:251658240;mso-wrap-distance-left:0;mso-wrap-distance-right:0;mso-position-horizontal-relative:page" stroked="f">
          <v:fill opacity="0" color2="black"/>
          <v:textbox inset="0,0,0,0">
            <w:txbxContent>
              <w:p w:rsidR="00884D05" w:rsidRDefault="00884D05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05" w:rsidRDefault="00884D0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05" w:rsidRDefault="00884D0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05" w:rsidRDefault="00884D05">
    <w:pPr>
      <w:pStyle w:val="ab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05" w:rsidRDefault="00884D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D6" w:rsidRDefault="00F956D6" w:rsidP="00670B44">
      <w:r>
        <w:separator/>
      </w:r>
    </w:p>
  </w:footnote>
  <w:footnote w:type="continuationSeparator" w:id="0">
    <w:p w:rsidR="00F956D6" w:rsidRDefault="00F956D6" w:rsidP="00670B44">
      <w:r>
        <w:continuationSeparator/>
      </w:r>
    </w:p>
  </w:footnote>
  <w:footnote w:id="1">
    <w:p w:rsidR="00735076" w:rsidRPr="00D12EA8" w:rsidRDefault="00735076" w:rsidP="00D12EA8">
      <w:pPr>
        <w:pStyle w:val="ad"/>
        <w:ind w:right="-144" w:firstLine="284"/>
        <w:contextualSpacing/>
        <w:jc w:val="both"/>
        <w:rPr>
          <w:rFonts w:cs="Times New Roman"/>
          <w:kern w:val="0"/>
          <w:sz w:val="22"/>
          <w:szCs w:val="22"/>
          <w:lang w:val="ru-RU" w:eastAsia="ru-RU" w:bidi="ar-SA"/>
        </w:rPr>
      </w:pPr>
      <w:r w:rsidRPr="00331D5B">
        <w:rPr>
          <w:rFonts w:cs="Times New Roman"/>
          <w:kern w:val="0"/>
          <w:sz w:val="22"/>
          <w:szCs w:val="22"/>
          <w:vertAlign w:val="superscript"/>
          <w:lang w:val="ru-RU" w:eastAsia="ru-RU" w:bidi="ar-SA"/>
        </w:rPr>
        <w:footnoteRef/>
      </w:r>
      <w:r w:rsidRPr="00D12EA8">
        <w:rPr>
          <w:rFonts w:cs="Times New Roman"/>
          <w:kern w:val="0"/>
          <w:sz w:val="22"/>
          <w:szCs w:val="22"/>
          <w:lang w:val="ru-RU" w:eastAsia="ru-RU" w:bidi="ar-SA"/>
        </w:rPr>
        <w:t xml:space="preserve"> Собрание законодательства Российской Федерации, 1999, № 18, ст. 2222; 2019, № 30, ст. 4097</w:t>
      </w:r>
      <w:r>
        <w:rPr>
          <w:rFonts w:cs="Times New Roman"/>
          <w:kern w:val="0"/>
          <w:sz w:val="22"/>
          <w:szCs w:val="22"/>
          <w:lang w:val="ru-RU" w:eastAsia="ru-RU" w:bidi="ar-SA"/>
        </w:rPr>
        <w:t>.</w:t>
      </w:r>
    </w:p>
  </w:footnote>
  <w:footnote w:id="2">
    <w:p w:rsidR="00735076" w:rsidRPr="00D12EA8" w:rsidRDefault="00735076" w:rsidP="00D12EA8">
      <w:pPr>
        <w:pStyle w:val="ad"/>
        <w:ind w:right="-144" w:firstLine="284"/>
        <w:contextualSpacing/>
        <w:jc w:val="both"/>
        <w:rPr>
          <w:sz w:val="22"/>
          <w:szCs w:val="22"/>
        </w:rPr>
      </w:pPr>
      <w:r w:rsidRPr="00331D5B">
        <w:rPr>
          <w:rFonts w:cs="Times New Roman"/>
          <w:kern w:val="0"/>
          <w:sz w:val="22"/>
          <w:szCs w:val="22"/>
          <w:vertAlign w:val="superscript"/>
          <w:lang w:val="ru-RU" w:eastAsia="ru-RU" w:bidi="ar-SA"/>
        </w:rPr>
        <w:footnoteRef/>
      </w:r>
      <w:r w:rsidRPr="00D12EA8">
        <w:rPr>
          <w:rFonts w:cs="Times New Roman"/>
          <w:kern w:val="0"/>
          <w:sz w:val="22"/>
          <w:szCs w:val="22"/>
          <w:lang w:val="ru-RU" w:eastAsia="ru-RU" w:bidi="ar-SA"/>
        </w:rPr>
        <w:t xml:space="preserve"> Собрание законодательства Российской Федерации, 2015, № 29, ст. 4524; 2019, № 20, ст. 2472</w:t>
      </w:r>
      <w:r>
        <w:rPr>
          <w:rFonts w:cs="Times New Roman"/>
          <w:kern w:val="0"/>
          <w:sz w:val="22"/>
          <w:szCs w:val="22"/>
          <w:lang w:val="ru-RU" w:eastAsia="ru-RU" w:bidi="ar-SA"/>
        </w:rPr>
        <w:t>.</w:t>
      </w:r>
    </w:p>
  </w:footnote>
  <w:footnote w:id="3">
    <w:p w:rsidR="00735076" w:rsidRPr="00266F52" w:rsidRDefault="00735076" w:rsidP="000B0D00">
      <w:pPr>
        <w:pStyle w:val="ad"/>
        <w:ind w:right="-144" w:firstLine="284"/>
        <w:contextualSpacing/>
        <w:jc w:val="both"/>
        <w:rPr>
          <w:rFonts w:cs="Times New Roman"/>
          <w:kern w:val="0"/>
          <w:lang w:val="ru-RU" w:eastAsia="ru-RU" w:bidi="ar-SA"/>
        </w:rPr>
      </w:pPr>
      <w:r w:rsidRPr="00331D5B">
        <w:rPr>
          <w:rFonts w:cs="Times New Roman"/>
          <w:kern w:val="0"/>
          <w:vertAlign w:val="superscript"/>
          <w:lang w:val="ru-RU" w:eastAsia="ru-RU" w:bidi="ar-SA"/>
        </w:rPr>
        <w:footnoteRef/>
      </w:r>
      <w:r w:rsidRPr="00D12EA8">
        <w:rPr>
          <w:rFonts w:cs="Times New Roman"/>
          <w:kern w:val="0"/>
          <w:sz w:val="24"/>
          <w:szCs w:val="24"/>
          <w:vertAlign w:val="superscript"/>
          <w:lang w:val="ru-RU" w:eastAsia="ru-RU" w:bidi="ar-SA"/>
        </w:rPr>
        <w:t xml:space="preserve"> </w:t>
      </w:r>
      <w:r w:rsidRPr="00F7478D">
        <w:rPr>
          <w:rFonts w:cs="Times New Roman"/>
          <w:kern w:val="0"/>
          <w:lang w:val="ru-RU" w:eastAsia="ru-RU" w:bidi="ar-SA"/>
        </w:rPr>
        <w:t>Приказ Минприроды России от 06.06.2017 № 273 «Об утверждении методов расчетов рассеивания выбросов вредных (загрязняющих) веществ в атмосферном воздухе» (зарегистрирован Минюстом России 10.08.2017, регистрационный № 47734).</w:t>
      </w:r>
    </w:p>
  </w:footnote>
  <w:footnote w:id="4">
    <w:p w:rsidR="00735076" w:rsidRPr="00D9143C" w:rsidRDefault="00735076" w:rsidP="00D9143C">
      <w:pPr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</w:rPr>
      </w:pPr>
      <w:r w:rsidRPr="00331D5B">
        <w:rPr>
          <w:rFonts w:eastAsia="Calibri"/>
          <w:sz w:val="20"/>
          <w:szCs w:val="20"/>
          <w:vertAlign w:val="superscript"/>
        </w:rPr>
        <w:footnoteRef/>
      </w:r>
      <w:r w:rsidRPr="00D9143C">
        <w:rPr>
          <w:rFonts w:eastAsia="Calibri"/>
          <w:sz w:val="20"/>
          <w:szCs w:val="20"/>
        </w:rPr>
        <w:t xml:space="preserve"> Собрание законодательства Российской Федерации, 2015, № 40, ст. 5566</w:t>
      </w:r>
      <w:r>
        <w:rPr>
          <w:rFonts w:eastAsia="Calibri"/>
          <w:sz w:val="20"/>
          <w:szCs w:val="20"/>
        </w:rPr>
        <w:t>.</w:t>
      </w:r>
    </w:p>
  </w:footnote>
  <w:footnote w:id="5">
    <w:p w:rsidR="00735076" w:rsidRPr="00087B5A" w:rsidRDefault="00735076" w:rsidP="00087B5A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087B5A">
        <w:rPr>
          <w:rStyle w:val="af3"/>
          <w:sz w:val="20"/>
          <w:szCs w:val="20"/>
        </w:rPr>
        <w:footnoteRef/>
      </w:r>
      <w:r w:rsidRPr="00087B5A">
        <w:rPr>
          <w:sz w:val="20"/>
          <w:szCs w:val="20"/>
        </w:rPr>
        <w:t xml:space="preserve"> </w:t>
      </w:r>
      <w:r w:rsidRPr="00087B5A">
        <w:rPr>
          <w:rFonts w:eastAsia="Calibri"/>
          <w:sz w:val="20"/>
          <w:szCs w:val="20"/>
        </w:rPr>
        <w:t>Пункт 5 статьи 22 Федерального закона от 10.01.2002 № 7-ФЗ «Об охране окружающей среды»</w:t>
      </w:r>
      <w:r>
        <w:rPr>
          <w:rFonts w:eastAsia="Calibri"/>
          <w:sz w:val="20"/>
          <w:szCs w:val="20"/>
        </w:rPr>
        <w:t xml:space="preserve"> </w:t>
      </w:r>
      <w:r w:rsidRPr="00A6532D">
        <w:rPr>
          <w:rFonts w:eastAsia="Calibri"/>
          <w:sz w:val="20"/>
          <w:szCs w:val="20"/>
        </w:rPr>
        <w:t>(Собрание законодательства Российской Федерации, 2002, № 2, ст. 133, 2014, № 30, ст. 4220).</w:t>
      </w:r>
      <w:r w:rsidRPr="00087B5A">
        <w:rPr>
          <w:rFonts w:eastAsia="Calibri"/>
          <w:sz w:val="20"/>
          <w:szCs w:val="20"/>
        </w:rPr>
        <w:t xml:space="preserve">  </w:t>
      </w:r>
    </w:p>
  </w:footnote>
  <w:footnote w:id="6">
    <w:p w:rsidR="00735076" w:rsidRPr="00CD03FE" w:rsidRDefault="00735076" w:rsidP="00D9143C">
      <w:pPr>
        <w:autoSpaceDE w:val="0"/>
        <w:autoSpaceDN w:val="0"/>
        <w:adjustRightInd w:val="0"/>
        <w:ind w:firstLine="284"/>
        <w:jc w:val="both"/>
      </w:pPr>
      <w:r w:rsidRPr="00331D5B">
        <w:rPr>
          <w:rStyle w:val="af3"/>
          <w:sz w:val="20"/>
          <w:szCs w:val="20"/>
        </w:rPr>
        <w:footnoteRef/>
      </w:r>
      <w:r>
        <w:t xml:space="preserve"> </w:t>
      </w:r>
      <w:proofErr w:type="gramStart"/>
      <w:r w:rsidRPr="00C81781">
        <w:rPr>
          <w:color w:val="000000"/>
          <w:sz w:val="20"/>
          <w:szCs w:val="20"/>
        </w:rPr>
        <w:t>Постановление Главного государственного санитарного врача Российской Федерации от 22.12.2017 № 165 «Об утверждении гигиенических нормативов ГН 2.1.6.3492-17 «Предельно допустимые концентрации (ПДК) загрязняющих веществ в атмосферном воздухе городских и сельских поселений»</w:t>
      </w:r>
      <w:r>
        <w:rPr>
          <w:color w:val="000000"/>
          <w:sz w:val="20"/>
          <w:szCs w:val="20"/>
        </w:rPr>
        <w:t xml:space="preserve"> </w:t>
      </w:r>
      <w:r w:rsidRPr="00F7478D">
        <w:rPr>
          <w:color w:val="000000"/>
          <w:sz w:val="20"/>
          <w:szCs w:val="20"/>
        </w:rPr>
        <w:t>(зарегистрировано Минюстом России 09.01.2018, регистрационный № 49557) с изменениями, внесенными постановлением Главного государственного санитарного врача Российской Федерации от 31.05.2018 № 37 (зарегистрировано  Минюстом России 18.06.2018, регистрационный № 51367)</w:t>
      </w:r>
      <w:r w:rsidRPr="00C81781">
        <w:rPr>
          <w:rFonts w:eastAsia="Calibri"/>
          <w:sz w:val="20"/>
          <w:szCs w:val="20"/>
        </w:rPr>
        <w:t>.</w:t>
      </w:r>
      <w:proofErr w:type="gramEnd"/>
    </w:p>
  </w:footnote>
  <w:footnote w:id="7">
    <w:p w:rsidR="00735076" w:rsidRPr="00D9143C" w:rsidRDefault="00735076" w:rsidP="00D9143C">
      <w:pPr>
        <w:autoSpaceDE w:val="0"/>
        <w:autoSpaceDN w:val="0"/>
        <w:adjustRightInd w:val="0"/>
        <w:ind w:firstLine="284"/>
        <w:jc w:val="both"/>
        <w:rPr>
          <w:lang w:val="de-DE"/>
        </w:rPr>
      </w:pPr>
      <w:r w:rsidRPr="00331D5B">
        <w:rPr>
          <w:color w:val="000000"/>
          <w:sz w:val="20"/>
          <w:szCs w:val="20"/>
          <w:vertAlign w:val="superscript"/>
        </w:rPr>
        <w:footnoteRef/>
      </w:r>
      <w:r w:rsidRPr="00D9143C">
        <w:rPr>
          <w:color w:val="000000"/>
          <w:sz w:val="20"/>
          <w:szCs w:val="20"/>
        </w:rPr>
        <w:t xml:space="preserve"> Собрание законодательства Российской Федерации, 1999, № 18, ст. 2220; </w:t>
      </w:r>
      <w:r w:rsidRPr="00A6532D">
        <w:rPr>
          <w:color w:val="000000"/>
          <w:sz w:val="20"/>
          <w:szCs w:val="20"/>
        </w:rPr>
        <w:t>2009, № 1, ст. 17</w:t>
      </w:r>
      <w:r>
        <w:rPr>
          <w:color w:val="000000"/>
          <w:sz w:val="20"/>
          <w:szCs w:val="20"/>
        </w:rPr>
        <w:t>.</w:t>
      </w:r>
    </w:p>
  </w:footnote>
  <w:footnote w:id="8">
    <w:p w:rsidR="00735076" w:rsidRPr="003F4B11" w:rsidRDefault="00735076" w:rsidP="00D9143C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de-DE"/>
        </w:rPr>
      </w:pPr>
      <w:r w:rsidRPr="003F4B11">
        <w:rPr>
          <w:rStyle w:val="af3"/>
          <w:sz w:val="20"/>
          <w:szCs w:val="20"/>
        </w:rPr>
        <w:footnoteRef/>
      </w:r>
      <w:r w:rsidRPr="003F4B11">
        <w:rPr>
          <w:sz w:val="20"/>
          <w:szCs w:val="20"/>
        </w:rPr>
        <w:t> </w:t>
      </w:r>
      <w:proofErr w:type="gramStart"/>
      <w:r w:rsidRPr="003F4B11">
        <w:rPr>
          <w:sz w:val="20"/>
          <w:szCs w:val="20"/>
        </w:rPr>
        <w:t>Зарегистрирован</w:t>
      </w:r>
      <w:proofErr w:type="gramEnd"/>
      <w:r w:rsidRPr="003F4B11">
        <w:rPr>
          <w:sz w:val="20"/>
          <w:szCs w:val="20"/>
        </w:rPr>
        <w:t xml:space="preserve"> Минюстом России 24.10.2018, регистрационный № 52522; с изменениями, внесенными п</w:t>
      </w:r>
      <w:r w:rsidRPr="003F4B11">
        <w:rPr>
          <w:rFonts w:eastAsia="Calibri"/>
          <w:sz w:val="20"/>
          <w:szCs w:val="20"/>
        </w:rPr>
        <w:t xml:space="preserve">риказом Минприроды России от 17.09.2019 № 627 (зарегистрирован Минюстом России 13.12.2019, </w:t>
      </w:r>
      <w:r w:rsidRPr="003F4B11">
        <w:rPr>
          <w:sz w:val="20"/>
          <w:szCs w:val="20"/>
        </w:rPr>
        <w:t>регистрационный</w:t>
      </w:r>
      <w:r w:rsidRPr="003F4B11">
        <w:rPr>
          <w:rFonts w:eastAsia="Calibri"/>
          <w:sz w:val="20"/>
          <w:szCs w:val="20"/>
        </w:rPr>
        <w:t xml:space="preserve"> № 56797).</w:t>
      </w:r>
    </w:p>
  </w:footnote>
  <w:footnote w:id="9">
    <w:p w:rsidR="00735076" w:rsidRPr="003F4B11" w:rsidRDefault="00735076" w:rsidP="006542CC">
      <w:pPr>
        <w:pStyle w:val="ad"/>
        <w:ind w:firstLine="284"/>
      </w:pPr>
      <w:r w:rsidRPr="003F4B11">
        <w:rPr>
          <w:rStyle w:val="af3"/>
        </w:rPr>
        <w:footnoteRef/>
      </w:r>
      <w:r w:rsidRPr="003F4B11">
        <w:t xml:space="preserve"> </w:t>
      </w:r>
      <w:r w:rsidRPr="003F4B11">
        <w:rPr>
          <w:rFonts w:eastAsia="Times New Roman" w:cs="Times New Roman"/>
          <w:kern w:val="0"/>
          <w:lang w:val="ru-RU" w:eastAsia="ru-RU" w:bidi="ar-SA"/>
        </w:rPr>
        <w:t>Собрание законодательства Российской Федерации</w:t>
      </w:r>
      <w:r w:rsidR="00992822" w:rsidRPr="003F4B11">
        <w:rPr>
          <w:rFonts w:eastAsia="Times New Roman" w:cs="Times New Roman"/>
          <w:kern w:val="0"/>
          <w:lang w:val="ru-RU" w:eastAsia="ru-RU" w:bidi="ar-SA"/>
        </w:rPr>
        <w:t>,</w:t>
      </w:r>
      <w:r w:rsidRPr="003F4B11">
        <w:rPr>
          <w:rFonts w:eastAsia="Times New Roman" w:cs="Times New Roman"/>
          <w:kern w:val="0"/>
          <w:lang w:val="ru-RU" w:eastAsia="ru-RU" w:bidi="ar-SA"/>
        </w:rPr>
        <w:t xml:space="preserve"> 2011, № 15, ст. 2036; 2016, № 26, ст. 3889.</w:t>
      </w:r>
    </w:p>
  </w:footnote>
  <w:footnote w:id="10">
    <w:p w:rsidR="00735076" w:rsidRPr="008D7C8A" w:rsidRDefault="00735076" w:rsidP="00E40F22">
      <w:pPr>
        <w:pStyle w:val="ad"/>
        <w:ind w:firstLine="284"/>
        <w:jc w:val="both"/>
        <w:rPr>
          <w:lang w:val="ru-RU"/>
        </w:rPr>
      </w:pPr>
      <w:r w:rsidRPr="005118A3">
        <w:rPr>
          <w:rStyle w:val="af3"/>
        </w:rPr>
        <w:footnoteRef/>
      </w:r>
      <w:r w:rsidRPr="000159D3">
        <w:t xml:space="preserve"> </w:t>
      </w:r>
      <w:r w:rsidRPr="00217BBD">
        <w:rPr>
          <w:lang w:val="ru-RU"/>
        </w:rPr>
        <w:t xml:space="preserve">Пункты </w:t>
      </w:r>
      <w:r w:rsidRPr="00E15836">
        <w:rPr>
          <w:lang w:val="ru-RU"/>
        </w:rPr>
        <w:t xml:space="preserve">15, 19, 22, 23, 25, 34, 35, 36, 37, 38, 39 и 40 </w:t>
      </w:r>
      <w:r w:rsidRPr="00217BBD">
        <w:rPr>
          <w:lang w:val="ru-RU"/>
        </w:rPr>
        <w:t xml:space="preserve"> Положения о составе разделов проектной документации и требованиях к их содержанию, утвержденные </w:t>
      </w:r>
      <w:proofErr w:type="spellStart"/>
      <w:r w:rsidRPr="00217BBD">
        <w:rPr>
          <w:lang w:val="ru-RU"/>
        </w:rPr>
        <w:t>п</w:t>
      </w:r>
      <w:r w:rsidRPr="00217BBD">
        <w:rPr>
          <w:rFonts w:cs="Times New Roman"/>
          <w:bCs/>
          <w:lang w:eastAsia="ru-RU"/>
        </w:rPr>
        <w:t>остановление</w:t>
      </w:r>
      <w:proofErr w:type="spellEnd"/>
      <w:r w:rsidRPr="00217BBD">
        <w:rPr>
          <w:rFonts w:cs="Times New Roman"/>
          <w:bCs/>
          <w:lang w:val="ru-RU" w:eastAsia="ru-RU"/>
        </w:rPr>
        <w:t>м</w:t>
      </w:r>
      <w:r w:rsidRPr="00217BBD">
        <w:rPr>
          <w:rFonts w:cs="Times New Roman"/>
          <w:bCs/>
          <w:lang w:eastAsia="ru-RU"/>
        </w:rPr>
        <w:t xml:space="preserve"> </w:t>
      </w:r>
      <w:proofErr w:type="spellStart"/>
      <w:r w:rsidRPr="00217BBD">
        <w:rPr>
          <w:rFonts w:cs="Times New Roman"/>
          <w:bCs/>
          <w:lang w:eastAsia="ru-RU"/>
        </w:rPr>
        <w:t>Правительства</w:t>
      </w:r>
      <w:proofErr w:type="spellEnd"/>
      <w:r w:rsidRPr="00217BBD">
        <w:rPr>
          <w:rFonts w:cs="Times New Roman"/>
          <w:bCs/>
          <w:lang w:eastAsia="ru-RU"/>
        </w:rPr>
        <w:t xml:space="preserve"> </w:t>
      </w:r>
      <w:proofErr w:type="spellStart"/>
      <w:r w:rsidRPr="00217BBD">
        <w:rPr>
          <w:rFonts w:cs="Times New Roman"/>
          <w:bCs/>
          <w:lang w:eastAsia="ru-RU"/>
        </w:rPr>
        <w:t>Российской</w:t>
      </w:r>
      <w:proofErr w:type="spellEnd"/>
      <w:r w:rsidRPr="00217BBD">
        <w:rPr>
          <w:rFonts w:cs="Times New Roman"/>
          <w:bCs/>
          <w:lang w:eastAsia="ru-RU"/>
        </w:rPr>
        <w:t xml:space="preserve"> </w:t>
      </w:r>
      <w:proofErr w:type="spellStart"/>
      <w:r w:rsidRPr="00217BBD">
        <w:rPr>
          <w:rFonts w:cs="Times New Roman"/>
          <w:bCs/>
          <w:lang w:eastAsia="ru-RU"/>
        </w:rPr>
        <w:t>Федерации</w:t>
      </w:r>
      <w:proofErr w:type="spellEnd"/>
      <w:r w:rsidRPr="00217BBD">
        <w:rPr>
          <w:rFonts w:cs="Times New Roman"/>
          <w:bCs/>
          <w:lang w:eastAsia="ru-RU"/>
        </w:rPr>
        <w:t xml:space="preserve"> </w:t>
      </w:r>
      <w:proofErr w:type="spellStart"/>
      <w:r w:rsidRPr="00217BBD">
        <w:rPr>
          <w:rFonts w:cs="Times New Roman"/>
          <w:bCs/>
          <w:lang w:eastAsia="ru-RU"/>
        </w:rPr>
        <w:t>от</w:t>
      </w:r>
      <w:proofErr w:type="spellEnd"/>
      <w:r w:rsidRPr="00217BBD">
        <w:rPr>
          <w:rFonts w:cs="Times New Roman"/>
          <w:bCs/>
          <w:lang w:eastAsia="ru-RU"/>
        </w:rPr>
        <w:t xml:space="preserve"> 16.</w:t>
      </w:r>
      <w:r w:rsidRPr="008D7C8A">
        <w:rPr>
          <w:lang w:val="ru-RU"/>
        </w:rPr>
        <w:t>02.2008 №</w:t>
      </w:r>
      <w:r>
        <w:rPr>
          <w:lang w:val="ru-RU"/>
        </w:rPr>
        <w:t> </w:t>
      </w:r>
      <w:r w:rsidRPr="008D7C8A">
        <w:rPr>
          <w:lang w:val="ru-RU"/>
        </w:rPr>
        <w:t>87 (Собрание законодательства Российской Федерации, 2008, № 8, ст. 744</w:t>
      </w:r>
      <w:r w:rsidR="0099016A">
        <w:rPr>
          <w:lang w:val="ru-RU"/>
        </w:rPr>
        <w:t xml:space="preserve">; </w:t>
      </w:r>
      <w:r w:rsidR="006A3BA1">
        <w:rPr>
          <w:lang w:val="ru-RU"/>
        </w:rPr>
        <w:t>2018</w:t>
      </w:r>
      <w:r w:rsidR="0099016A">
        <w:rPr>
          <w:lang w:val="ru-RU"/>
        </w:rPr>
        <w:t xml:space="preserve">, № </w:t>
      </w:r>
      <w:r w:rsidR="006A3BA1">
        <w:rPr>
          <w:lang w:val="ru-RU"/>
        </w:rPr>
        <w:t>1</w:t>
      </w:r>
      <w:r w:rsidR="0099016A">
        <w:rPr>
          <w:lang w:val="ru-RU"/>
        </w:rPr>
        <w:t xml:space="preserve">8, ст. </w:t>
      </w:r>
      <w:r w:rsidR="006A3BA1">
        <w:rPr>
          <w:lang w:val="ru-RU"/>
        </w:rPr>
        <w:t>2630</w:t>
      </w:r>
      <w:r w:rsidRPr="008D7C8A">
        <w:rPr>
          <w:lang w:val="ru-RU"/>
        </w:rPr>
        <w:t>).</w:t>
      </w:r>
    </w:p>
  </w:footnote>
  <w:footnote w:id="11">
    <w:p w:rsidR="00735076" w:rsidRPr="008D7C8A" w:rsidRDefault="00735076" w:rsidP="008D7C8A">
      <w:pPr>
        <w:pStyle w:val="ad"/>
        <w:ind w:firstLine="284"/>
        <w:jc w:val="both"/>
      </w:pPr>
      <w:r w:rsidRPr="00C3165F">
        <w:rPr>
          <w:rStyle w:val="af3"/>
        </w:rPr>
        <w:footnoteRef/>
      </w:r>
      <w:r w:rsidRPr="00C3165F">
        <w:rPr>
          <w:rStyle w:val="af3"/>
        </w:rPr>
        <w:t xml:space="preserve"> </w:t>
      </w:r>
      <w:r w:rsidRPr="00C3165F">
        <w:rPr>
          <w:lang w:val="ru-RU"/>
        </w:rPr>
        <w:t>Собрание законодательства Российской Федерации, 1999</w:t>
      </w:r>
      <w:r>
        <w:rPr>
          <w:lang w:val="ru-RU"/>
        </w:rPr>
        <w:t>,</w:t>
      </w:r>
      <w:r w:rsidRPr="00C3165F">
        <w:rPr>
          <w:lang w:val="ru-RU"/>
        </w:rPr>
        <w:t xml:space="preserve"> № 14</w:t>
      </w:r>
      <w:r>
        <w:rPr>
          <w:lang w:val="ru-RU"/>
        </w:rPr>
        <w:t>, ст. 1650.</w:t>
      </w:r>
    </w:p>
  </w:footnote>
  <w:footnote w:id="12">
    <w:p w:rsidR="00735076" w:rsidRPr="00E15836" w:rsidRDefault="00735076" w:rsidP="00950272">
      <w:pPr>
        <w:pStyle w:val="ad"/>
        <w:ind w:firstLine="284"/>
        <w:jc w:val="both"/>
        <w:rPr>
          <w:rStyle w:val="af3"/>
          <w:vertAlign w:val="baseline"/>
          <w:lang w:val="ru-RU"/>
        </w:rPr>
      </w:pPr>
      <w:r w:rsidRPr="00E15836">
        <w:rPr>
          <w:rStyle w:val="af3"/>
        </w:rPr>
        <w:footnoteRef/>
      </w:r>
      <w:r>
        <w:rPr>
          <w:lang w:val="ru-RU"/>
        </w:rPr>
        <w:t> </w:t>
      </w:r>
      <w:proofErr w:type="spellStart"/>
      <w:r w:rsidRPr="00217BBD">
        <w:rPr>
          <w:rFonts w:cs="Times New Roman"/>
          <w:bCs/>
          <w:lang w:eastAsia="ru-RU"/>
        </w:rPr>
        <w:t>Постановление</w:t>
      </w:r>
      <w:proofErr w:type="spellEnd"/>
      <w:r w:rsidRPr="00217BBD">
        <w:rPr>
          <w:rFonts w:cs="Times New Roman"/>
          <w:bCs/>
          <w:lang w:eastAsia="ru-RU"/>
        </w:rPr>
        <w:t xml:space="preserve"> </w:t>
      </w:r>
      <w:proofErr w:type="spellStart"/>
      <w:r w:rsidRPr="00217BBD">
        <w:rPr>
          <w:rFonts w:cs="Times New Roman"/>
          <w:bCs/>
          <w:lang w:eastAsia="ru-RU"/>
        </w:rPr>
        <w:t>Главного</w:t>
      </w:r>
      <w:proofErr w:type="spellEnd"/>
      <w:r w:rsidRPr="00217BBD">
        <w:rPr>
          <w:rFonts w:cs="Times New Roman"/>
          <w:bCs/>
          <w:lang w:eastAsia="ru-RU"/>
        </w:rPr>
        <w:t xml:space="preserve"> </w:t>
      </w:r>
      <w:proofErr w:type="spellStart"/>
      <w:r w:rsidRPr="00217BBD">
        <w:rPr>
          <w:rFonts w:cs="Times New Roman"/>
          <w:bCs/>
          <w:lang w:eastAsia="ru-RU"/>
        </w:rPr>
        <w:t>государственного</w:t>
      </w:r>
      <w:proofErr w:type="spellEnd"/>
      <w:r w:rsidRPr="00217BBD">
        <w:rPr>
          <w:rFonts w:cs="Times New Roman"/>
          <w:bCs/>
          <w:lang w:eastAsia="ru-RU"/>
        </w:rPr>
        <w:t xml:space="preserve"> </w:t>
      </w:r>
      <w:proofErr w:type="spellStart"/>
      <w:r w:rsidRPr="00217BBD">
        <w:rPr>
          <w:rFonts w:cs="Times New Roman"/>
          <w:bCs/>
          <w:lang w:eastAsia="ru-RU"/>
        </w:rPr>
        <w:t>санитарного</w:t>
      </w:r>
      <w:proofErr w:type="spellEnd"/>
      <w:r w:rsidRPr="00217BBD">
        <w:rPr>
          <w:rFonts w:cs="Times New Roman"/>
          <w:bCs/>
          <w:lang w:eastAsia="ru-RU"/>
        </w:rPr>
        <w:t xml:space="preserve"> </w:t>
      </w:r>
      <w:proofErr w:type="spellStart"/>
      <w:r w:rsidRPr="00217BBD">
        <w:rPr>
          <w:rFonts w:cs="Times New Roman"/>
          <w:bCs/>
          <w:lang w:eastAsia="ru-RU"/>
        </w:rPr>
        <w:t>врача</w:t>
      </w:r>
      <w:proofErr w:type="spellEnd"/>
      <w:r w:rsidRPr="00217BBD">
        <w:rPr>
          <w:rFonts w:cs="Times New Roman"/>
          <w:bCs/>
          <w:lang w:eastAsia="ru-RU"/>
        </w:rPr>
        <w:t xml:space="preserve"> </w:t>
      </w:r>
      <w:r w:rsidRPr="00217BBD">
        <w:rPr>
          <w:rFonts w:cs="Times New Roman"/>
          <w:bCs/>
          <w:lang w:val="ru-RU" w:eastAsia="ru-RU"/>
        </w:rPr>
        <w:t>Российской Федерации</w:t>
      </w:r>
      <w:r w:rsidRPr="00217BBD">
        <w:rPr>
          <w:rFonts w:cs="Times New Roman"/>
          <w:bCs/>
          <w:lang w:eastAsia="ru-RU"/>
        </w:rPr>
        <w:t xml:space="preserve"> </w:t>
      </w:r>
      <w:proofErr w:type="spellStart"/>
      <w:r w:rsidRPr="00217BBD">
        <w:rPr>
          <w:rFonts w:cs="Times New Roman"/>
          <w:bCs/>
          <w:lang w:eastAsia="ru-RU"/>
        </w:rPr>
        <w:t>от</w:t>
      </w:r>
      <w:proofErr w:type="spellEnd"/>
      <w:r w:rsidRPr="00217BBD">
        <w:rPr>
          <w:rFonts w:cs="Times New Roman"/>
          <w:bCs/>
          <w:lang w:eastAsia="ru-RU"/>
        </w:rPr>
        <w:t xml:space="preserve"> 17.05.2001 </w:t>
      </w:r>
      <w:r w:rsidRPr="00217BBD">
        <w:rPr>
          <w:rFonts w:cs="Times New Roman"/>
          <w:bCs/>
          <w:lang w:val="ru-RU" w:eastAsia="ru-RU"/>
        </w:rPr>
        <w:t>№</w:t>
      </w:r>
      <w:r w:rsidRPr="00217BBD">
        <w:rPr>
          <w:rFonts w:cs="Times New Roman"/>
          <w:bCs/>
          <w:lang w:eastAsia="ru-RU"/>
        </w:rPr>
        <w:t xml:space="preserve"> 14</w:t>
      </w:r>
      <w:r w:rsidRPr="00217BBD">
        <w:rPr>
          <w:rFonts w:cs="Times New Roman"/>
          <w:bCs/>
          <w:lang w:val="ru-RU" w:eastAsia="ru-RU"/>
        </w:rPr>
        <w:t xml:space="preserve"> «</w:t>
      </w:r>
      <w:r w:rsidRPr="00217BBD">
        <w:rPr>
          <w:rFonts w:cs="Times New Roman"/>
          <w:bCs/>
          <w:lang w:eastAsia="ru-RU"/>
        </w:rPr>
        <w:t>О</w:t>
      </w:r>
      <w:r w:rsidRPr="00217BBD">
        <w:rPr>
          <w:rFonts w:cs="Times New Roman"/>
          <w:bCs/>
          <w:lang w:val="ru-RU" w:eastAsia="ru-RU"/>
        </w:rPr>
        <w:t> </w:t>
      </w:r>
      <w:proofErr w:type="spellStart"/>
      <w:r w:rsidRPr="00217BBD">
        <w:rPr>
          <w:bCs/>
        </w:rPr>
        <w:t>введении</w:t>
      </w:r>
      <w:proofErr w:type="spellEnd"/>
      <w:r w:rsidRPr="00217BBD">
        <w:rPr>
          <w:bCs/>
        </w:rPr>
        <w:t xml:space="preserve"> в </w:t>
      </w:r>
      <w:proofErr w:type="spellStart"/>
      <w:r w:rsidRPr="00217BBD">
        <w:rPr>
          <w:bCs/>
        </w:rPr>
        <w:t>действие</w:t>
      </w:r>
      <w:proofErr w:type="spellEnd"/>
      <w:r w:rsidRPr="00217BBD">
        <w:rPr>
          <w:bCs/>
        </w:rPr>
        <w:t xml:space="preserve"> </w:t>
      </w:r>
      <w:proofErr w:type="spellStart"/>
      <w:r w:rsidRPr="00217BBD">
        <w:rPr>
          <w:bCs/>
        </w:rPr>
        <w:t>санитарных</w:t>
      </w:r>
      <w:proofErr w:type="spellEnd"/>
      <w:r w:rsidRPr="00217BBD">
        <w:rPr>
          <w:bCs/>
        </w:rPr>
        <w:t xml:space="preserve"> </w:t>
      </w:r>
      <w:proofErr w:type="spellStart"/>
      <w:r w:rsidRPr="00217BBD">
        <w:rPr>
          <w:bCs/>
        </w:rPr>
        <w:t>правил</w:t>
      </w:r>
      <w:proofErr w:type="spellEnd"/>
      <w:r w:rsidRPr="00217BBD">
        <w:rPr>
          <w:bCs/>
        </w:rPr>
        <w:t>» (</w:t>
      </w:r>
      <w:proofErr w:type="spellStart"/>
      <w:r w:rsidRPr="00217BBD">
        <w:rPr>
          <w:bCs/>
        </w:rPr>
        <w:t>зарегистрирован</w:t>
      </w:r>
      <w:proofErr w:type="spellEnd"/>
      <w:r>
        <w:rPr>
          <w:bCs/>
          <w:lang w:val="ru-RU"/>
        </w:rPr>
        <w:t>о</w:t>
      </w:r>
      <w:r w:rsidRPr="00217BBD">
        <w:rPr>
          <w:bCs/>
        </w:rPr>
        <w:t xml:space="preserve"> </w:t>
      </w:r>
      <w:proofErr w:type="spellStart"/>
      <w:r w:rsidRPr="00217BBD">
        <w:rPr>
          <w:bCs/>
        </w:rPr>
        <w:t>Минюстом</w:t>
      </w:r>
      <w:proofErr w:type="spellEnd"/>
      <w:r w:rsidRPr="00217BBD">
        <w:rPr>
          <w:bCs/>
        </w:rPr>
        <w:t xml:space="preserve"> России 18.05.2001</w:t>
      </w:r>
      <w:r w:rsidRPr="00217BBD">
        <w:rPr>
          <w:bCs/>
          <w:lang w:val="ru-RU"/>
        </w:rPr>
        <w:t>,</w:t>
      </w:r>
      <w:r w:rsidRPr="00217BBD">
        <w:rPr>
          <w:bCs/>
        </w:rPr>
        <w:t xml:space="preserve"> </w:t>
      </w:r>
      <w:proofErr w:type="spellStart"/>
      <w:r w:rsidRPr="00217BBD">
        <w:rPr>
          <w:bCs/>
        </w:rPr>
        <w:t>регистрационный</w:t>
      </w:r>
      <w:proofErr w:type="spellEnd"/>
      <w:r w:rsidRPr="00217BBD">
        <w:rPr>
          <w:bCs/>
        </w:rPr>
        <w:t xml:space="preserve"> №</w:t>
      </w:r>
      <w:r w:rsidRPr="00217BBD">
        <w:rPr>
          <w:bCs/>
          <w:lang w:val="ru-RU"/>
        </w:rPr>
        <w:t> </w:t>
      </w:r>
      <w:r w:rsidRPr="00217BBD">
        <w:rPr>
          <w:bCs/>
        </w:rPr>
        <w:t>2711).</w:t>
      </w:r>
    </w:p>
  </w:footnote>
  <w:footnote w:id="13">
    <w:p w:rsidR="00735076" w:rsidRPr="00AE5DD9" w:rsidRDefault="00735076" w:rsidP="00AE5DD9">
      <w:pPr>
        <w:autoSpaceDE w:val="0"/>
        <w:autoSpaceDN w:val="0"/>
        <w:adjustRightInd w:val="0"/>
        <w:ind w:firstLine="284"/>
        <w:jc w:val="both"/>
        <w:rPr>
          <w:rStyle w:val="af3"/>
          <w:rFonts w:eastAsia="Calibri"/>
          <w:strike/>
          <w:sz w:val="20"/>
          <w:szCs w:val="20"/>
          <w:vertAlign w:val="baseline"/>
        </w:rPr>
      </w:pPr>
      <w:r w:rsidRPr="00AE5DD9">
        <w:rPr>
          <w:rStyle w:val="af3"/>
          <w:sz w:val="20"/>
          <w:szCs w:val="20"/>
        </w:rPr>
        <w:footnoteRef/>
      </w:r>
      <w:r w:rsidR="00F7308D">
        <w:rPr>
          <w:sz w:val="20"/>
          <w:szCs w:val="20"/>
        </w:rPr>
        <w:t xml:space="preserve"> </w:t>
      </w:r>
      <w:r w:rsidRPr="00AE5DD9">
        <w:rPr>
          <w:rStyle w:val="af3"/>
          <w:sz w:val="20"/>
          <w:szCs w:val="20"/>
        </w:rPr>
        <w:t xml:space="preserve"> </w:t>
      </w:r>
      <w:r w:rsidRPr="00AE5DD9">
        <w:rPr>
          <w:rFonts w:eastAsia="Calibri"/>
          <w:sz w:val="20"/>
          <w:szCs w:val="20"/>
        </w:rPr>
        <w:t>Собрание законодательства Российской Федерации</w:t>
      </w:r>
      <w:r w:rsidR="00992822">
        <w:rPr>
          <w:rFonts w:eastAsia="Calibri"/>
          <w:sz w:val="20"/>
          <w:szCs w:val="20"/>
        </w:rPr>
        <w:t>,</w:t>
      </w:r>
      <w:r w:rsidRPr="00AE5DD9">
        <w:rPr>
          <w:rFonts w:eastAsia="Calibri"/>
          <w:sz w:val="20"/>
          <w:szCs w:val="20"/>
        </w:rPr>
        <w:t xml:space="preserve"> 2019, № 8</w:t>
      </w:r>
      <w:r>
        <w:rPr>
          <w:rFonts w:eastAsia="Calibri"/>
          <w:sz w:val="20"/>
          <w:szCs w:val="20"/>
        </w:rPr>
        <w:t>, ст. 778</w:t>
      </w:r>
      <w:r w:rsidRPr="00AE5DD9">
        <w:rPr>
          <w:rFonts w:eastAsia="Calibri"/>
          <w:sz w:val="20"/>
          <w:szCs w:val="20"/>
        </w:rPr>
        <w:t>.</w:t>
      </w:r>
    </w:p>
  </w:footnote>
  <w:footnote w:id="14">
    <w:p w:rsidR="00735076" w:rsidRPr="00AE5DD9" w:rsidRDefault="00735076" w:rsidP="00AE5DD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E5DD9">
        <w:rPr>
          <w:rStyle w:val="af3"/>
          <w:sz w:val="20"/>
          <w:szCs w:val="20"/>
        </w:rPr>
        <w:footnoteRef/>
      </w:r>
      <w:r w:rsidRPr="00AE5DD9">
        <w:rPr>
          <w:color w:val="000000"/>
          <w:sz w:val="20"/>
          <w:szCs w:val="20"/>
        </w:rPr>
        <w:t xml:space="preserve"> </w:t>
      </w:r>
      <w:proofErr w:type="gramStart"/>
      <w:r w:rsidRPr="00AE5DD9">
        <w:rPr>
          <w:color w:val="000000"/>
          <w:sz w:val="20"/>
          <w:szCs w:val="20"/>
        </w:rPr>
        <w:t>Постановление Главного государственного санитарного врача Российской Федерации от 22.12.2017 № 165 «Об утверждении гигиенических нормативов ГН 2.1.6.3492-17 «Предельно допустимые концентрации (ПДК) загрязняющих веществ в атмосферном воздухе городских и сельских поселений»  и п</w:t>
      </w:r>
      <w:r w:rsidRPr="00AE5DD9">
        <w:rPr>
          <w:rFonts w:eastAsia="Calibri"/>
          <w:sz w:val="20"/>
          <w:szCs w:val="20"/>
        </w:rPr>
        <w:t xml:space="preserve">остановление Главного государственного санитарного врача </w:t>
      </w:r>
      <w:r w:rsidRPr="00AE5DD9">
        <w:rPr>
          <w:color w:val="000000"/>
          <w:sz w:val="20"/>
          <w:szCs w:val="20"/>
        </w:rPr>
        <w:t>Российской Федерации</w:t>
      </w:r>
      <w:r w:rsidRPr="00AE5DD9">
        <w:rPr>
          <w:rFonts w:eastAsia="Calibri"/>
          <w:sz w:val="20"/>
          <w:szCs w:val="20"/>
        </w:rPr>
        <w:t xml:space="preserve"> от 19.12.2007 № 92 «Об утверждении ГН 2.1.6.2309-07</w:t>
      </w:r>
      <w:r w:rsidRPr="00AE5DD9">
        <w:rPr>
          <w:color w:val="000000"/>
          <w:sz w:val="20"/>
          <w:szCs w:val="20"/>
        </w:rPr>
        <w:t xml:space="preserve">» </w:t>
      </w:r>
      <w:r w:rsidRPr="00AE5DD9">
        <w:rPr>
          <w:rFonts w:eastAsia="Calibri"/>
          <w:sz w:val="20"/>
          <w:szCs w:val="20"/>
        </w:rPr>
        <w:t xml:space="preserve">(зарегистрировано Минюстом России 21.01.2008, </w:t>
      </w:r>
      <w:r w:rsidRPr="00AE5DD9">
        <w:rPr>
          <w:color w:val="000000"/>
          <w:sz w:val="20"/>
          <w:szCs w:val="20"/>
        </w:rPr>
        <w:t>регистрационный</w:t>
      </w:r>
      <w:r w:rsidRPr="00AE5DD9">
        <w:rPr>
          <w:rFonts w:eastAsia="Calibri"/>
          <w:sz w:val="20"/>
          <w:szCs w:val="20"/>
        </w:rPr>
        <w:t xml:space="preserve"> № 10966) с дополнениями, внесенными постановлением Главного государственного санитарного врача</w:t>
      </w:r>
      <w:proofErr w:type="gramEnd"/>
      <w:r w:rsidRPr="00AE5DD9">
        <w:rPr>
          <w:rFonts w:eastAsia="Calibri"/>
          <w:sz w:val="20"/>
          <w:szCs w:val="20"/>
        </w:rPr>
        <w:t xml:space="preserve"> </w:t>
      </w:r>
      <w:proofErr w:type="gramStart"/>
      <w:r w:rsidRPr="00AE5DD9">
        <w:rPr>
          <w:rFonts w:eastAsia="Calibri"/>
          <w:sz w:val="20"/>
          <w:szCs w:val="20"/>
        </w:rPr>
        <w:t>Российской Федерации от 18.02.2008 № 11 (зарегистрировано Минюстом России 11.03.2008, регистрационный № 11306), постановлением Главного государственного санитарного врача Российской Федерации от 18.08.2008 № 47  (зарегистрировано Минюстом России 04.09.2008, регистрационный № 12224), постановлением Главного государственного санитарного врача Российской Федерации от 27.01.2009 № 5 (зарегистрировано Минюстом России 13.02.2009, регистрационный № 13336), постановлением Главного государственного санитарного врача Российской Федерации от  27.04.2009 № 25  (зарегистрировано Минюстом России 19.05.2009, регистрационный № 13954), постановлением</w:t>
      </w:r>
      <w:proofErr w:type="gramEnd"/>
      <w:r w:rsidRPr="00AE5DD9">
        <w:rPr>
          <w:rFonts w:eastAsia="Calibri"/>
          <w:sz w:val="20"/>
          <w:szCs w:val="20"/>
        </w:rPr>
        <w:t xml:space="preserve"> </w:t>
      </w:r>
      <w:proofErr w:type="gramStart"/>
      <w:r w:rsidRPr="00AE5DD9">
        <w:rPr>
          <w:rFonts w:eastAsia="Calibri"/>
          <w:sz w:val="20"/>
          <w:szCs w:val="20"/>
        </w:rPr>
        <w:t>Главного государственного санитарного врача Российской Федерации от 05.02.2010 № 8  (зарегистрировано Минюстом России 18.03.2010, регистрационный № 16649), постановлением Главного государственного санитарного врача Российской Федерации от 02.08.2010 № 98 (зарегистрировано Минюстом России 02.09.2010, регистрационный № 18339), постановлением Главного государственного санитарного врача Российской Федерации от 10.11.2010 № 142   (зарегистрировано Минюстом России 21.12.2010, регистрационный № 19292), постановлением Главного государственного санитарного врача Российской Федерации от 24.12.2010 № 170 (зарегистрировано Минюстом России</w:t>
      </w:r>
      <w:proofErr w:type="gramEnd"/>
      <w:r w:rsidRPr="00AE5DD9">
        <w:rPr>
          <w:rFonts w:eastAsia="Calibri"/>
          <w:sz w:val="20"/>
          <w:szCs w:val="20"/>
        </w:rPr>
        <w:t xml:space="preserve"> </w:t>
      </w:r>
      <w:proofErr w:type="gramStart"/>
      <w:r w:rsidRPr="00AE5DD9">
        <w:rPr>
          <w:rFonts w:eastAsia="Calibri"/>
          <w:sz w:val="20"/>
          <w:szCs w:val="20"/>
        </w:rPr>
        <w:t>03.02.2011, регистрационный № 19692), постановлением Главного государственного санитарного врача Российской Федерации от 12.07.2011 № 95  (зарегистрировано Минюстом России 04.10.2011, регистрационный № 21973), с изменениями, внесенными постановлением Главного государственного санитарного врача Российской Федерации от 09.10.2013 № 51 (зарегистрировано Минюстом России 02.12.2013, регистрационный № 30518), постановлением Главного государственного санитарного врача Российской Федерации от 10.12.2014 № 84  (зарегистрировано Минюстом России 15.01.2015, регистрационный № 35549), постановлением Главного государственного санитарного врача Российской</w:t>
      </w:r>
      <w:proofErr w:type="gramEnd"/>
      <w:r w:rsidRPr="00AE5DD9">
        <w:rPr>
          <w:rFonts w:eastAsia="Calibri"/>
          <w:sz w:val="20"/>
          <w:szCs w:val="20"/>
        </w:rPr>
        <w:t xml:space="preserve"> Федерации от 21.10.2016 № 162  (зарегистрировано Минюстом России 30.11.2016, </w:t>
      </w:r>
      <w:proofErr w:type="gramStart"/>
      <w:r w:rsidRPr="00AE5DD9">
        <w:rPr>
          <w:rFonts w:eastAsia="Calibri"/>
          <w:sz w:val="20"/>
          <w:szCs w:val="20"/>
        </w:rPr>
        <w:t>регистрационный</w:t>
      </w:r>
      <w:proofErr w:type="gramEnd"/>
      <w:r w:rsidRPr="00AE5DD9">
        <w:rPr>
          <w:rFonts w:eastAsia="Calibri"/>
          <w:sz w:val="20"/>
          <w:szCs w:val="20"/>
        </w:rPr>
        <w:t xml:space="preserve"> № 44506).</w:t>
      </w:r>
    </w:p>
  </w:footnote>
  <w:footnote w:id="15">
    <w:p w:rsidR="00735076" w:rsidRPr="00AE5DD9" w:rsidRDefault="00735076" w:rsidP="00AE5DD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E5DD9">
        <w:rPr>
          <w:rStyle w:val="af3"/>
          <w:sz w:val="20"/>
          <w:szCs w:val="20"/>
        </w:rPr>
        <w:footnoteRef/>
      </w:r>
      <w:r>
        <w:rPr>
          <w:sz w:val="20"/>
          <w:szCs w:val="20"/>
        </w:rPr>
        <w:t> </w:t>
      </w:r>
      <w:r w:rsidRPr="00AE5DD9">
        <w:rPr>
          <w:sz w:val="20"/>
          <w:szCs w:val="20"/>
        </w:rPr>
        <w:t>Статья</w:t>
      </w:r>
      <w:r>
        <w:rPr>
          <w:sz w:val="20"/>
          <w:szCs w:val="20"/>
        </w:rPr>
        <w:t>  </w:t>
      </w:r>
      <w:r w:rsidRPr="00AE5DD9">
        <w:rPr>
          <w:sz w:val="20"/>
          <w:szCs w:val="20"/>
        </w:rPr>
        <w:t>6</w:t>
      </w:r>
      <w:r>
        <w:rPr>
          <w:sz w:val="20"/>
          <w:szCs w:val="20"/>
        </w:rPr>
        <w:t>  </w:t>
      </w:r>
      <w:r w:rsidRPr="00AE5DD9">
        <w:rPr>
          <w:sz w:val="20"/>
          <w:szCs w:val="20"/>
        </w:rPr>
        <w:t>Федерального закона от 10.01.2002 №</w:t>
      </w:r>
      <w:r>
        <w:rPr>
          <w:sz w:val="20"/>
          <w:szCs w:val="20"/>
        </w:rPr>
        <w:t>  </w:t>
      </w:r>
      <w:r w:rsidRPr="00AE5DD9">
        <w:rPr>
          <w:sz w:val="20"/>
          <w:szCs w:val="20"/>
        </w:rPr>
        <w:t xml:space="preserve">7-ФЗ «Об охране окружающей среды» (Собрание законодательства Российской Федерации, 2002, № 2, ст. 133; </w:t>
      </w:r>
      <w:r w:rsidRPr="00AE5DD9">
        <w:rPr>
          <w:rFonts w:eastAsia="Calibri"/>
          <w:sz w:val="20"/>
          <w:szCs w:val="20"/>
        </w:rPr>
        <w:t>2006, № 1, ст. 10</w:t>
      </w:r>
      <w:r w:rsidRPr="00AE5DD9">
        <w:rPr>
          <w:sz w:val="20"/>
          <w:szCs w:val="20"/>
        </w:rPr>
        <w:t xml:space="preserve">). </w:t>
      </w:r>
    </w:p>
  </w:footnote>
  <w:footnote w:id="16">
    <w:p w:rsidR="00735076" w:rsidRPr="00735076" w:rsidRDefault="00735076" w:rsidP="00E0115A">
      <w:pPr>
        <w:pStyle w:val="aff9"/>
        <w:spacing w:before="0" w:after="0" w:line="240" w:lineRule="exact"/>
        <w:ind w:firstLine="284"/>
        <w:contextualSpacing/>
        <w:jc w:val="both"/>
      </w:pPr>
      <w:r w:rsidRPr="00735076">
        <w:rPr>
          <w:rStyle w:val="af3"/>
        </w:rPr>
        <w:footnoteRef/>
      </w:r>
      <w:r w:rsidRPr="00735076">
        <w:t xml:space="preserve"> Главы IV, V, X и XI Методов расчетов рассеивания выбросов вредных (загрязняющих) веществ в атмосферном воздухе, утвержденных приказом Минприроды России от  06.06.2017 № 273.</w:t>
      </w:r>
    </w:p>
  </w:footnote>
  <w:footnote w:id="17">
    <w:p w:rsidR="00735076" w:rsidRPr="00735076" w:rsidRDefault="00735076" w:rsidP="00E0115A">
      <w:pPr>
        <w:autoSpaceDE w:val="0"/>
        <w:autoSpaceDN w:val="0"/>
        <w:adjustRightInd w:val="0"/>
        <w:spacing w:line="240" w:lineRule="exact"/>
        <w:ind w:firstLine="284"/>
        <w:jc w:val="both"/>
        <w:rPr>
          <w:sz w:val="20"/>
          <w:szCs w:val="20"/>
        </w:rPr>
      </w:pPr>
      <w:r w:rsidRPr="00735076">
        <w:rPr>
          <w:rStyle w:val="af3"/>
          <w:sz w:val="20"/>
          <w:szCs w:val="20"/>
        </w:rPr>
        <w:footnoteRef/>
      </w:r>
      <w:r w:rsidRPr="00735076">
        <w:rPr>
          <w:sz w:val="20"/>
          <w:szCs w:val="20"/>
        </w:rPr>
        <w:t xml:space="preserve"> </w:t>
      </w:r>
      <w:r w:rsidRPr="00735076">
        <w:rPr>
          <w:rFonts w:cs="Calibri"/>
          <w:sz w:val="20"/>
          <w:szCs w:val="20"/>
          <w:lang w:eastAsia="ar-SA"/>
        </w:rPr>
        <w:t>Постановление Правительства Российской Федерации от 15.11.1997 № 1425 «Об информационных услугах в области гидрометеорологии и мониторинга загрязнения окружающей природной среды» (Собрание законодательства Российской Федерации, 1997, № 47, ст. 5410;</w:t>
      </w:r>
      <w:r w:rsidRPr="00735076">
        <w:rPr>
          <w:rFonts w:eastAsia="Calibri"/>
          <w:sz w:val="20"/>
          <w:szCs w:val="20"/>
        </w:rPr>
        <w:t xml:space="preserve"> 2008, № 13, ст. 1314).</w:t>
      </w:r>
    </w:p>
  </w:footnote>
  <w:footnote w:id="18">
    <w:p w:rsidR="00735076" w:rsidRPr="00735076" w:rsidRDefault="00735076" w:rsidP="00E0115A">
      <w:pPr>
        <w:pStyle w:val="ad"/>
        <w:spacing w:line="240" w:lineRule="exact"/>
        <w:ind w:firstLine="284"/>
        <w:jc w:val="both"/>
        <w:rPr>
          <w:lang w:val="ru-RU"/>
        </w:rPr>
      </w:pPr>
      <w:r w:rsidRPr="00735076">
        <w:rPr>
          <w:rStyle w:val="af3"/>
        </w:rPr>
        <w:footnoteRef/>
      </w:r>
      <w:r w:rsidRPr="00735076">
        <w:t xml:space="preserve"> </w:t>
      </w:r>
      <w:r w:rsidRPr="00735076">
        <w:rPr>
          <w:lang w:val="ru-RU"/>
        </w:rPr>
        <w:t xml:space="preserve">Пункт 2 статьи 6 </w:t>
      </w:r>
      <w:r w:rsidRPr="00735076">
        <w:rPr>
          <w:rFonts w:cs="Times New Roman"/>
          <w:kern w:val="0"/>
          <w:lang w:val="ru-RU" w:eastAsia="ru-RU" w:bidi="ar-SA"/>
        </w:rPr>
        <w:t>Федерального закона от 04.05.1999 № 96</w:t>
      </w:r>
      <w:r w:rsidRPr="00735076">
        <w:rPr>
          <w:rFonts w:cs="Times New Roman"/>
          <w:kern w:val="0"/>
          <w:lang w:val="ru-RU" w:eastAsia="ru-RU" w:bidi="ar-SA"/>
        </w:rPr>
        <w:noBreakHyphen/>
        <w:t>ФЗ «Об охране атмосферного воздуха»</w:t>
      </w:r>
      <w:r w:rsidR="006A3BA1">
        <w:rPr>
          <w:rFonts w:cs="Times New Roman"/>
          <w:kern w:val="0"/>
          <w:lang w:val="ru-RU" w:eastAsia="ru-RU" w:bidi="ar-SA"/>
        </w:rPr>
        <w:t xml:space="preserve"> (Собрание законодательства Российской Федерации, 1999, № 18, ст. 2222; 2019, № 30, ст. 4097)</w:t>
      </w:r>
      <w:r w:rsidRPr="00735076">
        <w:rPr>
          <w:rFonts w:cs="Times New Roman"/>
          <w:kern w:val="0"/>
          <w:lang w:val="ru-RU" w:eastAsia="ru-RU" w:bidi="ar-SA"/>
        </w:rPr>
        <w:t>.</w:t>
      </w:r>
    </w:p>
  </w:footnote>
  <w:footnote w:id="19">
    <w:p w:rsidR="00735076" w:rsidRPr="00735076" w:rsidRDefault="00735076" w:rsidP="00E0115A">
      <w:pPr>
        <w:pStyle w:val="ad"/>
        <w:spacing w:line="240" w:lineRule="exact"/>
        <w:ind w:firstLine="284"/>
        <w:jc w:val="both"/>
        <w:rPr>
          <w:rFonts w:cs="Times New Roman"/>
          <w:lang w:val="ru-RU"/>
        </w:rPr>
      </w:pPr>
      <w:r w:rsidRPr="00735076">
        <w:rPr>
          <w:rStyle w:val="af3"/>
        </w:rPr>
        <w:footnoteRef/>
      </w:r>
      <w:r w:rsidRPr="00735076">
        <w:rPr>
          <w:rFonts w:cs="Times New Roman"/>
        </w:rPr>
        <w:t xml:space="preserve"> </w:t>
      </w:r>
      <w:r w:rsidRPr="00735076">
        <w:rPr>
          <w:rFonts w:cs="Times New Roman"/>
          <w:lang w:val="ru-RU"/>
        </w:rPr>
        <w:t>Пункт 3 статьи 4 Федерального закона от 26.07.2019 № 195-ФЗ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 части снижения загрязнения атмосферного воздуха»</w:t>
      </w:r>
      <w:r w:rsidRPr="00735076">
        <w:t xml:space="preserve"> </w:t>
      </w:r>
      <w:r w:rsidRPr="00735076">
        <w:rPr>
          <w:rFonts w:cs="Times New Roman"/>
          <w:lang w:val="ru-RU"/>
        </w:rPr>
        <w:t>(Собрание законодательства Российской Федерации</w:t>
      </w:r>
      <w:r w:rsidR="00992822">
        <w:rPr>
          <w:rFonts w:cs="Times New Roman"/>
          <w:lang w:val="ru-RU"/>
        </w:rPr>
        <w:t>,</w:t>
      </w:r>
      <w:r w:rsidRPr="00735076">
        <w:rPr>
          <w:rFonts w:cs="Times New Roman"/>
          <w:lang w:val="ru-RU"/>
        </w:rPr>
        <w:t xml:space="preserve"> 2019, №</w:t>
      </w:r>
      <w:r w:rsidR="00992822">
        <w:rPr>
          <w:rFonts w:cs="Times New Roman"/>
          <w:lang w:val="ru-RU"/>
        </w:rPr>
        <w:t> </w:t>
      </w:r>
      <w:r w:rsidRPr="00735076">
        <w:rPr>
          <w:rFonts w:cs="Times New Roman"/>
          <w:lang w:val="ru-RU"/>
        </w:rPr>
        <w:t xml:space="preserve">30, ст. 4097). </w:t>
      </w:r>
    </w:p>
  </w:footnote>
  <w:footnote w:id="20">
    <w:p w:rsidR="00735076" w:rsidRPr="00981D71" w:rsidRDefault="00735076" w:rsidP="00E0115A">
      <w:pPr>
        <w:pStyle w:val="ad"/>
        <w:spacing w:line="240" w:lineRule="exact"/>
        <w:ind w:firstLine="284"/>
        <w:jc w:val="both"/>
        <w:rPr>
          <w:lang w:val="ru-RU"/>
        </w:rPr>
      </w:pPr>
      <w:r w:rsidRPr="00981D71">
        <w:rPr>
          <w:rStyle w:val="af3"/>
        </w:rPr>
        <w:footnoteRef/>
      </w:r>
      <w:r w:rsidRPr="00981D71">
        <w:t xml:space="preserve"> </w:t>
      </w:r>
      <w:r w:rsidRPr="00981D71">
        <w:rPr>
          <w:lang w:val="ru-RU"/>
        </w:rPr>
        <w:t>П</w:t>
      </w:r>
      <w:proofErr w:type="spellStart"/>
      <w:r w:rsidRPr="00981D71">
        <w:rPr>
          <w:rFonts w:eastAsia="Calibri"/>
        </w:rPr>
        <w:t>риказ</w:t>
      </w:r>
      <w:proofErr w:type="spellEnd"/>
      <w:r w:rsidRPr="00981D71">
        <w:rPr>
          <w:rFonts w:eastAsia="Calibri"/>
        </w:rPr>
        <w:t xml:space="preserve"> Минприроды России </w:t>
      </w:r>
      <w:proofErr w:type="spellStart"/>
      <w:r w:rsidRPr="00981D71">
        <w:rPr>
          <w:rFonts w:eastAsia="Calibri"/>
        </w:rPr>
        <w:t>от</w:t>
      </w:r>
      <w:proofErr w:type="spellEnd"/>
      <w:r w:rsidRPr="00981D71">
        <w:rPr>
          <w:rFonts w:eastAsia="Calibri"/>
        </w:rPr>
        <w:t xml:space="preserve"> 23.12.2015 № 553 «Об утверждении </w:t>
      </w:r>
      <w:proofErr w:type="spellStart"/>
      <w:r w:rsidRPr="00981D71">
        <w:rPr>
          <w:rFonts w:eastAsia="Calibri"/>
        </w:rPr>
        <w:t>порядка</w:t>
      </w:r>
      <w:proofErr w:type="spellEnd"/>
      <w:r w:rsidRPr="00981D71">
        <w:rPr>
          <w:rFonts w:eastAsia="Calibri"/>
        </w:rPr>
        <w:t xml:space="preserve"> </w:t>
      </w:r>
      <w:proofErr w:type="spellStart"/>
      <w:r w:rsidRPr="00981D71">
        <w:rPr>
          <w:rFonts w:eastAsia="Calibri"/>
        </w:rPr>
        <w:t>формирования</w:t>
      </w:r>
      <w:proofErr w:type="spellEnd"/>
      <w:r w:rsidRPr="00981D71">
        <w:rPr>
          <w:rFonts w:eastAsia="Calibri"/>
        </w:rPr>
        <w:t xml:space="preserve"> </w:t>
      </w:r>
      <w:proofErr w:type="spellStart"/>
      <w:r w:rsidRPr="00981D71">
        <w:rPr>
          <w:rFonts w:eastAsia="Calibri"/>
        </w:rPr>
        <w:t>кодов</w:t>
      </w:r>
      <w:proofErr w:type="spellEnd"/>
      <w:r w:rsidRPr="00981D71">
        <w:rPr>
          <w:rFonts w:eastAsia="Calibri"/>
        </w:rPr>
        <w:t xml:space="preserve"> </w:t>
      </w:r>
      <w:proofErr w:type="spellStart"/>
      <w:r w:rsidRPr="00981D71">
        <w:rPr>
          <w:rFonts w:eastAsia="Calibri"/>
        </w:rPr>
        <w:t>объектов</w:t>
      </w:r>
      <w:proofErr w:type="spellEnd"/>
      <w:r w:rsidRPr="00981D71">
        <w:rPr>
          <w:rFonts w:eastAsia="Calibri"/>
        </w:rPr>
        <w:t xml:space="preserve">, </w:t>
      </w:r>
      <w:proofErr w:type="spellStart"/>
      <w:r w:rsidRPr="00981D71">
        <w:rPr>
          <w:rFonts w:eastAsia="Calibri"/>
        </w:rPr>
        <w:t>оказывающих</w:t>
      </w:r>
      <w:proofErr w:type="spellEnd"/>
      <w:r w:rsidRPr="00981D71">
        <w:rPr>
          <w:rFonts w:eastAsia="Calibri"/>
        </w:rPr>
        <w:t xml:space="preserve"> </w:t>
      </w:r>
      <w:proofErr w:type="spellStart"/>
      <w:r w:rsidRPr="00981D71">
        <w:rPr>
          <w:rFonts w:eastAsia="Calibri"/>
        </w:rPr>
        <w:t>негативное</w:t>
      </w:r>
      <w:proofErr w:type="spellEnd"/>
      <w:r w:rsidRPr="00981D71">
        <w:rPr>
          <w:rFonts w:eastAsia="Calibri"/>
        </w:rPr>
        <w:t xml:space="preserve"> </w:t>
      </w:r>
      <w:proofErr w:type="spellStart"/>
      <w:r w:rsidRPr="00981D71">
        <w:rPr>
          <w:rFonts w:eastAsia="Calibri"/>
        </w:rPr>
        <w:t>воздействие</w:t>
      </w:r>
      <w:proofErr w:type="spellEnd"/>
      <w:r w:rsidRPr="00981D71">
        <w:rPr>
          <w:rFonts w:eastAsia="Calibri"/>
        </w:rPr>
        <w:t xml:space="preserve"> </w:t>
      </w:r>
      <w:proofErr w:type="spellStart"/>
      <w:r w:rsidRPr="00981D71">
        <w:rPr>
          <w:rFonts w:eastAsia="Calibri"/>
        </w:rPr>
        <w:t>на</w:t>
      </w:r>
      <w:proofErr w:type="spellEnd"/>
      <w:r w:rsidRPr="00981D71">
        <w:rPr>
          <w:rFonts w:eastAsia="Calibri"/>
        </w:rPr>
        <w:t xml:space="preserve"> </w:t>
      </w:r>
      <w:proofErr w:type="spellStart"/>
      <w:r w:rsidRPr="00981D71">
        <w:rPr>
          <w:rFonts w:eastAsia="Calibri"/>
        </w:rPr>
        <w:t>окружающую</w:t>
      </w:r>
      <w:proofErr w:type="spellEnd"/>
      <w:r w:rsidRPr="00981D71">
        <w:rPr>
          <w:rFonts w:eastAsia="Calibri"/>
        </w:rPr>
        <w:t xml:space="preserve"> </w:t>
      </w:r>
      <w:proofErr w:type="spellStart"/>
      <w:r w:rsidRPr="00981D71">
        <w:rPr>
          <w:rFonts w:eastAsia="Calibri"/>
        </w:rPr>
        <w:t>среду</w:t>
      </w:r>
      <w:proofErr w:type="spellEnd"/>
      <w:r w:rsidRPr="00981D71">
        <w:rPr>
          <w:rFonts w:eastAsia="Calibri"/>
        </w:rPr>
        <w:t xml:space="preserve">, и </w:t>
      </w:r>
      <w:proofErr w:type="spellStart"/>
      <w:r w:rsidRPr="00981D71">
        <w:rPr>
          <w:rFonts w:eastAsia="Calibri"/>
        </w:rPr>
        <w:t>присвоения</w:t>
      </w:r>
      <w:proofErr w:type="spellEnd"/>
      <w:r w:rsidRPr="00981D71">
        <w:rPr>
          <w:rFonts w:eastAsia="Calibri"/>
        </w:rPr>
        <w:t xml:space="preserve"> их </w:t>
      </w:r>
      <w:proofErr w:type="spellStart"/>
      <w:r w:rsidRPr="00981D71">
        <w:rPr>
          <w:rFonts w:eastAsia="Calibri"/>
        </w:rPr>
        <w:t>соответствующим</w:t>
      </w:r>
      <w:proofErr w:type="spellEnd"/>
      <w:r w:rsidRPr="00981D71">
        <w:rPr>
          <w:rFonts w:eastAsia="Calibri"/>
        </w:rPr>
        <w:t xml:space="preserve"> </w:t>
      </w:r>
      <w:proofErr w:type="spellStart"/>
      <w:r w:rsidRPr="00981D71">
        <w:rPr>
          <w:rFonts w:eastAsia="Calibri"/>
        </w:rPr>
        <w:t>объектам</w:t>
      </w:r>
      <w:proofErr w:type="spellEnd"/>
      <w:r w:rsidRPr="00981D71">
        <w:rPr>
          <w:rFonts w:eastAsia="Calibri"/>
        </w:rPr>
        <w:t>» (</w:t>
      </w:r>
      <w:proofErr w:type="spellStart"/>
      <w:r w:rsidRPr="00981D71">
        <w:rPr>
          <w:rFonts w:eastAsia="Calibri"/>
        </w:rPr>
        <w:t>зарегистрирован</w:t>
      </w:r>
      <w:proofErr w:type="spellEnd"/>
      <w:r w:rsidRPr="00981D71">
        <w:rPr>
          <w:rFonts w:eastAsia="Calibri"/>
        </w:rPr>
        <w:t xml:space="preserve"> </w:t>
      </w:r>
      <w:proofErr w:type="spellStart"/>
      <w:r w:rsidRPr="00981D71">
        <w:rPr>
          <w:rFonts w:eastAsia="Calibri"/>
        </w:rPr>
        <w:t>Минюстом</w:t>
      </w:r>
      <w:proofErr w:type="spellEnd"/>
      <w:r w:rsidRPr="00981D71">
        <w:rPr>
          <w:rFonts w:eastAsia="Calibri"/>
        </w:rPr>
        <w:t xml:space="preserve"> России 27.01.2016</w:t>
      </w:r>
      <w:r w:rsidRPr="00981D71">
        <w:rPr>
          <w:rFonts w:eastAsia="Calibri"/>
          <w:lang w:val="ru-RU"/>
        </w:rPr>
        <w:t>,</w:t>
      </w:r>
      <w:r w:rsidRPr="00981D71">
        <w:rPr>
          <w:rFonts w:eastAsia="Calibri"/>
        </w:rPr>
        <w:t xml:space="preserve"> </w:t>
      </w:r>
      <w:r w:rsidRPr="00981D71">
        <w:rPr>
          <w:rFonts w:eastAsia="Calibri"/>
          <w:lang w:val="ru-RU"/>
        </w:rPr>
        <w:t xml:space="preserve">регистрационный </w:t>
      </w:r>
      <w:r w:rsidRPr="00981D71">
        <w:rPr>
          <w:rFonts w:eastAsia="Calibri"/>
        </w:rPr>
        <w:t>№ 40808</w:t>
      </w:r>
      <w:r w:rsidRPr="00981D71">
        <w:rPr>
          <w:rFonts w:eastAsia="Calibri"/>
          <w:lang w:val="ru-RU"/>
        </w:rPr>
        <w:t>).</w:t>
      </w:r>
    </w:p>
  </w:footnote>
  <w:footnote w:id="21">
    <w:p w:rsidR="00735076" w:rsidRPr="00981D71" w:rsidRDefault="00735076">
      <w:pPr>
        <w:pStyle w:val="ad"/>
        <w:ind w:firstLine="284"/>
        <w:jc w:val="both"/>
        <w:rPr>
          <w:lang w:val="ru-RU"/>
        </w:rPr>
      </w:pPr>
      <w:r w:rsidRPr="00981D71">
        <w:rPr>
          <w:rStyle w:val="af3"/>
        </w:rPr>
        <w:footnoteRef/>
      </w:r>
      <w:r w:rsidRPr="00981D71">
        <w:t xml:space="preserve"> </w:t>
      </w:r>
      <w:proofErr w:type="spellStart"/>
      <w:r w:rsidRPr="00981D71">
        <w:t>Пункт</w:t>
      </w:r>
      <w:proofErr w:type="spellEnd"/>
      <w:r w:rsidRPr="00981D71">
        <w:t xml:space="preserve"> 12 </w:t>
      </w:r>
      <w:proofErr w:type="spellStart"/>
      <w:r w:rsidRPr="00981D71">
        <w:t>Порядка</w:t>
      </w:r>
      <w:proofErr w:type="spellEnd"/>
      <w:r w:rsidRPr="00981D71">
        <w:t xml:space="preserve"> </w:t>
      </w:r>
      <w:proofErr w:type="spellStart"/>
      <w:r w:rsidRPr="00981D71">
        <w:t>проведения</w:t>
      </w:r>
      <w:proofErr w:type="spellEnd"/>
      <w:r w:rsidRPr="00981D71">
        <w:t xml:space="preserve"> </w:t>
      </w:r>
      <w:proofErr w:type="spellStart"/>
      <w:r w:rsidRPr="00981D71">
        <w:t>инвентаризации</w:t>
      </w:r>
      <w:proofErr w:type="spellEnd"/>
      <w:r w:rsidRPr="00981D71">
        <w:t xml:space="preserve"> </w:t>
      </w:r>
      <w:proofErr w:type="spellStart"/>
      <w:r w:rsidRPr="00981D71">
        <w:t>стационарных</w:t>
      </w:r>
      <w:proofErr w:type="spellEnd"/>
      <w:r w:rsidRPr="00981D71">
        <w:t xml:space="preserve"> </w:t>
      </w:r>
      <w:proofErr w:type="spellStart"/>
      <w:r w:rsidRPr="00981D71">
        <w:t>источников</w:t>
      </w:r>
      <w:proofErr w:type="spellEnd"/>
      <w:r w:rsidRPr="00981D71">
        <w:t xml:space="preserve"> и выбросов </w:t>
      </w:r>
      <w:proofErr w:type="spellStart"/>
      <w:r w:rsidRPr="00981D71">
        <w:t>вредных</w:t>
      </w:r>
      <w:proofErr w:type="spellEnd"/>
      <w:r w:rsidRPr="00981D71">
        <w:t xml:space="preserve"> (загрязняющих) веществ в атмосферный воздух, </w:t>
      </w:r>
      <w:proofErr w:type="spellStart"/>
      <w:r w:rsidRPr="00981D71">
        <w:t>корректировки</w:t>
      </w:r>
      <w:proofErr w:type="spellEnd"/>
      <w:r w:rsidRPr="00981D71">
        <w:t xml:space="preserve"> </w:t>
      </w:r>
      <w:proofErr w:type="spellStart"/>
      <w:r w:rsidRPr="00981D71">
        <w:t>ее</w:t>
      </w:r>
      <w:proofErr w:type="spellEnd"/>
      <w:r w:rsidRPr="00981D71">
        <w:t xml:space="preserve"> </w:t>
      </w:r>
      <w:proofErr w:type="spellStart"/>
      <w:r w:rsidRPr="00981D71">
        <w:t>данных</w:t>
      </w:r>
      <w:proofErr w:type="spellEnd"/>
      <w:r w:rsidRPr="00981D71">
        <w:t xml:space="preserve">, </w:t>
      </w:r>
      <w:proofErr w:type="spellStart"/>
      <w:r w:rsidRPr="00981D71">
        <w:t>документирования</w:t>
      </w:r>
      <w:proofErr w:type="spellEnd"/>
      <w:r w:rsidRPr="00981D71">
        <w:t xml:space="preserve"> и </w:t>
      </w:r>
      <w:proofErr w:type="spellStart"/>
      <w:r w:rsidRPr="00981D71">
        <w:t>хранения</w:t>
      </w:r>
      <w:proofErr w:type="spellEnd"/>
      <w:r w:rsidRPr="00981D71">
        <w:t xml:space="preserve"> </w:t>
      </w:r>
      <w:proofErr w:type="spellStart"/>
      <w:r w:rsidRPr="00981D71">
        <w:t>данных</w:t>
      </w:r>
      <w:proofErr w:type="spellEnd"/>
      <w:r w:rsidRPr="00981D71">
        <w:t xml:space="preserve">, </w:t>
      </w:r>
      <w:proofErr w:type="spellStart"/>
      <w:r w:rsidRPr="00981D71">
        <w:t>полученных</w:t>
      </w:r>
      <w:proofErr w:type="spellEnd"/>
      <w:r w:rsidRPr="00981D71">
        <w:t xml:space="preserve"> в</w:t>
      </w:r>
      <w:r w:rsidRPr="00981D71">
        <w:rPr>
          <w:lang w:val="ru-RU"/>
        </w:rPr>
        <w:t> </w:t>
      </w:r>
      <w:proofErr w:type="spellStart"/>
      <w:r w:rsidRPr="00981D71">
        <w:t>результате</w:t>
      </w:r>
      <w:proofErr w:type="spellEnd"/>
      <w:r w:rsidRPr="00981D71">
        <w:t xml:space="preserve"> </w:t>
      </w:r>
      <w:proofErr w:type="spellStart"/>
      <w:r w:rsidRPr="00981D71">
        <w:t>проведения</w:t>
      </w:r>
      <w:proofErr w:type="spellEnd"/>
      <w:r w:rsidRPr="00981D71">
        <w:t xml:space="preserve"> </w:t>
      </w:r>
      <w:proofErr w:type="spellStart"/>
      <w:r w:rsidRPr="00981D71">
        <w:t>таких</w:t>
      </w:r>
      <w:proofErr w:type="spellEnd"/>
      <w:r w:rsidRPr="00981D71">
        <w:t xml:space="preserve"> </w:t>
      </w:r>
      <w:proofErr w:type="spellStart"/>
      <w:r w:rsidRPr="00981D71">
        <w:t>инвентаризаций</w:t>
      </w:r>
      <w:proofErr w:type="spellEnd"/>
      <w:r w:rsidRPr="00981D71">
        <w:t xml:space="preserve"> и </w:t>
      </w:r>
      <w:proofErr w:type="spellStart"/>
      <w:r w:rsidRPr="00981D71">
        <w:t>корректировки</w:t>
      </w:r>
      <w:proofErr w:type="spellEnd"/>
      <w:r w:rsidRPr="00981D71">
        <w:t xml:space="preserve">, </w:t>
      </w:r>
      <w:proofErr w:type="spellStart"/>
      <w:r w:rsidRPr="00981D71">
        <w:t>утвержденный</w:t>
      </w:r>
      <w:proofErr w:type="spellEnd"/>
      <w:r w:rsidRPr="00981D71">
        <w:t xml:space="preserve"> </w:t>
      </w:r>
      <w:proofErr w:type="spellStart"/>
      <w:r w:rsidRPr="00981D71">
        <w:t>приказом</w:t>
      </w:r>
      <w:proofErr w:type="spellEnd"/>
      <w:r w:rsidRPr="00981D71">
        <w:t xml:space="preserve"> Минприроды России </w:t>
      </w:r>
      <w:proofErr w:type="spellStart"/>
      <w:r w:rsidRPr="00981D71">
        <w:t>от</w:t>
      </w:r>
      <w:proofErr w:type="spellEnd"/>
      <w:r w:rsidRPr="00981D71">
        <w:rPr>
          <w:lang w:val="ru-RU"/>
        </w:rPr>
        <w:t> </w:t>
      </w:r>
      <w:r w:rsidRPr="00981D71">
        <w:t>07.08.2018 № 352</w:t>
      </w:r>
      <w:r w:rsidRPr="00981D71">
        <w:rPr>
          <w:lang w:val="ru-RU"/>
        </w:rPr>
        <w:t xml:space="preserve"> (</w:t>
      </w:r>
      <w:proofErr w:type="spellStart"/>
      <w:r w:rsidRPr="00981D71">
        <w:rPr>
          <w:lang w:val="ru-RU"/>
        </w:rPr>
        <w:t>з</w:t>
      </w:r>
      <w:r w:rsidRPr="00981D71">
        <w:t>арегистрирован</w:t>
      </w:r>
      <w:proofErr w:type="spellEnd"/>
      <w:r w:rsidRPr="00981D71">
        <w:t xml:space="preserve"> </w:t>
      </w:r>
      <w:proofErr w:type="spellStart"/>
      <w:r w:rsidRPr="00981D71">
        <w:t>Минюстом</w:t>
      </w:r>
      <w:proofErr w:type="spellEnd"/>
      <w:r w:rsidRPr="00981D71">
        <w:t xml:space="preserve"> России 24.10.2018, </w:t>
      </w:r>
      <w:proofErr w:type="spellStart"/>
      <w:r w:rsidRPr="00981D71">
        <w:t>регистрационный</w:t>
      </w:r>
      <w:proofErr w:type="spellEnd"/>
      <w:r w:rsidRPr="00981D71">
        <w:t xml:space="preserve"> № 52522</w:t>
      </w:r>
      <w:r w:rsidRPr="00981D71">
        <w:rPr>
          <w:lang w:val="ru-RU"/>
        </w:rPr>
        <w:t>)</w:t>
      </w:r>
      <w:r w:rsidRPr="00981D71">
        <w:t>.</w:t>
      </w:r>
    </w:p>
  </w:footnote>
  <w:footnote w:id="22">
    <w:p w:rsidR="00735076" w:rsidRPr="00981D71" w:rsidRDefault="00735076" w:rsidP="00441090">
      <w:pPr>
        <w:pStyle w:val="ad"/>
        <w:ind w:firstLine="284"/>
        <w:jc w:val="both"/>
        <w:rPr>
          <w:lang w:val="ru-RU"/>
        </w:rPr>
      </w:pPr>
      <w:r w:rsidRPr="00981D71">
        <w:rPr>
          <w:rStyle w:val="af3"/>
          <w:rFonts w:eastAsia="Times New Roman" w:cs="Times New Roman"/>
          <w:kern w:val="0"/>
          <w:lang w:val="ru-RU" w:eastAsia="ru-RU" w:bidi="ar-SA"/>
        </w:rPr>
        <w:footnoteRef/>
      </w:r>
      <w:r w:rsidRPr="00981D71">
        <w:rPr>
          <w:rStyle w:val="af3"/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981D71">
        <w:t>Собрание</w:t>
      </w:r>
      <w:proofErr w:type="spellEnd"/>
      <w:r w:rsidRPr="00981D71">
        <w:t xml:space="preserve"> </w:t>
      </w:r>
      <w:proofErr w:type="spellStart"/>
      <w:r w:rsidRPr="00981D71">
        <w:t>законодательства</w:t>
      </w:r>
      <w:proofErr w:type="spellEnd"/>
      <w:r w:rsidRPr="00981D71">
        <w:t xml:space="preserve"> </w:t>
      </w:r>
      <w:proofErr w:type="spellStart"/>
      <w:r w:rsidRPr="00981D71">
        <w:t>Российской</w:t>
      </w:r>
      <w:proofErr w:type="spellEnd"/>
      <w:r w:rsidRPr="00981D71">
        <w:t xml:space="preserve"> </w:t>
      </w:r>
      <w:proofErr w:type="spellStart"/>
      <w:r w:rsidRPr="00981D71">
        <w:t>Федерации</w:t>
      </w:r>
      <w:proofErr w:type="spellEnd"/>
      <w:r w:rsidRPr="00981D71">
        <w:t xml:space="preserve">, 2018, № 11, </w:t>
      </w:r>
      <w:proofErr w:type="spellStart"/>
      <w:r w:rsidRPr="00981D71">
        <w:t>ст</w:t>
      </w:r>
      <w:proofErr w:type="spellEnd"/>
      <w:r w:rsidRPr="00981D71">
        <w:t xml:space="preserve">. 1636; № 53, </w:t>
      </w:r>
      <w:proofErr w:type="spellStart"/>
      <w:r w:rsidRPr="00981D71">
        <w:t>ст</w:t>
      </w:r>
      <w:proofErr w:type="spellEnd"/>
      <w:r w:rsidRPr="00981D71">
        <w:t>. 8666</w:t>
      </w:r>
      <w:r w:rsidRPr="00981D71">
        <w:rPr>
          <w:lang w:val="ru-RU"/>
        </w:rPr>
        <w:t>.</w:t>
      </w:r>
    </w:p>
  </w:footnote>
  <w:footnote w:id="23">
    <w:p w:rsidR="00735076" w:rsidRPr="00981D71" w:rsidRDefault="00735076" w:rsidP="00D60732">
      <w:pPr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</w:rPr>
      </w:pPr>
      <w:r w:rsidRPr="00981D71">
        <w:rPr>
          <w:rStyle w:val="af3"/>
          <w:sz w:val="20"/>
          <w:szCs w:val="20"/>
        </w:rPr>
        <w:footnoteRef/>
      </w:r>
      <w:r w:rsidRPr="00981D71">
        <w:rPr>
          <w:sz w:val="20"/>
          <w:szCs w:val="20"/>
          <w:lang w:val="de-DE"/>
        </w:rPr>
        <w:t xml:space="preserve"> </w:t>
      </w:r>
      <w:r w:rsidRPr="00981D71">
        <w:rPr>
          <w:sz w:val="20"/>
          <w:szCs w:val="20"/>
        </w:rPr>
        <w:t>Часть</w:t>
      </w:r>
      <w:r w:rsidRPr="00981D71">
        <w:rPr>
          <w:sz w:val="20"/>
          <w:szCs w:val="20"/>
          <w:lang w:val="de-DE"/>
        </w:rPr>
        <w:t xml:space="preserve"> </w:t>
      </w:r>
      <w:r w:rsidRPr="00981D71">
        <w:rPr>
          <w:sz w:val="20"/>
          <w:szCs w:val="20"/>
        </w:rPr>
        <w:t>7</w:t>
      </w:r>
      <w:r w:rsidRPr="00981D71">
        <w:rPr>
          <w:sz w:val="20"/>
          <w:szCs w:val="20"/>
          <w:lang w:val="de-DE"/>
        </w:rPr>
        <w:t xml:space="preserve"> </w:t>
      </w:r>
      <w:r w:rsidRPr="00981D71">
        <w:rPr>
          <w:sz w:val="20"/>
          <w:szCs w:val="20"/>
        </w:rPr>
        <w:t>статьи</w:t>
      </w:r>
      <w:r w:rsidRPr="00981D71">
        <w:rPr>
          <w:sz w:val="20"/>
          <w:szCs w:val="20"/>
          <w:lang w:val="de-DE"/>
        </w:rPr>
        <w:t xml:space="preserve"> </w:t>
      </w:r>
      <w:r w:rsidRPr="00981D71">
        <w:rPr>
          <w:sz w:val="20"/>
          <w:szCs w:val="20"/>
        </w:rPr>
        <w:t xml:space="preserve">35 Градостроительного кодекса Российской Федерации (Собрание законодательства Российской </w:t>
      </w:r>
      <w:r w:rsidRPr="00F7308D">
        <w:rPr>
          <w:sz w:val="20"/>
          <w:szCs w:val="20"/>
        </w:rPr>
        <w:t xml:space="preserve">Федерации, 2005, № 1, ст. 16), </w:t>
      </w:r>
      <w:r w:rsidR="004B2197" w:rsidRPr="00A86907">
        <w:rPr>
          <w:sz w:val="20"/>
          <w:szCs w:val="20"/>
        </w:rPr>
        <w:t>пункт 3 части 2 статьи</w:t>
      </w:r>
      <w:r w:rsidR="001C0366">
        <w:rPr>
          <w:sz w:val="20"/>
          <w:szCs w:val="20"/>
        </w:rPr>
        <w:t xml:space="preserve"> 57.1 Градостроительного</w:t>
      </w:r>
      <w:r w:rsidR="001C0366">
        <w:rPr>
          <w:sz w:val="20"/>
          <w:szCs w:val="20"/>
          <w:lang w:val="de-DE"/>
        </w:rPr>
        <w:t xml:space="preserve"> </w:t>
      </w:r>
      <w:r w:rsidR="001C0366">
        <w:rPr>
          <w:sz w:val="20"/>
          <w:szCs w:val="20"/>
        </w:rPr>
        <w:t>кодекса</w:t>
      </w:r>
      <w:r w:rsidR="001C0366">
        <w:rPr>
          <w:sz w:val="20"/>
          <w:szCs w:val="20"/>
          <w:lang w:val="de-DE"/>
        </w:rPr>
        <w:t xml:space="preserve"> </w:t>
      </w:r>
      <w:r w:rsidR="001C0366">
        <w:rPr>
          <w:sz w:val="20"/>
          <w:szCs w:val="20"/>
        </w:rPr>
        <w:t>Российской</w:t>
      </w:r>
      <w:r w:rsidR="001C0366">
        <w:rPr>
          <w:sz w:val="20"/>
          <w:szCs w:val="20"/>
          <w:lang w:val="de-DE"/>
        </w:rPr>
        <w:t xml:space="preserve"> </w:t>
      </w:r>
      <w:r w:rsidR="001C0366">
        <w:rPr>
          <w:sz w:val="20"/>
          <w:szCs w:val="20"/>
        </w:rPr>
        <w:t>Федерации</w:t>
      </w:r>
      <w:r w:rsidR="001C0366">
        <w:rPr>
          <w:sz w:val="20"/>
          <w:szCs w:val="20"/>
          <w:lang w:val="de-DE"/>
        </w:rPr>
        <w:t xml:space="preserve"> (</w:t>
      </w:r>
      <w:r w:rsidR="001C0366">
        <w:rPr>
          <w:sz w:val="20"/>
          <w:szCs w:val="20"/>
        </w:rPr>
        <w:t>Собрание</w:t>
      </w:r>
      <w:r w:rsidR="001C0366">
        <w:rPr>
          <w:sz w:val="20"/>
          <w:szCs w:val="20"/>
          <w:lang w:val="de-DE"/>
        </w:rPr>
        <w:t xml:space="preserve"> </w:t>
      </w:r>
      <w:r w:rsidR="001C0366">
        <w:rPr>
          <w:sz w:val="20"/>
          <w:szCs w:val="20"/>
        </w:rPr>
        <w:t>законодательства</w:t>
      </w:r>
      <w:r w:rsidR="001C0366">
        <w:rPr>
          <w:sz w:val="20"/>
          <w:szCs w:val="20"/>
          <w:lang w:val="de-DE"/>
        </w:rPr>
        <w:t xml:space="preserve"> </w:t>
      </w:r>
      <w:r w:rsidR="001C0366">
        <w:rPr>
          <w:sz w:val="20"/>
          <w:szCs w:val="20"/>
        </w:rPr>
        <w:t>Российской</w:t>
      </w:r>
      <w:r w:rsidR="001C0366">
        <w:rPr>
          <w:sz w:val="20"/>
          <w:szCs w:val="20"/>
          <w:lang w:val="de-DE"/>
        </w:rPr>
        <w:t xml:space="preserve"> </w:t>
      </w:r>
      <w:r w:rsidR="001C0366">
        <w:rPr>
          <w:sz w:val="20"/>
          <w:szCs w:val="20"/>
        </w:rPr>
        <w:t>Федерации,</w:t>
      </w:r>
      <w:r w:rsidR="001C0366">
        <w:rPr>
          <w:sz w:val="20"/>
          <w:szCs w:val="20"/>
          <w:lang w:val="de-DE"/>
        </w:rPr>
        <w:t xml:space="preserve"> 2005, № 1, </w:t>
      </w:r>
      <w:proofErr w:type="spellStart"/>
      <w:r w:rsidR="001C0366">
        <w:rPr>
          <w:sz w:val="20"/>
          <w:szCs w:val="20"/>
          <w:lang w:val="de-DE"/>
        </w:rPr>
        <w:t>ст</w:t>
      </w:r>
      <w:proofErr w:type="spellEnd"/>
      <w:r w:rsidR="001C0366">
        <w:rPr>
          <w:sz w:val="20"/>
          <w:szCs w:val="20"/>
          <w:lang w:val="de-DE"/>
        </w:rPr>
        <w:t>. 16</w:t>
      </w:r>
      <w:r w:rsidR="001C0366">
        <w:rPr>
          <w:sz w:val="20"/>
          <w:szCs w:val="20"/>
        </w:rPr>
        <w:t xml:space="preserve">; </w:t>
      </w:r>
      <w:r w:rsidR="001C0366">
        <w:rPr>
          <w:rFonts w:eastAsia="Calibri"/>
          <w:sz w:val="20"/>
          <w:szCs w:val="20"/>
          <w:lang w:val="de-DE"/>
        </w:rPr>
        <w:t>20</w:t>
      </w:r>
      <w:r w:rsidR="001C0366">
        <w:rPr>
          <w:rFonts w:eastAsia="Calibri"/>
          <w:sz w:val="20"/>
          <w:szCs w:val="20"/>
        </w:rPr>
        <w:t>11</w:t>
      </w:r>
      <w:r w:rsidR="001C0366">
        <w:rPr>
          <w:rFonts w:eastAsia="Calibri"/>
          <w:sz w:val="20"/>
          <w:szCs w:val="20"/>
          <w:lang w:val="de-DE"/>
        </w:rPr>
        <w:t>, № 1</w:t>
      </w:r>
      <w:r w:rsidR="001C0366">
        <w:rPr>
          <w:rFonts w:eastAsia="Calibri"/>
          <w:sz w:val="20"/>
          <w:szCs w:val="20"/>
        </w:rPr>
        <w:t>3</w:t>
      </w:r>
      <w:r w:rsidR="001C0366">
        <w:rPr>
          <w:rFonts w:eastAsia="Calibri"/>
          <w:spacing w:val="-8"/>
          <w:sz w:val="20"/>
          <w:szCs w:val="20"/>
          <w:lang w:val="de-DE"/>
        </w:rPr>
        <w:t xml:space="preserve">, </w:t>
      </w:r>
      <w:proofErr w:type="spellStart"/>
      <w:r w:rsidR="001C0366">
        <w:rPr>
          <w:rFonts w:eastAsia="Calibri"/>
          <w:spacing w:val="-8"/>
          <w:sz w:val="20"/>
          <w:szCs w:val="20"/>
        </w:rPr>
        <w:t>ст</w:t>
      </w:r>
      <w:proofErr w:type="spellEnd"/>
      <w:r w:rsidR="001C0366">
        <w:rPr>
          <w:rFonts w:eastAsia="Calibri"/>
          <w:spacing w:val="-8"/>
          <w:sz w:val="20"/>
          <w:szCs w:val="20"/>
          <w:lang w:val="de-DE"/>
        </w:rPr>
        <w:t>. 16</w:t>
      </w:r>
      <w:r w:rsidR="001C0366">
        <w:rPr>
          <w:rFonts w:eastAsia="Calibri"/>
          <w:spacing w:val="-8"/>
          <w:sz w:val="20"/>
          <w:szCs w:val="20"/>
        </w:rPr>
        <w:t>88</w:t>
      </w:r>
      <w:r w:rsidRPr="00F7308D">
        <w:rPr>
          <w:rFonts w:eastAsia="Calibri"/>
          <w:spacing w:val="-8"/>
          <w:sz w:val="20"/>
          <w:szCs w:val="20"/>
          <w:lang w:val="de-DE"/>
        </w:rPr>
        <w:t>).</w:t>
      </w:r>
    </w:p>
  </w:footnote>
  <w:footnote w:id="24">
    <w:p w:rsidR="00735076" w:rsidRPr="00981D71" w:rsidRDefault="00735076" w:rsidP="00D60732">
      <w:pPr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</w:rPr>
      </w:pPr>
      <w:r w:rsidRPr="00981D71">
        <w:rPr>
          <w:rStyle w:val="af3"/>
          <w:sz w:val="20"/>
          <w:szCs w:val="20"/>
        </w:rPr>
        <w:footnoteRef/>
      </w:r>
      <w:r w:rsidRPr="00981D71">
        <w:rPr>
          <w:sz w:val="20"/>
          <w:szCs w:val="20"/>
          <w:vertAlign w:val="superscript"/>
        </w:rPr>
        <w:t xml:space="preserve"> </w:t>
      </w:r>
      <w:r w:rsidRPr="00981D71">
        <w:rPr>
          <w:sz w:val="20"/>
          <w:szCs w:val="20"/>
        </w:rPr>
        <w:t>Пункт 2 Требований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утвержденных постановлением Правительства Российской Федерации от 04.08.2015 № 794 (Собрание законодательства Российской Федерации,</w:t>
      </w:r>
      <w:r w:rsidRPr="00981D71">
        <w:rPr>
          <w:rFonts w:eastAsia="Calibri"/>
          <w:sz w:val="20"/>
          <w:szCs w:val="20"/>
        </w:rPr>
        <w:t xml:space="preserve"> 2015, № 33, ст. 4827).</w:t>
      </w:r>
    </w:p>
    <w:p w:rsidR="00735076" w:rsidRPr="00981D71" w:rsidRDefault="00735076" w:rsidP="00D60732">
      <w:pPr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</w:rPr>
      </w:pPr>
      <w:r w:rsidRPr="00981D71">
        <w:rPr>
          <w:sz w:val="20"/>
          <w:szCs w:val="20"/>
        </w:rPr>
        <w:t>Пункт 6 Правил подтверждения соответствия индустриального (промышленного) парка и управляющей компании индустриального (промышленного) парка требованиям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</w:t>
      </w:r>
      <w:r w:rsidR="00E0115A">
        <w:rPr>
          <w:sz w:val="20"/>
          <w:szCs w:val="20"/>
          <w:lang w:val="en-US"/>
        </w:rPr>
        <w:t> </w:t>
      </w:r>
      <w:r w:rsidRPr="00981D71">
        <w:rPr>
          <w:sz w:val="20"/>
          <w:szCs w:val="20"/>
        </w:rPr>
        <w:t>сфере промышленности, утвержденных постановлением Правительства Российской Федерации от 04.08.2015 № 794.</w:t>
      </w:r>
    </w:p>
  </w:footnote>
  <w:footnote w:id="25">
    <w:p w:rsidR="00735076" w:rsidRPr="005E1810" w:rsidRDefault="00735076" w:rsidP="00B900AE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de-DE"/>
        </w:rPr>
      </w:pPr>
      <w:r w:rsidRPr="005E1810">
        <w:rPr>
          <w:rStyle w:val="af3"/>
          <w:sz w:val="20"/>
          <w:szCs w:val="20"/>
        </w:rPr>
        <w:footnoteRef/>
      </w:r>
      <w:r w:rsidR="005E1810">
        <w:rPr>
          <w:sz w:val="20"/>
          <w:szCs w:val="20"/>
        </w:rPr>
        <w:t xml:space="preserve"> </w:t>
      </w:r>
      <w:r w:rsidRPr="005E1810">
        <w:rPr>
          <w:rStyle w:val="af3"/>
          <w:sz w:val="20"/>
          <w:szCs w:val="20"/>
        </w:rPr>
        <w:t xml:space="preserve"> </w:t>
      </w:r>
      <w:r w:rsidRPr="005E1810">
        <w:rPr>
          <w:sz w:val="20"/>
          <w:szCs w:val="20"/>
        </w:rPr>
        <w:t>Собрание законодательства Российской Федерации</w:t>
      </w:r>
      <w:r w:rsidR="00992822">
        <w:rPr>
          <w:sz w:val="20"/>
          <w:szCs w:val="20"/>
        </w:rPr>
        <w:t>,</w:t>
      </w:r>
      <w:r w:rsidRPr="005E1810">
        <w:rPr>
          <w:sz w:val="20"/>
          <w:szCs w:val="20"/>
        </w:rPr>
        <w:t xml:space="preserve"> 2012, № 17, ст. 1963; 2019, № 26, ст. 3436.</w:t>
      </w:r>
    </w:p>
  </w:footnote>
  <w:footnote w:id="26">
    <w:p w:rsidR="00735076" w:rsidRPr="005E1810" w:rsidRDefault="00735076" w:rsidP="00D079A8">
      <w:pPr>
        <w:pStyle w:val="aff9"/>
        <w:spacing w:before="0" w:after="0"/>
        <w:ind w:right="-2" w:firstLine="284"/>
        <w:contextualSpacing/>
        <w:jc w:val="both"/>
      </w:pPr>
      <w:r w:rsidRPr="005E1810">
        <w:rPr>
          <w:rStyle w:val="af3"/>
        </w:rPr>
        <w:footnoteRef/>
      </w:r>
      <w:r w:rsidRPr="005E1810">
        <w:t xml:space="preserve"> Пункты 35, 36, 37, 38, 39, 40 </w:t>
      </w:r>
      <w:r w:rsidRPr="005E1810">
        <w:rPr>
          <w:rFonts w:eastAsia="Andale Sans UI" w:cs="Times New Roman"/>
          <w:bCs/>
          <w:lang w:eastAsia="ru-RU"/>
        </w:rPr>
        <w:t xml:space="preserve">Порядка проведения инвентаризации стационарных источников и выбросов вредных (загрязняющих) веществ в атмосферный воздух, корректировки ее данных, документирования и хранения данных, полученных в результате проведения таких инвентаризаций и корректировки, </w:t>
      </w:r>
      <w:proofErr w:type="gramStart"/>
      <w:r w:rsidRPr="005E1810">
        <w:rPr>
          <w:rFonts w:eastAsia="Andale Sans UI" w:cs="Times New Roman"/>
          <w:bCs/>
          <w:lang w:eastAsia="ru-RU"/>
        </w:rPr>
        <w:t>утвержденный</w:t>
      </w:r>
      <w:proofErr w:type="gramEnd"/>
      <w:r w:rsidRPr="005E1810">
        <w:rPr>
          <w:rFonts w:eastAsia="Andale Sans UI" w:cs="Times New Roman"/>
          <w:bCs/>
          <w:lang w:eastAsia="ru-RU"/>
        </w:rPr>
        <w:t xml:space="preserve"> приказом Минприроды России от 07.08.2018 № 352.</w:t>
      </w:r>
    </w:p>
  </w:footnote>
  <w:footnote w:id="27">
    <w:p w:rsidR="00735076" w:rsidRPr="005E1810" w:rsidRDefault="00735076" w:rsidP="00D079A8">
      <w:pPr>
        <w:pStyle w:val="ad"/>
        <w:ind w:right="-2" w:firstLine="284"/>
        <w:contextualSpacing/>
        <w:jc w:val="both"/>
        <w:rPr>
          <w:lang w:val="ru-RU"/>
        </w:rPr>
      </w:pPr>
      <w:r w:rsidRPr="005E1810">
        <w:rPr>
          <w:rStyle w:val="af3"/>
        </w:rPr>
        <w:footnoteRef/>
      </w:r>
      <w:r w:rsidR="005E1810">
        <w:rPr>
          <w:lang w:val="ru-RU"/>
        </w:rPr>
        <w:t> </w:t>
      </w:r>
      <w:r w:rsidRPr="005E1810">
        <w:rPr>
          <w:lang w:val="ru-RU"/>
        </w:rPr>
        <w:t xml:space="preserve">Пункты 5, 37 </w:t>
      </w:r>
      <w:proofErr w:type="spellStart"/>
      <w:r w:rsidRPr="005E1810">
        <w:rPr>
          <w:rFonts w:cs="Times New Roman"/>
          <w:bCs/>
          <w:lang w:eastAsia="ru-RU"/>
        </w:rPr>
        <w:t>Порядка</w:t>
      </w:r>
      <w:proofErr w:type="spellEnd"/>
      <w:r w:rsidRPr="005E1810">
        <w:rPr>
          <w:rFonts w:cs="Times New Roman"/>
          <w:bCs/>
          <w:lang w:eastAsia="ru-RU"/>
        </w:rPr>
        <w:t xml:space="preserve"> </w:t>
      </w:r>
      <w:proofErr w:type="spellStart"/>
      <w:r w:rsidRPr="005E1810">
        <w:rPr>
          <w:rFonts w:cs="Times New Roman"/>
          <w:bCs/>
          <w:lang w:eastAsia="ru-RU"/>
        </w:rPr>
        <w:t>проведения</w:t>
      </w:r>
      <w:proofErr w:type="spellEnd"/>
      <w:r w:rsidRPr="005E1810">
        <w:rPr>
          <w:rFonts w:cs="Times New Roman"/>
          <w:bCs/>
          <w:lang w:eastAsia="ru-RU"/>
        </w:rPr>
        <w:t xml:space="preserve"> </w:t>
      </w:r>
      <w:proofErr w:type="spellStart"/>
      <w:r w:rsidRPr="005E1810">
        <w:rPr>
          <w:rFonts w:cs="Times New Roman"/>
          <w:bCs/>
          <w:lang w:eastAsia="ru-RU"/>
        </w:rPr>
        <w:t>инвентаризации</w:t>
      </w:r>
      <w:proofErr w:type="spellEnd"/>
      <w:r w:rsidRPr="005E1810">
        <w:rPr>
          <w:rFonts w:cs="Times New Roman"/>
          <w:bCs/>
          <w:lang w:eastAsia="ru-RU"/>
        </w:rPr>
        <w:t xml:space="preserve"> </w:t>
      </w:r>
      <w:proofErr w:type="spellStart"/>
      <w:r w:rsidRPr="005E1810">
        <w:rPr>
          <w:rFonts w:cs="Times New Roman"/>
          <w:bCs/>
          <w:lang w:eastAsia="ru-RU"/>
        </w:rPr>
        <w:t>стационарных</w:t>
      </w:r>
      <w:proofErr w:type="spellEnd"/>
      <w:r w:rsidRPr="005E1810">
        <w:rPr>
          <w:rFonts w:cs="Times New Roman"/>
          <w:bCs/>
          <w:lang w:eastAsia="ru-RU"/>
        </w:rPr>
        <w:t xml:space="preserve"> </w:t>
      </w:r>
      <w:proofErr w:type="spellStart"/>
      <w:r w:rsidRPr="005E1810">
        <w:rPr>
          <w:rFonts w:cs="Times New Roman"/>
          <w:bCs/>
          <w:lang w:eastAsia="ru-RU"/>
        </w:rPr>
        <w:t>источников</w:t>
      </w:r>
      <w:proofErr w:type="spellEnd"/>
      <w:r w:rsidRPr="005E1810">
        <w:rPr>
          <w:rFonts w:cs="Times New Roman"/>
          <w:bCs/>
          <w:lang w:eastAsia="ru-RU"/>
        </w:rPr>
        <w:t xml:space="preserve"> и выбросов </w:t>
      </w:r>
      <w:proofErr w:type="spellStart"/>
      <w:r w:rsidRPr="005E1810">
        <w:rPr>
          <w:rFonts w:cs="Times New Roman"/>
          <w:bCs/>
          <w:lang w:eastAsia="ru-RU"/>
        </w:rPr>
        <w:t>вредных</w:t>
      </w:r>
      <w:proofErr w:type="spellEnd"/>
      <w:r w:rsidRPr="005E1810">
        <w:rPr>
          <w:rFonts w:cs="Times New Roman"/>
          <w:bCs/>
          <w:lang w:eastAsia="ru-RU"/>
        </w:rPr>
        <w:t xml:space="preserve"> (загрязняющих) веществ в атмосферный воздух, </w:t>
      </w:r>
      <w:proofErr w:type="spellStart"/>
      <w:r w:rsidRPr="005E1810">
        <w:rPr>
          <w:rFonts w:cs="Times New Roman"/>
          <w:bCs/>
          <w:lang w:eastAsia="ru-RU"/>
        </w:rPr>
        <w:t>корректировки</w:t>
      </w:r>
      <w:proofErr w:type="spellEnd"/>
      <w:r w:rsidRPr="005E1810">
        <w:rPr>
          <w:rFonts w:cs="Times New Roman"/>
          <w:bCs/>
          <w:lang w:eastAsia="ru-RU"/>
        </w:rPr>
        <w:t xml:space="preserve"> </w:t>
      </w:r>
      <w:proofErr w:type="spellStart"/>
      <w:r w:rsidRPr="005E1810">
        <w:rPr>
          <w:rFonts w:cs="Times New Roman"/>
          <w:bCs/>
          <w:lang w:eastAsia="ru-RU"/>
        </w:rPr>
        <w:t>ее</w:t>
      </w:r>
      <w:proofErr w:type="spellEnd"/>
      <w:r w:rsidRPr="005E1810">
        <w:rPr>
          <w:rFonts w:cs="Times New Roman"/>
          <w:bCs/>
          <w:lang w:eastAsia="ru-RU"/>
        </w:rPr>
        <w:t> </w:t>
      </w:r>
      <w:proofErr w:type="spellStart"/>
      <w:r w:rsidRPr="005E1810">
        <w:rPr>
          <w:rFonts w:cs="Times New Roman"/>
          <w:bCs/>
          <w:lang w:eastAsia="ru-RU"/>
        </w:rPr>
        <w:t>данных</w:t>
      </w:r>
      <w:proofErr w:type="spellEnd"/>
      <w:r w:rsidRPr="005E1810">
        <w:rPr>
          <w:rFonts w:cs="Times New Roman"/>
          <w:bCs/>
          <w:lang w:eastAsia="ru-RU"/>
        </w:rPr>
        <w:t xml:space="preserve">, </w:t>
      </w:r>
      <w:proofErr w:type="spellStart"/>
      <w:r w:rsidRPr="005E1810">
        <w:rPr>
          <w:rFonts w:cs="Times New Roman"/>
          <w:bCs/>
          <w:lang w:eastAsia="ru-RU"/>
        </w:rPr>
        <w:t>документирования</w:t>
      </w:r>
      <w:proofErr w:type="spellEnd"/>
      <w:r w:rsidRPr="005E1810">
        <w:rPr>
          <w:rFonts w:cs="Times New Roman"/>
          <w:bCs/>
          <w:lang w:eastAsia="ru-RU"/>
        </w:rPr>
        <w:t xml:space="preserve"> и </w:t>
      </w:r>
      <w:proofErr w:type="spellStart"/>
      <w:r w:rsidRPr="005E1810">
        <w:rPr>
          <w:rFonts w:cs="Times New Roman"/>
          <w:bCs/>
          <w:lang w:eastAsia="ru-RU"/>
        </w:rPr>
        <w:t>хранения</w:t>
      </w:r>
      <w:proofErr w:type="spellEnd"/>
      <w:r w:rsidRPr="005E1810">
        <w:rPr>
          <w:rFonts w:cs="Times New Roman"/>
          <w:bCs/>
          <w:lang w:eastAsia="ru-RU"/>
        </w:rPr>
        <w:t xml:space="preserve"> </w:t>
      </w:r>
      <w:proofErr w:type="spellStart"/>
      <w:r w:rsidRPr="005E1810">
        <w:rPr>
          <w:rFonts w:cs="Times New Roman"/>
          <w:bCs/>
          <w:lang w:eastAsia="ru-RU"/>
        </w:rPr>
        <w:t>данных</w:t>
      </w:r>
      <w:proofErr w:type="spellEnd"/>
      <w:r w:rsidRPr="005E1810">
        <w:rPr>
          <w:rFonts w:cs="Times New Roman"/>
          <w:bCs/>
          <w:lang w:eastAsia="ru-RU"/>
        </w:rPr>
        <w:t xml:space="preserve">, </w:t>
      </w:r>
      <w:proofErr w:type="spellStart"/>
      <w:r w:rsidRPr="005E1810">
        <w:rPr>
          <w:rFonts w:cs="Times New Roman"/>
          <w:bCs/>
          <w:lang w:eastAsia="ru-RU"/>
        </w:rPr>
        <w:t>полученных</w:t>
      </w:r>
      <w:proofErr w:type="spellEnd"/>
      <w:r w:rsidRPr="005E1810">
        <w:rPr>
          <w:rFonts w:cs="Times New Roman"/>
          <w:bCs/>
          <w:lang w:eastAsia="ru-RU"/>
        </w:rPr>
        <w:t xml:space="preserve"> в</w:t>
      </w:r>
      <w:r w:rsidRPr="005E1810">
        <w:rPr>
          <w:rFonts w:cs="Times New Roman"/>
          <w:bCs/>
          <w:lang w:val="ru-RU" w:eastAsia="ru-RU"/>
        </w:rPr>
        <w:t> </w:t>
      </w:r>
      <w:proofErr w:type="spellStart"/>
      <w:r w:rsidRPr="005E1810">
        <w:rPr>
          <w:rFonts w:cs="Times New Roman"/>
          <w:bCs/>
          <w:lang w:eastAsia="ru-RU"/>
        </w:rPr>
        <w:t>результате</w:t>
      </w:r>
      <w:proofErr w:type="spellEnd"/>
      <w:r w:rsidRPr="005E1810">
        <w:rPr>
          <w:rFonts w:cs="Times New Roman"/>
          <w:bCs/>
          <w:lang w:eastAsia="ru-RU"/>
        </w:rPr>
        <w:t xml:space="preserve"> </w:t>
      </w:r>
      <w:proofErr w:type="spellStart"/>
      <w:r w:rsidRPr="005E1810">
        <w:rPr>
          <w:rFonts w:cs="Times New Roman"/>
          <w:bCs/>
          <w:lang w:eastAsia="ru-RU"/>
        </w:rPr>
        <w:t>проведения</w:t>
      </w:r>
      <w:proofErr w:type="spellEnd"/>
      <w:r w:rsidRPr="005E1810">
        <w:rPr>
          <w:rFonts w:cs="Times New Roman"/>
          <w:bCs/>
          <w:lang w:eastAsia="ru-RU"/>
        </w:rPr>
        <w:t xml:space="preserve"> </w:t>
      </w:r>
      <w:proofErr w:type="spellStart"/>
      <w:r w:rsidRPr="005E1810">
        <w:rPr>
          <w:rFonts w:cs="Times New Roman"/>
          <w:bCs/>
          <w:lang w:eastAsia="ru-RU"/>
        </w:rPr>
        <w:t>таких</w:t>
      </w:r>
      <w:proofErr w:type="spellEnd"/>
      <w:r w:rsidRPr="005E1810">
        <w:rPr>
          <w:rFonts w:cs="Times New Roman"/>
          <w:bCs/>
          <w:lang w:eastAsia="ru-RU"/>
        </w:rPr>
        <w:t xml:space="preserve"> </w:t>
      </w:r>
      <w:proofErr w:type="spellStart"/>
      <w:r w:rsidRPr="005E1810">
        <w:rPr>
          <w:rFonts w:cs="Times New Roman"/>
          <w:bCs/>
          <w:lang w:eastAsia="ru-RU"/>
        </w:rPr>
        <w:t>инвентаризаций</w:t>
      </w:r>
      <w:proofErr w:type="spellEnd"/>
      <w:r w:rsidRPr="005E1810">
        <w:rPr>
          <w:rFonts w:cs="Times New Roman"/>
          <w:bCs/>
          <w:lang w:eastAsia="ru-RU"/>
        </w:rPr>
        <w:t xml:space="preserve"> и </w:t>
      </w:r>
      <w:proofErr w:type="spellStart"/>
      <w:r w:rsidRPr="005E1810">
        <w:rPr>
          <w:rFonts w:cs="Times New Roman"/>
          <w:bCs/>
          <w:lang w:eastAsia="ru-RU"/>
        </w:rPr>
        <w:t>корректировки</w:t>
      </w:r>
      <w:proofErr w:type="spellEnd"/>
      <w:r w:rsidRPr="005E1810">
        <w:rPr>
          <w:rFonts w:cs="Times New Roman"/>
          <w:bCs/>
          <w:lang w:val="ru-RU" w:eastAsia="ru-RU"/>
        </w:rPr>
        <w:t xml:space="preserve">, утвержденного </w:t>
      </w:r>
      <w:proofErr w:type="spellStart"/>
      <w:r w:rsidRPr="005E1810">
        <w:rPr>
          <w:rFonts w:cs="Times New Roman"/>
          <w:bCs/>
          <w:lang w:val="ru-RU" w:eastAsia="ru-RU"/>
        </w:rPr>
        <w:t>п</w:t>
      </w:r>
      <w:r w:rsidRPr="005E1810">
        <w:rPr>
          <w:rFonts w:cs="Times New Roman"/>
          <w:bCs/>
          <w:lang w:eastAsia="ru-RU"/>
        </w:rPr>
        <w:t>риказ</w:t>
      </w:r>
      <w:r w:rsidRPr="005E1810">
        <w:rPr>
          <w:rFonts w:cs="Times New Roman"/>
          <w:bCs/>
          <w:lang w:val="ru-RU" w:eastAsia="ru-RU"/>
        </w:rPr>
        <w:t>ом</w:t>
      </w:r>
      <w:proofErr w:type="spellEnd"/>
      <w:r w:rsidRPr="005E1810">
        <w:rPr>
          <w:rFonts w:cs="Times New Roman"/>
          <w:bCs/>
          <w:lang w:eastAsia="ru-RU"/>
        </w:rPr>
        <w:t xml:space="preserve"> Минприроды России </w:t>
      </w:r>
      <w:proofErr w:type="spellStart"/>
      <w:r w:rsidRPr="005E1810">
        <w:rPr>
          <w:rFonts w:cs="Times New Roman"/>
          <w:bCs/>
          <w:lang w:eastAsia="ru-RU"/>
        </w:rPr>
        <w:t>от</w:t>
      </w:r>
      <w:proofErr w:type="spellEnd"/>
      <w:r w:rsidRPr="005E1810">
        <w:rPr>
          <w:rFonts w:cs="Times New Roman"/>
          <w:bCs/>
          <w:lang w:val="ru-RU" w:eastAsia="ru-RU"/>
        </w:rPr>
        <w:t> </w:t>
      </w:r>
      <w:r w:rsidRPr="005E1810">
        <w:rPr>
          <w:rFonts w:cs="Times New Roman"/>
          <w:bCs/>
          <w:lang w:eastAsia="ru-RU"/>
        </w:rPr>
        <w:t>07.08.2018 № 352</w:t>
      </w:r>
      <w:r w:rsidRPr="005E1810">
        <w:rPr>
          <w:rFonts w:cs="Times New Roman"/>
          <w:bCs/>
          <w:lang w:val="ru-RU" w:eastAsia="ru-RU"/>
        </w:rPr>
        <w:t>.</w:t>
      </w:r>
    </w:p>
  </w:footnote>
  <w:footnote w:id="28">
    <w:p w:rsidR="00735076" w:rsidRDefault="00735076" w:rsidP="000159D3">
      <w:pPr>
        <w:autoSpaceDE w:val="0"/>
        <w:autoSpaceDN w:val="0"/>
        <w:adjustRightInd w:val="0"/>
        <w:ind w:firstLine="284"/>
        <w:jc w:val="both"/>
      </w:pPr>
      <w:r w:rsidRPr="005118A3">
        <w:rPr>
          <w:rStyle w:val="af3"/>
        </w:rPr>
        <w:footnoteRef/>
      </w:r>
      <w:r w:rsidRPr="00BD2A13">
        <w:rPr>
          <w:sz w:val="20"/>
          <w:szCs w:val="20"/>
        </w:rPr>
        <w:t xml:space="preserve"> Пункт 19 </w:t>
      </w:r>
      <w:r w:rsidRPr="00BD2A13">
        <w:rPr>
          <w:bCs/>
          <w:sz w:val="20"/>
          <w:szCs w:val="20"/>
        </w:rPr>
        <w:t>Порядка проведения инвентаризации стационарных источников и выбросов вредных (загрязняющих) веществ в атмосферный воздух, корректировки ее данных, документирования и хранения данных, полученных в результате проведения таких инвентаризаций и корректировки, утвержденного приказом Минприроды России от 07.08.2018 № 352</w:t>
      </w:r>
      <w:r>
        <w:rPr>
          <w:bCs/>
        </w:rPr>
        <w:t>.</w:t>
      </w:r>
    </w:p>
  </w:footnote>
  <w:footnote w:id="29">
    <w:p w:rsidR="00735076" w:rsidRPr="006179D1" w:rsidRDefault="00735076" w:rsidP="00BF6A1D">
      <w:pPr>
        <w:pStyle w:val="aff9"/>
        <w:spacing w:before="0" w:after="0"/>
        <w:ind w:right="-2" w:firstLine="284"/>
        <w:contextualSpacing/>
        <w:jc w:val="both"/>
      </w:pPr>
      <w:r w:rsidRPr="00A6532D">
        <w:rPr>
          <w:rStyle w:val="af3"/>
          <w:rFonts w:eastAsia="Andale Sans UI"/>
        </w:rPr>
        <w:footnoteRef/>
      </w:r>
      <w:r w:rsidRPr="00A6532D">
        <w:rPr>
          <w:rFonts w:eastAsia="Andale Sans UI" w:cs="Times New Roman"/>
          <w:bCs/>
          <w:vertAlign w:val="superscript"/>
          <w:lang w:eastAsia="ru-RU"/>
        </w:rPr>
        <w:t> </w:t>
      </w:r>
      <w:r w:rsidRPr="00A6532D">
        <w:rPr>
          <w:rFonts w:eastAsia="Andale Sans UI" w:cs="Times New Roman"/>
          <w:bCs/>
          <w:lang w:eastAsia="ru-RU"/>
        </w:rPr>
        <w:t>Пункты 15, 19, 22, 23, 25, 34, 35, 36, 37, 38, 39 и 40  Положения о</w:t>
      </w:r>
      <w:r w:rsidRPr="00A6532D">
        <w:rPr>
          <w:rFonts w:eastAsia="Andale Sans UI" w:cs="Times New Roman"/>
          <w:bCs/>
          <w:vertAlign w:val="superscript"/>
          <w:lang w:eastAsia="ru-RU"/>
        </w:rPr>
        <w:t xml:space="preserve"> </w:t>
      </w:r>
      <w:r w:rsidRPr="00A6532D">
        <w:t>составе разделов проектной документации и требованиях к их содержанию, утвержденного постановлением Правительства Российской Федерации от 16.02.2008 № 87</w:t>
      </w:r>
      <w:r w:rsidRPr="00A6532D">
        <w:rPr>
          <w:rFonts w:eastAsia="Andale Sans UI" w:cs="Times New Roman"/>
          <w:bCs/>
          <w:lang w:eastAsia="ru-RU"/>
        </w:rPr>
        <w:t>.</w:t>
      </w:r>
    </w:p>
  </w:footnote>
  <w:footnote w:id="30">
    <w:p w:rsidR="00735076" w:rsidRPr="0099016A" w:rsidRDefault="00735076" w:rsidP="0099016A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99016A">
        <w:rPr>
          <w:rStyle w:val="af3"/>
          <w:sz w:val="20"/>
          <w:szCs w:val="20"/>
        </w:rPr>
        <w:footnoteRef/>
      </w:r>
      <w:r w:rsidR="0099016A">
        <w:rPr>
          <w:sz w:val="20"/>
          <w:szCs w:val="20"/>
        </w:rPr>
        <w:t> </w:t>
      </w:r>
      <w:r w:rsidRPr="0099016A">
        <w:rPr>
          <w:sz w:val="20"/>
          <w:szCs w:val="20"/>
        </w:rPr>
        <w:t>Приказ Минприроды России от 29.11.2019 № 813 «</w:t>
      </w:r>
      <w:r w:rsidRPr="0099016A">
        <w:rPr>
          <w:rFonts w:eastAsia="Calibri"/>
          <w:sz w:val="20"/>
          <w:szCs w:val="20"/>
        </w:rPr>
        <w:t>Об утверждении правил проведения сводных расчетов загрязнения атмосферного воздуха, включая их актуализацию» (зарегистрирован Минюстом России 24.12.2019, регистрационный № 56955).</w:t>
      </w:r>
    </w:p>
  </w:footnote>
  <w:footnote w:id="31">
    <w:p w:rsidR="00735076" w:rsidRPr="0099016A" w:rsidRDefault="00735076" w:rsidP="0099016A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99016A">
        <w:rPr>
          <w:rStyle w:val="af3"/>
          <w:sz w:val="20"/>
          <w:szCs w:val="20"/>
        </w:rPr>
        <w:footnoteRef/>
      </w:r>
      <w:r w:rsidRPr="0099016A">
        <w:rPr>
          <w:sz w:val="20"/>
          <w:szCs w:val="20"/>
        </w:rPr>
        <w:t xml:space="preserve"> </w:t>
      </w:r>
      <w:r w:rsidR="0099016A">
        <w:rPr>
          <w:sz w:val="20"/>
          <w:szCs w:val="20"/>
        </w:rPr>
        <w:t> </w:t>
      </w:r>
      <w:r w:rsidRPr="0099016A">
        <w:rPr>
          <w:rFonts w:eastAsia="Calibri"/>
          <w:sz w:val="20"/>
          <w:szCs w:val="20"/>
        </w:rPr>
        <w:t>Приказ Минприроды России от 22.11.2019 № 794 «Об утверждении методических указаний по определению фонового уровня загрязнения атмосферного воздуха» (зарегистрирован Минюстом России 24.12.2019, регистрационный № 56958).</w:t>
      </w:r>
    </w:p>
  </w:footnote>
  <w:footnote w:id="32">
    <w:p w:rsidR="00735076" w:rsidRPr="006A069A" w:rsidRDefault="00735076" w:rsidP="006A069A">
      <w:pPr>
        <w:pStyle w:val="ad"/>
        <w:ind w:firstLine="284"/>
        <w:jc w:val="both"/>
        <w:rPr>
          <w:lang w:val="ru-RU"/>
        </w:rPr>
      </w:pPr>
      <w:r w:rsidRPr="005118A3">
        <w:rPr>
          <w:rStyle w:val="af3"/>
        </w:rPr>
        <w:footnoteRef/>
      </w:r>
      <w:r w:rsidRPr="006A069A">
        <w:rPr>
          <w:sz w:val="24"/>
          <w:szCs w:val="24"/>
        </w:rPr>
        <w:t xml:space="preserve"> </w:t>
      </w:r>
      <w:r>
        <w:rPr>
          <w:lang w:val="ru-RU"/>
        </w:rPr>
        <w:t xml:space="preserve">Пункт 8 </w:t>
      </w:r>
      <w:proofErr w:type="spellStart"/>
      <w:r>
        <w:rPr>
          <w:rFonts w:cs="Times New Roman"/>
          <w:bCs/>
          <w:lang w:eastAsia="ru-RU"/>
        </w:rPr>
        <w:t>Порядка</w:t>
      </w:r>
      <w:proofErr w:type="spellEnd"/>
      <w:r>
        <w:rPr>
          <w:rFonts w:cs="Times New Roman"/>
          <w:bCs/>
          <w:lang w:eastAsia="ru-RU"/>
        </w:rPr>
        <w:t xml:space="preserve"> </w:t>
      </w:r>
      <w:proofErr w:type="spellStart"/>
      <w:r>
        <w:rPr>
          <w:rFonts w:cs="Times New Roman"/>
          <w:bCs/>
          <w:lang w:eastAsia="ru-RU"/>
        </w:rPr>
        <w:t>проведения</w:t>
      </w:r>
      <w:proofErr w:type="spellEnd"/>
      <w:r>
        <w:rPr>
          <w:rFonts w:cs="Times New Roman"/>
          <w:bCs/>
          <w:lang w:eastAsia="ru-RU"/>
        </w:rPr>
        <w:t xml:space="preserve"> </w:t>
      </w:r>
      <w:proofErr w:type="spellStart"/>
      <w:r>
        <w:rPr>
          <w:rFonts w:cs="Times New Roman"/>
          <w:bCs/>
          <w:lang w:eastAsia="ru-RU"/>
        </w:rPr>
        <w:t>инвентаризации</w:t>
      </w:r>
      <w:proofErr w:type="spellEnd"/>
      <w:r>
        <w:rPr>
          <w:rFonts w:cs="Times New Roman"/>
          <w:bCs/>
          <w:lang w:eastAsia="ru-RU"/>
        </w:rPr>
        <w:t xml:space="preserve"> </w:t>
      </w:r>
      <w:proofErr w:type="spellStart"/>
      <w:r>
        <w:rPr>
          <w:rFonts w:cs="Times New Roman"/>
          <w:bCs/>
          <w:lang w:eastAsia="ru-RU"/>
        </w:rPr>
        <w:t>стационарных</w:t>
      </w:r>
      <w:proofErr w:type="spellEnd"/>
      <w:r>
        <w:rPr>
          <w:rFonts w:cs="Times New Roman"/>
          <w:bCs/>
          <w:lang w:eastAsia="ru-RU"/>
        </w:rPr>
        <w:t xml:space="preserve"> </w:t>
      </w:r>
      <w:proofErr w:type="spellStart"/>
      <w:r>
        <w:rPr>
          <w:rFonts w:cs="Times New Roman"/>
          <w:bCs/>
          <w:lang w:eastAsia="ru-RU"/>
        </w:rPr>
        <w:t>источников</w:t>
      </w:r>
      <w:proofErr w:type="spellEnd"/>
      <w:r>
        <w:rPr>
          <w:rFonts w:cs="Times New Roman"/>
          <w:bCs/>
          <w:lang w:eastAsia="ru-RU"/>
        </w:rPr>
        <w:t xml:space="preserve"> и выбросов </w:t>
      </w:r>
      <w:proofErr w:type="spellStart"/>
      <w:r>
        <w:rPr>
          <w:rFonts w:cs="Times New Roman"/>
          <w:bCs/>
          <w:lang w:eastAsia="ru-RU"/>
        </w:rPr>
        <w:t>вредных</w:t>
      </w:r>
      <w:proofErr w:type="spellEnd"/>
      <w:r>
        <w:rPr>
          <w:rFonts w:cs="Times New Roman"/>
          <w:bCs/>
          <w:lang w:eastAsia="ru-RU"/>
        </w:rPr>
        <w:t xml:space="preserve"> (загрязняющих) веществ в атмосферный воздух, </w:t>
      </w:r>
      <w:proofErr w:type="spellStart"/>
      <w:r>
        <w:rPr>
          <w:rFonts w:cs="Times New Roman"/>
          <w:bCs/>
          <w:lang w:eastAsia="ru-RU"/>
        </w:rPr>
        <w:t>корректировки</w:t>
      </w:r>
      <w:proofErr w:type="spellEnd"/>
      <w:r>
        <w:rPr>
          <w:rFonts w:cs="Times New Roman"/>
          <w:bCs/>
          <w:lang w:eastAsia="ru-RU"/>
        </w:rPr>
        <w:t xml:space="preserve"> </w:t>
      </w:r>
      <w:proofErr w:type="spellStart"/>
      <w:r>
        <w:rPr>
          <w:rFonts w:cs="Times New Roman"/>
          <w:bCs/>
          <w:lang w:eastAsia="ru-RU"/>
        </w:rPr>
        <w:t>ее</w:t>
      </w:r>
      <w:proofErr w:type="spellEnd"/>
      <w:r>
        <w:rPr>
          <w:rFonts w:cs="Times New Roman"/>
          <w:bCs/>
          <w:lang w:eastAsia="ru-RU"/>
        </w:rPr>
        <w:t> </w:t>
      </w:r>
      <w:proofErr w:type="spellStart"/>
      <w:r>
        <w:rPr>
          <w:rFonts w:cs="Times New Roman"/>
          <w:bCs/>
          <w:lang w:eastAsia="ru-RU"/>
        </w:rPr>
        <w:t>данных</w:t>
      </w:r>
      <w:proofErr w:type="spellEnd"/>
      <w:r>
        <w:rPr>
          <w:rFonts w:cs="Times New Roman"/>
          <w:bCs/>
          <w:lang w:eastAsia="ru-RU"/>
        </w:rPr>
        <w:t xml:space="preserve">, </w:t>
      </w:r>
      <w:proofErr w:type="spellStart"/>
      <w:r>
        <w:rPr>
          <w:rFonts w:cs="Times New Roman"/>
          <w:bCs/>
          <w:lang w:eastAsia="ru-RU"/>
        </w:rPr>
        <w:t>документирования</w:t>
      </w:r>
      <w:proofErr w:type="spellEnd"/>
      <w:r>
        <w:rPr>
          <w:rFonts w:cs="Times New Roman"/>
          <w:bCs/>
          <w:lang w:eastAsia="ru-RU"/>
        </w:rPr>
        <w:t xml:space="preserve"> и </w:t>
      </w:r>
      <w:proofErr w:type="spellStart"/>
      <w:r>
        <w:rPr>
          <w:rFonts w:cs="Times New Roman"/>
          <w:bCs/>
          <w:lang w:eastAsia="ru-RU"/>
        </w:rPr>
        <w:t>хранения</w:t>
      </w:r>
      <w:proofErr w:type="spellEnd"/>
      <w:r>
        <w:rPr>
          <w:rFonts w:cs="Times New Roman"/>
          <w:bCs/>
          <w:lang w:eastAsia="ru-RU"/>
        </w:rPr>
        <w:t xml:space="preserve"> </w:t>
      </w:r>
      <w:proofErr w:type="spellStart"/>
      <w:r>
        <w:rPr>
          <w:rFonts w:cs="Times New Roman"/>
          <w:bCs/>
          <w:lang w:eastAsia="ru-RU"/>
        </w:rPr>
        <w:t>данных</w:t>
      </w:r>
      <w:proofErr w:type="spellEnd"/>
      <w:r>
        <w:rPr>
          <w:rFonts w:cs="Times New Roman"/>
          <w:bCs/>
          <w:lang w:eastAsia="ru-RU"/>
        </w:rPr>
        <w:t xml:space="preserve">, </w:t>
      </w:r>
      <w:proofErr w:type="spellStart"/>
      <w:r>
        <w:rPr>
          <w:rFonts w:cs="Times New Roman"/>
          <w:bCs/>
          <w:lang w:eastAsia="ru-RU"/>
        </w:rPr>
        <w:t>полученных</w:t>
      </w:r>
      <w:proofErr w:type="spellEnd"/>
      <w:r>
        <w:rPr>
          <w:rFonts w:cs="Times New Roman"/>
          <w:bCs/>
          <w:lang w:eastAsia="ru-RU"/>
        </w:rPr>
        <w:t xml:space="preserve"> в</w:t>
      </w:r>
      <w:r>
        <w:rPr>
          <w:rFonts w:cs="Times New Roman"/>
          <w:bCs/>
          <w:lang w:val="ru-RU" w:eastAsia="ru-RU"/>
        </w:rPr>
        <w:t> </w:t>
      </w:r>
      <w:proofErr w:type="spellStart"/>
      <w:r>
        <w:rPr>
          <w:rFonts w:cs="Times New Roman"/>
          <w:bCs/>
          <w:lang w:eastAsia="ru-RU"/>
        </w:rPr>
        <w:t>результате</w:t>
      </w:r>
      <w:proofErr w:type="spellEnd"/>
      <w:r>
        <w:rPr>
          <w:rFonts w:cs="Times New Roman"/>
          <w:bCs/>
          <w:lang w:eastAsia="ru-RU"/>
        </w:rPr>
        <w:t xml:space="preserve"> </w:t>
      </w:r>
      <w:proofErr w:type="spellStart"/>
      <w:r>
        <w:rPr>
          <w:rFonts w:cs="Times New Roman"/>
          <w:bCs/>
          <w:lang w:eastAsia="ru-RU"/>
        </w:rPr>
        <w:t>проведения</w:t>
      </w:r>
      <w:proofErr w:type="spellEnd"/>
      <w:r>
        <w:rPr>
          <w:rFonts w:cs="Times New Roman"/>
          <w:bCs/>
          <w:lang w:eastAsia="ru-RU"/>
        </w:rPr>
        <w:t xml:space="preserve"> </w:t>
      </w:r>
      <w:proofErr w:type="spellStart"/>
      <w:r w:rsidRPr="00876DA6">
        <w:rPr>
          <w:rFonts w:cs="Times New Roman"/>
          <w:bCs/>
          <w:lang w:eastAsia="ru-RU"/>
        </w:rPr>
        <w:t>таких</w:t>
      </w:r>
      <w:proofErr w:type="spellEnd"/>
      <w:r w:rsidRPr="00876DA6">
        <w:rPr>
          <w:rFonts w:cs="Times New Roman"/>
          <w:bCs/>
          <w:lang w:eastAsia="ru-RU"/>
        </w:rPr>
        <w:t xml:space="preserve"> </w:t>
      </w:r>
      <w:proofErr w:type="spellStart"/>
      <w:r w:rsidRPr="00876DA6">
        <w:rPr>
          <w:rFonts w:cs="Times New Roman"/>
          <w:bCs/>
          <w:lang w:eastAsia="ru-RU"/>
        </w:rPr>
        <w:t>инвентаризаций</w:t>
      </w:r>
      <w:proofErr w:type="spellEnd"/>
      <w:r w:rsidRPr="00876DA6">
        <w:rPr>
          <w:rFonts w:cs="Times New Roman"/>
          <w:bCs/>
          <w:lang w:eastAsia="ru-RU"/>
        </w:rPr>
        <w:t xml:space="preserve"> и </w:t>
      </w:r>
      <w:proofErr w:type="spellStart"/>
      <w:r w:rsidRPr="00876DA6">
        <w:rPr>
          <w:rFonts w:cs="Times New Roman"/>
          <w:bCs/>
          <w:lang w:eastAsia="ru-RU"/>
        </w:rPr>
        <w:t>корректировки</w:t>
      </w:r>
      <w:proofErr w:type="spellEnd"/>
      <w:r w:rsidRPr="00876DA6">
        <w:rPr>
          <w:rFonts w:cs="Times New Roman"/>
          <w:bCs/>
          <w:lang w:val="ru-RU" w:eastAsia="ru-RU"/>
        </w:rPr>
        <w:t xml:space="preserve">, утвержденного </w:t>
      </w:r>
      <w:proofErr w:type="spellStart"/>
      <w:r w:rsidRPr="00876DA6">
        <w:rPr>
          <w:rFonts w:cs="Times New Roman"/>
          <w:bCs/>
          <w:lang w:val="ru-RU" w:eastAsia="ru-RU"/>
        </w:rPr>
        <w:t>п</w:t>
      </w:r>
      <w:r w:rsidRPr="00876DA6">
        <w:rPr>
          <w:rFonts w:cs="Times New Roman"/>
          <w:bCs/>
          <w:lang w:eastAsia="ru-RU"/>
        </w:rPr>
        <w:t>риказ</w:t>
      </w:r>
      <w:r w:rsidRPr="00876DA6">
        <w:rPr>
          <w:rFonts w:cs="Times New Roman"/>
          <w:bCs/>
          <w:lang w:val="ru-RU" w:eastAsia="ru-RU"/>
        </w:rPr>
        <w:t>ом</w:t>
      </w:r>
      <w:proofErr w:type="spellEnd"/>
      <w:r w:rsidRPr="00876DA6">
        <w:rPr>
          <w:rFonts w:cs="Times New Roman"/>
          <w:bCs/>
          <w:lang w:eastAsia="ru-RU"/>
        </w:rPr>
        <w:t xml:space="preserve"> Минприроды России </w:t>
      </w:r>
      <w:proofErr w:type="spellStart"/>
      <w:r w:rsidRPr="00876DA6">
        <w:rPr>
          <w:rFonts w:cs="Times New Roman"/>
          <w:bCs/>
          <w:lang w:eastAsia="ru-RU"/>
        </w:rPr>
        <w:t>от</w:t>
      </w:r>
      <w:proofErr w:type="spellEnd"/>
      <w:r w:rsidRPr="00876DA6">
        <w:rPr>
          <w:rFonts w:cs="Times New Roman"/>
          <w:bCs/>
          <w:lang w:val="ru-RU" w:eastAsia="ru-RU"/>
        </w:rPr>
        <w:t> </w:t>
      </w:r>
      <w:r w:rsidRPr="00876DA6">
        <w:rPr>
          <w:rFonts w:cs="Times New Roman"/>
          <w:bCs/>
          <w:lang w:eastAsia="ru-RU"/>
        </w:rPr>
        <w:t>07.08.2018 № 352</w:t>
      </w:r>
      <w:r w:rsidRPr="00876DA6">
        <w:rPr>
          <w:rFonts w:cs="Times New Roman"/>
          <w:bCs/>
          <w:lang w:val="ru-RU" w:eastAsia="ru-RU"/>
        </w:rPr>
        <w:t>.</w:t>
      </w:r>
    </w:p>
  </w:footnote>
  <w:footnote w:id="33">
    <w:p w:rsidR="00735076" w:rsidRPr="00FB1F52" w:rsidRDefault="00735076" w:rsidP="007C2166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B1F52">
        <w:rPr>
          <w:rStyle w:val="af3"/>
          <w:sz w:val="20"/>
          <w:szCs w:val="20"/>
        </w:rPr>
        <w:footnoteRef/>
      </w:r>
      <w:r w:rsidRPr="00FB1F52">
        <w:rPr>
          <w:sz w:val="20"/>
          <w:szCs w:val="20"/>
        </w:rPr>
        <w:t xml:space="preserve"> </w:t>
      </w:r>
      <w:r w:rsidRPr="00FB1F52">
        <w:rPr>
          <w:color w:val="000000"/>
          <w:sz w:val="20"/>
          <w:szCs w:val="20"/>
        </w:rPr>
        <w:t>Постановление Главного государственного санитарного врача Российской Федерации от 22.12.2017 № 165 «Об утверждении гигиенических нормативов ГН 2.1.6.3492-17 «Предельно допустимые концентрации (ПДК) загрязняющих веществ в атмосферном воздухе городских и сельских поселений» и п</w:t>
      </w:r>
      <w:r w:rsidRPr="00FB1F52">
        <w:rPr>
          <w:rFonts w:eastAsia="Calibri"/>
          <w:sz w:val="20"/>
          <w:szCs w:val="20"/>
        </w:rPr>
        <w:t xml:space="preserve">остановление Главного государственного санитарного врача </w:t>
      </w:r>
      <w:r w:rsidRPr="00FB1F52">
        <w:rPr>
          <w:color w:val="000000"/>
          <w:sz w:val="20"/>
          <w:szCs w:val="20"/>
        </w:rPr>
        <w:t>Российской Федерации</w:t>
      </w:r>
      <w:r w:rsidRPr="00FB1F52">
        <w:rPr>
          <w:rFonts w:eastAsia="Calibri"/>
          <w:sz w:val="20"/>
          <w:szCs w:val="20"/>
        </w:rPr>
        <w:t xml:space="preserve"> от 19.12.2007 № 92 «Об утверждении ГН 2.1.6.2309-07</w:t>
      </w:r>
      <w:r w:rsidRPr="00FB1F52">
        <w:rPr>
          <w:color w:val="000000"/>
          <w:sz w:val="20"/>
          <w:szCs w:val="20"/>
        </w:rPr>
        <w:t>»</w:t>
      </w:r>
      <w:r w:rsidRPr="00FB1F52">
        <w:rPr>
          <w:rFonts w:eastAsia="Calibri"/>
          <w:sz w:val="20"/>
          <w:szCs w:val="20"/>
        </w:rPr>
        <w:t>.</w:t>
      </w:r>
    </w:p>
  </w:footnote>
  <w:footnote w:id="34">
    <w:p w:rsidR="00735076" w:rsidRPr="00FB1F52" w:rsidRDefault="00735076" w:rsidP="00E57FA6">
      <w:pPr>
        <w:autoSpaceDE w:val="0"/>
        <w:autoSpaceDN w:val="0"/>
        <w:adjustRightInd w:val="0"/>
        <w:spacing w:line="240" w:lineRule="exact"/>
        <w:ind w:firstLine="284"/>
        <w:jc w:val="both"/>
        <w:rPr>
          <w:sz w:val="20"/>
          <w:szCs w:val="20"/>
        </w:rPr>
      </w:pPr>
      <w:r w:rsidRPr="00FB1F52">
        <w:rPr>
          <w:rStyle w:val="af3"/>
          <w:sz w:val="20"/>
          <w:szCs w:val="20"/>
        </w:rPr>
        <w:footnoteRef/>
      </w:r>
      <w:r w:rsidRPr="00FB1F52">
        <w:rPr>
          <w:sz w:val="20"/>
          <w:szCs w:val="20"/>
        </w:rPr>
        <w:t xml:space="preserve"> </w:t>
      </w:r>
      <w:r w:rsidRPr="00FB1F52">
        <w:rPr>
          <w:bCs/>
          <w:sz w:val="20"/>
          <w:szCs w:val="20"/>
        </w:rPr>
        <w:t>Постановление Главного государственного санитарного врача Российской Федерации от 17.05.2001 № 14 «О введении в действие санитарных правил»</w:t>
      </w:r>
      <w:r w:rsidRPr="00FB1F52">
        <w:rPr>
          <w:rFonts w:eastAsia="Andale Sans UI"/>
          <w:bCs/>
          <w:kern w:val="16"/>
          <w:sz w:val="20"/>
          <w:szCs w:val="20"/>
          <w:lang w:val="de-DE" w:bidi="fa-IR"/>
        </w:rPr>
        <w:t>.</w:t>
      </w:r>
    </w:p>
  </w:footnote>
  <w:footnote w:id="35">
    <w:p w:rsidR="00735076" w:rsidRPr="00411E72" w:rsidRDefault="00735076" w:rsidP="003F206E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11E72">
        <w:rPr>
          <w:rStyle w:val="af3"/>
          <w:sz w:val="20"/>
          <w:szCs w:val="20"/>
        </w:rPr>
        <w:footnoteRef/>
      </w:r>
      <w:r w:rsidRPr="00411E72">
        <w:rPr>
          <w:color w:val="000000"/>
          <w:sz w:val="20"/>
          <w:szCs w:val="20"/>
          <w:vertAlign w:val="superscript"/>
        </w:rPr>
        <w:t xml:space="preserve"> </w:t>
      </w:r>
      <w:r w:rsidRPr="00411E72">
        <w:rPr>
          <w:color w:val="000000"/>
          <w:sz w:val="20"/>
          <w:szCs w:val="20"/>
        </w:rPr>
        <w:t>Постановление Главного государственного санитарного врача Российской Федерации от 22.12.2017 № 165 «Об утверждении гигиенических нормативов ГН 2.1.6.3492-17 «Предельно допустимые концентрации (ПДК) загрязняющих веществ в атмосферном воздухе городских и сельских поселений» и п</w:t>
      </w:r>
      <w:r w:rsidRPr="00411E72">
        <w:rPr>
          <w:rFonts w:eastAsia="Calibri"/>
          <w:sz w:val="20"/>
          <w:szCs w:val="20"/>
        </w:rPr>
        <w:t xml:space="preserve">остановление Главного государственного санитарного врача </w:t>
      </w:r>
      <w:r w:rsidRPr="00411E72">
        <w:rPr>
          <w:color w:val="000000"/>
          <w:sz w:val="20"/>
          <w:szCs w:val="20"/>
        </w:rPr>
        <w:t>Российской Федерации</w:t>
      </w:r>
      <w:r w:rsidRPr="00411E72">
        <w:rPr>
          <w:rFonts w:eastAsia="Calibri"/>
          <w:sz w:val="20"/>
          <w:szCs w:val="20"/>
        </w:rPr>
        <w:t xml:space="preserve"> от 19.12.2007 № 92 «Об утверждении ГН 2.1.6.2309-07</w:t>
      </w:r>
      <w:r w:rsidRPr="00411E72">
        <w:rPr>
          <w:color w:val="000000"/>
          <w:sz w:val="20"/>
          <w:szCs w:val="20"/>
        </w:rPr>
        <w:t>»</w:t>
      </w:r>
      <w:r w:rsidRPr="00411E72">
        <w:rPr>
          <w:rFonts w:eastAsia="Calibri"/>
          <w:sz w:val="20"/>
          <w:szCs w:val="20"/>
        </w:rPr>
        <w:t>.</w:t>
      </w:r>
    </w:p>
  </w:footnote>
  <w:footnote w:id="36">
    <w:p w:rsidR="00735076" w:rsidRPr="00411E72" w:rsidRDefault="00735076" w:rsidP="003D36F3">
      <w:pPr>
        <w:pStyle w:val="ad"/>
        <w:ind w:firstLine="284"/>
        <w:jc w:val="both"/>
      </w:pPr>
      <w:r w:rsidRPr="00411E72">
        <w:rPr>
          <w:rStyle w:val="af3"/>
        </w:rPr>
        <w:footnoteRef/>
      </w:r>
      <w:r w:rsidRPr="00411E72">
        <w:t xml:space="preserve"> </w:t>
      </w:r>
      <w:r w:rsidRPr="00411E72">
        <w:rPr>
          <w:lang w:val="ru-RU"/>
        </w:rPr>
        <w:t>Главы X и XI Методов</w:t>
      </w:r>
      <w:r w:rsidRPr="00411E72">
        <w:rPr>
          <w:rFonts w:cs="Times New Roman"/>
          <w:kern w:val="0"/>
          <w:lang w:val="ru-RU" w:eastAsia="ru-RU" w:bidi="ar-SA"/>
        </w:rPr>
        <w:t xml:space="preserve"> расчетов рассеивания выбросов вредных (загрязняющих) веществ в атмосферном воздухе, утвержденных приказом Минприроды России от 06.06.2017 № 273.</w:t>
      </w:r>
    </w:p>
  </w:footnote>
  <w:footnote w:id="37">
    <w:p w:rsidR="00735076" w:rsidRPr="004E6385" w:rsidRDefault="00735076" w:rsidP="004E638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C7615">
        <w:rPr>
          <w:sz w:val="20"/>
          <w:szCs w:val="20"/>
          <w:vertAlign w:val="superscript"/>
        </w:rPr>
        <w:footnoteRef/>
      </w:r>
      <w:r w:rsidRPr="004E6385">
        <w:rPr>
          <w:sz w:val="20"/>
          <w:szCs w:val="20"/>
        </w:rPr>
        <w:t xml:space="preserve"> Приказ Минприроды России от 17.12.2018 № 666 «Об утверждении правил разработки программы повышения экологической эффективности» (зарегистрирован Минюстом России 19.07.2019, регистрационный №</w:t>
      </w:r>
      <w:r w:rsidR="004E6385">
        <w:rPr>
          <w:sz w:val="20"/>
          <w:szCs w:val="20"/>
        </w:rPr>
        <w:t> </w:t>
      </w:r>
      <w:r w:rsidRPr="004E6385">
        <w:rPr>
          <w:sz w:val="20"/>
          <w:szCs w:val="20"/>
        </w:rPr>
        <w:t>55317).</w:t>
      </w:r>
    </w:p>
  </w:footnote>
  <w:footnote w:id="38">
    <w:p w:rsidR="00735076" w:rsidRPr="004E6385" w:rsidRDefault="00735076" w:rsidP="004E638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C7615">
        <w:rPr>
          <w:sz w:val="20"/>
          <w:szCs w:val="20"/>
          <w:vertAlign w:val="superscript"/>
        </w:rPr>
        <w:footnoteRef/>
      </w:r>
      <w:r w:rsidRPr="004E6385">
        <w:rPr>
          <w:sz w:val="20"/>
          <w:szCs w:val="20"/>
        </w:rPr>
        <w:t xml:space="preserve"> Приказ Минприроды России от 17.12.2018 № 667 «Об утверждении правил разработки плана мероприятий по</w:t>
      </w:r>
      <w:r w:rsidR="004E6385">
        <w:rPr>
          <w:sz w:val="20"/>
          <w:szCs w:val="20"/>
        </w:rPr>
        <w:t> </w:t>
      </w:r>
      <w:r w:rsidRPr="004E6385">
        <w:rPr>
          <w:sz w:val="20"/>
          <w:szCs w:val="20"/>
        </w:rPr>
        <w:t>охране окружающей среды» (зарегистрирован Минюстом России 25.04.2019</w:t>
      </w:r>
      <w:r w:rsidR="00107B6F">
        <w:rPr>
          <w:sz w:val="20"/>
          <w:szCs w:val="20"/>
        </w:rPr>
        <w:t>,</w:t>
      </w:r>
      <w:r w:rsidRPr="004E6385">
        <w:rPr>
          <w:sz w:val="20"/>
          <w:szCs w:val="20"/>
        </w:rPr>
        <w:t xml:space="preserve"> регистрационный № 54514).</w:t>
      </w:r>
    </w:p>
  </w:footnote>
  <w:footnote w:id="39">
    <w:p w:rsidR="00735076" w:rsidRPr="004E6385" w:rsidRDefault="00735076" w:rsidP="004E638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C7615">
        <w:rPr>
          <w:sz w:val="20"/>
          <w:szCs w:val="20"/>
          <w:vertAlign w:val="superscript"/>
        </w:rPr>
        <w:footnoteRef/>
      </w:r>
      <w:r w:rsidRPr="004E6385">
        <w:rPr>
          <w:sz w:val="20"/>
          <w:szCs w:val="20"/>
        </w:rPr>
        <w:t xml:space="preserve"> </w:t>
      </w:r>
      <w:r w:rsidR="004B2197" w:rsidRPr="00ED7533">
        <w:rPr>
          <w:sz w:val="20"/>
          <w:szCs w:val="20"/>
        </w:rPr>
        <w:t xml:space="preserve">Собрание законодательства Российской Федерации, 1999, № 18, ст. 2222; </w:t>
      </w:r>
      <w:r w:rsidR="00992822">
        <w:rPr>
          <w:sz w:val="20"/>
          <w:szCs w:val="20"/>
        </w:rPr>
        <w:t>2017, № 31, ст. 4774</w:t>
      </w:r>
      <w:r w:rsidR="004E6385" w:rsidRPr="004E6385">
        <w:rPr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76" w:rsidRDefault="00B9797B" w:rsidP="009F5932">
    <w:pPr>
      <w:pStyle w:val="a9"/>
      <w:jc w:val="center"/>
      <w:rPr>
        <w:lang w:val="ru-RU"/>
      </w:rPr>
    </w:pPr>
    <w:fldSimple w:instr=" PAGE   \* MERGEFORMAT ">
      <w:r w:rsidR="006C3C40">
        <w:rPr>
          <w:noProof/>
        </w:rPr>
        <w:t>0</w:t>
      </w:r>
    </w:fldSimple>
  </w:p>
  <w:p w:rsidR="00735076" w:rsidRPr="00CD543D" w:rsidRDefault="00735076" w:rsidP="009F5932">
    <w:pPr>
      <w:pStyle w:val="a9"/>
      <w:jc w:val="center"/>
      <w:rPr>
        <w:sz w:val="16"/>
        <w:szCs w:val="16"/>
        <w:lang w:val="ru-RU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05" w:rsidRDefault="00884D05">
    <w:pPr>
      <w:pStyle w:val="a9"/>
      <w:jc w:val="center"/>
    </w:pPr>
    <w:fldSimple w:instr=" PAGE   \* MERGEFORMAT ">
      <w:r>
        <w:rPr>
          <w:noProof/>
        </w:rPr>
        <w:t>26</w:t>
      </w:r>
    </w:fldSimple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05" w:rsidRDefault="00884D05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05" w:rsidRDefault="00884D05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6535"/>
      <w:docPartObj>
        <w:docPartGallery w:val="Page Numbers (Top of Page)"/>
        <w:docPartUnique/>
      </w:docPartObj>
    </w:sdtPr>
    <w:sdtContent>
      <w:p w:rsidR="00884D05" w:rsidRDefault="00884D05">
        <w:pPr>
          <w:pStyle w:val="a9"/>
          <w:jc w:val="center"/>
        </w:pPr>
        <w:fldSimple w:instr=" PAGE   \* MERGEFORMAT ">
          <w:r>
            <w:rPr>
              <w:noProof/>
            </w:rPr>
            <w:t>28</w:t>
          </w:r>
        </w:fldSimple>
      </w:p>
    </w:sdtContent>
  </w:sdt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05" w:rsidRPr="00846BF0" w:rsidRDefault="00884D05" w:rsidP="00423EF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76" w:rsidRDefault="0073507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76" w:rsidRDefault="00B9797B">
    <w:pPr>
      <w:pStyle w:val="a9"/>
      <w:jc w:val="center"/>
      <w:rPr>
        <w:lang w:val="ru-RU"/>
      </w:rPr>
    </w:pPr>
    <w:fldSimple w:instr=" PAGE   \* MERGEFORMAT ">
      <w:r w:rsidR="00884D05">
        <w:rPr>
          <w:noProof/>
        </w:rPr>
        <w:t>21</w:t>
      </w:r>
    </w:fldSimple>
  </w:p>
  <w:p w:rsidR="00735076" w:rsidRPr="0092655E" w:rsidRDefault="00735076">
    <w:pPr>
      <w:pStyle w:val="a9"/>
      <w:jc w:val="center"/>
      <w:rPr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76" w:rsidRPr="00846BF0" w:rsidRDefault="00735076" w:rsidP="00846BF0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2640"/>
      <w:docPartObj>
        <w:docPartGallery w:val="Page Numbers (Top of Page)"/>
        <w:docPartUnique/>
      </w:docPartObj>
    </w:sdtPr>
    <w:sdtContent>
      <w:p w:rsidR="00884D05" w:rsidRDefault="00884D05">
        <w:pPr>
          <w:pStyle w:val="a9"/>
          <w:jc w:val="center"/>
        </w:pPr>
        <w:fldSimple w:instr=" PAGE   \* MERGEFORMAT ">
          <w:r>
            <w:rPr>
              <w:noProof/>
            </w:rPr>
            <w:t>22</w:t>
          </w:r>
        </w:fldSimple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05" w:rsidRDefault="00884D0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05" w:rsidRDefault="00884D05">
    <w:pPr>
      <w:pStyle w:val="a9"/>
      <w:jc w:val="center"/>
    </w:pPr>
    <w:fldSimple w:instr=" PAGE   \* MERGEFORMAT ">
      <w:r>
        <w:rPr>
          <w:noProof/>
        </w:rPr>
        <w:t>25</w:t>
      </w:r>
    </w:fldSimple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05" w:rsidRDefault="00884D0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05" w:rsidRDefault="00884D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4F7ADC"/>
    <w:multiLevelType w:val="hybridMultilevel"/>
    <w:tmpl w:val="2BE4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0617D"/>
    <w:multiLevelType w:val="multilevel"/>
    <w:tmpl w:val="9988940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4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">
    <w:nsid w:val="30AF6171"/>
    <w:multiLevelType w:val="hybridMultilevel"/>
    <w:tmpl w:val="130891CC"/>
    <w:lvl w:ilvl="0" w:tplc="BA6446D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988565C"/>
    <w:multiLevelType w:val="multilevel"/>
    <w:tmpl w:val="84F8897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5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5">
    <w:nsid w:val="3EBE4258"/>
    <w:multiLevelType w:val="hybridMultilevel"/>
    <w:tmpl w:val="BDB2EEBA"/>
    <w:lvl w:ilvl="0" w:tplc="288CF1FE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  <w:sz w:val="10"/>
        <w:szCs w:val="1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86A7A"/>
    <w:multiLevelType w:val="hybridMultilevel"/>
    <w:tmpl w:val="436CD592"/>
    <w:lvl w:ilvl="0" w:tplc="777429E2">
      <w:start w:val="1"/>
      <w:numFmt w:val="bullet"/>
      <w:lvlText w:val="-"/>
      <w:lvlJc w:val="left"/>
      <w:pPr>
        <w:ind w:left="36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B47C28"/>
    <w:multiLevelType w:val="multilevel"/>
    <w:tmpl w:val="B06833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auto"/>
      </w:rPr>
    </w:lvl>
  </w:abstractNum>
  <w:abstractNum w:abstractNumId="8">
    <w:nsid w:val="58545205"/>
    <w:multiLevelType w:val="multilevel"/>
    <w:tmpl w:val="9ADA2070"/>
    <w:lvl w:ilvl="0">
      <w:start w:val="1"/>
      <w:numFmt w:val="decimal"/>
      <w:pStyle w:val="1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numFmt w:val="none"/>
      <w:suff w:val="nothing"/>
      <w:lvlText w:val=""/>
      <w:lvlJc w:val="left"/>
      <w:pPr>
        <w:ind w:left="0"/>
      </w:pPr>
    </w:lvl>
    <w:lvl w:ilvl="2">
      <w:numFmt w:val="none"/>
      <w:suff w:val="nothing"/>
      <w:lvlText w:val=""/>
      <w:lvlJc w:val="left"/>
      <w:pPr>
        <w:ind w:left="0"/>
      </w:pPr>
    </w:lvl>
    <w:lvl w:ilvl="3">
      <w:numFmt w:val="none"/>
      <w:suff w:val="nothing"/>
      <w:lvlText w:val=""/>
      <w:lvlJc w:val="left"/>
      <w:pPr>
        <w:ind w:left="0"/>
      </w:pPr>
    </w:lvl>
    <w:lvl w:ilvl="4">
      <w:numFmt w:val="none"/>
      <w:suff w:val="nothing"/>
      <w:lvlText w:val=""/>
      <w:lvlJc w:val="left"/>
      <w:pPr>
        <w:ind w:left="0"/>
      </w:pPr>
    </w:lvl>
    <w:lvl w:ilvl="5">
      <w:numFmt w:val="none"/>
      <w:suff w:val="nothing"/>
      <w:lvlText w:val=""/>
      <w:lvlJc w:val="left"/>
      <w:pPr>
        <w:ind w:left="0"/>
      </w:pPr>
    </w:lvl>
    <w:lvl w:ilvl="6">
      <w:numFmt w:val="none"/>
      <w:suff w:val="nothing"/>
      <w:lvlText w:val=""/>
      <w:lvlJc w:val="left"/>
      <w:pPr>
        <w:ind w:left="0"/>
      </w:pPr>
    </w:lvl>
    <w:lvl w:ilvl="7">
      <w:numFmt w:val="none"/>
      <w:suff w:val="nothing"/>
      <w:lvlText w:val=""/>
      <w:lvlJc w:val="left"/>
      <w:pPr>
        <w:ind w:left="0"/>
      </w:pPr>
    </w:lvl>
    <w:lvl w:ilvl="8">
      <w:numFmt w:val="none"/>
      <w:suff w:val="nothing"/>
      <w:lvlText w:val=""/>
      <w:lvlJc w:val="left"/>
      <w:pPr>
        <w:ind w:left="0"/>
      </w:pPr>
    </w:lvl>
  </w:abstractNum>
  <w:abstractNum w:abstractNumId="9">
    <w:nsid w:val="5E5A5BA9"/>
    <w:multiLevelType w:val="hybridMultilevel"/>
    <w:tmpl w:val="495A686E"/>
    <w:lvl w:ilvl="0" w:tplc="C38ED3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1A22DD"/>
    <w:multiLevelType w:val="multilevel"/>
    <w:tmpl w:val="5158FAF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5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1">
    <w:nsid w:val="70327C33"/>
    <w:multiLevelType w:val="hybridMultilevel"/>
    <w:tmpl w:val="0A6C33C6"/>
    <w:lvl w:ilvl="0" w:tplc="777429E2">
      <w:start w:val="1"/>
      <w:numFmt w:val="bullet"/>
      <w:lvlText w:val="-"/>
      <w:lvlJc w:val="left"/>
      <w:pPr>
        <w:ind w:left="503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2">
    <w:nsid w:val="7C034F0D"/>
    <w:multiLevelType w:val="multilevel"/>
    <w:tmpl w:val="FAB0F0B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4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3">
    <w:nsid w:val="7C285E2B"/>
    <w:multiLevelType w:val="hybridMultilevel"/>
    <w:tmpl w:val="C58AE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52864"/>
    <w:multiLevelType w:val="hybridMultilevel"/>
    <w:tmpl w:val="130891CC"/>
    <w:lvl w:ilvl="0" w:tplc="BA6446D8">
      <w:start w:val="1"/>
      <w:numFmt w:val="decimal"/>
      <w:lvlText w:val="%1."/>
      <w:lvlJc w:val="left"/>
      <w:pPr>
        <w:ind w:left="1066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2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09C"/>
    <w:rsid w:val="00000582"/>
    <w:rsid w:val="00000D05"/>
    <w:rsid w:val="00002598"/>
    <w:rsid w:val="0000266F"/>
    <w:rsid w:val="00002B6B"/>
    <w:rsid w:val="00003709"/>
    <w:rsid w:val="000057C3"/>
    <w:rsid w:val="000100FF"/>
    <w:rsid w:val="000101FD"/>
    <w:rsid w:val="00010576"/>
    <w:rsid w:val="000136ED"/>
    <w:rsid w:val="000156B9"/>
    <w:rsid w:val="00015986"/>
    <w:rsid w:val="000159D3"/>
    <w:rsid w:val="00015FBD"/>
    <w:rsid w:val="00016155"/>
    <w:rsid w:val="00016160"/>
    <w:rsid w:val="00017B58"/>
    <w:rsid w:val="00021606"/>
    <w:rsid w:val="000238E7"/>
    <w:rsid w:val="00027413"/>
    <w:rsid w:val="00030DC9"/>
    <w:rsid w:val="00031A56"/>
    <w:rsid w:val="000324E5"/>
    <w:rsid w:val="00032BA4"/>
    <w:rsid w:val="0003423C"/>
    <w:rsid w:val="000351E8"/>
    <w:rsid w:val="00036691"/>
    <w:rsid w:val="000369AA"/>
    <w:rsid w:val="00036BA7"/>
    <w:rsid w:val="000378E9"/>
    <w:rsid w:val="000402A4"/>
    <w:rsid w:val="00041884"/>
    <w:rsid w:val="00041F0D"/>
    <w:rsid w:val="00042093"/>
    <w:rsid w:val="00042517"/>
    <w:rsid w:val="0004453B"/>
    <w:rsid w:val="00044ACD"/>
    <w:rsid w:val="000454CE"/>
    <w:rsid w:val="0004584C"/>
    <w:rsid w:val="000470B1"/>
    <w:rsid w:val="00052066"/>
    <w:rsid w:val="00053228"/>
    <w:rsid w:val="00053639"/>
    <w:rsid w:val="000557FA"/>
    <w:rsid w:val="00055AE0"/>
    <w:rsid w:val="00055FD5"/>
    <w:rsid w:val="000562E9"/>
    <w:rsid w:val="00057550"/>
    <w:rsid w:val="00060149"/>
    <w:rsid w:val="000602F5"/>
    <w:rsid w:val="00061F13"/>
    <w:rsid w:val="00063A33"/>
    <w:rsid w:val="00064EE6"/>
    <w:rsid w:val="000663E1"/>
    <w:rsid w:val="000673D9"/>
    <w:rsid w:val="00071B26"/>
    <w:rsid w:val="00072503"/>
    <w:rsid w:val="000734DD"/>
    <w:rsid w:val="00073F3F"/>
    <w:rsid w:val="00075507"/>
    <w:rsid w:val="000760D2"/>
    <w:rsid w:val="000774BF"/>
    <w:rsid w:val="00083818"/>
    <w:rsid w:val="00085717"/>
    <w:rsid w:val="00085F00"/>
    <w:rsid w:val="00087B5A"/>
    <w:rsid w:val="00087F6E"/>
    <w:rsid w:val="00091A64"/>
    <w:rsid w:val="00092A3D"/>
    <w:rsid w:val="00092E29"/>
    <w:rsid w:val="0009349F"/>
    <w:rsid w:val="00093510"/>
    <w:rsid w:val="000961D0"/>
    <w:rsid w:val="00096D8A"/>
    <w:rsid w:val="000972A2"/>
    <w:rsid w:val="000973A4"/>
    <w:rsid w:val="00097787"/>
    <w:rsid w:val="00097923"/>
    <w:rsid w:val="000A1BCE"/>
    <w:rsid w:val="000A3D3D"/>
    <w:rsid w:val="000A5039"/>
    <w:rsid w:val="000A5462"/>
    <w:rsid w:val="000A5F8A"/>
    <w:rsid w:val="000A653B"/>
    <w:rsid w:val="000A678B"/>
    <w:rsid w:val="000A71EB"/>
    <w:rsid w:val="000A7364"/>
    <w:rsid w:val="000A7EF6"/>
    <w:rsid w:val="000B0154"/>
    <w:rsid w:val="000B0602"/>
    <w:rsid w:val="000B099B"/>
    <w:rsid w:val="000B0D00"/>
    <w:rsid w:val="000B12E0"/>
    <w:rsid w:val="000B1668"/>
    <w:rsid w:val="000B2403"/>
    <w:rsid w:val="000C4AAF"/>
    <w:rsid w:val="000C6268"/>
    <w:rsid w:val="000C6F97"/>
    <w:rsid w:val="000C759A"/>
    <w:rsid w:val="000C7A2B"/>
    <w:rsid w:val="000D0243"/>
    <w:rsid w:val="000D099D"/>
    <w:rsid w:val="000D56A0"/>
    <w:rsid w:val="000D6641"/>
    <w:rsid w:val="000D665C"/>
    <w:rsid w:val="000D712C"/>
    <w:rsid w:val="000E073F"/>
    <w:rsid w:val="000E29E0"/>
    <w:rsid w:val="000E5190"/>
    <w:rsid w:val="000E535D"/>
    <w:rsid w:val="000E619C"/>
    <w:rsid w:val="000E61E5"/>
    <w:rsid w:val="000E688F"/>
    <w:rsid w:val="000E6A33"/>
    <w:rsid w:val="000F1FA8"/>
    <w:rsid w:val="000F2068"/>
    <w:rsid w:val="000F22B2"/>
    <w:rsid w:val="000F2339"/>
    <w:rsid w:val="000F2523"/>
    <w:rsid w:val="000F2FF3"/>
    <w:rsid w:val="000F61E9"/>
    <w:rsid w:val="000F64DB"/>
    <w:rsid w:val="000F6544"/>
    <w:rsid w:val="000F67FA"/>
    <w:rsid w:val="00101254"/>
    <w:rsid w:val="00103C0E"/>
    <w:rsid w:val="0010409E"/>
    <w:rsid w:val="00105CF7"/>
    <w:rsid w:val="00106008"/>
    <w:rsid w:val="00106500"/>
    <w:rsid w:val="00106C0E"/>
    <w:rsid w:val="00106CD1"/>
    <w:rsid w:val="00106D91"/>
    <w:rsid w:val="00107B6F"/>
    <w:rsid w:val="001130D0"/>
    <w:rsid w:val="001139FE"/>
    <w:rsid w:val="00113F17"/>
    <w:rsid w:val="00115A83"/>
    <w:rsid w:val="00115BEE"/>
    <w:rsid w:val="00115F62"/>
    <w:rsid w:val="0011634F"/>
    <w:rsid w:val="00117223"/>
    <w:rsid w:val="00120B11"/>
    <w:rsid w:val="00120B9E"/>
    <w:rsid w:val="00121BF9"/>
    <w:rsid w:val="00123430"/>
    <w:rsid w:val="0012797B"/>
    <w:rsid w:val="00127E28"/>
    <w:rsid w:val="00127E60"/>
    <w:rsid w:val="00132147"/>
    <w:rsid w:val="0013527C"/>
    <w:rsid w:val="00135875"/>
    <w:rsid w:val="00136086"/>
    <w:rsid w:val="0013616E"/>
    <w:rsid w:val="0014424C"/>
    <w:rsid w:val="00144CCF"/>
    <w:rsid w:val="00145CB1"/>
    <w:rsid w:val="00145DBD"/>
    <w:rsid w:val="001533A6"/>
    <w:rsid w:val="00154F41"/>
    <w:rsid w:val="00156656"/>
    <w:rsid w:val="00156A09"/>
    <w:rsid w:val="00157779"/>
    <w:rsid w:val="00162BCD"/>
    <w:rsid w:val="00165577"/>
    <w:rsid w:val="001711CF"/>
    <w:rsid w:val="00172729"/>
    <w:rsid w:val="00172ED6"/>
    <w:rsid w:val="001736EE"/>
    <w:rsid w:val="001738AF"/>
    <w:rsid w:val="00174C75"/>
    <w:rsid w:val="00176815"/>
    <w:rsid w:val="0017775E"/>
    <w:rsid w:val="00177FB9"/>
    <w:rsid w:val="0018086E"/>
    <w:rsid w:val="00181B72"/>
    <w:rsid w:val="00181B88"/>
    <w:rsid w:val="00182B84"/>
    <w:rsid w:val="0018614D"/>
    <w:rsid w:val="00187ECA"/>
    <w:rsid w:val="00187F8A"/>
    <w:rsid w:val="001900A5"/>
    <w:rsid w:val="00190613"/>
    <w:rsid w:val="00191278"/>
    <w:rsid w:val="001913F1"/>
    <w:rsid w:val="001938BE"/>
    <w:rsid w:val="00193BD4"/>
    <w:rsid w:val="0019477A"/>
    <w:rsid w:val="0019660F"/>
    <w:rsid w:val="001970EC"/>
    <w:rsid w:val="001978C9"/>
    <w:rsid w:val="001A07BD"/>
    <w:rsid w:val="001A0B51"/>
    <w:rsid w:val="001A20D7"/>
    <w:rsid w:val="001A2106"/>
    <w:rsid w:val="001A3049"/>
    <w:rsid w:val="001A4770"/>
    <w:rsid w:val="001A793F"/>
    <w:rsid w:val="001B09DC"/>
    <w:rsid w:val="001B2B16"/>
    <w:rsid w:val="001B4162"/>
    <w:rsid w:val="001B4E28"/>
    <w:rsid w:val="001B5038"/>
    <w:rsid w:val="001B5BFA"/>
    <w:rsid w:val="001B64E0"/>
    <w:rsid w:val="001B651F"/>
    <w:rsid w:val="001B7F65"/>
    <w:rsid w:val="001C0366"/>
    <w:rsid w:val="001C1067"/>
    <w:rsid w:val="001C1EB4"/>
    <w:rsid w:val="001C35B1"/>
    <w:rsid w:val="001C3CD8"/>
    <w:rsid w:val="001C4DED"/>
    <w:rsid w:val="001C5148"/>
    <w:rsid w:val="001C5995"/>
    <w:rsid w:val="001D067C"/>
    <w:rsid w:val="001D19ED"/>
    <w:rsid w:val="001D2459"/>
    <w:rsid w:val="001D3166"/>
    <w:rsid w:val="001D31BF"/>
    <w:rsid w:val="001D3E11"/>
    <w:rsid w:val="001D5793"/>
    <w:rsid w:val="001D73A1"/>
    <w:rsid w:val="001E1D92"/>
    <w:rsid w:val="001E3F3A"/>
    <w:rsid w:val="001E4B05"/>
    <w:rsid w:val="001E52D3"/>
    <w:rsid w:val="001E53C1"/>
    <w:rsid w:val="001E5510"/>
    <w:rsid w:val="001E771E"/>
    <w:rsid w:val="001F0209"/>
    <w:rsid w:val="001F1B6C"/>
    <w:rsid w:val="001F3E75"/>
    <w:rsid w:val="001F5D3A"/>
    <w:rsid w:val="001F7CC3"/>
    <w:rsid w:val="00201415"/>
    <w:rsid w:val="00202910"/>
    <w:rsid w:val="00204B4D"/>
    <w:rsid w:val="00205A33"/>
    <w:rsid w:val="0020616E"/>
    <w:rsid w:val="0020631F"/>
    <w:rsid w:val="00207C86"/>
    <w:rsid w:val="00211AB8"/>
    <w:rsid w:val="00211C68"/>
    <w:rsid w:val="002130A3"/>
    <w:rsid w:val="00215FBA"/>
    <w:rsid w:val="00217160"/>
    <w:rsid w:val="00217BBD"/>
    <w:rsid w:val="002200F2"/>
    <w:rsid w:val="002203FE"/>
    <w:rsid w:val="00221921"/>
    <w:rsid w:val="00221D19"/>
    <w:rsid w:val="00225D00"/>
    <w:rsid w:val="00225E97"/>
    <w:rsid w:val="00226A3F"/>
    <w:rsid w:val="00230367"/>
    <w:rsid w:val="002328A3"/>
    <w:rsid w:val="00233534"/>
    <w:rsid w:val="002337F3"/>
    <w:rsid w:val="00233B8A"/>
    <w:rsid w:val="00234404"/>
    <w:rsid w:val="00235FC2"/>
    <w:rsid w:val="00237210"/>
    <w:rsid w:val="0024070F"/>
    <w:rsid w:val="00240A83"/>
    <w:rsid w:val="00241394"/>
    <w:rsid w:val="00242219"/>
    <w:rsid w:val="00242491"/>
    <w:rsid w:val="00244109"/>
    <w:rsid w:val="00244E68"/>
    <w:rsid w:val="00245964"/>
    <w:rsid w:val="00245DD0"/>
    <w:rsid w:val="00245F19"/>
    <w:rsid w:val="00245F9A"/>
    <w:rsid w:val="002463BE"/>
    <w:rsid w:val="00246986"/>
    <w:rsid w:val="00246B5C"/>
    <w:rsid w:val="002476F5"/>
    <w:rsid w:val="00250A92"/>
    <w:rsid w:val="00252C08"/>
    <w:rsid w:val="00253EE8"/>
    <w:rsid w:val="0025419A"/>
    <w:rsid w:val="00254313"/>
    <w:rsid w:val="002546F5"/>
    <w:rsid w:val="00255A06"/>
    <w:rsid w:val="0025611B"/>
    <w:rsid w:val="00256EBA"/>
    <w:rsid w:val="0026066D"/>
    <w:rsid w:val="0026096D"/>
    <w:rsid w:val="0026243F"/>
    <w:rsid w:val="0026496D"/>
    <w:rsid w:val="00264D08"/>
    <w:rsid w:val="00265DA8"/>
    <w:rsid w:val="00266A6C"/>
    <w:rsid w:val="00266F52"/>
    <w:rsid w:val="002702C2"/>
    <w:rsid w:val="002708FB"/>
    <w:rsid w:val="00271DCE"/>
    <w:rsid w:val="00273197"/>
    <w:rsid w:val="0027618A"/>
    <w:rsid w:val="00280DD8"/>
    <w:rsid w:val="002821A4"/>
    <w:rsid w:val="00282383"/>
    <w:rsid w:val="00284424"/>
    <w:rsid w:val="0028554A"/>
    <w:rsid w:val="0028588C"/>
    <w:rsid w:val="00286089"/>
    <w:rsid w:val="0029071D"/>
    <w:rsid w:val="0029089B"/>
    <w:rsid w:val="00290BCB"/>
    <w:rsid w:val="0029104F"/>
    <w:rsid w:val="00291118"/>
    <w:rsid w:val="00292C87"/>
    <w:rsid w:val="00292DB7"/>
    <w:rsid w:val="00292F51"/>
    <w:rsid w:val="00293837"/>
    <w:rsid w:val="00294DED"/>
    <w:rsid w:val="00295605"/>
    <w:rsid w:val="002965A2"/>
    <w:rsid w:val="002A0D42"/>
    <w:rsid w:val="002A1D62"/>
    <w:rsid w:val="002A4210"/>
    <w:rsid w:val="002A4F0A"/>
    <w:rsid w:val="002A5939"/>
    <w:rsid w:val="002A6645"/>
    <w:rsid w:val="002B009C"/>
    <w:rsid w:val="002B0590"/>
    <w:rsid w:val="002B0B18"/>
    <w:rsid w:val="002B15F9"/>
    <w:rsid w:val="002B2110"/>
    <w:rsid w:val="002B2A9D"/>
    <w:rsid w:val="002B32EF"/>
    <w:rsid w:val="002B4699"/>
    <w:rsid w:val="002B4D86"/>
    <w:rsid w:val="002B4F1E"/>
    <w:rsid w:val="002B618C"/>
    <w:rsid w:val="002C1ADE"/>
    <w:rsid w:val="002C1EC1"/>
    <w:rsid w:val="002C1F86"/>
    <w:rsid w:val="002C3A30"/>
    <w:rsid w:val="002C3C5A"/>
    <w:rsid w:val="002D057F"/>
    <w:rsid w:val="002D3406"/>
    <w:rsid w:val="002D3442"/>
    <w:rsid w:val="002D408F"/>
    <w:rsid w:val="002D6546"/>
    <w:rsid w:val="002D7724"/>
    <w:rsid w:val="002E16FF"/>
    <w:rsid w:val="002E2AE7"/>
    <w:rsid w:val="002E32C4"/>
    <w:rsid w:val="002E3408"/>
    <w:rsid w:val="002E3FB7"/>
    <w:rsid w:val="002E5C21"/>
    <w:rsid w:val="002E6ACA"/>
    <w:rsid w:val="002E6CA6"/>
    <w:rsid w:val="002F1697"/>
    <w:rsid w:val="002F202A"/>
    <w:rsid w:val="002F25D2"/>
    <w:rsid w:val="002F2CE7"/>
    <w:rsid w:val="002F43E9"/>
    <w:rsid w:val="002F5A85"/>
    <w:rsid w:val="002F5CD3"/>
    <w:rsid w:val="002F5F5B"/>
    <w:rsid w:val="002F62D4"/>
    <w:rsid w:val="003010F4"/>
    <w:rsid w:val="00302458"/>
    <w:rsid w:val="003042E8"/>
    <w:rsid w:val="00306650"/>
    <w:rsid w:val="00306854"/>
    <w:rsid w:val="00306E60"/>
    <w:rsid w:val="00307487"/>
    <w:rsid w:val="003107F4"/>
    <w:rsid w:val="00313E7E"/>
    <w:rsid w:val="003141C7"/>
    <w:rsid w:val="00314E85"/>
    <w:rsid w:val="00316276"/>
    <w:rsid w:val="0031779D"/>
    <w:rsid w:val="003227A7"/>
    <w:rsid w:val="00322FE4"/>
    <w:rsid w:val="003239AC"/>
    <w:rsid w:val="003243A7"/>
    <w:rsid w:val="00325F5C"/>
    <w:rsid w:val="003261CC"/>
    <w:rsid w:val="003276BD"/>
    <w:rsid w:val="0033060E"/>
    <w:rsid w:val="0033070B"/>
    <w:rsid w:val="00331D5B"/>
    <w:rsid w:val="003328ED"/>
    <w:rsid w:val="0033413F"/>
    <w:rsid w:val="00335734"/>
    <w:rsid w:val="00336114"/>
    <w:rsid w:val="003374DE"/>
    <w:rsid w:val="00340F94"/>
    <w:rsid w:val="00342AF3"/>
    <w:rsid w:val="00342BC0"/>
    <w:rsid w:val="0034676B"/>
    <w:rsid w:val="00347E02"/>
    <w:rsid w:val="00351195"/>
    <w:rsid w:val="003523C4"/>
    <w:rsid w:val="003529C9"/>
    <w:rsid w:val="00354614"/>
    <w:rsid w:val="00356AE5"/>
    <w:rsid w:val="0036127E"/>
    <w:rsid w:val="00361B6E"/>
    <w:rsid w:val="0036245F"/>
    <w:rsid w:val="00363244"/>
    <w:rsid w:val="00364605"/>
    <w:rsid w:val="00365866"/>
    <w:rsid w:val="003673E4"/>
    <w:rsid w:val="00367437"/>
    <w:rsid w:val="0037086E"/>
    <w:rsid w:val="00372945"/>
    <w:rsid w:val="003772B4"/>
    <w:rsid w:val="00377735"/>
    <w:rsid w:val="0038114F"/>
    <w:rsid w:val="00381CD4"/>
    <w:rsid w:val="00383A37"/>
    <w:rsid w:val="00384DF9"/>
    <w:rsid w:val="00385846"/>
    <w:rsid w:val="00386478"/>
    <w:rsid w:val="00386C2A"/>
    <w:rsid w:val="00387222"/>
    <w:rsid w:val="00387808"/>
    <w:rsid w:val="00387965"/>
    <w:rsid w:val="00391430"/>
    <w:rsid w:val="00391514"/>
    <w:rsid w:val="0039290A"/>
    <w:rsid w:val="00392C0A"/>
    <w:rsid w:val="003A12FD"/>
    <w:rsid w:val="003A1D14"/>
    <w:rsid w:val="003A24C9"/>
    <w:rsid w:val="003A28AA"/>
    <w:rsid w:val="003A3921"/>
    <w:rsid w:val="003A65EA"/>
    <w:rsid w:val="003A6FEC"/>
    <w:rsid w:val="003B015B"/>
    <w:rsid w:val="003B05A1"/>
    <w:rsid w:val="003B2B75"/>
    <w:rsid w:val="003B5A7A"/>
    <w:rsid w:val="003B5D1F"/>
    <w:rsid w:val="003B6C89"/>
    <w:rsid w:val="003C0FD2"/>
    <w:rsid w:val="003C441D"/>
    <w:rsid w:val="003C5173"/>
    <w:rsid w:val="003C52FD"/>
    <w:rsid w:val="003C6129"/>
    <w:rsid w:val="003D0494"/>
    <w:rsid w:val="003D0C20"/>
    <w:rsid w:val="003D0FDF"/>
    <w:rsid w:val="003D1A5E"/>
    <w:rsid w:val="003D36F3"/>
    <w:rsid w:val="003D7278"/>
    <w:rsid w:val="003D770C"/>
    <w:rsid w:val="003E24C4"/>
    <w:rsid w:val="003E3D6C"/>
    <w:rsid w:val="003E3EBD"/>
    <w:rsid w:val="003E4316"/>
    <w:rsid w:val="003E4B22"/>
    <w:rsid w:val="003E6668"/>
    <w:rsid w:val="003F0395"/>
    <w:rsid w:val="003F16DE"/>
    <w:rsid w:val="003F206E"/>
    <w:rsid w:val="003F2AEF"/>
    <w:rsid w:val="003F323B"/>
    <w:rsid w:val="003F3D6C"/>
    <w:rsid w:val="003F408B"/>
    <w:rsid w:val="003F410B"/>
    <w:rsid w:val="003F4B11"/>
    <w:rsid w:val="003F51FA"/>
    <w:rsid w:val="003F5E50"/>
    <w:rsid w:val="003F7504"/>
    <w:rsid w:val="003F7666"/>
    <w:rsid w:val="003F77B3"/>
    <w:rsid w:val="004008D7"/>
    <w:rsid w:val="0040176C"/>
    <w:rsid w:val="00401E74"/>
    <w:rsid w:val="00402331"/>
    <w:rsid w:val="00403F51"/>
    <w:rsid w:val="00403FFA"/>
    <w:rsid w:val="00405CEB"/>
    <w:rsid w:val="00406130"/>
    <w:rsid w:val="0040633A"/>
    <w:rsid w:val="0041171C"/>
    <w:rsid w:val="00411AF9"/>
    <w:rsid w:val="00411DA3"/>
    <w:rsid w:val="00411E18"/>
    <w:rsid w:val="00411E72"/>
    <w:rsid w:val="004130B4"/>
    <w:rsid w:val="00413EB6"/>
    <w:rsid w:val="004142EC"/>
    <w:rsid w:val="00414879"/>
    <w:rsid w:val="00414A45"/>
    <w:rsid w:val="0041591E"/>
    <w:rsid w:val="00417FF3"/>
    <w:rsid w:val="0042101F"/>
    <w:rsid w:val="004244C7"/>
    <w:rsid w:val="00424B02"/>
    <w:rsid w:val="00425014"/>
    <w:rsid w:val="004257A1"/>
    <w:rsid w:val="004308C6"/>
    <w:rsid w:val="00430BDA"/>
    <w:rsid w:val="00432B14"/>
    <w:rsid w:val="00433A82"/>
    <w:rsid w:val="00435629"/>
    <w:rsid w:val="0044092E"/>
    <w:rsid w:val="00441090"/>
    <w:rsid w:val="00441F58"/>
    <w:rsid w:val="00442B4B"/>
    <w:rsid w:val="00443139"/>
    <w:rsid w:val="00444CFB"/>
    <w:rsid w:val="00446906"/>
    <w:rsid w:val="004509F3"/>
    <w:rsid w:val="00451F2D"/>
    <w:rsid w:val="0045256A"/>
    <w:rsid w:val="00452572"/>
    <w:rsid w:val="0045271E"/>
    <w:rsid w:val="004538B6"/>
    <w:rsid w:val="004545BF"/>
    <w:rsid w:val="0045535C"/>
    <w:rsid w:val="00455711"/>
    <w:rsid w:val="00455909"/>
    <w:rsid w:val="00455C0F"/>
    <w:rsid w:val="00455D8A"/>
    <w:rsid w:val="004566A9"/>
    <w:rsid w:val="00456A40"/>
    <w:rsid w:val="0045737D"/>
    <w:rsid w:val="004606F9"/>
    <w:rsid w:val="00460F30"/>
    <w:rsid w:val="00464604"/>
    <w:rsid w:val="00467DA1"/>
    <w:rsid w:val="004721B5"/>
    <w:rsid w:val="00472A2F"/>
    <w:rsid w:val="00473FA1"/>
    <w:rsid w:val="00474C9A"/>
    <w:rsid w:val="0048139E"/>
    <w:rsid w:val="0048149A"/>
    <w:rsid w:val="004841E7"/>
    <w:rsid w:val="00485177"/>
    <w:rsid w:val="00485569"/>
    <w:rsid w:val="00485626"/>
    <w:rsid w:val="00487477"/>
    <w:rsid w:val="00491EF9"/>
    <w:rsid w:val="0049236E"/>
    <w:rsid w:val="00493476"/>
    <w:rsid w:val="00495E54"/>
    <w:rsid w:val="00496F3C"/>
    <w:rsid w:val="004A01A6"/>
    <w:rsid w:val="004A0B10"/>
    <w:rsid w:val="004A16DF"/>
    <w:rsid w:val="004A205B"/>
    <w:rsid w:val="004A26F7"/>
    <w:rsid w:val="004A317A"/>
    <w:rsid w:val="004A47E8"/>
    <w:rsid w:val="004A5D86"/>
    <w:rsid w:val="004A7977"/>
    <w:rsid w:val="004A7D57"/>
    <w:rsid w:val="004B0A2E"/>
    <w:rsid w:val="004B2197"/>
    <w:rsid w:val="004B31CA"/>
    <w:rsid w:val="004B4431"/>
    <w:rsid w:val="004B487D"/>
    <w:rsid w:val="004B58D1"/>
    <w:rsid w:val="004B68DE"/>
    <w:rsid w:val="004C15C5"/>
    <w:rsid w:val="004C16BF"/>
    <w:rsid w:val="004C1BBD"/>
    <w:rsid w:val="004C1FDD"/>
    <w:rsid w:val="004C3BD5"/>
    <w:rsid w:val="004C52D9"/>
    <w:rsid w:val="004D035D"/>
    <w:rsid w:val="004D0F1E"/>
    <w:rsid w:val="004D2355"/>
    <w:rsid w:val="004D2707"/>
    <w:rsid w:val="004D2967"/>
    <w:rsid w:val="004D338E"/>
    <w:rsid w:val="004D387F"/>
    <w:rsid w:val="004D52B3"/>
    <w:rsid w:val="004D55A3"/>
    <w:rsid w:val="004D64A9"/>
    <w:rsid w:val="004D6B75"/>
    <w:rsid w:val="004D7FE9"/>
    <w:rsid w:val="004E07A2"/>
    <w:rsid w:val="004E0ECE"/>
    <w:rsid w:val="004E15BE"/>
    <w:rsid w:val="004E26C3"/>
    <w:rsid w:val="004E3145"/>
    <w:rsid w:val="004E38E0"/>
    <w:rsid w:val="004E4ACA"/>
    <w:rsid w:val="004E534D"/>
    <w:rsid w:val="004E5A08"/>
    <w:rsid w:val="004E6385"/>
    <w:rsid w:val="004E6ADA"/>
    <w:rsid w:val="004E6BF9"/>
    <w:rsid w:val="004F3BB7"/>
    <w:rsid w:val="004F3E74"/>
    <w:rsid w:val="004F499D"/>
    <w:rsid w:val="004F4E58"/>
    <w:rsid w:val="004F6DF5"/>
    <w:rsid w:val="004F72C7"/>
    <w:rsid w:val="00503228"/>
    <w:rsid w:val="00504F94"/>
    <w:rsid w:val="0050616C"/>
    <w:rsid w:val="005118A3"/>
    <w:rsid w:val="00512408"/>
    <w:rsid w:val="005135DF"/>
    <w:rsid w:val="00514A98"/>
    <w:rsid w:val="005156E5"/>
    <w:rsid w:val="00516576"/>
    <w:rsid w:val="0051685B"/>
    <w:rsid w:val="00516D34"/>
    <w:rsid w:val="00522633"/>
    <w:rsid w:val="00522B1B"/>
    <w:rsid w:val="0052328E"/>
    <w:rsid w:val="00523ECF"/>
    <w:rsid w:val="00525B47"/>
    <w:rsid w:val="005301C5"/>
    <w:rsid w:val="00532526"/>
    <w:rsid w:val="00533488"/>
    <w:rsid w:val="00534026"/>
    <w:rsid w:val="00534193"/>
    <w:rsid w:val="00534B96"/>
    <w:rsid w:val="005358CC"/>
    <w:rsid w:val="00535A4B"/>
    <w:rsid w:val="005365A0"/>
    <w:rsid w:val="005371E7"/>
    <w:rsid w:val="00541D99"/>
    <w:rsid w:val="005423E3"/>
    <w:rsid w:val="0055101F"/>
    <w:rsid w:val="0055210B"/>
    <w:rsid w:val="00552FAA"/>
    <w:rsid w:val="005537D5"/>
    <w:rsid w:val="005547D5"/>
    <w:rsid w:val="0055499B"/>
    <w:rsid w:val="00555864"/>
    <w:rsid w:val="00556592"/>
    <w:rsid w:val="005578E8"/>
    <w:rsid w:val="00557E8D"/>
    <w:rsid w:val="00561878"/>
    <w:rsid w:val="00561AC4"/>
    <w:rsid w:val="00562ED3"/>
    <w:rsid w:val="0056424C"/>
    <w:rsid w:val="005667A0"/>
    <w:rsid w:val="00566B0B"/>
    <w:rsid w:val="005675A8"/>
    <w:rsid w:val="00570FB4"/>
    <w:rsid w:val="005731BB"/>
    <w:rsid w:val="00575D8A"/>
    <w:rsid w:val="00580088"/>
    <w:rsid w:val="005800AE"/>
    <w:rsid w:val="00580164"/>
    <w:rsid w:val="00581536"/>
    <w:rsid w:val="005815F3"/>
    <w:rsid w:val="00583097"/>
    <w:rsid w:val="00584BB4"/>
    <w:rsid w:val="00587BCA"/>
    <w:rsid w:val="005901B6"/>
    <w:rsid w:val="00591122"/>
    <w:rsid w:val="0059172F"/>
    <w:rsid w:val="005943F9"/>
    <w:rsid w:val="0059757D"/>
    <w:rsid w:val="005A0BD6"/>
    <w:rsid w:val="005A1EB5"/>
    <w:rsid w:val="005A43F2"/>
    <w:rsid w:val="005A552F"/>
    <w:rsid w:val="005A6E6E"/>
    <w:rsid w:val="005A7112"/>
    <w:rsid w:val="005A73D6"/>
    <w:rsid w:val="005B0C85"/>
    <w:rsid w:val="005B1732"/>
    <w:rsid w:val="005B17E2"/>
    <w:rsid w:val="005B69FD"/>
    <w:rsid w:val="005B6B84"/>
    <w:rsid w:val="005B78CD"/>
    <w:rsid w:val="005C00DE"/>
    <w:rsid w:val="005C417E"/>
    <w:rsid w:val="005C7E25"/>
    <w:rsid w:val="005D08DE"/>
    <w:rsid w:val="005D22CE"/>
    <w:rsid w:val="005D4711"/>
    <w:rsid w:val="005D51ED"/>
    <w:rsid w:val="005D7E9B"/>
    <w:rsid w:val="005E0277"/>
    <w:rsid w:val="005E0C1E"/>
    <w:rsid w:val="005E138E"/>
    <w:rsid w:val="005E1810"/>
    <w:rsid w:val="005E1A64"/>
    <w:rsid w:val="005E28C5"/>
    <w:rsid w:val="005E5192"/>
    <w:rsid w:val="005E5D8D"/>
    <w:rsid w:val="005E5DB2"/>
    <w:rsid w:val="005F1B43"/>
    <w:rsid w:val="005F3AA7"/>
    <w:rsid w:val="005F58DD"/>
    <w:rsid w:val="005F622C"/>
    <w:rsid w:val="005F6D47"/>
    <w:rsid w:val="005F6EF7"/>
    <w:rsid w:val="005F7AEE"/>
    <w:rsid w:val="00600A8D"/>
    <w:rsid w:val="00602334"/>
    <w:rsid w:val="00603C63"/>
    <w:rsid w:val="00603EA9"/>
    <w:rsid w:val="00604363"/>
    <w:rsid w:val="00605207"/>
    <w:rsid w:val="00607464"/>
    <w:rsid w:val="00612964"/>
    <w:rsid w:val="00612C69"/>
    <w:rsid w:val="00612DDF"/>
    <w:rsid w:val="0061335B"/>
    <w:rsid w:val="00617163"/>
    <w:rsid w:val="006176CC"/>
    <w:rsid w:val="006179D1"/>
    <w:rsid w:val="00620568"/>
    <w:rsid w:val="006209A6"/>
    <w:rsid w:val="00623CC8"/>
    <w:rsid w:val="006240B8"/>
    <w:rsid w:val="00625353"/>
    <w:rsid w:val="006256B4"/>
    <w:rsid w:val="006259A0"/>
    <w:rsid w:val="006259DF"/>
    <w:rsid w:val="00626946"/>
    <w:rsid w:val="006275C2"/>
    <w:rsid w:val="00633474"/>
    <w:rsid w:val="00633A1D"/>
    <w:rsid w:val="00634BA9"/>
    <w:rsid w:val="00635090"/>
    <w:rsid w:val="00635849"/>
    <w:rsid w:val="00636247"/>
    <w:rsid w:val="00640FB7"/>
    <w:rsid w:val="00640FC9"/>
    <w:rsid w:val="00641206"/>
    <w:rsid w:val="00645C04"/>
    <w:rsid w:val="00647C0E"/>
    <w:rsid w:val="00647DFE"/>
    <w:rsid w:val="00647EEA"/>
    <w:rsid w:val="00650D1E"/>
    <w:rsid w:val="00651B57"/>
    <w:rsid w:val="00652E20"/>
    <w:rsid w:val="006542CC"/>
    <w:rsid w:val="00656284"/>
    <w:rsid w:val="006565A4"/>
    <w:rsid w:val="0065713A"/>
    <w:rsid w:val="00660ECC"/>
    <w:rsid w:val="00661566"/>
    <w:rsid w:val="00664CBF"/>
    <w:rsid w:val="00665DFB"/>
    <w:rsid w:val="00666005"/>
    <w:rsid w:val="0066604B"/>
    <w:rsid w:val="00670B44"/>
    <w:rsid w:val="00670BE1"/>
    <w:rsid w:val="00671176"/>
    <w:rsid w:val="0067149F"/>
    <w:rsid w:val="00671C56"/>
    <w:rsid w:val="006726F6"/>
    <w:rsid w:val="006741D6"/>
    <w:rsid w:val="00674A08"/>
    <w:rsid w:val="00675FF0"/>
    <w:rsid w:val="0067665A"/>
    <w:rsid w:val="006824EB"/>
    <w:rsid w:val="006840DA"/>
    <w:rsid w:val="00684221"/>
    <w:rsid w:val="006849F5"/>
    <w:rsid w:val="00684F52"/>
    <w:rsid w:val="00685D89"/>
    <w:rsid w:val="00686FC0"/>
    <w:rsid w:val="00691454"/>
    <w:rsid w:val="00692CE7"/>
    <w:rsid w:val="00692DD0"/>
    <w:rsid w:val="00693871"/>
    <w:rsid w:val="00694A0A"/>
    <w:rsid w:val="00694BD4"/>
    <w:rsid w:val="0069698E"/>
    <w:rsid w:val="006A011C"/>
    <w:rsid w:val="006A069A"/>
    <w:rsid w:val="006A29D8"/>
    <w:rsid w:val="006A2B07"/>
    <w:rsid w:val="006A2ED4"/>
    <w:rsid w:val="006A3687"/>
    <w:rsid w:val="006A3BA1"/>
    <w:rsid w:val="006A6C11"/>
    <w:rsid w:val="006A6DF8"/>
    <w:rsid w:val="006A7079"/>
    <w:rsid w:val="006B037D"/>
    <w:rsid w:val="006B188E"/>
    <w:rsid w:val="006B1B63"/>
    <w:rsid w:val="006B1BA5"/>
    <w:rsid w:val="006B1BC7"/>
    <w:rsid w:val="006B1DB9"/>
    <w:rsid w:val="006B25A3"/>
    <w:rsid w:val="006B2951"/>
    <w:rsid w:val="006B48CD"/>
    <w:rsid w:val="006B49EC"/>
    <w:rsid w:val="006B5FBC"/>
    <w:rsid w:val="006B692D"/>
    <w:rsid w:val="006B76E7"/>
    <w:rsid w:val="006C0256"/>
    <w:rsid w:val="006C056C"/>
    <w:rsid w:val="006C3001"/>
    <w:rsid w:val="006C3C40"/>
    <w:rsid w:val="006C668F"/>
    <w:rsid w:val="006C6B83"/>
    <w:rsid w:val="006C7FDA"/>
    <w:rsid w:val="006D173D"/>
    <w:rsid w:val="006D2CDC"/>
    <w:rsid w:val="006D4D2F"/>
    <w:rsid w:val="006D5000"/>
    <w:rsid w:val="006D58E6"/>
    <w:rsid w:val="006D593A"/>
    <w:rsid w:val="006D61B4"/>
    <w:rsid w:val="006D6796"/>
    <w:rsid w:val="006E0DDD"/>
    <w:rsid w:val="006E1487"/>
    <w:rsid w:val="006E30CC"/>
    <w:rsid w:val="006E3B0E"/>
    <w:rsid w:val="006E7441"/>
    <w:rsid w:val="006E7E29"/>
    <w:rsid w:val="006F0546"/>
    <w:rsid w:val="006F2AE6"/>
    <w:rsid w:val="006F31B0"/>
    <w:rsid w:val="006F4529"/>
    <w:rsid w:val="006F4703"/>
    <w:rsid w:val="006F479A"/>
    <w:rsid w:val="006F64BE"/>
    <w:rsid w:val="006F6841"/>
    <w:rsid w:val="007018B6"/>
    <w:rsid w:val="00703513"/>
    <w:rsid w:val="00704D9C"/>
    <w:rsid w:val="007053AD"/>
    <w:rsid w:val="00705D11"/>
    <w:rsid w:val="00706A6C"/>
    <w:rsid w:val="007108AF"/>
    <w:rsid w:val="0071483A"/>
    <w:rsid w:val="00715C1F"/>
    <w:rsid w:val="007160DE"/>
    <w:rsid w:val="0072009D"/>
    <w:rsid w:val="00720FF3"/>
    <w:rsid w:val="007211C2"/>
    <w:rsid w:val="007224AF"/>
    <w:rsid w:val="0072384B"/>
    <w:rsid w:val="0072542B"/>
    <w:rsid w:val="007258A7"/>
    <w:rsid w:val="00725B3F"/>
    <w:rsid w:val="00727583"/>
    <w:rsid w:val="007331C6"/>
    <w:rsid w:val="00734518"/>
    <w:rsid w:val="00735076"/>
    <w:rsid w:val="00735904"/>
    <w:rsid w:val="00736535"/>
    <w:rsid w:val="0074000D"/>
    <w:rsid w:val="007408C9"/>
    <w:rsid w:val="00741601"/>
    <w:rsid w:val="0074220E"/>
    <w:rsid w:val="0074463D"/>
    <w:rsid w:val="00744DD8"/>
    <w:rsid w:val="00745B72"/>
    <w:rsid w:val="00745C14"/>
    <w:rsid w:val="00747B3C"/>
    <w:rsid w:val="007509D0"/>
    <w:rsid w:val="00750D7A"/>
    <w:rsid w:val="0075130D"/>
    <w:rsid w:val="00751A1F"/>
    <w:rsid w:val="007529F4"/>
    <w:rsid w:val="00753850"/>
    <w:rsid w:val="00753EA7"/>
    <w:rsid w:val="00754133"/>
    <w:rsid w:val="00754F21"/>
    <w:rsid w:val="00761022"/>
    <w:rsid w:val="007615F4"/>
    <w:rsid w:val="0076170F"/>
    <w:rsid w:val="007625EE"/>
    <w:rsid w:val="0076275F"/>
    <w:rsid w:val="007632D4"/>
    <w:rsid w:val="007633B4"/>
    <w:rsid w:val="00763FF2"/>
    <w:rsid w:val="007641A0"/>
    <w:rsid w:val="00764A90"/>
    <w:rsid w:val="00766F94"/>
    <w:rsid w:val="007679CB"/>
    <w:rsid w:val="007712F3"/>
    <w:rsid w:val="007729C0"/>
    <w:rsid w:val="00774F01"/>
    <w:rsid w:val="00777FF5"/>
    <w:rsid w:val="00780D27"/>
    <w:rsid w:val="00787209"/>
    <w:rsid w:val="00787578"/>
    <w:rsid w:val="00790089"/>
    <w:rsid w:val="00790839"/>
    <w:rsid w:val="00791584"/>
    <w:rsid w:val="007915DD"/>
    <w:rsid w:val="00791657"/>
    <w:rsid w:val="007928C5"/>
    <w:rsid w:val="00792D19"/>
    <w:rsid w:val="00792EA3"/>
    <w:rsid w:val="0079332F"/>
    <w:rsid w:val="00794A8C"/>
    <w:rsid w:val="00794B89"/>
    <w:rsid w:val="00795023"/>
    <w:rsid w:val="007951C8"/>
    <w:rsid w:val="00796906"/>
    <w:rsid w:val="007A02C5"/>
    <w:rsid w:val="007A057A"/>
    <w:rsid w:val="007A0DEF"/>
    <w:rsid w:val="007A2CE3"/>
    <w:rsid w:val="007A54A5"/>
    <w:rsid w:val="007A5908"/>
    <w:rsid w:val="007A5EAE"/>
    <w:rsid w:val="007A5FCF"/>
    <w:rsid w:val="007B0DAC"/>
    <w:rsid w:val="007B0FDC"/>
    <w:rsid w:val="007B10DE"/>
    <w:rsid w:val="007B1749"/>
    <w:rsid w:val="007B1B9F"/>
    <w:rsid w:val="007B314D"/>
    <w:rsid w:val="007B42D2"/>
    <w:rsid w:val="007B47C8"/>
    <w:rsid w:val="007C06CE"/>
    <w:rsid w:val="007C09F5"/>
    <w:rsid w:val="007C0E75"/>
    <w:rsid w:val="007C1548"/>
    <w:rsid w:val="007C1E1B"/>
    <w:rsid w:val="007C2166"/>
    <w:rsid w:val="007C2907"/>
    <w:rsid w:val="007C2B79"/>
    <w:rsid w:val="007C431A"/>
    <w:rsid w:val="007C45A4"/>
    <w:rsid w:val="007C5D74"/>
    <w:rsid w:val="007C7B5B"/>
    <w:rsid w:val="007D3A0B"/>
    <w:rsid w:val="007E0A52"/>
    <w:rsid w:val="007E3D4C"/>
    <w:rsid w:val="007E6303"/>
    <w:rsid w:val="007E6E9E"/>
    <w:rsid w:val="007F14E1"/>
    <w:rsid w:val="007F2EC5"/>
    <w:rsid w:val="007F348A"/>
    <w:rsid w:val="00802EE3"/>
    <w:rsid w:val="00805562"/>
    <w:rsid w:val="0080612B"/>
    <w:rsid w:val="0080747D"/>
    <w:rsid w:val="0081131F"/>
    <w:rsid w:val="00812AAA"/>
    <w:rsid w:val="00813982"/>
    <w:rsid w:val="00817190"/>
    <w:rsid w:val="0081776B"/>
    <w:rsid w:val="00817AE3"/>
    <w:rsid w:val="00820606"/>
    <w:rsid w:val="0082088B"/>
    <w:rsid w:val="00820AEC"/>
    <w:rsid w:val="00821C8B"/>
    <w:rsid w:val="00821F05"/>
    <w:rsid w:val="00822518"/>
    <w:rsid w:val="00822656"/>
    <w:rsid w:val="00823178"/>
    <w:rsid w:val="008244CB"/>
    <w:rsid w:val="0082530A"/>
    <w:rsid w:val="00826C48"/>
    <w:rsid w:val="00826DC1"/>
    <w:rsid w:val="00830577"/>
    <w:rsid w:val="0083121D"/>
    <w:rsid w:val="00832519"/>
    <w:rsid w:val="00832799"/>
    <w:rsid w:val="008332C1"/>
    <w:rsid w:val="008341F8"/>
    <w:rsid w:val="0083422A"/>
    <w:rsid w:val="008346B4"/>
    <w:rsid w:val="008369B2"/>
    <w:rsid w:val="00837068"/>
    <w:rsid w:val="0083767A"/>
    <w:rsid w:val="00842D2C"/>
    <w:rsid w:val="00843163"/>
    <w:rsid w:val="008434AF"/>
    <w:rsid w:val="00846428"/>
    <w:rsid w:val="00846A29"/>
    <w:rsid w:val="00846BF0"/>
    <w:rsid w:val="00846D29"/>
    <w:rsid w:val="008476E9"/>
    <w:rsid w:val="00847E38"/>
    <w:rsid w:val="00852DAE"/>
    <w:rsid w:val="0085303F"/>
    <w:rsid w:val="0085396A"/>
    <w:rsid w:val="00853DF4"/>
    <w:rsid w:val="008556EC"/>
    <w:rsid w:val="00855CCC"/>
    <w:rsid w:val="00855DB8"/>
    <w:rsid w:val="00856866"/>
    <w:rsid w:val="00861448"/>
    <w:rsid w:val="00861484"/>
    <w:rsid w:val="008624DA"/>
    <w:rsid w:val="00862D88"/>
    <w:rsid w:val="00863226"/>
    <w:rsid w:val="00863775"/>
    <w:rsid w:val="00863EF5"/>
    <w:rsid w:val="00864548"/>
    <w:rsid w:val="00865C08"/>
    <w:rsid w:val="00866861"/>
    <w:rsid w:val="00867DE6"/>
    <w:rsid w:val="00870102"/>
    <w:rsid w:val="0087134F"/>
    <w:rsid w:val="00874D0C"/>
    <w:rsid w:val="0087585D"/>
    <w:rsid w:val="00876DA6"/>
    <w:rsid w:val="008806FB"/>
    <w:rsid w:val="00881AE5"/>
    <w:rsid w:val="00883151"/>
    <w:rsid w:val="00883369"/>
    <w:rsid w:val="00884D05"/>
    <w:rsid w:val="00886059"/>
    <w:rsid w:val="008868C0"/>
    <w:rsid w:val="00886985"/>
    <w:rsid w:val="00887109"/>
    <w:rsid w:val="008873CC"/>
    <w:rsid w:val="00887BAD"/>
    <w:rsid w:val="00896A70"/>
    <w:rsid w:val="00896BE3"/>
    <w:rsid w:val="00896F76"/>
    <w:rsid w:val="008A06FC"/>
    <w:rsid w:val="008A079F"/>
    <w:rsid w:val="008A36BC"/>
    <w:rsid w:val="008A3B5B"/>
    <w:rsid w:val="008A43B1"/>
    <w:rsid w:val="008A48C0"/>
    <w:rsid w:val="008A697E"/>
    <w:rsid w:val="008A73E2"/>
    <w:rsid w:val="008B0BCB"/>
    <w:rsid w:val="008B0D79"/>
    <w:rsid w:val="008B1C97"/>
    <w:rsid w:val="008B61ED"/>
    <w:rsid w:val="008C1ED1"/>
    <w:rsid w:val="008C2E4D"/>
    <w:rsid w:val="008C3387"/>
    <w:rsid w:val="008C3426"/>
    <w:rsid w:val="008C443F"/>
    <w:rsid w:val="008C6343"/>
    <w:rsid w:val="008C6B0F"/>
    <w:rsid w:val="008C6E46"/>
    <w:rsid w:val="008C7615"/>
    <w:rsid w:val="008D0E7E"/>
    <w:rsid w:val="008D10E0"/>
    <w:rsid w:val="008D1508"/>
    <w:rsid w:val="008D2E1B"/>
    <w:rsid w:val="008D2F7C"/>
    <w:rsid w:val="008D344F"/>
    <w:rsid w:val="008D50B3"/>
    <w:rsid w:val="008D5224"/>
    <w:rsid w:val="008D5604"/>
    <w:rsid w:val="008D567D"/>
    <w:rsid w:val="008D5701"/>
    <w:rsid w:val="008D6F70"/>
    <w:rsid w:val="008D778D"/>
    <w:rsid w:val="008D7C8A"/>
    <w:rsid w:val="008E0325"/>
    <w:rsid w:val="008E10F4"/>
    <w:rsid w:val="008E1827"/>
    <w:rsid w:val="008E57A1"/>
    <w:rsid w:val="008E62F4"/>
    <w:rsid w:val="008E6CC0"/>
    <w:rsid w:val="008E6CF3"/>
    <w:rsid w:val="008E6DA7"/>
    <w:rsid w:val="008E6F86"/>
    <w:rsid w:val="008E76FD"/>
    <w:rsid w:val="008F1938"/>
    <w:rsid w:val="008F2721"/>
    <w:rsid w:val="0090224E"/>
    <w:rsid w:val="009025FF"/>
    <w:rsid w:val="009026F6"/>
    <w:rsid w:val="0090318E"/>
    <w:rsid w:val="009035A5"/>
    <w:rsid w:val="00904BDB"/>
    <w:rsid w:val="00905256"/>
    <w:rsid w:val="0090558E"/>
    <w:rsid w:val="0090597A"/>
    <w:rsid w:val="009073EF"/>
    <w:rsid w:val="00907FCC"/>
    <w:rsid w:val="00910939"/>
    <w:rsid w:val="00911B6F"/>
    <w:rsid w:val="00913437"/>
    <w:rsid w:val="00915F11"/>
    <w:rsid w:val="0091622B"/>
    <w:rsid w:val="009166A3"/>
    <w:rsid w:val="009178FF"/>
    <w:rsid w:val="0092058F"/>
    <w:rsid w:val="00920FC1"/>
    <w:rsid w:val="00923C0D"/>
    <w:rsid w:val="00924A6E"/>
    <w:rsid w:val="00924AA6"/>
    <w:rsid w:val="00925310"/>
    <w:rsid w:val="00925564"/>
    <w:rsid w:val="00925ECC"/>
    <w:rsid w:val="00925F90"/>
    <w:rsid w:val="0092609C"/>
    <w:rsid w:val="0092655E"/>
    <w:rsid w:val="0093288A"/>
    <w:rsid w:val="00932D34"/>
    <w:rsid w:val="00932F98"/>
    <w:rsid w:val="00933354"/>
    <w:rsid w:val="00934311"/>
    <w:rsid w:val="009349EE"/>
    <w:rsid w:val="009416AF"/>
    <w:rsid w:val="009422EE"/>
    <w:rsid w:val="00942C62"/>
    <w:rsid w:val="00943567"/>
    <w:rsid w:val="0094405B"/>
    <w:rsid w:val="00944906"/>
    <w:rsid w:val="00944B8C"/>
    <w:rsid w:val="00947FD4"/>
    <w:rsid w:val="00950272"/>
    <w:rsid w:val="00950B26"/>
    <w:rsid w:val="00951153"/>
    <w:rsid w:val="009533BC"/>
    <w:rsid w:val="009540E2"/>
    <w:rsid w:val="00960FDC"/>
    <w:rsid w:val="00961EFB"/>
    <w:rsid w:val="00962C58"/>
    <w:rsid w:val="00963D72"/>
    <w:rsid w:val="00966577"/>
    <w:rsid w:val="00966F2D"/>
    <w:rsid w:val="00970400"/>
    <w:rsid w:val="00970711"/>
    <w:rsid w:val="009714F8"/>
    <w:rsid w:val="00972157"/>
    <w:rsid w:val="009721B6"/>
    <w:rsid w:val="00973A49"/>
    <w:rsid w:val="0097485A"/>
    <w:rsid w:val="009748CE"/>
    <w:rsid w:val="009766B3"/>
    <w:rsid w:val="00977927"/>
    <w:rsid w:val="0098012D"/>
    <w:rsid w:val="009801B0"/>
    <w:rsid w:val="00981723"/>
    <w:rsid w:val="00981D71"/>
    <w:rsid w:val="00983BA6"/>
    <w:rsid w:val="00986946"/>
    <w:rsid w:val="00986BB4"/>
    <w:rsid w:val="00987933"/>
    <w:rsid w:val="0099001F"/>
    <w:rsid w:val="0099016A"/>
    <w:rsid w:val="00990211"/>
    <w:rsid w:val="009905D5"/>
    <w:rsid w:val="009907D1"/>
    <w:rsid w:val="009913DE"/>
    <w:rsid w:val="009914A4"/>
    <w:rsid w:val="00992174"/>
    <w:rsid w:val="0099233D"/>
    <w:rsid w:val="00992822"/>
    <w:rsid w:val="009938B2"/>
    <w:rsid w:val="009940EA"/>
    <w:rsid w:val="009944D7"/>
    <w:rsid w:val="009956EA"/>
    <w:rsid w:val="00996D8F"/>
    <w:rsid w:val="00997863"/>
    <w:rsid w:val="009A079F"/>
    <w:rsid w:val="009A2D0E"/>
    <w:rsid w:val="009A5159"/>
    <w:rsid w:val="009A529D"/>
    <w:rsid w:val="009A626A"/>
    <w:rsid w:val="009A6FCF"/>
    <w:rsid w:val="009B0DD0"/>
    <w:rsid w:val="009B3991"/>
    <w:rsid w:val="009B3CBD"/>
    <w:rsid w:val="009B4F36"/>
    <w:rsid w:val="009B65CC"/>
    <w:rsid w:val="009B6844"/>
    <w:rsid w:val="009B6CAA"/>
    <w:rsid w:val="009C0D57"/>
    <w:rsid w:val="009C0DCF"/>
    <w:rsid w:val="009C1098"/>
    <w:rsid w:val="009C1C36"/>
    <w:rsid w:val="009C29BD"/>
    <w:rsid w:val="009C2C64"/>
    <w:rsid w:val="009C2ED6"/>
    <w:rsid w:val="009C401B"/>
    <w:rsid w:val="009C4513"/>
    <w:rsid w:val="009C5ABE"/>
    <w:rsid w:val="009D0610"/>
    <w:rsid w:val="009D0E1F"/>
    <w:rsid w:val="009D2966"/>
    <w:rsid w:val="009D2AE0"/>
    <w:rsid w:val="009D4687"/>
    <w:rsid w:val="009D5253"/>
    <w:rsid w:val="009D5347"/>
    <w:rsid w:val="009D6247"/>
    <w:rsid w:val="009D6309"/>
    <w:rsid w:val="009D6AF0"/>
    <w:rsid w:val="009E02EC"/>
    <w:rsid w:val="009E08B2"/>
    <w:rsid w:val="009E3897"/>
    <w:rsid w:val="009E5B02"/>
    <w:rsid w:val="009E6CD3"/>
    <w:rsid w:val="009E7458"/>
    <w:rsid w:val="009F03BF"/>
    <w:rsid w:val="009F1782"/>
    <w:rsid w:val="009F2739"/>
    <w:rsid w:val="009F2C55"/>
    <w:rsid w:val="009F363B"/>
    <w:rsid w:val="009F5932"/>
    <w:rsid w:val="009F5A8B"/>
    <w:rsid w:val="009F609D"/>
    <w:rsid w:val="009F682F"/>
    <w:rsid w:val="009F6EC0"/>
    <w:rsid w:val="00A00A32"/>
    <w:rsid w:val="00A061B2"/>
    <w:rsid w:val="00A10361"/>
    <w:rsid w:val="00A11126"/>
    <w:rsid w:val="00A11D2B"/>
    <w:rsid w:val="00A12715"/>
    <w:rsid w:val="00A129FD"/>
    <w:rsid w:val="00A1327C"/>
    <w:rsid w:val="00A13EF8"/>
    <w:rsid w:val="00A161B2"/>
    <w:rsid w:val="00A16E05"/>
    <w:rsid w:val="00A212E1"/>
    <w:rsid w:val="00A22FD9"/>
    <w:rsid w:val="00A2396C"/>
    <w:rsid w:val="00A24691"/>
    <w:rsid w:val="00A24EB2"/>
    <w:rsid w:val="00A268F1"/>
    <w:rsid w:val="00A27293"/>
    <w:rsid w:val="00A27485"/>
    <w:rsid w:val="00A27B42"/>
    <w:rsid w:val="00A30193"/>
    <w:rsid w:val="00A30F3D"/>
    <w:rsid w:val="00A31C91"/>
    <w:rsid w:val="00A329D2"/>
    <w:rsid w:val="00A340F1"/>
    <w:rsid w:val="00A34D9B"/>
    <w:rsid w:val="00A369B1"/>
    <w:rsid w:val="00A37ADC"/>
    <w:rsid w:val="00A40145"/>
    <w:rsid w:val="00A4271A"/>
    <w:rsid w:val="00A455BD"/>
    <w:rsid w:val="00A45EAA"/>
    <w:rsid w:val="00A47FF9"/>
    <w:rsid w:val="00A5048E"/>
    <w:rsid w:val="00A51F64"/>
    <w:rsid w:val="00A534AF"/>
    <w:rsid w:val="00A536B5"/>
    <w:rsid w:val="00A5444A"/>
    <w:rsid w:val="00A54777"/>
    <w:rsid w:val="00A54C1E"/>
    <w:rsid w:val="00A55707"/>
    <w:rsid w:val="00A60213"/>
    <w:rsid w:val="00A60938"/>
    <w:rsid w:val="00A60C4C"/>
    <w:rsid w:val="00A612E1"/>
    <w:rsid w:val="00A6135D"/>
    <w:rsid w:val="00A64768"/>
    <w:rsid w:val="00A64BC3"/>
    <w:rsid w:val="00A65111"/>
    <w:rsid w:val="00A6532D"/>
    <w:rsid w:val="00A67E4F"/>
    <w:rsid w:val="00A709E1"/>
    <w:rsid w:val="00A75774"/>
    <w:rsid w:val="00A764B4"/>
    <w:rsid w:val="00A80699"/>
    <w:rsid w:val="00A82BE6"/>
    <w:rsid w:val="00A85343"/>
    <w:rsid w:val="00A86907"/>
    <w:rsid w:val="00A877FD"/>
    <w:rsid w:val="00A87B30"/>
    <w:rsid w:val="00A90C49"/>
    <w:rsid w:val="00A918FE"/>
    <w:rsid w:val="00A920E1"/>
    <w:rsid w:val="00A94751"/>
    <w:rsid w:val="00A9515D"/>
    <w:rsid w:val="00A95D79"/>
    <w:rsid w:val="00A96609"/>
    <w:rsid w:val="00A97C0C"/>
    <w:rsid w:val="00AA1D3A"/>
    <w:rsid w:val="00AA421E"/>
    <w:rsid w:val="00AA505C"/>
    <w:rsid w:val="00AA5B8F"/>
    <w:rsid w:val="00AA67D8"/>
    <w:rsid w:val="00AA7CF3"/>
    <w:rsid w:val="00AB0AF8"/>
    <w:rsid w:val="00AB1B03"/>
    <w:rsid w:val="00AB1F0B"/>
    <w:rsid w:val="00AB2AC6"/>
    <w:rsid w:val="00AB2EFD"/>
    <w:rsid w:val="00AB589D"/>
    <w:rsid w:val="00AC0090"/>
    <w:rsid w:val="00AC0352"/>
    <w:rsid w:val="00AC6266"/>
    <w:rsid w:val="00AC6A2E"/>
    <w:rsid w:val="00AD00BB"/>
    <w:rsid w:val="00AD0FEA"/>
    <w:rsid w:val="00AD20C1"/>
    <w:rsid w:val="00AD26E8"/>
    <w:rsid w:val="00AD595F"/>
    <w:rsid w:val="00AE0050"/>
    <w:rsid w:val="00AE0C14"/>
    <w:rsid w:val="00AE215E"/>
    <w:rsid w:val="00AE3458"/>
    <w:rsid w:val="00AE5DD9"/>
    <w:rsid w:val="00AE61C1"/>
    <w:rsid w:val="00AF19FE"/>
    <w:rsid w:val="00AF21BC"/>
    <w:rsid w:val="00AF265D"/>
    <w:rsid w:val="00AF31D0"/>
    <w:rsid w:val="00AF5318"/>
    <w:rsid w:val="00AF5B62"/>
    <w:rsid w:val="00AF5CA3"/>
    <w:rsid w:val="00AF71F7"/>
    <w:rsid w:val="00AF7FB3"/>
    <w:rsid w:val="00B007DE"/>
    <w:rsid w:val="00B01FD3"/>
    <w:rsid w:val="00B02140"/>
    <w:rsid w:val="00B02AEE"/>
    <w:rsid w:val="00B03A23"/>
    <w:rsid w:val="00B04473"/>
    <w:rsid w:val="00B04964"/>
    <w:rsid w:val="00B04C4C"/>
    <w:rsid w:val="00B07275"/>
    <w:rsid w:val="00B10D5E"/>
    <w:rsid w:val="00B17FB5"/>
    <w:rsid w:val="00B21012"/>
    <w:rsid w:val="00B2314F"/>
    <w:rsid w:val="00B23B05"/>
    <w:rsid w:val="00B254D4"/>
    <w:rsid w:val="00B26912"/>
    <w:rsid w:val="00B315DD"/>
    <w:rsid w:val="00B31669"/>
    <w:rsid w:val="00B32AA1"/>
    <w:rsid w:val="00B33500"/>
    <w:rsid w:val="00B33F18"/>
    <w:rsid w:val="00B34D69"/>
    <w:rsid w:val="00B34E89"/>
    <w:rsid w:val="00B35A01"/>
    <w:rsid w:val="00B4073C"/>
    <w:rsid w:val="00B40E5E"/>
    <w:rsid w:val="00B4122F"/>
    <w:rsid w:val="00B41392"/>
    <w:rsid w:val="00B417F2"/>
    <w:rsid w:val="00B41E62"/>
    <w:rsid w:val="00B44AF0"/>
    <w:rsid w:val="00B45565"/>
    <w:rsid w:val="00B4562C"/>
    <w:rsid w:val="00B4693F"/>
    <w:rsid w:val="00B5026C"/>
    <w:rsid w:val="00B503C4"/>
    <w:rsid w:val="00B50D44"/>
    <w:rsid w:val="00B52837"/>
    <w:rsid w:val="00B52D5E"/>
    <w:rsid w:val="00B543E5"/>
    <w:rsid w:val="00B551C2"/>
    <w:rsid w:val="00B557D2"/>
    <w:rsid w:val="00B564D2"/>
    <w:rsid w:val="00B5678D"/>
    <w:rsid w:val="00B6029B"/>
    <w:rsid w:val="00B60C49"/>
    <w:rsid w:val="00B60CC7"/>
    <w:rsid w:val="00B65E96"/>
    <w:rsid w:val="00B66649"/>
    <w:rsid w:val="00B703A1"/>
    <w:rsid w:val="00B7090C"/>
    <w:rsid w:val="00B7192B"/>
    <w:rsid w:val="00B72611"/>
    <w:rsid w:val="00B72EBB"/>
    <w:rsid w:val="00B7344C"/>
    <w:rsid w:val="00B73E0D"/>
    <w:rsid w:val="00B74448"/>
    <w:rsid w:val="00B74A47"/>
    <w:rsid w:val="00B7553E"/>
    <w:rsid w:val="00B759EE"/>
    <w:rsid w:val="00B77E35"/>
    <w:rsid w:val="00B8006F"/>
    <w:rsid w:val="00B82E77"/>
    <w:rsid w:val="00B833B6"/>
    <w:rsid w:val="00B8557F"/>
    <w:rsid w:val="00B8699F"/>
    <w:rsid w:val="00B900AE"/>
    <w:rsid w:val="00B904A3"/>
    <w:rsid w:val="00B92220"/>
    <w:rsid w:val="00B927C7"/>
    <w:rsid w:val="00B939F2"/>
    <w:rsid w:val="00B95D66"/>
    <w:rsid w:val="00B961D1"/>
    <w:rsid w:val="00B9746E"/>
    <w:rsid w:val="00B9797B"/>
    <w:rsid w:val="00B97F64"/>
    <w:rsid w:val="00BA010F"/>
    <w:rsid w:val="00BA09B0"/>
    <w:rsid w:val="00BA5107"/>
    <w:rsid w:val="00BA68F9"/>
    <w:rsid w:val="00BA7744"/>
    <w:rsid w:val="00BA784C"/>
    <w:rsid w:val="00BB0261"/>
    <w:rsid w:val="00BB1283"/>
    <w:rsid w:val="00BB1B2E"/>
    <w:rsid w:val="00BB2C42"/>
    <w:rsid w:val="00BB2D9D"/>
    <w:rsid w:val="00BB45A2"/>
    <w:rsid w:val="00BB519E"/>
    <w:rsid w:val="00BB6C09"/>
    <w:rsid w:val="00BB771F"/>
    <w:rsid w:val="00BB791E"/>
    <w:rsid w:val="00BB7B0D"/>
    <w:rsid w:val="00BC1490"/>
    <w:rsid w:val="00BC1506"/>
    <w:rsid w:val="00BC20F7"/>
    <w:rsid w:val="00BC3BAF"/>
    <w:rsid w:val="00BC3E07"/>
    <w:rsid w:val="00BC7B12"/>
    <w:rsid w:val="00BC7C0A"/>
    <w:rsid w:val="00BD0054"/>
    <w:rsid w:val="00BD0464"/>
    <w:rsid w:val="00BD0BFC"/>
    <w:rsid w:val="00BD0FC9"/>
    <w:rsid w:val="00BD260F"/>
    <w:rsid w:val="00BD2A13"/>
    <w:rsid w:val="00BD2D51"/>
    <w:rsid w:val="00BD47BE"/>
    <w:rsid w:val="00BD59B9"/>
    <w:rsid w:val="00BD5FE1"/>
    <w:rsid w:val="00BD7C80"/>
    <w:rsid w:val="00BE0860"/>
    <w:rsid w:val="00BE09C8"/>
    <w:rsid w:val="00BE2572"/>
    <w:rsid w:val="00BE3E44"/>
    <w:rsid w:val="00BE3E64"/>
    <w:rsid w:val="00BE442D"/>
    <w:rsid w:val="00BE4F00"/>
    <w:rsid w:val="00BE54DA"/>
    <w:rsid w:val="00BF0685"/>
    <w:rsid w:val="00BF0A51"/>
    <w:rsid w:val="00BF269F"/>
    <w:rsid w:val="00BF2D8D"/>
    <w:rsid w:val="00BF3868"/>
    <w:rsid w:val="00BF3C91"/>
    <w:rsid w:val="00BF3CE3"/>
    <w:rsid w:val="00BF464C"/>
    <w:rsid w:val="00BF5980"/>
    <w:rsid w:val="00BF5989"/>
    <w:rsid w:val="00BF6688"/>
    <w:rsid w:val="00BF6A1D"/>
    <w:rsid w:val="00C007D4"/>
    <w:rsid w:val="00C009EB"/>
    <w:rsid w:val="00C0496B"/>
    <w:rsid w:val="00C05E59"/>
    <w:rsid w:val="00C06343"/>
    <w:rsid w:val="00C15126"/>
    <w:rsid w:val="00C15840"/>
    <w:rsid w:val="00C179DE"/>
    <w:rsid w:val="00C20734"/>
    <w:rsid w:val="00C20D4C"/>
    <w:rsid w:val="00C21116"/>
    <w:rsid w:val="00C25C4A"/>
    <w:rsid w:val="00C26C0F"/>
    <w:rsid w:val="00C27645"/>
    <w:rsid w:val="00C3165F"/>
    <w:rsid w:val="00C31CC8"/>
    <w:rsid w:val="00C324D7"/>
    <w:rsid w:val="00C32E84"/>
    <w:rsid w:val="00C336C3"/>
    <w:rsid w:val="00C35273"/>
    <w:rsid w:val="00C36C02"/>
    <w:rsid w:val="00C37C35"/>
    <w:rsid w:val="00C43444"/>
    <w:rsid w:val="00C442EB"/>
    <w:rsid w:val="00C44312"/>
    <w:rsid w:val="00C45449"/>
    <w:rsid w:val="00C45EEF"/>
    <w:rsid w:val="00C476EB"/>
    <w:rsid w:val="00C51019"/>
    <w:rsid w:val="00C51247"/>
    <w:rsid w:val="00C5209B"/>
    <w:rsid w:val="00C527A5"/>
    <w:rsid w:val="00C54553"/>
    <w:rsid w:val="00C552A6"/>
    <w:rsid w:val="00C56AE5"/>
    <w:rsid w:val="00C56BEF"/>
    <w:rsid w:val="00C60008"/>
    <w:rsid w:val="00C605F8"/>
    <w:rsid w:val="00C606D7"/>
    <w:rsid w:val="00C60E3D"/>
    <w:rsid w:val="00C61248"/>
    <w:rsid w:val="00C623AC"/>
    <w:rsid w:val="00C6268B"/>
    <w:rsid w:val="00C630AE"/>
    <w:rsid w:val="00C63AB3"/>
    <w:rsid w:val="00C643AB"/>
    <w:rsid w:val="00C64D42"/>
    <w:rsid w:val="00C65AF7"/>
    <w:rsid w:val="00C66273"/>
    <w:rsid w:val="00C66B01"/>
    <w:rsid w:val="00C66DB5"/>
    <w:rsid w:val="00C6774B"/>
    <w:rsid w:val="00C67B56"/>
    <w:rsid w:val="00C72B8E"/>
    <w:rsid w:val="00C73817"/>
    <w:rsid w:val="00C74C0D"/>
    <w:rsid w:val="00C75C96"/>
    <w:rsid w:val="00C762F1"/>
    <w:rsid w:val="00C805ED"/>
    <w:rsid w:val="00C813DF"/>
    <w:rsid w:val="00C8163E"/>
    <w:rsid w:val="00C81781"/>
    <w:rsid w:val="00C8297E"/>
    <w:rsid w:val="00C831E7"/>
    <w:rsid w:val="00C857FA"/>
    <w:rsid w:val="00C85F7A"/>
    <w:rsid w:val="00C863A1"/>
    <w:rsid w:val="00C86579"/>
    <w:rsid w:val="00C86B59"/>
    <w:rsid w:val="00C90691"/>
    <w:rsid w:val="00C909B2"/>
    <w:rsid w:val="00C9237E"/>
    <w:rsid w:val="00C93901"/>
    <w:rsid w:val="00C96537"/>
    <w:rsid w:val="00C96F4F"/>
    <w:rsid w:val="00C97700"/>
    <w:rsid w:val="00CA4B35"/>
    <w:rsid w:val="00CA4CFF"/>
    <w:rsid w:val="00CA548B"/>
    <w:rsid w:val="00CB0462"/>
    <w:rsid w:val="00CB04C6"/>
    <w:rsid w:val="00CB3283"/>
    <w:rsid w:val="00CB3B54"/>
    <w:rsid w:val="00CB4E87"/>
    <w:rsid w:val="00CB651E"/>
    <w:rsid w:val="00CC1ED3"/>
    <w:rsid w:val="00CC3BD5"/>
    <w:rsid w:val="00CC409A"/>
    <w:rsid w:val="00CC7174"/>
    <w:rsid w:val="00CC7AD0"/>
    <w:rsid w:val="00CC7E88"/>
    <w:rsid w:val="00CD03FE"/>
    <w:rsid w:val="00CD0744"/>
    <w:rsid w:val="00CD2799"/>
    <w:rsid w:val="00CD2872"/>
    <w:rsid w:val="00CD2A5D"/>
    <w:rsid w:val="00CD31F2"/>
    <w:rsid w:val="00CD375F"/>
    <w:rsid w:val="00CD543D"/>
    <w:rsid w:val="00CD6AB7"/>
    <w:rsid w:val="00CD7290"/>
    <w:rsid w:val="00CD76F4"/>
    <w:rsid w:val="00CD7E22"/>
    <w:rsid w:val="00CE0844"/>
    <w:rsid w:val="00CE26F1"/>
    <w:rsid w:val="00CE57FD"/>
    <w:rsid w:val="00CE5F78"/>
    <w:rsid w:val="00CE626E"/>
    <w:rsid w:val="00CE7273"/>
    <w:rsid w:val="00CE7C19"/>
    <w:rsid w:val="00CF1A47"/>
    <w:rsid w:val="00CF1E81"/>
    <w:rsid w:val="00CF24C8"/>
    <w:rsid w:val="00CF2AA5"/>
    <w:rsid w:val="00CF46AC"/>
    <w:rsid w:val="00CF4B47"/>
    <w:rsid w:val="00CF697B"/>
    <w:rsid w:val="00CF7151"/>
    <w:rsid w:val="00CF7D61"/>
    <w:rsid w:val="00D00077"/>
    <w:rsid w:val="00D00AC7"/>
    <w:rsid w:val="00D01172"/>
    <w:rsid w:val="00D02CFA"/>
    <w:rsid w:val="00D03CD4"/>
    <w:rsid w:val="00D0419C"/>
    <w:rsid w:val="00D05116"/>
    <w:rsid w:val="00D079A8"/>
    <w:rsid w:val="00D10696"/>
    <w:rsid w:val="00D1098C"/>
    <w:rsid w:val="00D116A3"/>
    <w:rsid w:val="00D12D4F"/>
    <w:rsid w:val="00D12E76"/>
    <w:rsid w:val="00D12EA8"/>
    <w:rsid w:val="00D1504B"/>
    <w:rsid w:val="00D17B6A"/>
    <w:rsid w:val="00D2094E"/>
    <w:rsid w:val="00D20AFA"/>
    <w:rsid w:val="00D20DFC"/>
    <w:rsid w:val="00D213FF"/>
    <w:rsid w:val="00D21EDE"/>
    <w:rsid w:val="00D22640"/>
    <w:rsid w:val="00D23420"/>
    <w:rsid w:val="00D243AF"/>
    <w:rsid w:val="00D243F9"/>
    <w:rsid w:val="00D25F49"/>
    <w:rsid w:val="00D27CD4"/>
    <w:rsid w:val="00D3124F"/>
    <w:rsid w:val="00D318B1"/>
    <w:rsid w:val="00D33208"/>
    <w:rsid w:val="00D33BA0"/>
    <w:rsid w:val="00D37810"/>
    <w:rsid w:val="00D40FA0"/>
    <w:rsid w:val="00D41604"/>
    <w:rsid w:val="00D425CF"/>
    <w:rsid w:val="00D42992"/>
    <w:rsid w:val="00D42D17"/>
    <w:rsid w:val="00D43811"/>
    <w:rsid w:val="00D4511E"/>
    <w:rsid w:val="00D46177"/>
    <w:rsid w:val="00D5092F"/>
    <w:rsid w:val="00D51161"/>
    <w:rsid w:val="00D51ED6"/>
    <w:rsid w:val="00D53C4C"/>
    <w:rsid w:val="00D548E7"/>
    <w:rsid w:val="00D54E56"/>
    <w:rsid w:val="00D55327"/>
    <w:rsid w:val="00D554C6"/>
    <w:rsid w:val="00D5623C"/>
    <w:rsid w:val="00D56514"/>
    <w:rsid w:val="00D573EE"/>
    <w:rsid w:val="00D60732"/>
    <w:rsid w:val="00D63A94"/>
    <w:rsid w:val="00D63E2A"/>
    <w:rsid w:val="00D64516"/>
    <w:rsid w:val="00D65CAC"/>
    <w:rsid w:val="00D66AF9"/>
    <w:rsid w:val="00D702F5"/>
    <w:rsid w:val="00D71BBE"/>
    <w:rsid w:val="00D727B1"/>
    <w:rsid w:val="00D73D3E"/>
    <w:rsid w:val="00D74943"/>
    <w:rsid w:val="00D74A66"/>
    <w:rsid w:val="00D75639"/>
    <w:rsid w:val="00D7676E"/>
    <w:rsid w:val="00D778BE"/>
    <w:rsid w:val="00D80158"/>
    <w:rsid w:val="00D81787"/>
    <w:rsid w:val="00D82C27"/>
    <w:rsid w:val="00D85B6D"/>
    <w:rsid w:val="00D85FE4"/>
    <w:rsid w:val="00D87802"/>
    <w:rsid w:val="00D9137F"/>
    <w:rsid w:val="00D9143C"/>
    <w:rsid w:val="00D91F2F"/>
    <w:rsid w:val="00D928B0"/>
    <w:rsid w:val="00D96192"/>
    <w:rsid w:val="00DA0941"/>
    <w:rsid w:val="00DA0A68"/>
    <w:rsid w:val="00DA1F82"/>
    <w:rsid w:val="00DA2530"/>
    <w:rsid w:val="00DA2E08"/>
    <w:rsid w:val="00DA4CA0"/>
    <w:rsid w:val="00DA642F"/>
    <w:rsid w:val="00DA7413"/>
    <w:rsid w:val="00DA7D7A"/>
    <w:rsid w:val="00DB03F7"/>
    <w:rsid w:val="00DB0957"/>
    <w:rsid w:val="00DB2192"/>
    <w:rsid w:val="00DB561E"/>
    <w:rsid w:val="00DB60BB"/>
    <w:rsid w:val="00DC0D44"/>
    <w:rsid w:val="00DC1344"/>
    <w:rsid w:val="00DC21B8"/>
    <w:rsid w:val="00DC26EF"/>
    <w:rsid w:val="00DC3730"/>
    <w:rsid w:val="00DC5028"/>
    <w:rsid w:val="00DC5EE5"/>
    <w:rsid w:val="00DC7885"/>
    <w:rsid w:val="00DD07E3"/>
    <w:rsid w:val="00DD0CBE"/>
    <w:rsid w:val="00DD2123"/>
    <w:rsid w:val="00DD3917"/>
    <w:rsid w:val="00DD4A4D"/>
    <w:rsid w:val="00DD52C8"/>
    <w:rsid w:val="00DE4D69"/>
    <w:rsid w:val="00DE5F96"/>
    <w:rsid w:val="00DE675A"/>
    <w:rsid w:val="00DE714C"/>
    <w:rsid w:val="00DE7993"/>
    <w:rsid w:val="00DF0814"/>
    <w:rsid w:val="00DF2210"/>
    <w:rsid w:val="00DF23B5"/>
    <w:rsid w:val="00DF2ACF"/>
    <w:rsid w:val="00DF32D8"/>
    <w:rsid w:val="00DF35BD"/>
    <w:rsid w:val="00DF5221"/>
    <w:rsid w:val="00DF61EC"/>
    <w:rsid w:val="00DF6D17"/>
    <w:rsid w:val="00E00A40"/>
    <w:rsid w:val="00E00BBE"/>
    <w:rsid w:val="00E0115A"/>
    <w:rsid w:val="00E011F5"/>
    <w:rsid w:val="00E0164E"/>
    <w:rsid w:val="00E01C85"/>
    <w:rsid w:val="00E01D26"/>
    <w:rsid w:val="00E01FD6"/>
    <w:rsid w:val="00E03AD8"/>
    <w:rsid w:val="00E03FE6"/>
    <w:rsid w:val="00E10B84"/>
    <w:rsid w:val="00E12B66"/>
    <w:rsid w:val="00E13178"/>
    <w:rsid w:val="00E13464"/>
    <w:rsid w:val="00E1408C"/>
    <w:rsid w:val="00E15836"/>
    <w:rsid w:val="00E20623"/>
    <w:rsid w:val="00E216AF"/>
    <w:rsid w:val="00E228D8"/>
    <w:rsid w:val="00E22E47"/>
    <w:rsid w:val="00E2305E"/>
    <w:rsid w:val="00E237BA"/>
    <w:rsid w:val="00E24360"/>
    <w:rsid w:val="00E2452D"/>
    <w:rsid w:val="00E27602"/>
    <w:rsid w:val="00E27743"/>
    <w:rsid w:val="00E31C84"/>
    <w:rsid w:val="00E32D08"/>
    <w:rsid w:val="00E32EA4"/>
    <w:rsid w:val="00E34ED5"/>
    <w:rsid w:val="00E35D06"/>
    <w:rsid w:val="00E40E4A"/>
    <w:rsid w:val="00E40F22"/>
    <w:rsid w:val="00E4222C"/>
    <w:rsid w:val="00E42760"/>
    <w:rsid w:val="00E43889"/>
    <w:rsid w:val="00E47CC0"/>
    <w:rsid w:val="00E52556"/>
    <w:rsid w:val="00E52D8D"/>
    <w:rsid w:val="00E5372E"/>
    <w:rsid w:val="00E57FA6"/>
    <w:rsid w:val="00E601CF"/>
    <w:rsid w:val="00E613C9"/>
    <w:rsid w:val="00E620C7"/>
    <w:rsid w:val="00E65EE1"/>
    <w:rsid w:val="00E7112C"/>
    <w:rsid w:val="00E75025"/>
    <w:rsid w:val="00E7543E"/>
    <w:rsid w:val="00E75E4B"/>
    <w:rsid w:val="00E84288"/>
    <w:rsid w:val="00E84609"/>
    <w:rsid w:val="00E852A2"/>
    <w:rsid w:val="00E85E07"/>
    <w:rsid w:val="00E90063"/>
    <w:rsid w:val="00E907FD"/>
    <w:rsid w:val="00E90A57"/>
    <w:rsid w:val="00E910A4"/>
    <w:rsid w:val="00E9175C"/>
    <w:rsid w:val="00E92059"/>
    <w:rsid w:val="00E935D7"/>
    <w:rsid w:val="00E9562C"/>
    <w:rsid w:val="00E95C36"/>
    <w:rsid w:val="00E96F86"/>
    <w:rsid w:val="00E96FF8"/>
    <w:rsid w:val="00E97357"/>
    <w:rsid w:val="00E97E36"/>
    <w:rsid w:val="00EA1779"/>
    <w:rsid w:val="00EA22D3"/>
    <w:rsid w:val="00EA2734"/>
    <w:rsid w:val="00EA286C"/>
    <w:rsid w:val="00EA2D43"/>
    <w:rsid w:val="00EA3B8A"/>
    <w:rsid w:val="00EA3FC5"/>
    <w:rsid w:val="00EA4985"/>
    <w:rsid w:val="00EA4E28"/>
    <w:rsid w:val="00EA5FC2"/>
    <w:rsid w:val="00EA7BBE"/>
    <w:rsid w:val="00EB19F3"/>
    <w:rsid w:val="00EB24D4"/>
    <w:rsid w:val="00EB2B1C"/>
    <w:rsid w:val="00EB4142"/>
    <w:rsid w:val="00EB5525"/>
    <w:rsid w:val="00EB62B2"/>
    <w:rsid w:val="00EB776A"/>
    <w:rsid w:val="00EC0080"/>
    <w:rsid w:val="00EC01C6"/>
    <w:rsid w:val="00EC16D3"/>
    <w:rsid w:val="00EC2998"/>
    <w:rsid w:val="00EC2E8B"/>
    <w:rsid w:val="00EC3DB5"/>
    <w:rsid w:val="00EC3E6B"/>
    <w:rsid w:val="00EC5428"/>
    <w:rsid w:val="00EC55C1"/>
    <w:rsid w:val="00EC6245"/>
    <w:rsid w:val="00EC6D14"/>
    <w:rsid w:val="00EC7093"/>
    <w:rsid w:val="00EC7464"/>
    <w:rsid w:val="00EC75F6"/>
    <w:rsid w:val="00EC77D4"/>
    <w:rsid w:val="00EC791B"/>
    <w:rsid w:val="00ED131D"/>
    <w:rsid w:val="00ED1CEA"/>
    <w:rsid w:val="00ED3324"/>
    <w:rsid w:val="00ED4BB6"/>
    <w:rsid w:val="00ED633F"/>
    <w:rsid w:val="00ED653D"/>
    <w:rsid w:val="00ED6833"/>
    <w:rsid w:val="00ED7533"/>
    <w:rsid w:val="00EE03AF"/>
    <w:rsid w:val="00EE0489"/>
    <w:rsid w:val="00EE1F72"/>
    <w:rsid w:val="00EE3FCE"/>
    <w:rsid w:val="00EE42FC"/>
    <w:rsid w:val="00EE5E2B"/>
    <w:rsid w:val="00EE6053"/>
    <w:rsid w:val="00EE797F"/>
    <w:rsid w:val="00EF0623"/>
    <w:rsid w:val="00EF1D42"/>
    <w:rsid w:val="00EF1E84"/>
    <w:rsid w:val="00EF3989"/>
    <w:rsid w:val="00EF41E2"/>
    <w:rsid w:val="00EF4CE6"/>
    <w:rsid w:val="00EF6F5E"/>
    <w:rsid w:val="00EF75EE"/>
    <w:rsid w:val="00F0219F"/>
    <w:rsid w:val="00F044DE"/>
    <w:rsid w:val="00F047E7"/>
    <w:rsid w:val="00F050E7"/>
    <w:rsid w:val="00F0540A"/>
    <w:rsid w:val="00F0541F"/>
    <w:rsid w:val="00F06230"/>
    <w:rsid w:val="00F06EE3"/>
    <w:rsid w:val="00F10348"/>
    <w:rsid w:val="00F1070C"/>
    <w:rsid w:val="00F11FEE"/>
    <w:rsid w:val="00F13CAB"/>
    <w:rsid w:val="00F17668"/>
    <w:rsid w:val="00F17D36"/>
    <w:rsid w:val="00F205E4"/>
    <w:rsid w:val="00F208FD"/>
    <w:rsid w:val="00F215E8"/>
    <w:rsid w:val="00F22576"/>
    <w:rsid w:val="00F22BF6"/>
    <w:rsid w:val="00F237A2"/>
    <w:rsid w:val="00F24C26"/>
    <w:rsid w:val="00F24EFB"/>
    <w:rsid w:val="00F324C5"/>
    <w:rsid w:val="00F3302B"/>
    <w:rsid w:val="00F33197"/>
    <w:rsid w:val="00F3406D"/>
    <w:rsid w:val="00F34320"/>
    <w:rsid w:val="00F3497E"/>
    <w:rsid w:val="00F34C59"/>
    <w:rsid w:val="00F35190"/>
    <w:rsid w:val="00F36CA2"/>
    <w:rsid w:val="00F40D36"/>
    <w:rsid w:val="00F41225"/>
    <w:rsid w:val="00F41E47"/>
    <w:rsid w:val="00F425D8"/>
    <w:rsid w:val="00F44544"/>
    <w:rsid w:val="00F4520F"/>
    <w:rsid w:val="00F453A2"/>
    <w:rsid w:val="00F45E3F"/>
    <w:rsid w:val="00F4619F"/>
    <w:rsid w:val="00F46BAC"/>
    <w:rsid w:val="00F47635"/>
    <w:rsid w:val="00F47D8F"/>
    <w:rsid w:val="00F52FBF"/>
    <w:rsid w:val="00F53CB6"/>
    <w:rsid w:val="00F54A9D"/>
    <w:rsid w:val="00F55477"/>
    <w:rsid w:val="00F55574"/>
    <w:rsid w:val="00F557AA"/>
    <w:rsid w:val="00F569BC"/>
    <w:rsid w:val="00F57711"/>
    <w:rsid w:val="00F60D94"/>
    <w:rsid w:val="00F619BD"/>
    <w:rsid w:val="00F61BDA"/>
    <w:rsid w:val="00F62384"/>
    <w:rsid w:val="00F638DA"/>
    <w:rsid w:val="00F64616"/>
    <w:rsid w:val="00F67AC1"/>
    <w:rsid w:val="00F71479"/>
    <w:rsid w:val="00F7308D"/>
    <w:rsid w:val="00F7478D"/>
    <w:rsid w:val="00F75870"/>
    <w:rsid w:val="00F759D1"/>
    <w:rsid w:val="00F75B6F"/>
    <w:rsid w:val="00F770C0"/>
    <w:rsid w:val="00F771E4"/>
    <w:rsid w:val="00F8049B"/>
    <w:rsid w:val="00F8096A"/>
    <w:rsid w:val="00F84905"/>
    <w:rsid w:val="00F85C1B"/>
    <w:rsid w:val="00F8647A"/>
    <w:rsid w:val="00F86B07"/>
    <w:rsid w:val="00F86F90"/>
    <w:rsid w:val="00F87D75"/>
    <w:rsid w:val="00F87EF1"/>
    <w:rsid w:val="00F90B47"/>
    <w:rsid w:val="00F9165F"/>
    <w:rsid w:val="00F91760"/>
    <w:rsid w:val="00F91C3F"/>
    <w:rsid w:val="00F956D6"/>
    <w:rsid w:val="00F970B2"/>
    <w:rsid w:val="00F97F18"/>
    <w:rsid w:val="00FA011F"/>
    <w:rsid w:val="00FA0F51"/>
    <w:rsid w:val="00FA37D7"/>
    <w:rsid w:val="00FA5265"/>
    <w:rsid w:val="00FA5FC8"/>
    <w:rsid w:val="00FA726A"/>
    <w:rsid w:val="00FB062F"/>
    <w:rsid w:val="00FB111D"/>
    <w:rsid w:val="00FB1695"/>
    <w:rsid w:val="00FB1F52"/>
    <w:rsid w:val="00FB581F"/>
    <w:rsid w:val="00FB7A25"/>
    <w:rsid w:val="00FC135F"/>
    <w:rsid w:val="00FC1D74"/>
    <w:rsid w:val="00FC3BEB"/>
    <w:rsid w:val="00FC41A3"/>
    <w:rsid w:val="00FC44BE"/>
    <w:rsid w:val="00FC6DB7"/>
    <w:rsid w:val="00FD05DC"/>
    <w:rsid w:val="00FD0F19"/>
    <w:rsid w:val="00FD1EBB"/>
    <w:rsid w:val="00FD2E6D"/>
    <w:rsid w:val="00FD2EA3"/>
    <w:rsid w:val="00FD3EF2"/>
    <w:rsid w:val="00FE0FA6"/>
    <w:rsid w:val="00FE140F"/>
    <w:rsid w:val="00FE221C"/>
    <w:rsid w:val="00FE4390"/>
    <w:rsid w:val="00FE6CDE"/>
    <w:rsid w:val="00FE75F6"/>
    <w:rsid w:val="00FF01AC"/>
    <w:rsid w:val="00FF112F"/>
    <w:rsid w:val="00FF1382"/>
    <w:rsid w:val="00FF57CB"/>
    <w:rsid w:val="00FF5F97"/>
    <w:rsid w:val="00FF69F3"/>
    <w:rsid w:val="00FF6CE5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0B44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de-DE" w:eastAsia="ja-JP" w:bidi="fa-IR"/>
    </w:rPr>
  </w:style>
  <w:style w:type="paragraph" w:styleId="2">
    <w:name w:val="heading 2"/>
    <w:basedOn w:val="a"/>
    <w:next w:val="a"/>
    <w:link w:val="20"/>
    <w:qFormat/>
    <w:rsid w:val="00391514"/>
    <w:pPr>
      <w:keepNext/>
      <w:widowControl w:val="0"/>
      <w:jc w:val="center"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70B44"/>
    <w:pPr>
      <w:keepNext/>
      <w:widowControl w:val="0"/>
      <w:spacing w:before="240" w:after="60"/>
      <w:outlineLvl w:val="2"/>
    </w:pPr>
    <w:rPr>
      <w:rFonts w:ascii="Cambria" w:hAnsi="Cambria"/>
      <w:b/>
      <w:bCs/>
      <w:kern w:val="16"/>
      <w:sz w:val="26"/>
      <w:szCs w:val="26"/>
      <w:lang w:val="de-DE" w:eastAsia="ja-JP" w:bidi="fa-IR"/>
    </w:rPr>
  </w:style>
  <w:style w:type="paragraph" w:styleId="4">
    <w:name w:val="heading 4"/>
    <w:basedOn w:val="a"/>
    <w:next w:val="a"/>
    <w:link w:val="40"/>
    <w:qFormat/>
    <w:rsid w:val="00391514"/>
    <w:pPr>
      <w:keepNext/>
      <w:jc w:val="center"/>
      <w:outlineLvl w:val="3"/>
    </w:pPr>
    <w:rPr>
      <w:rFonts w:ascii="Times New Roman CYR" w:hAnsi="Times New Roman CYR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391514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91514"/>
    <w:pPr>
      <w:keepNext/>
      <w:spacing w:after="240"/>
      <w:jc w:val="center"/>
      <w:outlineLvl w:val="5"/>
    </w:pPr>
    <w:rPr>
      <w:color w:val="000000"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391514"/>
    <w:pPr>
      <w:keepNext/>
      <w:jc w:val="center"/>
      <w:outlineLvl w:val="6"/>
    </w:pPr>
    <w:rPr>
      <w:b/>
      <w:bCs/>
      <w:color w:val="0000FF"/>
      <w:sz w:val="32"/>
      <w:szCs w:val="32"/>
      <w:lang w:eastAsia="ar-SA"/>
    </w:rPr>
  </w:style>
  <w:style w:type="paragraph" w:styleId="8">
    <w:name w:val="heading 8"/>
    <w:basedOn w:val="a"/>
    <w:next w:val="a"/>
    <w:link w:val="80"/>
    <w:qFormat/>
    <w:rsid w:val="00391514"/>
    <w:pPr>
      <w:keepNext/>
      <w:jc w:val="center"/>
      <w:outlineLvl w:val="7"/>
    </w:pPr>
    <w:rPr>
      <w:sz w:val="32"/>
      <w:szCs w:val="32"/>
      <w:lang w:eastAsia="ar-SA"/>
    </w:rPr>
  </w:style>
  <w:style w:type="paragraph" w:styleId="9">
    <w:name w:val="heading 9"/>
    <w:basedOn w:val="a"/>
    <w:next w:val="a"/>
    <w:link w:val="90"/>
    <w:qFormat/>
    <w:rsid w:val="00391514"/>
    <w:pPr>
      <w:keepNext/>
      <w:jc w:val="right"/>
      <w:outlineLvl w:val="8"/>
    </w:pPr>
    <w:rPr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0B44"/>
    <w:rPr>
      <w:rFonts w:ascii="Cambria" w:eastAsia="Times New Roman" w:hAnsi="Cambria"/>
      <w:b/>
      <w:bCs/>
      <w:kern w:val="32"/>
      <w:sz w:val="32"/>
      <w:szCs w:val="32"/>
      <w:lang w:val="de-DE" w:eastAsia="ja-JP" w:bidi="fa-IR"/>
    </w:rPr>
  </w:style>
  <w:style w:type="character" w:customStyle="1" w:styleId="20">
    <w:name w:val="Заголовок 2 Знак"/>
    <w:link w:val="2"/>
    <w:rsid w:val="00391514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670B44"/>
    <w:rPr>
      <w:rFonts w:ascii="Cambria" w:eastAsia="Times New Roman" w:hAnsi="Cambria"/>
      <w:b/>
      <w:bCs/>
      <w:kern w:val="16"/>
      <w:sz w:val="26"/>
      <w:szCs w:val="26"/>
      <w:lang w:val="de-DE" w:eastAsia="ja-JP" w:bidi="fa-IR"/>
    </w:rPr>
  </w:style>
  <w:style w:type="character" w:customStyle="1" w:styleId="40">
    <w:name w:val="Заголовок 4 Знак"/>
    <w:link w:val="4"/>
    <w:rsid w:val="00391514"/>
    <w:rPr>
      <w:rFonts w:ascii="Times New Roman CYR" w:eastAsia="Times New Roman" w:hAnsi="Times New Roman CYR" w:cs="Times New Roman CYR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391514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391514"/>
    <w:rPr>
      <w:rFonts w:ascii="Times New Roman" w:eastAsia="Times New Roman" w:hAnsi="Times New Roman" w:cs="Calibri"/>
      <w:color w:val="000000"/>
      <w:sz w:val="28"/>
      <w:szCs w:val="28"/>
      <w:lang w:eastAsia="ar-SA"/>
    </w:rPr>
  </w:style>
  <w:style w:type="character" w:customStyle="1" w:styleId="70">
    <w:name w:val="Заголовок 7 Знак"/>
    <w:link w:val="7"/>
    <w:rsid w:val="00391514"/>
    <w:rPr>
      <w:rFonts w:ascii="Times New Roman" w:eastAsia="Times New Roman" w:hAnsi="Times New Roman" w:cs="Calibri"/>
      <w:b/>
      <w:bCs/>
      <w:color w:val="0000FF"/>
      <w:sz w:val="32"/>
      <w:szCs w:val="32"/>
      <w:lang w:eastAsia="ar-SA"/>
    </w:rPr>
  </w:style>
  <w:style w:type="character" w:customStyle="1" w:styleId="80">
    <w:name w:val="Заголовок 8 Знак"/>
    <w:link w:val="8"/>
    <w:rsid w:val="00391514"/>
    <w:rPr>
      <w:rFonts w:ascii="Times New Roman" w:eastAsia="Times New Roman" w:hAnsi="Times New Roman" w:cs="Calibri"/>
      <w:sz w:val="32"/>
      <w:szCs w:val="32"/>
      <w:lang w:eastAsia="ar-SA"/>
    </w:rPr>
  </w:style>
  <w:style w:type="character" w:customStyle="1" w:styleId="90">
    <w:name w:val="Заголовок 9 Знак"/>
    <w:link w:val="9"/>
    <w:rsid w:val="00391514"/>
    <w:rPr>
      <w:rFonts w:ascii="Times New Roman" w:eastAsia="Times New Roman" w:hAnsi="Times New Roman" w:cs="Calibri"/>
      <w:b/>
      <w:bCs/>
      <w:sz w:val="32"/>
      <w:szCs w:val="32"/>
      <w:lang w:eastAsia="ar-SA"/>
    </w:rPr>
  </w:style>
  <w:style w:type="paragraph" w:customStyle="1" w:styleId="ConsPlusNormal">
    <w:name w:val="ConsPlusNormal"/>
    <w:qFormat/>
    <w:rsid w:val="002B00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2B009C"/>
    <w:pPr>
      <w:ind w:left="720"/>
      <w:contextualSpacing/>
    </w:pPr>
  </w:style>
  <w:style w:type="paragraph" w:customStyle="1" w:styleId="11">
    <w:name w:val="Заголовок 11"/>
    <w:basedOn w:val="Standard"/>
    <w:next w:val="Standard"/>
    <w:qFormat/>
    <w:rsid w:val="00670B44"/>
    <w:pPr>
      <w:numPr>
        <w:numId w:val="2"/>
      </w:numPr>
      <w:autoSpaceDN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6"/>
      <w:szCs w:val="26"/>
    </w:rPr>
  </w:style>
  <w:style w:type="paragraph" w:customStyle="1" w:styleId="Standard">
    <w:name w:val="Standard"/>
    <w:qFormat/>
    <w:rsid w:val="00670B44"/>
    <w:pPr>
      <w:widowControl w:val="0"/>
      <w:suppressAutoHyphens/>
    </w:pPr>
    <w:rPr>
      <w:rFonts w:ascii="Times New Roman" w:eastAsia="Andale Sans UI" w:hAnsi="Times New Roman" w:cs="Tahoma"/>
      <w:kern w:val="16"/>
      <w:sz w:val="24"/>
      <w:szCs w:val="24"/>
      <w:lang w:val="de-DE" w:eastAsia="ja-JP" w:bidi="fa-IR"/>
    </w:rPr>
  </w:style>
  <w:style w:type="paragraph" w:customStyle="1" w:styleId="12">
    <w:name w:val="Обычный1"/>
    <w:qFormat/>
    <w:rsid w:val="00670B44"/>
    <w:pPr>
      <w:widowControl w:val="0"/>
      <w:suppressAutoHyphens/>
    </w:pPr>
    <w:rPr>
      <w:rFonts w:ascii="Times New Roman" w:eastAsia="Times New Roman" w:hAnsi="Times New Roman" w:cs="Calibri"/>
      <w:kern w:val="16"/>
      <w:lang w:eastAsia="ja-JP"/>
    </w:rPr>
  </w:style>
  <w:style w:type="character" w:customStyle="1" w:styleId="13">
    <w:name w:val="Основной шрифт абзаца1"/>
    <w:qFormat/>
    <w:rsid w:val="00670B44"/>
  </w:style>
  <w:style w:type="paragraph" w:customStyle="1" w:styleId="14">
    <w:name w:val="Название1"/>
    <w:basedOn w:val="Standard"/>
    <w:next w:val="Textbody"/>
    <w:qFormat/>
    <w:rsid w:val="00670B4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  <w:rsid w:val="00670B44"/>
    <w:pPr>
      <w:spacing w:after="120"/>
    </w:pPr>
  </w:style>
  <w:style w:type="paragraph" w:customStyle="1" w:styleId="15">
    <w:name w:val="Подзаголовок1"/>
    <w:basedOn w:val="14"/>
    <w:next w:val="Textbody"/>
    <w:qFormat/>
    <w:rsid w:val="00670B44"/>
    <w:pPr>
      <w:jc w:val="center"/>
    </w:pPr>
    <w:rPr>
      <w:i/>
      <w:iCs/>
    </w:rPr>
  </w:style>
  <w:style w:type="paragraph" w:customStyle="1" w:styleId="16">
    <w:name w:val="Список1"/>
    <w:basedOn w:val="Textbody"/>
    <w:qFormat/>
    <w:rsid w:val="00670B44"/>
  </w:style>
  <w:style w:type="paragraph" w:customStyle="1" w:styleId="17">
    <w:name w:val="Название объекта1"/>
    <w:basedOn w:val="Standard"/>
    <w:qFormat/>
    <w:rsid w:val="00670B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670B44"/>
    <w:pPr>
      <w:suppressLineNumbers/>
    </w:pPr>
  </w:style>
  <w:style w:type="paragraph" w:customStyle="1" w:styleId="Footnote">
    <w:name w:val="Footnote"/>
    <w:basedOn w:val="Standard"/>
    <w:qFormat/>
    <w:rsid w:val="00670B44"/>
    <w:pPr>
      <w:suppressLineNumbers/>
      <w:ind w:left="283" w:hanging="283"/>
    </w:pPr>
    <w:rPr>
      <w:sz w:val="20"/>
      <w:szCs w:val="20"/>
    </w:rPr>
  </w:style>
  <w:style w:type="paragraph" w:customStyle="1" w:styleId="21">
    <w:name w:val="Основной текст 21"/>
    <w:basedOn w:val="Standard"/>
    <w:qFormat/>
    <w:rsid w:val="00670B44"/>
    <w:pPr>
      <w:jc w:val="both"/>
    </w:pPr>
    <w:rPr>
      <w:rFonts w:eastAsia="Times New Roman"/>
      <w:sz w:val="28"/>
      <w:szCs w:val="28"/>
    </w:rPr>
  </w:style>
  <w:style w:type="character" w:customStyle="1" w:styleId="a4">
    <w:name w:val="Цветовое выделение"/>
    <w:qFormat/>
    <w:rsid w:val="00670B44"/>
    <w:rPr>
      <w:b/>
      <w:bCs/>
      <w:color w:val="26282F"/>
    </w:rPr>
  </w:style>
  <w:style w:type="character" w:customStyle="1" w:styleId="a5">
    <w:name w:val="Гипертекстовая ссылка"/>
    <w:qFormat/>
    <w:rsid w:val="00670B44"/>
    <w:rPr>
      <w:b/>
      <w:bCs/>
      <w:color w:val="106BBE"/>
    </w:rPr>
  </w:style>
  <w:style w:type="character" w:customStyle="1" w:styleId="Internetlink">
    <w:name w:val="Internet link"/>
    <w:qFormat/>
    <w:rsid w:val="00670B44"/>
    <w:rPr>
      <w:color w:val="000080"/>
      <w:u w:val="single"/>
    </w:rPr>
  </w:style>
  <w:style w:type="character" w:customStyle="1" w:styleId="FootnoteSymbol">
    <w:name w:val="Footnote Symbol"/>
    <w:qFormat/>
    <w:rsid w:val="00670B44"/>
    <w:rPr>
      <w:vertAlign w:val="superscript"/>
    </w:rPr>
  </w:style>
  <w:style w:type="character" w:customStyle="1" w:styleId="apple-style-span">
    <w:name w:val="apple-style-span"/>
    <w:qFormat/>
    <w:rsid w:val="00670B44"/>
  </w:style>
  <w:style w:type="character" w:customStyle="1" w:styleId="Footnoteanchor">
    <w:name w:val="Footnote anchor"/>
    <w:qFormat/>
    <w:rsid w:val="00670B44"/>
    <w:rPr>
      <w:vertAlign w:val="superscript"/>
    </w:rPr>
  </w:style>
  <w:style w:type="character" w:customStyle="1" w:styleId="NumberingSymbols">
    <w:name w:val="Numbering Symbols"/>
    <w:qFormat/>
    <w:rsid w:val="00670B44"/>
  </w:style>
  <w:style w:type="character" w:customStyle="1" w:styleId="18">
    <w:name w:val="Знак сноски1"/>
    <w:qFormat/>
    <w:rsid w:val="00670B44"/>
    <w:rPr>
      <w:vertAlign w:val="superscript"/>
    </w:rPr>
  </w:style>
  <w:style w:type="paragraph" w:customStyle="1" w:styleId="19">
    <w:name w:val="Текст выноски1"/>
    <w:basedOn w:val="12"/>
    <w:qFormat/>
    <w:rsid w:val="00670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qFormat/>
    <w:rsid w:val="00670B44"/>
    <w:rPr>
      <w:rFonts w:ascii="Tahoma" w:eastAsia="Times New Roman" w:hAnsi="Tahoma"/>
      <w:sz w:val="16"/>
      <w:szCs w:val="16"/>
      <w:lang w:val="ru-RU" w:bidi="ar-SA"/>
    </w:rPr>
  </w:style>
  <w:style w:type="paragraph" w:customStyle="1" w:styleId="notetext">
    <w:name w:val="note text"/>
    <w:semiHidden/>
    <w:unhideWhenUsed/>
    <w:rsid w:val="00670B44"/>
    <w:pPr>
      <w:widowControl w:val="0"/>
    </w:pPr>
    <w:rPr>
      <w:rFonts w:ascii="Times New Roman" w:eastAsia="Andale Sans UI" w:hAnsi="Times New Roman" w:cs="Tahoma"/>
      <w:kern w:val="16"/>
      <w:sz w:val="24"/>
      <w:szCs w:val="24"/>
      <w:lang w:val="de-DE" w:eastAsia="ja-JP" w:bidi="fa-IR"/>
    </w:rPr>
  </w:style>
  <w:style w:type="character" w:customStyle="1" w:styleId="notereference1">
    <w:name w:val="note reference_1"/>
    <w:semiHidden/>
    <w:unhideWhenUsed/>
    <w:rsid w:val="00670B44"/>
  </w:style>
  <w:style w:type="paragraph" w:customStyle="1" w:styleId="notetext1">
    <w:name w:val="note text_1"/>
    <w:semiHidden/>
    <w:unhideWhenUsed/>
    <w:rsid w:val="00670B44"/>
    <w:pPr>
      <w:widowControl w:val="0"/>
    </w:pPr>
    <w:rPr>
      <w:rFonts w:ascii="Times New Roman" w:eastAsia="Andale Sans UI" w:hAnsi="Times New Roman" w:cs="Tahoma"/>
      <w:kern w:val="16"/>
      <w:sz w:val="24"/>
      <w:szCs w:val="24"/>
      <w:lang w:val="de-DE" w:eastAsia="ja-JP" w:bidi="fa-IR"/>
    </w:rPr>
  </w:style>
  <w:style w:type="character" w:styleId="a7">
    <w:name w:val="Hyperlink"/>
    <w:rsid w:val="00670B44"/>
    <w:rPr>
      <w:color w:val="000080"/>
      <w:u w:val="single"/>
    </w:rPr>
  </w:style>
  <w:style w:type="character" w:styleId="a8">
    <w:name w:val="FollowedHyperlink"/>
    <w:rsid w:val="00670B44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70B44"/>
    <w:pPr>
      <w:widowControl w:val="0"/>
      <w:tabs>
        <w:tab w:val="center" w:pos="4677"/>
        <w:tab w:val="right" w:pos="9355"/>
      </w:tabs>
    </w:pPr>
    <w:rPr>
      <w:rFonts w:eastAsia="Andale Sans UI" w:cs="Tahoma"/>
      <w:kern w:val="16"/>
      <w:lang w:val="de-DE" w:eastAsia="ja-JP" w:bidi="fa-IR"/>
    </w:rPr>
  </w:style>
  <w:style w:type="character" w:customStyle="1" w:styleId="aa">
    <w:name w:val="Верхний колонтитул Знак"/>
    <w:link w:val="a9"/>
    <w:uiPriority w:val="99"/>
    <w:rsid w:val="00670B44"/>
    <w:rPr>
      <w:rFonts w:ascii="Times New Roman" w:eastAsia="Andale Sans UI" w:hAnsi="Times New Roman" w:cs="Tahoma"/>
      <w:kern w:val="16"/>
      <w:sz w:val="24"/>
      <w:szCs w:val="24"/>
      <w:lang w:val="de-DE" w:eastAsia="ja-JP" w:bidi="fa-IR"/>
    </w:rPr>
  </w:style>
  <w:style w:type="paragraph" w:styleId="ab">
    <w:name w:val="footer"/>
    <w:basedOn w:val="a"/>
    <w:link w:val="ac"/>
    <w:uiPriority w:val="99"/>
    <w:unhideWhenUsed/>
    <w:rsid w:val="00670B44"/>
    <w:pPr>
      <w:widowControl w:val="0"/>
      <w:tabs>
        <w:tab w:val="center" w:pos="4677"/>
        <w:tab w:val="right" w:pos="9355"/>
      </w:tabs>
    </w:pPr>
    <w:rPr>
      <w:rFonts w:eastAsia="Andale Sans UI" w:cs="Tahoma"/>
      <w:kern w:val="16"/>
      <w:lang w:val="de-DE" w:eastAsia="ja-JP" w:bidi="fa-IR"/>
    </w:rPr>
  </w:style>
  <w:style w:type="character" w:customStyle="1" w:styleId="ac">
    <w:name w:val="Нижний колонтитул Знак"/>
    <w:link w:val="ab"/>
    <w:uiPriority w:val="99"/>
    <w:rsid w:val="00670B44"/>
    <w:rPr>
      <w:rFonts w:ascii="Times New Roman" w:eastAsia="Andale Sans UI" w:hAnsi="Times New Roman" w:cs="Tahoma"/>
      <w:kern w:val="16"/>
      <w:sz w:val="24"/>
      <w:szCs w:val="24"/>
      <w:lang w:val="de-DE" w:eastAsia="ja-JP" w:bidi="fa-IR"/>
    </w:rPr>
  </w:style>
  <w:style w:type="paragraph" w:styleId="ad">
    <w:name w:val="footnote text"/>
    <w:basedOn w:val="a"/>
    <w:link w:val="ae"/>
    <w:uiPriority w:val="99"/>
    <w:unhideWhenUsed/>
    <w:rsid w:val="00670B44"/>
    <w:pPr>
      <w:widowControl w:val="0"/>
    </w:pPr>
    <w:rPr>
      <w:rFonts w:eastAsia="Andale Sans UI" w:cs="Tahoma"/>
      <w:kern w:val="16"/>
      <w:sz w:val="20"/>
      <w:szCs w:val="20"/>
      <w:lang w:val="de-DE" w:eastAsia="ja-JP" w:bidi="fa-IR"/>
    </w:rPr>
  </w:style>
  <w:style w:type="character" w:customStyle="1" w:styleId="ae">
    <w:name w:val="Текст сноски Знак"/>
    <w:link w:val="ad"/>
    <w:uiPriority w:val="99"/>
    <w:rsid w:val="00670B44"/>
    <w:rPr>
      <w:rFonts w:ascii="Times New Roman" w:eastAsia="Andale Sans UI" w:hAnsi="Times New Roman" w:cs="Tahoma"/>
      <w:kern w:val="16"/>
      <w:lang w:val="de-DE" w:eastAsia="ja-JP" w:bidi="fa-IR"/>
    </w:rPr>
  </w:style>
  <w:style w:type="paragraph" w:styleId="af">
    <w:name w:val="Balloon Text"/>
    <w:basedOn w:val="a"/>
    <w:link w:val="1a"/>
    <w:uiPriority w:val="99"/>
    <w:unhideWhenUsed/>
    <w:rsid w:val="00670B44"/>
    <w:pPr>
      <w:widowControl w:val="0"/>
    </w:pPr>
    <w:rPr>
      <w:rFonts w:ascii="Tahoma" w:eastAsia="Andale Sans UI" w:hAnsi="Tahoma" w:cs="Tahoma"/>
      <w:kern w:val="16"/>
      <w:sz w:val="16"/>
      <w:szCs w:val="16"/>
      <w:lang w:val="de-DE" w:eastAsia="ja-JP" w:bidi="fa-IR"/>
    </w:rPr>
  </w:style>
  <w:style w:type="character" w:customStyle="1" w:styleId="1a">
    <w:name w:val="Текст выноски Знак1"/>
    <w:link w:val="af"/>
    <w:uiPriority w:val="99"/>
    <w:semiHidden/>
    <w:rsid w:val="00670B44"/>
    <w:rPr>
      <w:rFonts w:ascii="Tahoma" w:eastAsia="Andale Sans UI" w:hAnsi="Tahoma" w:cs="Tahoma"/>
      <w:kern w:val="16"/>
      <w:sz w:val="16"/>
      <w:szCs w:val="16"/>
      <w:lang w:val="de-DE" w:eastAsia="ja-JP" w:bidi="fa-IR"/>
    </w:rPr>
  </w:style>
  <w:style w:type="paragraph" w:styleId="af0">
    <w:name w:val="endnote text"/>
    <w:basedOn w:val="a"/>
    <w:link w:val="af1"/>
    <w:uiPriority w:val="99"/>
    <w:unhideWhenUsed/>
    <w:rsid w:val="00670B44"/>
    <w:pPr>
      <w:widowControl w:val="0"/>
    </w:pPr>
    <w:rPr>
      <w:rFonts w:eastAsia="Andale Sans UI" w:cs="Tahoma"/>
      <w:kern w:val="16"/>
      <w:sz w:val="20"/>
      <w:szCs w:val="20"/>
      <w:lang w:val="de-DE" w:eastAsia="ja-JP" w:bidi="fa-IR"/>
    </w:rPr>
  </w:style>
  <w:style w:type="character" w:customStyle="1" w:styleId="af1">
    <w:name w:val="Текст концевой сноски Знак"/>
    <w:link w:val="af0"/>
    <w:uiPriority w:val="99"/>
    <w:semiHidden/>
    <w:rsid w:val="00670B44"/>
    <w:rPr>
      <w:rFonts w:ascii="Times New Roman" w:eastAsia="Andale Sans UI" w:hAnsi="Times New Roman" w:cs="Tahoma"/>
      <w:kern w:val="16"/>
      <w:lang w:val="de-DE" w:eastAsia="ja-JP" w:bidi="fa-IR"/>
    </w:rPr>
  </w:style>
  <w:style w:type="character" w:styleId="af2">
    <w:name w:val="endnote reference"/>
    <w:unhideWhenUsed/>
    <w:rsid w:val="00670B44"/>
    <w:rPr>
      <w:vertAlign w:val="superscript"/>
    </w:rPr>
  </w:style>
  <w:style w:type="character" w:styleId="af3">
    <w:name w:val="footnote reference"/>
    <w:unhideWhenUsed/>
    <w:rsid w:val="00670B44"/>
    <w:rPr>
      <w:vertAlign w:val="superscript"/>
    </w:rPr>
  </w:style>
  <w:style w:type="paragraph" w:customStyle="1" w:styleId="af4">
    <w:name w:val="Стиль"/>
    <w:rsid w:val="00670B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-2">
    <w:name w:val="Те№-2"/>
    <w:basedOn w:val="a"/>
    <w:rsid w:val="00670B44"/>
    <w:pPr>
      <w:widowControl w:val="0"/>
      <w:spacing w:before="240"/>
      <w:ind w:firstLine="567"/>
      <w:jc w:val="both"/>
    </w:pPr>
    <w:rPr>
      <w:sz w:val="26"/>
      <w:szCs w:val="26"/>
    </w:rPr>
  </w:style>
  <w:style w:type="paragraph" w:styleId="af5">
    <w:name w:val="Revision"/>
    <w:hidden/>
    <w:uiPriority w:val="99"/>
    <w:semiHidden/>
    <w:rsid w:val="00670B44"/>
    <w:rPr>
      <w:rFonts w:ascii="Times New Roman" w:eastAsia="Andale Sans UI" w:hAnsi="Times New Roman" w:cs="Tahoma"/>
      <w:kern w:val="16"/>
      <w:sz w:val="24"/>
      <w:szCs w:val="24"/>
      <w:lang w:val="de-DE" w:eastAsia="ja-JP" w:bidi="fa-IR"/>
    </w:rPr>
  </w:style>
  <w:style w:type="paragraph" w:styleId="af6">
    <w:name w:val="Body Text Indent"/>
    <w:basedOn w:val="a"/>
    <w:link w:val="af7"/>
    <w:uiPriority w:val="99"/>
    <w:rsid w:val="00670B44"/>
    <w:pPr>
      <w:ind w:firstLine="567"/>
      <w:jc w:val="both"/>
    </w:pPr>
    <w:rPr>
      <w:sz w:val="28"/>
      <w:szCs w:val="28"/>
    </w:rPr>
  </w:style>
  <w:style w:type="character" w:customStyle="1" w:styleId="af7">
    <w:name w:val="Основной текст с отступом Знак"/>
    <w:link w:val="af6"/>
    <w:uiPriority w:val="99"/>
    <w:rsid w:val="00670B44"/>
    <w:rPr>
      <w:rFonts w:ascii="Times New Roman" w:eastAsia="Times New Roman" w:hAnsi="Times New Roman"/>
      <w:sz w:val="28"/>
      <w:szCs w:val="28"/>
    </w:rPr>
  </w:style>
  <w:style w:type="character" w:customStyle="1" w:styleId="WW8Num7z0">
    <w:name w:val="WW8Num7z0"/>
    <w:rsid w:val="00670B44"/>
    <w:rPr>
      <w:rFonts w:ascii="Symbol" w:hAnsi="Symbol"/>
    </w:rPr>
  </w:style>
  <w:style w:type="paragraph" w:customStyle="1" w:styleId="1b">
    <w:name w:val="Текст1"/>
    <w:basedOn w:val="a"/>
    <w:rsid w:val="00670B44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bsatz-Standardschriftart">
    <w:name w:val="Absatz-Standardschriftart"/>
    <w:rsid w:val="00391514"/>
  </w:style>
  <w:style w:type="character" w:customStyle="1" w:styleId="WW8Num2z0">
    <w:name w:val="WW8Num2z0"/>
    <w:rsid w:val="00391514"/>
    <w:rPr>
      <w:rFonts w:ascii="Symbol" w:hAnsi="Symbol" w:cs="Times New Roman"/>
    </w:rPr>
  </w:style>
  <w:style w:type="character" w:customStyle="1" w:styleId="WW8Num2z1">
    <w:name w:val="WW8Num2z1"/>
    <w:rsid w:val="00391514"/>
    <w:rPr>
      <w:rFonts w:ascii="Courier New" w:hAnsi="Courier New" w:cs="Courier New"/>
    </w:rPr>
  </w:style>
  <w:style w:type="character" w:customStyle="1" w:styleId="WW8Num2z2">
    <w:name w:val="WW8Num2z2"/>
    <w:rsid w:val="00391514"/>
    <w:rPr>
      <w:rFonts w:ascii="Wingdings" w:hAnsi="Wingdings" w:cs="Times New Roman"/>
    </w:rPr>
  </w:style>
  <w:style w:type="character" w:customStyle="1" w:styleId="WW8Num3z1">
    <w:name w:val="WW8Num3z1"/>
    <w:rsid w:val="00391514"/>
    <w:rPr>
      <w:rFonts w:ascii="Courier New" w:hAnsi="Courier New" w:cs="Courier New"/>
    </w:rPr>
  </w:style>
  <w:style w:type="character" w:customStyle="1" w:styleId="WW8Num3z2">
    <w:name w:val="WW8Num3z2"/>
    <w:rsid w:val="00391514"/>
    <w:rPr>
      <w:rFonts w:ascii="Wingdings" w:hAnsi="Wingdings"/>
    </w:rPr>
  </w:style>
  <w:style w:type="character" w:customStyle="1" w:styleId="WW8Num3z3">
    <w:name w:val="WW8Num3z3"/>
    <w:rsid w:val="00391514"/>
    <w:rPr>
      <w:rFonts w:ascii="Symbol" w:hAnsi="Symbol"/>
    </w:rPr>
  </w:style>
  <w:style w:type="character" w:customStyle="1" w:styleId="WW8Num4z0">
    <w:name w:val="WW8Num4z0"/>
    <w:rsid w:val="00391514"/>
    <w:rPr>
      <w:rFonts w:ascii="Symbol" w:hAnsi="Symbol"/>
      <w:color w:val="000000"/>
      <w:sz w:val="16"/>
    </w:rPr>
  </w:style>
  <w:style w:type="character" w:customStyle="1" w:styleId="WW8Num8z0">
    <w:name w:val="WW8Num8z0"/>
    <w:rsid w:val="00391514"/>
    <w:rPr>
      <w:color w:val="000000"/>
    </w:rPr>
  </w:style>
  <w:style w:type="character" w:customStyle="1" w:styleId="WW8Num9z0">
    <w:name w:val="WW8Num9z0"/>
    <w:rsid w:val="0039151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91514"/>
    <w:rPr>
      <w:rFonts w:ascii="Courier New" w:hAnsi="Courier New"/>
    </w:rPr>
  </w:style>
  <w:style w:type="character" w:customStyle="1" w:styleId="WW8Num9z2">
    <w:name w:val="WW8Num9z2"/>
    <w:rsid w:val="00391514"/>
    <w:rPr>
      <w:rFonts w:ascii="Wingdings" w:hAnsi="Wingdings"/>
    </w:rPr>
  </w:style>
  <w:style w:type="character" w:customStyle="1" w:styleId="WW8Num9z3">
    <w:name w:val="WW8Num9z3"/>
    <w:rsid w:val="00391514"/>
    <w:rPr>
      <w:rFonts w:ascii="Symbol" w:hAnsi="Symbol"/>
    </w:rPr>
  </w:style>
  <w:style w:type="character" w:customStyle="1" w:styleId="WW8Num10z0">
    <w:name w:val="WW8Num10z0"/>
    <w:rsid w:val="00391514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91514"/>
    <w:rPr>
      <w:rFonts w:ascii="Courier New" w:hAnsi="Courier New"/>
    </w:rPr>
  </w:style>
  <w:style w:type="character" w:customStyle="1" w:styleId="WW8Num10z2">
    <w:name w:val="WW8Num10z2"/>
    <w:rsid w:val="00391514"/>
    <w:rPr>
      <w:rFonts w:ascii="Wingdings" w:hAnsi="Wingdings"/>
    </w:rPr>
  </w:style>
  <w:style w:type="character" w:customStyle="1" w:styleId="WW8Num10z3">
    <w:name w:val="WW8Num10z3"/>
    <w:rsid w:val="00391514"/>
    <w:rPr>
      <w:rFonts w:ascii="Symbol" w:hAnsi="Symbol"/>
    </w:rPr>
  </w:style>
  <w:style w:type="character" w:customStyle="1" w:styleId="WW8Num11z0">
    <w:name w:val="WW8Num11z0"/>
    <w:rsid w:val="00391514"/>
    <w:rPr>
      <w:color w:val="000000"/>
    </w:rPr>
  </w:style>
  <w:style w:type="character" w:customStyle="1" w:styleId="WW8Num12z0">
    <w:name w:val="WW8Num12z0"/>
    <w:rsid w:val="00391514"/>
    <w:rPr>
      <w:rFonts w:ascii="Symbol" w:hAnsi="Symbol"/>
      <w:color w:val="000000"/>
      <w:sz w:val="16"/>
    </w:rPr>
  </w:style>
  <w:style w:type="character" w:customStyle="1" w:styleId="WW8Num13z0">
    <w:name w:val="WW8Num13z0"/>
    <w:rsid w:val="00391514"/>
    <w:rPr>
      <w:rFonts w:ascii="Symbol" w:hAnsi="Symbol"/>
      <w:color w:val="000000"/>
      <w:sz w:val="16"/>
    </w:rPr>
  </w:style>
  <w:style w:type="character" w:customStyle="1" w:styleId="WW8Num14z0">
    <w:name w:val="WW8Num14z0"/>
    <w:rsid w:val="00391514"/>
    <w:rPr>
      <w:rFonts w:ascii="Courier New" w:hAnsi="Courier New" w:cs="Courier New"/>
    </w:rPr>
  </w:style>
  <w:style w:type="character" w:customStyle="1" w:styleId="WW8Num14z2">
    <w:name w:val="WW8Num14z2"/>
    <w:rsid w:val="00391514"/>
    <w:rPr>
      <w:rFonts w:ascii="Wingdings" w:hAnsi="Wingdings" w:cs="Wingdings"/>
    </w:rPr>
  </w:style>
  <w:style w:type="character" w:customStyle="1" w:styleId="WW8Num14z3">
    <w:name w:val="WW8Num14z3"/>
    <w:rsid w:val="00391514"/>
    <w:rPr>
      <w:rFonts w:ascii="Symbol" w:hAnsi="Symbol" w:cs="Symbol"/>
    </w:rPr>
  </w:style>
  <w:style w:type="character" w:customStyle="1" w:styleId="WW8Num15z0">
    <w:name w:val="WW8Num15z0"/>
    <w:rsid w:val="00391514"/>
    <w:rPr>
      <w:rFonts w:ascii="Courier New" w:hAnsi="Courier New" w:cs="Courier New"/>
    </w:rPr>
  </w:style>
  <w:style w:type="character" w:customStyle="1" w:styleId="WW8Num15z2">
    <w:name w:val="WW8Num15z2"/>
    <w:rsid w:val="00391514"/>
    <w:rPr>
      <w:rFonts w:ascii="Wingdings" w:hAnsi="Wingdings" w:cs="Wingdings"/>
    </w:rPr>
  </w:style>
  <w:style w:type="character" w:customStyle="1" w:styleId="WW8Num15z3">
    <w:name w:val="WW8Num15z3"/>
    <w:rsid w:val="00391514"/>
    <w:rPr>
      <w:rFonts w:ascii="Symbol" w:hAnsi="Symbol" w:cs="Symbol"/>
    </w:rPr>
  </w:style>
  <w:style w:type="character" w:customStyle="1" w:styleId="WW8Num17z0">
    <w:name w:val="WW8Num17z0"/>
    <w:rsid w:val="00391514"/>
    <w:rPr>
      <w:rFonts w:ascii="Symbol" w:hAnsi="Symbol"/>
      <w:color w:val="000000"/>
      <w:sz w:val="16"/>
    </w:rPr>
  </w:style>
  <w:style w:type="character" w:customStyle="1" w:styleId="WW8Num18z1">
    <w:name w:val="WW8Num18z1"/>
    <w:rsid w:val="00391514"/>
    <w:rPr>
      <w:rFonts w:ascii="Times New Roman" w:hAnsi="Times New Roman" w:cs="Times New Roman"/>
    </w:rPr>
  </w:style>
  <w:style w:type="character" w:customStyle="1" w:styleId="WW8Num19z0">
    <w:name w:val="WW8Num19z0"/>
    <w:rsid w:val="00391514"/>
    <w:rPr>
      <w:rFonts w:ascii="Times New Roman" w:hAnsi="Times New Roman" w:cs="Times New Roman"/>
    </w:rPr>
  </w:style>
  <w:style w:type="character" w:customStyle="1" w:styleId="WW8Num19z1">
    <w:name w:val="WW8Num19z1"/>
    <w:rsid w:val="00391514"/>
    <w:rPr>
      <w:rFonts w:ascii="Courier New" w:hAnsi="Courier New" w:cs="Courier New"/>
    </w:rPr>
  </w:style>
  <w:style w:type="character" w:customStyle="1" w:styleId="WW8Num19z2">
    <w:name w:val="WW8Num19z2"/>
    <w:rsid w:val="00391514"/>
    <w:rPr>
      <w:rFonts w:ascii="Wingdings" w:hAnsi="Wingdings" w:cs="Wingdings"/>
    </w:rPr>
  </w:style>
  <w:style w:type="character" w:customStyle="1" w:styleId="WW8Num19z3">
    <w:name w:val="WW8Num19z3"/>
    <w:rsid w:val="00391514"/>
    <w:rPr>
      <w:rFonts w:ascii="Symbol" w:hAnsi="Symbol" w:cs="Symbol"/>
    </w:rPr>
  </w:style>
  <w:style w:type="character" w:customStyle="1" w:styleId="WW8Num20z0">
    <w:name w:val="WW8Num20z0"/>
    <w:rsid w:val="00391514"/>
    <w:rPr>
      <w:rFonts w:ascii="Symbol" w:hAnsi="Symbol"/>
      <w:color w:val="000000"/>
      <w:sz w:val="16"/>
    </w:rPr>
  </w:style>
  <w:style w:type="character" w:customStyle="1" w:styleId="WW8Num23z0">
    <w:name w:val="WW8Num23z0"/>
    <w:rsid w:val="00391514"/>
    <w:rPr>
      <w:rFonts w:ascii="Symbol" w:hAnsi="Symbol" w:cs="Times New Roman"/>
    </w:rPr>
  </w:style>
  <w:style w:type="character" w:customStyle="1" w:styleId="WW8Num24z0">
    <w:name w:val="WW8Num24z0"/>
    <w:rsid w:val="00391514"/>
    <w:rPr>
      <w:rFonts w:ascii="Symbol" w:hAnsi="Symbol" w:cs="Symbol"/>
    </w:rPr>
  </w:style>
  <w:style w:type="character" w:customStyle="1" w:styleId="WW8Num24z1">
    <w:name w:val="WW8Num24z1"/>
    <w:rsid w:val="00391514"/>
    <w:rPr>
      <w:rFonts w:ascii="Courier New" w:hAnsi="Courier New" w:cs="Courier New"/>
    </w:rPr>
  </w:style>
  <w:style w:type="character" w:customStyle="1" w:styleId="WW8Num24z2">
    <w:name w:val="WW8Num24z2"/>
    <w:rsid w:val="00391514"/>
    <w:rPr>
      <w:rFonts w:ascii="Wingdings" w:hAnsi="Wingdings" w:cs="Wingdings"/>
    </w:rPr>
  </w:style>
  <w:style w:type="character" w:customStyle="1" w:styleId="WW8Num25z0">
    <w:name w:val="WW8Num25z0"/>
    <w:rsid w:val="00391514"/>
    <w:rPr>
      <w:rFonts w:cs="Times New Roman"/>
    </w:rPr>
  </w:style>
  <w:style w:type="character" w:customStyle="1" w:styleId="WW8Num27z0">
    <w:name w:val="WW8Num27z0"/>
    <w:rsid w:val="00391514"/>
    <w:rPr>
      <w:sz w:val="28"/>
      <w:szCs w:val="28"/>
    </w:rPr>
  </w:style>
  <w:style w:type="character" w:customStyle="1" w:styleId="WW8Num28z0">
    <w:name w:val="WW8Num28z0"/>
    <w:rsid w:val="00391514"/>
    <w:rPr>
      <w:rFonts w:ascii="Symbol" w:hAnsi="Symbol"/>
      <w:color w:val="000000"/>
      <w:sz w:val="16"/>
    </w:rPr>
  </w:style>
  <w:style w:type="character" w:customStyle="1" w:styleId="WW8Num29z1">
    <w:name w:val="WW8Num29z1"/>
    <w:rsid w:val="00391514"/>
    <w:rPr>
      <w:rFonts w:ascii="Symbol" w:eastAsia="Times New Roman" w:hAnsi="Symbol" w:cs="Times New Roman"/>
    </w:rPr>
  </w:style>
  <w:style w:type="character" w:customStyle="1" w:styleId="WW8Num29z2">
    <w:name w:val="WW8Num29z2"/>
    <w:rsid w:val="00391514"/>
    <w:rPr>
      <w:rFonts w:ascii="Wingdings" w:hAnsi="Wingdings"/>
    </w:rPr>
  </w:style>
  <w:style w:type="character" w:customStyle="1" w:styleId="WW8Num29z3">
    <w:name w:val="WW8Num29z3"/>
    <w:rsid w:val="00391514"/>
    <w:rPr>
      <w:rFonts w:ascii="Symbol" w:hAnsi="Symbol"/>
    </w:rPr>
  </w:style>
  <w:style w:type="character" w:customStyle="1" w:styleId="WW8Num29z4">
    <w:name w:val="WW8Num29z4"/>
    <w:rsid w:val="00391514"/>
    <w:rPr>
      <w:rFonts w:ascii="Courier New" w:hAnsi="Courier New" w:cs="Courier New"/>
    </w:rPr>
  </w:style>
  <w:style w:type="character" w:customStyle="1" w:styleId="WW8Num30z0">
    <w:name w:val="WW8Num30z0"/>
    <w:rsid w:val="00391514"/>
    <w:rPr>
      <w:rFonts w:ascii="Symbol" w:hAnsi="Symbol"/>
      <w:color w:val="000000"/>
      <w:sz w:val="16"/>
    </w:rPr>
  </w:style>
  <w:style w:type="character" w:customStyle="1" w:styleId="WW8Num31z0">
    <w:name w:val="WW8Num31z0"/>
    <w:rsid w:val="00391514"/>
    <w:rPr>
      <w:rFonts w:ascii="Symbol" w:hAnsi="Symbol"/>
      <w:color w:val="000000"/>
      <w:sz w:val="16"/>
    </w:rPr>
  </w:style>
  <w:style w:type="character" w:customStyle="1" w:styleId="WW8Num32z1">
    <w:name w:val="WW8Num32z1"/>
    <w:rsid w:val="00391514"/>
    <w:rPr>
      <w:rFonts w:ascii="Courier New" w:hAnsi="Courier New" w:cs="Courier New"/>
    </w:rPr>
  </w:style>
  <w:style w:type="character" w:customStyle="1" w:styleId="WW8Num32z2">
    <w:name w:val="WW8Num32z2"/>
    <w:rsid w:val="00391514"/>
    <w:rPr>
      <w:rFonts w:ascii="Wingdings" w:hAnsi="Wingdings"/>
    </w:rPr>
  </w:style>
  <w:style w:type="character" w:customStyle="1" w:styleId="WW8Num32z3">
    <w:name w:val="WW8Num32z3"/>
    <w:rsid w:val="00391514"/>
    <w:rPr>
      <w:rFonts w:ascii="Symbol" w:hAnsi="Symbol"/>
    </w:rPr>
  </w:style>
  <w:style w:type="character" w:customStyle="1" w:styleId="WW8Num34z0">
    <w:name w:val="WW8Num34z0"/>
    <w:rsid w:val="00391514"/>
    <w:rPr>
      <w:rFonts w:cs="Times New Roman"/>
    </w:rPr>
  </w:style>
  <w:style w:type="character" w:customStyle="1" w:styleId="WW8Num35z0">
    <w:name w:val="WW8Num35z0"/>
    <w:rsid w:val="00391514"/>
    <w:rPr>
      <w:rFonts w:ascii="Symbol" w:hAnsi="Symbol" w:cs="Symbol"/>
    </w:rPr>
  </w:style>
  <w:style w:type="character" w:customStyle="1" w:styleId="WW8Num35z1">
    <w:name w:val="WW8Num35z1"/>
    <w:rsid w:val="00391514"/>
    <w:rPr>
      <w:rFonts w:ascii="Courier New" w:hAnsi="Courier New" w:cs="Courier New"/>
    </w:rPr>
  </w:style>
  <w:style w:type="character" w:customStyle="1" w:styleId="WW8Num35z2">
    <w:name w:val="WW8Num35z2"/>
    <w:rsid w:val="00391514"/>
    <w:rPr>
      <w:rFonts w:ascii="Wingdings" w:hAnsi="Wingdings" w:cs="Wingdings"/>
    </w:rPr>
  </w:style>
  <w:style w:type="character" w:customStyle="1" w:styleId="WW8Num36z0">
    <w:name w:val="WW8Num36z0"/>
    <w:rsid w:val="00391514"/>
    <w:rPr>
      <w:rFonts w:ascii="Symbol" w:hAnsi="Symbol" w:cs="Symbol"/>
      <w:color w:val="auto"/>
    </w:rPr>
  </w:style>
  <w:style w:type="character" w:customStyle="1" w:styleId="WW8Num37z0">
    <w:name w:val="WW8Num37z0"/>
    <w:rsid w:val="00391514"/>
    <w:rPr>
      <w:rFonts w:ascii="Times New Roman" w:eastAsia="Times New Roman" w:hAnsi="Times New Roman"/>
    </w:rPr>
  </w:style>
  <w:style w:type="character" w:customStyle="1" w:styleId="WW8Num37z1">
    <w:name w:val="WW8Num37z1"/>
    <w:rsid w:val="00391514"/>
    <w:rPr>
      <w:rFonts w:ascii="Courier New" w:hAnsi="Courier New" w:cs="Courier New"/>
    </w:rPr>
  </w:style>
  <w:style w:type="character" w:customStyle="1" w:styleId="WW8Num37z2">
    <w:name w:val="WW8Num37z2"/>
    <w:rsid w:val="00391514"/>
    <w:rPr>
      <w:rFonts w:ascii="Wingdings" w:hAnsi="Wingdings" w:cs="Wingdings"/>
    </w:rPr>
  </w:style>
  <w:style w:type="character" w:customStyle="1" w:styleId="WW8Num37z3">
    <w:name w:val="WW8Num37z3"/>
    <w:rsid w:val="00391514"/>
    <w:rPr>
      <w:rFonts w:ascii="Symbol" w:hAnsi="Symbol" w:cs="Symbol"/>
    </w:rPr>
  </w:style>
  <w:style w:type="character" w:customStyle="1" w:styleId="WW8NumSt2z0">
    <w:name w:val="WW8NumSt2z0"/>
    <w:rsid w:val="00391514"/>
    <w:rPr>
      <w:rFonts w:ascii="Symbol" w:hAnsi="Symbol" w:cs="Symbol"/>
    </w:rPr>
  </w:style>
  <w:style w:type="character" w:customStyle="1" w:styleId="24">
    <w:name w:val="Знак Знак24"/>
    <w:rsid w:val="00391514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3">
    <w:name w:val="Знак Знак23"/>
    <w:rsid w:val="0039151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2">
    <w:name w:val="Знак Знак22"/>
    <w:rsid w:val="00391514"/>
    <w:rPr>
      <w:rFonts w:ascii="Times New Roman" w:eastAsia="Times New Roman" w:hAnsi="Times New Roman"/>
      <w:sz w:val="28"/>
      <w:szCs w:val="28"/>
    </w:rPr>
  </w:style>
  <w:style w:type="character" w:customStyle="1" w:styleId="210">
    <w:name w:val="Знак Знак21"/>
    <w:rsid w:val="00391514"/>
    <w:rPr>
      <w:rFonts w:ascii="Times New Roman CYR" w:eastAsia="Times New Roman" w:hAnsi="Times New Roman CYR" w:cs="Times New Roman CYR"/>
      <w:b/>
      <w:bCs/>
      <w:sz w:val="28"/>
      <w:szCs w:val="28"/>
    </w:rPr>
  </w:style>
  <w:style w:type="character" w:customStyle="1" w:styleId="200">
    <w:name w:val="Знак Знак20"/>
    <w:rsid w:val="0039151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90">
    <w:name w:val="Знак Знак19"/>
    <w:rsid w:val="00391514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180">
    <w:name w:val="Знак Знак18"/>
    <w:rsid w:val="00391514"/>
    <w:rPr>
      <w:rFonts w:ascii="Times New Roman" w:eastAsia="Times New Roman" w:hAnsi="Times New Roman"/>
      <w:b/>
      <w:bCs/>
      <w:color w:val="0000FF"/>
      <w:sz w:val="32"/>
      <w:szCs w:val="32"/>
    </w:rPr>
  </w:style>
  <w:style w:type="character" w:customStyle="1" w:styleId="170">
    <w:name w:val="Знак Знак17"/>
    <w:rsid w:val="00391514"/>
    <w:rPr>
      <w:rFonts w:ascii="Times New Roman" w:eastAsia="Times New Roman" w:hAnsi="Times New Roman"/>
      <w:sz w:val="32"/>
      <w:szCs w:val="32"/>
    </w:rPr>
  </w:style>
  <w:style w:type="character" w:customStyle="1" w:styleId="160">
    <w:name w:val="Знак Знак16"/>
    <w:rsid w:val="0039151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150">
    <w:name w:val="Знак Знак15"/>
    <w:rsid w:val="00391514"/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Знак Знак14"/>
    <w:rsid w:val="00391514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Символ сноски"/>
    <w:rsid w:val="00391514"/>
    <w:rPr>
      <w:vertAlign w:val="superscript"/>
    </w:rPr>
  </w:style>
  <w:style w:type="character" w:customStyle="1" w:styleId="130">
    <w:name w:val="Знак Знак13"/>
    <w:rsid w:val="00391514"/>
    <w:rPr>
      <w:rFonts w:ascii="Times New Roman" w:eastAsia="Times New Roman" w:hAnsi="Times New Roman"/>
      <w:sz w:val="28"/>
      <w:szCs w:val="28"/>
    </w:rPr>
  </w:style>
  <w:style w:type="character" w:customStyle="1" w:styleId="120">
    <w:name w:val="Знак Знак12"/>
    <w:rsid w:val="00391514"/>
    <w:rPr>
      <w:rFonts w:ascii="Times New Roman" w:eastAsia="Times New Roman" w:hAnsi="Times New Roman"/>
      <w:i/>
      <w:iCs/>
      <w:sz w:val="28"/>
      <w:szCs w:val="28"/>
    </w:rPr>
  </w:style>
  <w:style w:type="character" w:customStyle="1" w:styleId="110">
    <w:name w:val="Знак Знак11"/>
    <w:rsid w:val="00391514"/>
    <w:rPr>
      <w:rFonts w:ascii="Times New Roman" w:eastAsia="Times New Roman" w:hAnsi="Times New Roman"/>
      <w:sz w:val="28"/>
      <w:szCs w:val="28"/>
    </w:rPr>
  </w:style>
  <w:style w:type="character" w:customStyle="1" w:styleId="100">
    <w:name w:val="Знак Знак10"/>
    <w:rsid w:val="00391514"/>
    <w:rPr>
      <w:rFonts w:ascii="Courier New" w:eastAsia="Times New Roman" w:hAnsi="Courier New" w:cs="Courier New"/>
    </w:rPr>
  </w:style>
  <w:style w:type="character" w:customStyle="1" w:styleId="91">
    <w:name w:val="Знак Знак9"/>
    <w:rsid w:val="00391514"/>
    <w:rPr>
      <w:rFonts w:ascii="Times New Roman" w:eastAsia="Times New Roman" w:hAnsi="Times New Roman"/>
      <w:sz w:val="28"/>
      <w:szCs w:val="28"/>
    </w:rPr>
  </w:style>
  <w:style w:type="character" w:customStyle="1" w:styleId="81">
    <w:name w:val="Знак Знак8"/>
    <w:rsid w:val="00391514"/>
    <w:rPr>
      <w:rFonts w:ascii="Times New Roman" w:eastAsia="Times New Roman" w:hAnsi="Times New Roman"/>
      <w:sz w:val="24"/>
      <w:szCs w:val="24"/>
    </w:rPr>
  </w:style>
  <w:style w:type="character" w:styleId="af9">
    <w:name w:val="page number"/>
    <w:basedOn w:val="13"/>
    <w:rsid w:val="00391514"/>
  </w:style>
  <w:style w:type="character" w:customStyle="1" w:styleId="71">
    <w:name w:val="Знак Знак7"/>
    <w:rsid w:val="00391514"/>
    <w:rPr>
      <w:rFonts w:ascii="Times New Roman" w:eastAsia="Times New Roman" w:hAnsi="Times New Roman"/>
      <w:sz w:val="16"/>
      <w:szCs w:val="16"/>
    </w:rPr>
  </w:style>
  <w:style w:type="character" w:styleId="afa">
    <w:name w:val="Strong"/>
    <w:qFormat/>
    <w:rsid w:val="00391514"/>
    <w:rPr>
      <w:b/>
      <w:bCs/>
    </w:rPr>
  </w:style>
  <w:style w:type="character" w:customStyle="1" w:styleId="61">
    <w:name w:val="Знак Знак6"/>
    <w:rsid w:val="00391514"/>
    <w:rPr>
      <w:rFonts w:ascii="Courier New" w:eastAsia="Arial Unicode MS" w:hAnsi="Courier New" w:cs="Courier New"/>
      <w:sz w:val="16"/>
      <w:szCs w:val="16"/>
    </w:rPr>
  </w:style>
  <w:style w:type="character" w:customStyle="1" w:styleId="51">
    <w:name w:val="Знак Знак5"/>
    <w:rsid w:val="00391514"/>
    <w:rPr>
      <w:rFonts w:ascii="Tahoma" w:eastAsia="Times New Roman" w:hAnsi="Tahoma" w:cs="Tahoma"/>
      <w:sz w:val="16"/>
      <w:szCs w:val="16"/>
    </w:rPr>
  </w:style>
  <w:style w:type="character" w:customStyle="1" w:styleId="41">
    <w:name w:val="Знак Знак4"/>
    <w:rsid w:val="00391514"/>
    <w:rPr>
      <w:rFonts w:ascii="Times New Roman" w:eastAsia="Times New Roman" w:hAnsi="Times New Roman"/>
    </w:rPr>
  </w:style>
  <w:style w:type="character" w:customStyle="1" w:styleId="31">
    <w:name w:val="Знак Знак3"/>
    <w:rsid w:val="00391514"/>
    <w:rPr>
      <w:rFonts w:ascii="Times New Roman" w:eastAsia="Times New Roman" w:hAnsi="Times New Roman"/>
      <w:b/>
      <w:bCs/>
    </w:rPr>
  </w:style>
  <w:style w:type="character" w:customStyle="1" w:styleId="25">
    <w:name w:val="Знак Знак2"/>
    <w:rsid w:val="00391514"/>
    <w:rPr>
      <w:rFonts w:ascii="Times New Roman" w:eastAsia="Times New Roman" w:hAnsi="Times New Roman"/>
      <w:sz w:val="28"/>
    </w:rPr>
  </w:style>
  <w:style w:type="character" w:customStyle="1" w:styleId="1c">
    <w:name w:val="Знак Знак1"/>
    <w:rsid w:val="00391514"/>
    <w:rPr>
      <w:rFonts w:ascii="Times New Roman" w:eastAsia="Times New Roman" w:hAnsi="Times New Roman"/>
      <w:sz w:val="24"/>
      <w:szCs w:val="24"/>
    </w:rPr>
  </w:style>
  <w:style w:type="character" w:customStyle="1" w:styleId="afb">
    <w:name w:val="номер страницы"/>
    <w:basedOn w:val="13"/>
    <w:rsid w:val="00391514"/>
  </w:style>
  <w:style w:type="character" w:customStyle="1" w:styleId="afc">
    <w:name w:val="Знак Знак"/>
    <w:rsid w:val="00391514"/>
    <w:rPr>
      <w:rFonts w:ascii="Times New Roman" w:eastAsia="Times New Roman" w:hAnsi="Times New Roman"/>
    </w:rPr>
  </w:style>
  <w:style w:type="character" w:customStyle="1" w:styleId="afd">
    <w:name w:val="Символы концевой сноски"/>
    <w:rsid w:val="00391514"/>
    <w:rPr>
      <w:vertAlign w:val="superscript"/>
    </w:rPr>
  </w:style>
  <w:style w:type="character" w:customStyle="1" w:styleId="WW-">
    <w:name w:val="WW-Символы концевой сноски"/>
    <w:rsid w:val="00391514"/>
  </w:style>
  <w:style w:type="paragraph" w:customStyle="1" w:styleId="afe">
    <w:name w:val="Заголовок"/>
    <w:basedOn w:val="a"/>
    <w:next w:val="aff"/>
    <w:rsid w:val="00391514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">
    <w:name w:val="Body Text"/>
    <w:basedOn w:val="a"/>
    <w:link w:val="aff0"/>
    <w:rsid w:val="00391514"/>
    <w:pPr>
      <w:jc w:val="center"/>
    </w:pPr>
    <w:rPr>
      <w:sz w:val="28"/>
      <w:szCs w:val="28"/>
      <w:lang w:eastAsia="ar-SA"/>
    </w:rPr>
  </w:style>
  <w:style w:type="character" w:customStyle="1" w:styleId="aff0">
    <w:name w:val="Основной текст Знак"/>
    <w:link w:val="aff"/>
    <w:rsid w:val="00391514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ff1">
    <w:name w:val="List"/>
    <w:basedOn w:val="aff"/>
    <w:rsid w:val="00391514"/>
    <w:rPr>
      <w:rFonts w:cs="Tahoma"/>
    </w:rPr>
  </w:style>
  <w:style w:type="paragraph" w:customStyle="1" w:styleId="1d">
    <w:name w:val="Указатель1"/>
    <w:basedOn w:val="a"/>
    <w:rsid w:val="00391514"/>
    <w:pPr>
      <w:widowControl w:val="0"/>
      <w:suppressLineNumbers/>
    </w:pPr>
    <w:rPr>
      <w:rFonts w:cs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91514"/>
    <w:pPr>
      <w:widowControl w:val="0"/>
      <w:ind w:firstLine="567"/>
      <w:jc w:val="center"/>
    </w:pPr>
    <w:rPr>
      <w:rFonts w:cs="Calibri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391514"/>
    <w:pPr>
      <w:ind w:left="1701" w:hanging="1701"/>
      <w:jc w:val="both"/>
    </w:pPr>
    <w:rPr>
      <w:rFonts w:cs="Calibri"/>
      <w:i/>
      <w:iCs/>
      <w:sz w:val="28"/>
      <w:szCs w:val="28"/>
      <w:lang w:eastAsia="ar-SA"/>
    </w:rPr>
  </w:style>
  <w:style w:type="paragraph" w:customStyle="1" w:styleId="1e">
    <w:name w:val="заголовок 1"/>
    <w:basedOn w:val="a"/>
    <w:next w:val="a"/>
    <w:rsid w:val="00391514"/>
    <w:pPr>
      <w:keepNext/>
      <w:spacing w:before="240" w:after="60"/>
    </w:pPr>
    <w:rPr>
      <w:rFonts w:ascii="Arial" w:hAnsi="Arial" w:cs="Arial"/>
      <w:b/>
      <w:bCs/>
      <w:kern w:val="1"/>
      <w:sz w:val="28"/>
      <w:szCs w:val="28"/>
      <w:lang w:eastAsia="ar-SA"/>
    </w:rPr>
  </w:style>
  <w:style w:type="paragraph" w:customStyle="1" w:styleId="BodyText22">
    <w:name w:val="Body Text 22"/>
    <w:basedOn w:val="a"/>
    <w:rsid w:val="00391514"/>
    <w:pPr>
      <w:ind w:firstLine="567"/>
      <w:jc w:val="both"/>
    </w:pPr>
    <w:rPr>
      <w:rFonts w:cs="Calibri"/>
      <w:sz w:val="28"/>
      <w:szCs w:val="28"/>
      <w:lang w:eastAsia="ar-SA"/>
    </w:rPr>
  </w:style>
  <w:style w:type="paragraph" w:styleId="aff2">
    <w:name w:val="Title"/>
    <w:basedOn w:val="a"/>
    <w:next w:val="aff3"/>
    <w:link w:val="aff4"/>
    <w:qFormat/>
    <w:rsid w:val="00391514"/>
    <w:pPr>
      <w:jc w:val="center"/>
    </w:pPr>
    <w:rPr>
      <w:sz w:val="28"/>
      <w:szCs w:val="28"/>
      <w:lang w:eastAsia="ar-SA"/>
    </w:rPr>
  </w:style>
  <w:style w:type="paragraph" w:styleId="aff3">
    <w:name w:val="Subtitle"/>
    <w:basedOn w:val="afe"/>
    <w:next w:val="aff"/>
    <w:link w:val="aff5"/>
    <w:qFormat/>
    <w:rsid w:val="00391514"/>
    <w:pPr>
      <w:jc w:val="center"/>
    </w:pPr>
    <w:rPr>
      <w:rFonts w:cs="Times New Roman"/>
      <w:i/>
      <w:iCs/>
    </w:rPr>
  </w:style>
  <w:style w:type="character" w:customStyle="1" w:styleId="aff5">
    <w:name w:val="Подзаголовок Знак"/>
    <w:link w:val="aff3"/>
    <w:rsid w:val="0039151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4">
    <w:name w:val="Название Знак"/>
    <w:link w:val="aff2"/>
    <w:rsid w:val="00391514"/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aff6">
    <w:name w:val="письмо"/>
    <w:basedOn w:val="a"/>
    <w:rsid w:val="00391514"/>
    <w:pPr>
      <w:spacing w:line="360" w:lineRule="auto"/>
      <w:ind w:firstLine="720"/>
      <w:jc w:val="both"/>
    </w:pPr>
    <w:rPr>
      <w:rFonts w:cs="Calibri"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391514"/>
    <w:pPr>
      <w:spacing w:after="120"/>
    </w:pPr>
    <w:rPr>
      <w:rFonts w:cs="Calibri"/>
      <w:sz w:val="16"/>
      <w:szCs w:val="16"/>
      <w:lang w:eastAsia="ar-SA"/>
    </w:rPr>
  </w:style>
  <w:style w:type="paragraph" w:customStyle="1" w:styleId="Heading">
    <w:name w:val="Heading"/>
    <w:rsid w:val="00391514"/>
    <w:pPr>
      <w:suppressAutoHyphens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aff7">
    <w:name w:val="текст"/>
    <w:basedOn w:val="aff"/>
    <w:rsid w:val="00391514"/>
    <w:pPr>
      <w:tabs>
        <w:tab w:val="left" w:pos="1287"/>
      </w:tabs>
      <w:spacing w:before="120" w:line="360" w:lineRule="auto"/>
      <w:ind w:left="425" w:firstLine="567"/>
      <w:jc w:val="both"/>
    </w:pPr>
  </w:style>
  <w:style w:type="paragraph" w:customStyle="1" w:styleId="26">
    <w:name w:val="Îñíîâíîé òåêñò 2"/>
    <w:rsid w:val="00391514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7">
    <w:name w:val="Обычный2"/>
    <w:rsid w:val="00391514"/>
    <w:pPr>
      <w:keepLines/>
      <w:suppressAutoHyphens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2">
    <w:name w:val="заголовок 3"/>
    <w:basedOn w:val="a"/>
    <w:next w:val="a"/>
    <w:rsid w:val="00391514"/>
    <w:pPr>
      <w:keepNext/>
      <w:ind w:firstLine="567"/>
      <w:jc w:val="center"/>
    </w:pPr>
    <w:rPr>
      <w:rFonts w:cs="Calibri"/>
      <w:sz w:val="28"/>
      <w:szCs w:val="28"/>
      <w:lang w:val="en-US" w:eastAsia="ar-SA"/>
    </w:rPr>
  </w:style>
  <w:style w:type="paragraph" w:customStyle="1" w:styleId="glossary">
    <w:name w:val="glossary"/>
    <w:basedOn w:val="a"/>
    <w:rsid w:val="00391514"/>
    <w:pPr>
      <w:widowControl w:val="0"/>
    </w:pPr>
    <w:rPr>
      <w:rFonts w:cs="Calibri"/>
      <w:lang w:eastAsia="ar-SA"/>
    </w:rPr>
  </w:style>
  <w:style w:type="paragraph" w:customStyle="1" w:styleId="1f">
    <w:name w:val="Цитата1"/>
    <w:basedOn w:val="a"/>
    <w:rsid w:val="00391514"/>
    <w:pPr>
      <w:spacing w:before="120"/>
      <w:ind w:left="357" w:right="45" w:hanging="215"/>
      <w:jc w:val="both"/>
    </w:pPr>
    <w:rPr>
      <w:rFonts w:cs="Calibri"/>
      <w:color w:val="000000"/>
      <w:sz w:val="28"/>
      <w:szCs w:val="28"/>
      <w:lang w:eastAsia="ar-SA"/>
    </w:rPr>
  </w:style>
  <w:style w:type="paragraph" w:customStyle="1" w:styleId="33">
    <w:name w:val="сновной текст с отступом 3"/>
    <w:basedOn w:val="a"/>
    <w:rsid w:val="00391514"/>
    <w:pPr>
      <w:widowControl w:val="0"/>
      <w:spacing w:before="120"/>
      <w:ind w:firstLine="567"/>
      <w:jc w:val="both"/>
    </w:pPr>
    <w:rPr>
      <w:rFonts w:cs="Calibri"/>
      <w:lang w:eastAsia="ar-SA"/>
    </w:rPr>
  </w:style>
  <w:style w:type="paragraph" w:styleId="1f0">
    <w:name w:val="toc 1"/>
    <w:basedOn w:val="a"/>
    <w:next w:val="a"/>
    <w:rsid w:val="00391514"/>
    <w:pPr>
      <w:tabs>
        <w:tab w:val="right" w:leader="dot" w:pos="9344"/>
      </w:tabs>
      <w:ind w:left="284" w:right="510" w:hanging="284"/>
    </w:pPr>
    <w:rPr>
      <w:rFonts w:cs="Calibri"/>
      <w:color w:val="000000"/>
      <w:sz w:val="28"/>
      <w:szCs w:val="28"/>
      <w:lang w:eastAsia="ar-SA"/>
    </w:rPr>
  </w:style>
  <w:style w:type="paragraph" w:customStyle="1" w:styleId="aff8">
    <w:name w:val="???????"/>
    <w:rsid w:val="00391514"/>
    <w:pPr>
      <w:widowControl w:val="0"/>
      <w:suppressAutoHyphens/>
    </w:pPr>
    <w:rPr>
      <w:rFonts w:ascii="Times New Roman" w:eastAsia="Times New Roman" w:hAnsi="Times New Roman" w:cs="Calibri"/>
      <w:lang w:eastAsia="ar-SA"/>
    </w:rPr>
  </w:style>
  <w:style w:type="paragraph" w:customStyle="1" w:styleId="212">
    <w:name w:val="Список 21"/>
    <w:basedOn w:val="a"/>
    <w:rsid w:val="00391514"/>
    <w:pPr>
      <w:ind w:left="566" w:hanging="283"/>
    </w:pPr>
    <w:rPr>
      <w:rFonts w:cs="Calibri"/>
      <w:sz w:val="28"/>
      <w:szCs w:val="28"/>
      <w:lang w:eastAsia="ar-SA"/>
    </w:rPr>
  </w:style>
  <w:style w:type="paragraph" w:customStyle="1" w:styleId="312">
    <w:name w:val="Список 31"/>
    <w:basedOn w:val="a"/>
    <w:rsid w:val="00391514"/>
    <w:pPr>
      <w:ind w:left="849" w:hanging="283"/>
    </w:pPr>
    <w:rPr>
      <w:rFonts w:cs="Calibri"/>
      <w:sz w:val="28"/>
      <w:szCs w:val="28"/>
      <w:lang w:eastAsia="ar-SA"/>
    </w:rPr>
  </w:style>
  <w:style w:type="paragraph" w:customStyle="1" w:styleId="213">
    <w:name w:val="Продолжение списка 21"/>
    <w:basedOn w:val="a"/>
    <w:rsid w:val="00391514"/>
    <w:pPr>
      <w:spacing w:after="120"/>
      <w:ind w:left="566"/>
    </w:pPr>
    <w:rPr>
      <w:rFonts w:cs="Calibri"/>
      <w:sz w:val="28"/>
      <w:szCs w:val="28"/>
      <w:lang w:eastAsia="ar-SA"/>
    </w:rPr>
  </w:style>
  <w:style w:type="paragraph" w:customStyle="1" w:styleId="1f1">
    <w:name w:val="Знак Знак1 Знак"/>
    <w:basedOn w:val="a"/>
    <w:rsid w:val="00391514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ff9">
    <w:name w:val="Normal (Web)"/>
    <w:basedOn w:val="a"/>
    <w:uiPriority w:val="99"/>
    <w:rsid w:val="00391514"/>
    <w:pPr>
      <w:suppressAutoHyphens/>
      <w:spacing w:before="280" w:after="280"/>
    </w:pPr>
    <w:rPr>
      <w:rFonts w:cs="Calibri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391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16"/>
      <w:szCs w:val="16"/>
      <w:lang w:eastAsia="ar-SA"/>
    </w:rPr>
  </w:style>
  <w:style w:type="character" w:customStyle="1" w:styleId="HTML0">
    <w:name w:val="Стандартный HTML Знак"/>
    <w:link w:val="HTML"/>
    <w:rsid w:val="00391514"/>
    <w:rPr>
      <w:rFonts w:ascii="Courier New" w:eastAsia="Arial Unicode MS" w:hAnsi="Courier New" w:cs="Courier New"/>
      <w:sz w:val="16"/>
      <w:szCs w:val="16"/>
      <w:lang w:eastAsia="ar-SA"/>
    </w:rPr>
  </w:style>
  <w:style w:type="paragraph" w:customStyle="1" w:styleId="1f2">
    <w:name w:val="Текст примечания1"/>
    <w:basedOn w:val="a"/>
    <w:rsid w:val="00391514"/>
    <w:rPr>
      <w:rFonts w:cs="Calibri"/>
      <w:sz w:val="20"/>
      <w:szCs w:val="20"/>
      <w:lang w:eastAsia="ar-SA"/>
    </w:rPr>
  </w:style>
  <w:style w:type="paragraph" w:styleId="affa">
    <w:name w:val="annotation text"/>
    <w:basedOn w:val="a"/>
    <w:link w:val="affb"/>
    <w:uiPriority w:val="99"/>
    <w:semiHidden/>
    <w:unhideWhenUsed/>
    <w:rsid w:val="00391514"/>
    <w:rPr>
      <w:sz w:val="20"/>
      <w:szCs w:val="20"/>
    </w:rPr>
  </w:style>
  <w:style w:type="character" w:customStyle="1" w:styleId="affb">
    <w:name w:val="Текст примечания Знак"/>
    <w:link w:val="affa"/>
    <w:uiPriority w:val="99"/>
    <w:semiHidden/>
    <w:rsid w:val="00391514"/>
    <w:rPr>
      <w:rFonts w:ascii="Times New Roman" w:eastAsia="Times New Roman" w:hAnsi="Times New Roman"/>
    </w:rPr>
  </w:style>
  <w:style w:type="paragraph" w:styleId="affc">
    <w:name w:val="annotation subject"/>
    <w:basedOn w:val="1f2"/>
    <w:next w:val="1f2"/>
    <w:link w:val="affd"/>
    <w:rsid w:val="00391514"/>
    <w:pPr>
      <w:widowControl w:val="0"/>
    </w:pPr>
    <w:rPr>
      <w:rFonts w:cs="Times New Roman"/>
      <w:b/>
      <w:bCs/>
    </w:rPr>
  </w:style>
  <w:style w:type="character" w:customStyle="1" w:styleId="affd">
    <w:name w:val="Тема примечания Знак"/>
    <w:link w:val="affc"/>
    <w:rsid w:val="00391514"/>
    <w:rPr>
      <w:rFonts w:ascii="Times New Roman" w:eastAsia="Times New Roman" w:hAnsi="Times New Roman" w:cs="Calibri"/>
      <w:b/>
      <w:bCs/>
      <w:lang w:eastAsia="ar-SA"/>
    </w:rPr>
  </w:style>
  <w:style w:type="paragraph" w:customStyle="1" w:styleId="ConsPlusTitle">
    <w:name w:val="ConsPlusTitle"/>
    <w:rsid w:val="00391514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f3">
    <w:name w:val="1"/>
    <w:basedOn w:val="a"/>
    <w:rsid w:val="00391514"/>
    <w:pPr>
      <w:widowControl w:val="0"/>
      <w:autoSpaceDE w:val="0"/>
      <w:spacing w:before="5"/>
      <w:ind w:left="72" w:right="-5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sPlusNonformat">
    <w:name w:val="ConsPlusNonformat"/>
    <w:rsid w:val="0039151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1f4">
    <w:name w:val="Знак Знак1 Знак Знак"/>
    <w:basedOn w:val="a"/>
    <w:rsid w:val="00391514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5">
    <w:name w:val="Знак Знак1 Знак Знак Знак"/>
    <w:basedOn w:val="a"/>
    <w:rsid w:val="00391514"/>
    <w:pPr>
      <w:spacing w:after="160" w:line="240" w:lineRule="exact"/>
    </w:pPr>
    <w:rPr>
      <w:rFonts w:ascii="Verdana" w:hAnsi="Verdana" w:cs="Calibri"/>
      <w:sz w:val="20"/>
      <w:szCs w:val="20"/>
      <w:lang w:val="en-US" w:eastAsia="ar-SA"/>
    </w:rPr>
  </w:style>
  <w:style w:type="paragraph" w:customStyle="1" w:styleId="ConsPlusCell">
    <w:name w:val="ConsPlusCell"/>
    <w:rsid w:val="00391514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DocList">
    <w:name w:val="ConsPlusDocList"/>
    <w:rsid w:val="0039151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111">
    <w:name w:val="Знак Знак1 Знак1"/>
    <w:basedOn w:val="a"/>
    <w:rsid w:val="00391514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8">
    <w:name w:val="заголовок 2"/>
    <w:basedOn w:val="a"/>
    <w:next w:val="a"/>
    <w:rsid w:val="00391514"/>
    <w:pPr>
      <w:keepNext/>
      <w:autoSpaceDE w:val="0"/>
      <w:spacing w:before="111" w:after="111"/>
      <w:ind w:firstLine="9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42">
    <w:name w:val="заголовок 4"/>
    <w:basedOn w:val="a"/>
    <w:next w:val="a"/>
    <w:rsid w:val="00391514"/>
    <w:pPr>
      <w:keepNext/>
      <w:tabs>
        <w:tab w:val="num" w:pos="1800"/>
      </w:tabs>
      <w:autoSpaceDE w:val="0"/>
      <w:spacing w:before="240" w:after="60"/>
      <w:ind w:left="1800" w:hanging="360"/>
      <w:outlineLvl w:val="3"/>
    </w:pPr>
    <w:rPr>
      <w:rFonts w:cs="Calibri"/>
      <w:b/>
      <w:bCs/>
      <w:i/>
      <w:iCs/>
      <w:lang w:eastAsia="ar-SA"/>
    </w:rPr>
  </w:style>
  <w:style w:type="paragraph" w:customStyle="1" w:styleId="52">
    <w:name w:val="заголовок 5"/>
    <w:basedOn w:val="a"/>
    <w:next w:val="a"/>
    <w:rsid w:val="00391514"/>
    <w:pPr>
      <w:keepNext/>
      <w:suppressAutoHyphens/>
      <w:autoSpaceDE w:val="0"/>
      <w:jc w:val="center"/>
    </w:pPr>
    <w:rPr>
      <w:rFonts w:cs="Calibri"/>
      <w:b/>
      <w:bCs/>
      <w:i/>
      <w:iCs/>
      <w:lang w:eastAsia="ar-SA"/>
    </w:rPr>
  </w:style>
  <w:style w:type="paragraph" w:customStyle="1" w:styleId="affe">
    <w:name w:val="Содержимое таблицы"/>
    <w:basedOn w:val="a"/>
    <w:rsid w:val="00391514"/>
    <w:pPr>
      <w:widowControl w:val="0"/>
      <w:suppressLineNumbers/>
    </w:pPr>
    <w:rPr>
      <w:rFonts w:cs="Calibri"/>
      <w:sz w:val="20"/>
      <w:szCs w:val="20"/>
      <w:lang w:eastAsia="ar-SA"/>
    </w:rPr>
  </w:style>
  <w:style w:type="paragraph" w:customStyle="1" w:styleId="afff">
    <w:name w:val="Заголовок таблицы"/>
    <w:basedOn w:val="affe"/>
    <w:rsid w:val="00391514"/>
    <w:pPr>
      <w:jc w:val="center"/>
    </w:pPr>
    <w:rPr>
      <w:b/>
      <w:bCs/>
    </w:rPr>
  </w:style>
  <w:style w:type="paragraph" w:customStyle="1" w:styleId="afff0">
    <w:name w:val="Содержимое врезки"/>
    <w:basedOn w:val="aff"/>
    <w:rsid w:val="00391514"/>
  </w:style>
  <w:style w:type="paragraph" w:customStyle="1" w:styleId="afff1">
    <w:name w:val="где"/>
    <w:basedOn w:val="a"/>
    <w:uiPriority w:val="99"/>
    <w:rsid w:val="00391514"/>
    <w:pPr>
      <w:widowControl w:val="0"/>
      <w:jc w:val="both"/>
    </w:pPr>
    <w:rPr>
      <w:sz w:val="26"/>
      <w:szCs w:val="26"/>
    </w:rPr>
  </w:style>
  <w:style w:type="paragraph" w:styleId="29">
    <w:name w:val="Body Text 2"/>
    <w:basedOn w:val="a"/>
    <w:link w:val="2a"/>
    <w:uiPriority w:val="99"/>
    <w:semiHidden/>
    <w:unhideWhenUsed/>
    <w:rsid w:val="002F25D2"/>
    <w:pPr>
      <w:spacing w:after="120" w:line="480" w:lineRule="auto"/>
    </w:pPr>
  </w:style>
  <w:style w:type="character" w:customStyle="1" w:styleId="2a">
    <w:name w:val="Основной текст 2 Знак"/>
    <w:link w:val="29"/>
    <w:uiPriority w:val="99"/>
    <w:semiHidden/>
    <w:rsid w:val="002F25D2"/>
    <w:rPr>
      <w:rFonts w:ascii="Times New Roman" w:eastAsia="Times New Roman" w:hAnsi="Times New Roman"/>
      <w:sz w:val="24"/>
      <w:szCs w:val="24"/>
    </w:rPr>
  </w:style>
  <w:style w:type="character" w:customStyle="1" w:styleId="mwe-math-mathml-inline">
    <w:name w:val="mwe-math-mathml-inline"/>
    <w:basedOn w:val="a0"/>
    <w:rsid w:val="00211C68"/>
  </w:style>
  <w:style w:type="paragraph" w:customStyle="1" w:styleId="afff2">
    <w:name w:val="Стиль РД Знак Знак Знак Знак Знак Знак"/>
    <w:basedOn w:val="a"/>
    <w:link w:val="afff3"/>
    <w:rsid w:val="007A2CE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character" w:customStyle="1" w:styleId="afff3">
    <w:name w:val="Стиль РД Знак Знак Знак Знак Знак Знак Знак"/>
    <w:link w:val="afff2"/>
    <w:locked/>
    <w:rsid w:val="007A2CE3"/>
    <w:rPr>
      <w:rFonts w:ascii="Times New Roman" w:eastAsia="Times New Roman" w:hAnsi="Times New Roman"/>
      <w:sz w:val="24"/>
    </w:rPr>
  </w:style>
  <w:style w:type="paragraph" w:customStyle="1" w:styleId="FORMATTEXT">
    <w:name w:val=".FORMATTEXT"/>
    <w:uiPriority w:val="99"/>
    <w:rsid w:val="00665D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DB60BB"/>
    <w:pPr>
      <w:widowControl w:val="0"/>
      <w:spacing w:before="860" w:line="300" w:lineRule="auto"/>
      <w:ind w:left="640" w:right="600"/>
      <w:jc w:val="center"/>
    </w:pPr>
    <w:rPr>
      <w:rFonts w:ascii="Times New Roman" w:eastAsia="Times New Roman" w:hAnsi="Times New Roman"/>
      <w:sz w:val="28"/>
    </w:rPr>
  </w:style>
  <w:style w:type="paragraph" w:customStyle="1" w:styleId="1f6">
    <w:name w:val="Абзац списка1"/>
    <w:basedOn w:val="a"/>
    <w:rsid w:val="001E52D3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gesindoccount">
    <w:name w:val="pagesindoccount"/>
    <w:basedOn w:val="a0"/>
    <w:rsid w:val="00D00077"/>
  </w:style>
  <w:style w:type="table" w:styleId="afff4">
    <w:name w:val="Table Grid"/>
    <w:basedOn w:val="a1"/>
    <w:rsid w:val="005301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94011">
                          <w:marLeft w:val="48"/>
                          <w:marRight w:val="0"/>
                          <w:marTop w:val="0"/>
                          <w:marBottom w:val="48"/>
                          <w:divBdr>
                            <w:top w:val="single" w:sz="6" w:space="2" w:color="AAAAFF"/>
                            <w:left w:val="single" w:sz="6" w:space="7" w:color="AAAAFF"/>
                            <w:bottom w:val="single" w:sz="6" w:space="2" w:color="AAAAFF"/>
                            <w:right w:val="single" w:sz="6" w:space="7" w:color="AAAA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476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70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4" w:space="0" w:color="C0C0C0"/>
                    <w:right w:val="none" w:sz="0" w:space="0" w:color="auto"/>
                  </w:divBdr>
                  <w:divsChild>
                    <w:div w:id="4461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1112E7D1051A56A21E47067C6B9137049D966AAE3A96F346DB71A06ADF8D3E7C8D0D26FB9F80D8CC19F73C8A12D850D364AE9E248491DCQ4SAK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header" Target="header5.xml"/><Relationship Id="rId42" Type="http://schemas.openxmlformats.org/officeDocument/2006/relationships/header" Target="header10.xml"/><Relationship Id="rId47" Type="http://schemas.openxmlformats.org/officeDocument/2006/relationships/header" Target="header12.xml"/><Relationship Id="rId50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AE9B992683C831B2F725401B88AD406D7CC0C168A4B866EC4D9CF7E6E16F67C3E543CA85174F46861241C60865987AF6C3B80B221DD94CU7iAR" TargetMode="External"/><Relationship Id="rId17" Type="http://schemas.openxmlformats.org/officeDocument/2006/relationships/hyperlink" Target="consultantplus://offline/ref=0BCDB269AA4DBEAEA10DF42E1698C4526939C245262409820D9321F2FA7913A75834CA8E05FEE1DCfCOCQ" TargetMode="External"/><Relationship Id="rId25" Type="http://schemas.openxmlformats.org/officeDocument/2006/relationships/image" Target="media/image10.png"/><Relationship Id="rId33" Type="http://schemas.openxmlformats.org/officeDocument/2006/relationships/footer" Target="footer3.xml"/><Relationship Id="rId38" Type="http://schemas.openxmlformats.org/officeDocument/2006/relationships/footer" Target="footer5.xml"/><Relationship Id="rId46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29" Type="http://schemas.openxmlformats.org/officeDocument/2006/relationships/header" Target="header3.xml"/><Relationship Id="rId41" Type="http://schemas.openxmlformats.org/officeDocument/2006/relationships/header" Target="header9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CDB269AA4DBEAEA10DF42E1698C4526939C245262409820D9321F2FA7913A75834CA8E05FEE1DCfCOCQ" TargetMode="External"/><Relationship Id="rId24" Type="http://schemas.openxmlformats.org/officeDocument/2006/relationships/image" Target="media/image9.png"/><Relationship Id="rId32" Type="http://schemas.openxmlformats.org/officeDocument/2006/relationships/header" Target="header4.xml"/><Relationship Id="rId37" Type="http://schemas.openxmlformats.org/officeDocument/2006/relationships/footer" Target="footer4.xml"/><Relationship Id="rId40" Type="http://schemas.openxmlformats.org/officeDocument/2006/relationships/footer" Target="footer6.xml"/><Relationship Id="rId45" Type="http://schemas.openxmlformats.org/officeDocument/2006/relationships/header" Target="header11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8.png"/><Relationship Id="rId28" Type="http://schemas.openxmlformats.org/officeDocument/2006/relationships/header" Target="header2.xml"/><Relationship Id="rId36" Type="http://schemas.openxmlformats.org/officeDocument/2006/relationships/header" Target="header7.xml"/><Relationship Id="rId49" Type="http://schemas.openxmlformats.org/officeDocument/2006/relationships/footer" Target="footer10.xml"/><Relationship Id="rId10" Type="http://schemas.openxmlformats.org/officeDocument/2006/relationships/hyperlink" Target="consultantplus://offline/ref=FFDF57EAD2EA634B2D15D1FABBA7DBBBAB5F43A7A842B7FB6B7E6AEC247A112A14BE4316EECFF0FDCFC30F918DEF5BI" TargetMode="External"/><Relationship Id="rId19" Type="http://schemas.openxmlformats.org/officeDocument/2006/relationships/image" Target="media/image4.png"/><Relationship Id="rId31" Type="http://schemas.openxmlformats.org/officeDocument/2006/relationships/footer" Target="footer2.xml"/><Relationship Id="rId44" Type="http://schemas.openxmlformats.org/officeDocument/2006/relationships/footer" Target="footer8.xml"/><Relationship Id="rId52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F1B93A18B7E54F5EDE18A098F56C09C09679D750B0943B328A96712A27FF2E8FFEEB5E58AC10EED7B98A960657C1051AFA1D9FAEAE3D38O9r1I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footer" Target="footer1.xml"/><Relationship Id="rId35" Type="http://schemas.openxmlformats.org/officeDocument/2006/relationships/header" Target="header6.xml"/><Relationship Id="rId43" Type="http://schemas.openxmlformats.org/officeDocument/2006/relationships/footer" Target="footer7.xml"/><Relationship Id="rId48" Type="http://schemas.openxmlformats.org/officeDocument/2006/relationships/header" Target="header13.xml"/><Relationship Id="rId8" Type="http://schemas.openxmlformats.org/officeDocument/2006/relationships/header" Target="header1.xml"/><Relationship Id="rId51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8D687-7483-4A7A-8952-F7C48E0D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8783</Words>
  <Characters>50065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ИВЦ Минприроды</Company>
  <LinksUpToDate>false</LinksUpToDate>
  <CharactersWithSpaces>58731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malashkevich</dc:creator>
  <cp:lastModifiedBy>marushkina</cp:lastModifiedBy>
  <cp:revision>2</cp:revision>
  <cp:lastPrinted>2020-02-25T13:30:00Z</cp:lastPrinted>
  <dcterms:created xsi:type="dcterms:W3CDTF">2020-06-26T19:59:00Z</dcterms:created>
  <dcterms:modified xsi:type="dcterms:W3CDTF">2020-06-26T19:59:00Z</dcterms:modified>
</cp:coreProperties>
</file>