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4344"/>
        <w:gridCol w:w="2913"/>
      </w:tblGrid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  <w:outlineLvl w:val="3"/>
            </w:pPr>
            <w:r w:rsidRPr="00D62DD7">
              <w:t xml:space="preserve">7 30 000 00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 xml:space="preserve">ОТХОДЫ КОММУНАЛЬНЫЕ, ПОДОБНЫЕ </w:t>
            </w:r>
            <w:proofErr w:type="gramStart"/>
            <w:r w:rsidRPr="00D62DD7">
              <w:t>КОММУНАЛЬНЫМ</w:t>
            </w:r>
            <w:proofErr w:type="gramEnd"/>
            <w:r w:rsidRPr="00D62DD7">
              <w:t xml:space="preserve"> НА ПРОИЗВОДСТВЕ И ПРИ ПРЕДОСТАВЛЕНИИ УСЛУГ НАСЕЛЕНИЮ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7 31 000 00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коммунальные твердые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7 31 100 00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из жилищ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7 31 110 00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из жилищ при совместном сборе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7 31 110 01 72 4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из жилищ несортированные (</w:t>
            </w:r>
            <w:proofErr w:type="gramStart"/>
            <w:r w:rsidRPr="00D62DD7">
              <w:t>исключая</w:t>
            </w:r>
            <w:proofErr w:type="gramEnd"/>
            <w:r w:rsidRPr="00D62DD7">
              <w:t xml:space="preserve"> крупногабаритные)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7 31 110 02 21 5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из жилищ крупногабаритные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7 31 120 00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из жилищ при раздельном сборе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7 31 200 00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7 31 200 01 72 4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мусор и смет уличный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7 31 200 02 72 5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7 31 200 03 72 5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от уборки территорий кладбищ, колумбариев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7 31 205 11 72 4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 xml:space="preserve">отходы от уборки </w:t>
            </w:r>
            <w:proofErr w:type="spellStart"/>
            <w:r w:rsidRPr="00D62DD7">
              <w:t>прибордюрной</w:t>
            </w:r>
            <w:proofErr w:type="spellEnd"/>
            <w:r w:rsidRPr="00D62DD7">
              <w:t xml:space="preserve"> зоны автомобильных дорог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7 31 210 00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от зимней уборки улиц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7 31 211 00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 xml:space="preserve">Отходы от снеготаяния с применением </w:t>
            </w:r>
            <w:proofErr w:type="spellStart"/>
            <w:r w:rsidRPr="00D62DD7">
              <w:t>снегоплавильного</w:t>
            </w:r>
            <w:proofErr w:type="spellEnd"/>
            <w:r w:rsidRPr="00D62DD7">
              <w:t xml:space="preserve"> оборудования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7 31 211 01 72 4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с решеток станции снеготаяния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7 31 211 11 39 4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7 31 211 61 20 4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 xml:space="preserve">отходы снеготаяния с применением </w:t>
            </w:r>
            <w:proofErr w:type="spellStart"/>
            <w:r w:rsidRPr="00D62DD7">
              <w:t>снегоплавильного</w:t>
            </w:r>
            <w:proofErr w:type="spellEnd"/>
            <w:r w:rsidRPr="00D62DD7">
              <w:t xml:space="preserve"> оборудования, обезвоженные методом естественной сушки, малоопасные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7 31 211 62 20 5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 xml:space="preserve">отходы снеготаяния с применением </w:t>
            </w:r>
            <w:proofErr w:type="spellStart"/>
            <w:r w:rsidRPr="00D62DD7">
              <w:t>снегоплавильного</w:t>
            </w:r>
            <w:proofErr w:type="spellEnd"/>
            <w:r w:rsidRPr="00D62DD7">
              <w:t xml:space="preserve"> оборудования, обезвоженные методом естественной сушки, практически неопасные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7 31 290 00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Прочие отходы от уборки территории городских и сельских поселений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7 31 300 00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7 31 300 01 20 5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растительные отходы при уходе за газонами, цветниками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7 31 300 02 20 5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растительные отходы при уходе за древесно-кустарниковыми посадками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 xml:space="preserve">7 31 900 00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Прочие твердые коммунальные отходы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7 33 000 00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 xml:space="preserve">Отходы потребления на производстве, подобные </w:t>
            </w:r>
            <w:proofErr w:type="gramStart"/>
            <w:r w:rsidRPr="00D62DD7">
              <w:t>коммунальным</w:t>
            </w:r>
            <w:proofErr w:type="gramEnd"/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lastRenderedPageBreak/>
              <w:t xml:space="preserve">7 33 100 00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7 33 100 01 72 4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 от офисных и бытовых помещений организаций несортированный (</w:t>
            </w:r>
            <w:proofErr w:type="gramStart"/>
            <w:r w:rsidRPr="00D62DD7">
              <w:t>исключая</w:t>
            </w:r>
            <w:proofErr w:type="gramEnd"/>
            <w:r w:rsidRPr="00D62DD7">
              <w:t xml:space="preserve"> крупногабаритный)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7 33 100 02 72 5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 от офисных и бытовых помещений организаций практически неопасный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7 33 151 01 72 4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3A1636" w:rsidRPr="00D62DD7" w:rsidTr="003A1636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  <w:tcBorders>
              <w:left w:val="single" w:sz="4" w:space="0" w:color="auto"/>
            </w:tcBorders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7 34 000 00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транспортных услуг населению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7 34 100 00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7 34 121 11 72 4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пассажирских терминалов вокзалов, портов, аэропортов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7 34 131 11 71 5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 xml:space="preserve">смет с территории железнодорожных вокзалов и перронов практически </w:t>
            </w:r>
            <w:proofErr w:type="gramStart"/>
            <w:r w:rsidRPr="00D62DD7">
              <w:t>неопасный</w:t>
            </w:r>
            <w:proofErr w:type="gramEnd"/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7 34 200 00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7 34 201 00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 xml:space="preserve">Мусор и смет от уборки подвижного состава железнодорожного транспорта (отходы очистки железнодорожных грузовых вагонов </w:t>
            </w:r>
            <w:proofErr w:type="gramStart"/>
            <w:r w:rsidRPr="00D62DD7">
              <w:t>см</w:t>
            </w:r>
            <w:proofErr w:type="gramEnd"/>
            <w:r w:rsidRPr="00D62DD7">
              <w:t xml:space="preserve">. </w:t>
            </w:r>
            <w:hyperlink w:anchor="P13683" w:history="1">
              <w:r w:rsidRPr="00D62DD7">
                <w:rPr>
                  <w:color w:val="0000FF"/>
                </w:rPr>
                <w:t>группу 9 22 100</w:t>
              </w:r>
            </w:hyperlink>
            <w:r w:rsidRPr="00D62DD7">
              <w:t>)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7 34 201 01 72 4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пассажирских вагонов железнодорожного подвижного состава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7 34 202 00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подвижного состава городского электрического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7 34 202 01 72 4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электроподвижного состава метрополитена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7 34 202 21 72 4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подвижного состава городского электрического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7 34 203 00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7 34 203 11 72 4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7 34 204 11 72 4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мусор, смет и отходы бортового питания от уборки воздушных судов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7 34 205 11 72 4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пассажирских судов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7 34 205 21 72 4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особые судовые отходы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lastRenderedPageBreak/>
              <w:t xml:space="preserve">7 34 900 00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7 34 951 11 72 4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багаж невостребованный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7 35 000 00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7 35 100 00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территории и помещений объектов оптово-розничной торговли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7 35 100 01 72 5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7 35 100 02 72 5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7 36 200 00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7 36 210 01 72 4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7 36 400 00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7 36 411 11 72 5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социально-реабилитационных учреждений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7 37 000 00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7 37 100 01 72 5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учебно-воспитательных учреждений</w:t>
            </w:r>
          </w:p>
        </w:tc>
      </w:tr>
      <w:tr w:rsidR="003A1636" w:rsidRPr="00D62DD7" w:rsidTr="003A1636">
        <w:tblPrEx>
          <w:tblBorders>
            <w:insideV w:val="nil"/>
          </w:tblBorders>
        </w:tblPrEx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7 37 100 02 72 5</w:t>
            </w:r>
          </w:p>
        </w:tc>
        <w:tc>
          <w:tcPr>
            <w:tcW w:w="4344" w:type="dxa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7 39 400 00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7 39 410 00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парикмахерских, салонов красоты, соляриев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7 39 410 01 72 4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помещений парикмахерских, салонов красоты, соляриев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lastRenderedPageBreak/>
              <w:t>7 39 411 31 72 4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ватных дисков, палочек, салфеток с остатками косметических средств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7 39 413 11 29 5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волос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 xml:space="preserve">7 39 420 00 </w:t>
            </w:r>
            <w:proofErr w:type="spellStart"/>
            <w:r w:rsidRPr="00D62DD7">
              <w:t>00</w:t>
            </w:r>
            <w:proofErr w:type="spellEnd"/>
            <w:r w:rsidRPr="00D62DD7">
              <w:t xml:space="preserve">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бань, саун, прачечных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7 39 421 01 72 5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от уборки бань, саун</w:t>
            </w:r>
          </w:p>
        </w:tc>
      </w:tr>
      <w:tr w:rsidR="003A1636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7 39 422 11 72 4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от уборки бань, саун, содержащие остатки моющих средств</w:t>
            </w:r>
          </w:p>
        </w:tc>
      </w:tr>
      <w:tr w:rsidR="003A1636" w:rsidTr="003A1636">
        <w:tc>
          <w:tcPr>
            <w:tcW w:w="1814" w:type="dxa"/>
          </w:tcPr>
          <w:p w:rsidR="003A1636" w:rsidRPr="00896518" w:rsidRDefault="003A1636" w:rsidP="00876CF4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3A1636" w:rsidRPr="00896518" w:rsidRDefault="003A1636" w:rsidP="00876CF4">
            <w:pPr>
              <w:pStyle w:val="ConsPlusNormal"/>
              <w:ind w:left="283"/>
            </w:pPr>
          </w:p>
        </w:tc>
      </w:tr>
    </w:tbl>
    <w:p w:rsidR="00347C9F" w:rsidRDefault="00347C9F"/>
    <w:p w:rsidR="00D62DD7" w:rsidRPr="00D62DD7" w:rsidRDefault="00D62DD7">
      <w:pPr>
        <w:rPr>
          <w:rFonts w:ascii="Times New Roman" w:hAnsi="Times New Roman" w:cs="Times New Roman"/>
          <w:sz w:val="32"/>
          <w:szCs w:val="32"/>
        </w:rPr>
      </w:pPr>
      <w:r w:rsidRPr="00D62DD7">
        <w:rPr>
          <w:rFonts w:ascii="Times New Roman" w:hAnsi="Times New Roman" w:cs="Times New Roman"/>
          <w:sz w:val="32"/>
          <w:szCs w:val="32"/>
        </w:rPr>
        <w:t xml:space="preserve">Перечень составлен </w:t>
      </w:r>
      <w:r>
        <w:rPr>
          <w:rFonts w:ascii="Times New Roman" w:hAnsi="Times New Roman" w:cs="Times New Roman"/>
          <w:sz w:val="32"/>
          <w:szCs w:val="32"/>
        </w:rPr>
        <w:t>на основании разъяснений</w:t>
      </w:r>
      <w:r w:rsidRPr="00D62DD7">
        <w:rPr>
          <w:rFonts w:ascii="Times New Roman" w:hAnsi="Times New Roman" w:cs="Times New Roman"/>
          <w:sz w:val="32"/>
          <w:szCs w:val="32"/>
        </w:rPr>
        <w:t xml:space="preserve"> Росприроднадзора от 06.12.2017 г. № АА-10-01-36/26733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62DD7" w:rsidRPr="00D62DD7" w:rsidSect="0034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F7"/>
    <w:rsid w:val="00331531"/>
    <w:rsid w:val="00347C9F"/>
    <w:rsid w:val="003A1636"/>
    <w:rsid w:val="004950A2"/>
    <w:rsid w:val="00896518"/>
    <w:rsid w:val="00910CD3"/>
    <w:rsid w:val="00A835F7"/>
    <w:rsid w:val="00D62DD7"/>
    <w:rsid w:val="00EE4618"/>
    <w:rsid w:val="00F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2018-01-18T06:56:00Z</cp:lastPrinted>
  <dcterms:created xsi:type="dcterms:W3CDTF">2018-01-18T12:45:00Z</dcterms:created>
  <dcterms:modified xsi:type="dcterms:W3CDTF">2018-01-18T12:47:00Z</dcterms:modified>
</cp:coreProperties>
</file>