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5C" w:rsidRDefault="00FD7A5C" w:rsidP="00FD7A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A5C" w:rsidRDefault="00FD7A5C" w:rsidP="00FD7A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A5C" w:rsidRDefault="00FD7A5C" w:rsidP="00FD7A5C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7A5C" w:rsidRDefault="00FD7A5C" w:rsidP="00FD7A5C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7A5C" w:rsidRDefault="00FD7A5C" w:rsidP="00FD7A5C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7A5C" w:rsidRDefault="00FD7A5C" w:rsidP="00FD7A5C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7A5C" w:rsidRPr="00FD7A5C" w:rsidRDefault="00FD7A5C" w:rsidP="00FD7A5C">
      <w:pPr>
        <w:jc w:val="center"/>
        <w:rPr>
          <w:rFonts w:eastAsia="Calibri"/>
          <w:b/>
          <w:sz w:val="28"/>
          <w:szCs w:val="28"/>
        </w:rPr>
      </w:pPr>
      <w:r w:rsidRPr="00B94CAF">
        <w:rPr>
          <w:b/>
          <w:sz w:val="28"/>
          <w:szCs w:val="28"/>
        </w:rPr>
        <w:t xml:space="preserve">О внесении изменений </w:t>
      </w:r>
      <w:r w:rsidRPr="00B94CAF">
        <w:rPr>
          <w:b/>
          <w:sz w:val="28"/>
          <w:szCs w:val="28"/>
        </w:rPr>
        <w:br/>
        <w:t>в Методические указания по разработке проектов нормативов обр</w:t>
      </w:r>
      <w:r>
        <w:rPr>
          <w:b/>
          <w:sz w:val="28"/>
          <w:szCs w:val="28"/>
        </w:rPr>
        <w:t>азования отходов и лимитов на их</w:t>
      </w:r>
      <w:r w:rsidRPr="00B94CAF">
        <w:rPr>
          <w:b/>
          <w:sz w:val="28"/>
          <w:szCs w:val="28"/>
        </w:rPr>
        <w:t xml:space="preserve"> размещение, </w:t>
      </w:r>
      <w:r w:rsidR="00D60271">
        <w:rPr>
          <w:b/>
          <w:sz w:val="28"/>
          <w:szCs w:val="28"/>
        </w:rPr>
        <w:t xml:space="preserve">утвержденные приказом </w:t>
      </w:r>
      <w:r w:rsidR="00D60271">
        <w:rPr>
          <w:b/>
          <w:sz w:val="28"/>
          <w:szCs w:val="28"/>
        </w:rPr>
        <w:br/>
      </w:r>
      <w:r w:rsidRPr="00FD7A5C">
        <w:rPr>
          <w:rFonts w:eastAsia="Calibri"/>
          <w:b/>
          <w:sz w:val="28"/>
          <w:szCs w:val="28"/>
        </w:rPr>
        <w:t>Министерства природных ресурсов и экологии Р</w:t>
      </w:r>
      <w:r>
        <w:rPr>
          <w:rFonts w:eastAsia="Calibri"/>
          <w:b/>
          <w:sz w:val="28"/>
          <w:szCs w:val="28"/>
        </w:rPr>
        <w:t>оссийской Федерации</w:t>
      </w:r>
      <w:r w:rsidRPr="00FD7A5C">
        <w:rPr>
          <w:rFonts w:eastAsia="Calibri"/>
          <w:b/>
          <w:sz w:val="28"/>
          <w:szCs w:val="28"/>
        </w:rPr>
        <w:t xml:space="preserve"> </w:t>
      </w:r>
      <w:r w:rsidR="00D60271">
        <w:rPr>
          <w:rFonts w:eastAsia="Calibri"/>
          <w:b/>
          <w:sz w:val="28"/>
          <w:szCs w:val="28"/>
        </w:rPr>
        <w:br/>
      </w:r>
      <w:r w:rsidRPr="00FD7A5C">
        <w:rPr>
          <w:rFonts w:eastAsia="Calibri"/>
          <w:b/>
          <w:sz w:val="28"/>
          <w:szCs w:val="28"/>
        </w:rPr>
        <w:t>от 5 августа 2014 г</w:t>
      </w:r>
      <w:r>
        <w:rPr>
          <w:rFonts w:eastAsia="Calibri"/>
          <w:b/>
          <w:sz w:val="28"/>
          <w:szCs w:val="28"/>
        </w:rPr>
        <w:t>ода</w:t>
      </w:r>
      <w:r w:rsidRPr="00FD7A5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№</w:t>
      </w:r>
      <w:r w:rsidRPr="00FD7A5C">
        <w:rPr>
          <w:rFonts w:eastAsia="Calibri"/>
          <w:b/>
          <w:sz w:val="28"/>
          <w:szCs w:val="28"/>
        </w:rPr>
        <w:t xml:space="preserve"> 349</w:t>
      </w:r>
    </w:p>
    <w:p w:rsidR="00FD7A5C" w:rsidRDefault="00FD7A5C" w:rsidP="00FD7A5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D7A5C" w:rsidRDefault="00FD7A5C" w:rsidP="00FD7A5C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FD7A5C" w:rsidRDefault="00736BD3" w:rsidP="00D6027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36BD3">
        <w:rPr>
          <w:sz w:val="28"/>
          <w:szCs w:val="28"/>
        </w:rPr>
        <w:t>В целях приведения нормативных правовых актов Министерства природных ресурсов и экологии Российской Федерации в соответствие с Федеральным законом</w:t>
      </w:r>
      <w:r>
        <w:rPr>
          <w:sz w:val="28"/>
          <w:szCs w:val="28"/>
        </w:rPr>
        <w:t xml:space="preserve"> </w:t>
      </w:r>
      <w:r w:rsidRPr="00736BD3">
        <w:rPr>
          <w:sz w:val="28"/>
          <w:szCs w:val="28"/>
        </w:rPr>
        <w:t>от 24 июня 1998 г</w:t>
      </w:r>
      <w:r>
        <w:rPr>
          <w:sz w:val="28"/>
          <w:szCs w:val="28"/>
        </w:rPr>
        <w:t>ода</w:t>
      </w:r>
      <w:r w:rsidRPr="00736BD3">
        <w:rPr>
          <w:sz w:val="28"/>
          <w:szCs w:val="28"/>
        </w:rPr>
        <w:t xml:space="preserve"> № 89-ФЗ </w:t>
      </w:r>
      <w:r w:rsidR="00AD08B9">
        <w:rPr>
          <w:sz w:val="28"/>
          <w:szCs w:val="28"/>
        </w:rPr>
        <w:t>«</w:t>
      </w:r>
      <w:r w:rsidRPr="00736BD3">
        <w:rPr>
          <w:sz w:val="28"/>
          <w:szCs w:val="28"/>
        </w:rPr>
        <w:t>Об отходах производства и потребления</w:t>
      </w:r>
      <w:r w:rsidR="00AD08B9">
        <w:rPr>
          <w:sz w:val="28"/>
          <w:szCs w:val="28"/>
        </w:rPr>
        <w:t>»</w:t>
      </w:r>
      <w:r w:rsidRPr="00736BD3">
        <w:rPr>
          <w:sz w:val="28"/>
          <w:szCs w:val="28"/>
        </w:rPr>
        <w:t xml:space="preserve"> (Собрание законодательства Российской Федерации, 1998, № 26, ст. 3009; 2001, № 1, ст. 21; 2003, № 2, ст. 167; 2004, № 35, ст. 3607; 2005, № 1, ст. 25; № 19, ст. 1752; 2006, № 1, ст. 10; № 52, ст. 5498; 2007, № 46, ст. 5554; 2008, № 30, ст. 3616; № 45, ст. 5142; 2009, № 1, ст. 17; 2011, № 30, ст. 4590, 4596; № 45, ст. 6333; № 48, ст. 6732; 2012, </w:t>
      </w:r>
      <w:r>
        <w:rPr>
          <w:sz w:val="28"/>
          <w:szCs w:val="28"/>
        </w:rPr>
        <w:br/>
      </w:r>
      <w:r w:rsidRPr="00736BD3">
        <w:rPr>
          <w:sz w:val="28"/>
          <w:szCs w:val="28"/>
        </w:rPr>
        <w:t xml:space="preserve">№ 26, ст. 3446; № 27, ст. 3587; № 31, ст. 4317; 2013, № 30, ст. 4059; № 43, ст. 5448; № 48, ст. 6165; 2014, № 30, ст. 4220, 4262; 2015, № 1, ст.11, 38; № 27, ст. 3994, № 29, ст.4350; 2016, № 1, ст. 12; ст. 24, № 15 ст.2066, № </w:t>
      </w:r>
      <w:r>
        <w:rPr>
          <w:sz w:val="28"/>
          <w:szCs w:val="28"/>
        </w:rPr>
        <w:t>27, ст. 4187; 2017, № 1, ст. 27</w:t>
      </w:r>
      <w:r w:rsidR="00FD7A5C">
        <w:rPr>
          <w:sz w:val="28"/>
          <w:szCs w:val="28"/>
        </w:rPr>
        <w:t xml:space="preserve">) </w:t>
      </w:r>
      <w:r w:rsidR="00FD7A5C">
        <w:rPr>
          <w:spacing w:val="60"/>
          <w:sz w:val="28"/>
          <w:szCs w:val="28"/>
        </w:rPr>
        <w:t>приказываю:</w:t>
      </w:r>
    </w:p>
    <w:p w:rsidR="00FD7A5C" w:rsidRDefault="00736BD3" w:rsidP="00D60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внести</w:t>
      </w:r>
      <w:r w:rsidRPr="00B94CA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изменения </w:t>
      </w:r>
      <w:r w:rsidRPr="00B94CAF">
        <w:rPr>
          <w:rFonts w:ascii="Times New Roman" w:eastAsia="Calibri" w:hAnsi="Times New Roman"/>
          <w:sz w:val="28"/>
          <w:szCs w:val="28"/>
        </w:rPr>
        <w:t xml:space="preserve">в </w:t>
      </w:r>
      <w:r w:rsidRPr="00B94CAF">
        <w:rPr>
          <w:rFonts w:ascii="Times New Roman" w:hAnsi="Times New Roman"/>
          <w:sz w:val="28"/>
          <w:szCs w:val="28"/>
        </w:rPr>
        <w:t xml:space="preserve">Методические указания по разработке проектов нормативов образования отходов и лимитов на их размещение, </w:t>
      </w:r>
      <w:r w:rsidRPr="00B94CAF">
        <w:rPr>
          <w:rFonts w:ascii="Times New Roman" w:eastAsia="Calibri" w:hAnsi="Times New Roman"/>
          <w:sz w:val="28"/>
          <w:szCs w:val="28"/>
        </w:rPr>
        <w:t xml:space="preserve">утвержденные приказом </w:t>
      </w:r>
      <w:r w:rsidRPr="00736BD3">
        <w:rPr>
          <w:rFonts w:ascii="Times New Roman" w:eastAsia="Calibri" w:hAnsi="Times New Roman"/>
          <w:sz w:val="28"/>
          <w:szCs w:val="28"/>
        </w:rPr>
        <w:t xml:space="preserve">Министерства природных ресурсов и экологии Российской Федерации от 5 августа 2014 года № 349 </w:t>
      </w:r>
      <w:r w:rsidRPr="00B94CAF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з</w:t>
      </w:r>
      <w:r w:rsidRPr="00B94CAF">
        <w:rPr>
          <w:rFonts w:ascii="Times New Roman" w:eastAsia="Calibri" w:hAnsi="Times New Roman"/>
          <w:sz w:val="28"/>
          <w:szCs w:val="28"/>
        </w:rPr>
        <w:t>арегистрирова</w:t>
      </w:r>
      <w:r>
        <w:rPr>
          <w:rFonts w:ascii="Times New Roman" w:eastAsia="Calibri" w:hAnsi="Times New Roman"/>
          <w:sz w:val="28"/>
          <w:szCs w:val="28"/>
        </w:rPr>
        <w:t>н</w:t>
      </w:r>
      <w:r w:rsidR="00E74023">
        <w:rPr>
          <w:rFonts w:ascii="Times New Roman" w:eastAsia="Calibri" w:hAnsi="Times New Roman"/>
          <w:sz w:val="28"/>
          <w:szCs w:val="28"/>
        </w:rPr>
        <w:t xml:space="preserve"> в</w:t>
      </w:r>
      <w:r>
        <w:rPr>
          <w:rFonts w:ascii="Times New Roman" w:eastAsia="Calibri" w:hAnsi="Times New Roman"/>
          <w:sz w:val="28"/>
          <w:szCs w:val="28"/>
        </w:rPr>
        <w:t xml:space="preserve"> Министерств</w:t>
      </w:r>
      <w:r w:rsidR="00E74023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юстиции Российской Федерации 24 октября 2014 года</w:t>
      </w:r>
      <w:r w:rsidR="00E74023">
        <w:rPr>
          <w:rFonts w:ascii="Times New Roman" w:eastAsia="Calibri" w:hAnsi="Times New Roman"/>
          <w:sz w:val="28"/>
          <w:szCs w:val="28"/>
        </w:rPr>
        <w:t>, регистрационный номер</w:t>
      </w:r>
      <w:r w:rsidRPr="00B94CAF">
        <w:rPr>
          <w:rFonts w:ascii="Times New Roman" w:eastAsia="Calibri" w:hAnsi="Times New Roman"/>
          <w:sz w:val="28"/>
          <w:szCs w:val="28"/>
        </w:rPr>
        <w:t xml:space="preserve"> 34446)</w:t>
      </w:r>
      <w:r w:rsidR="00457327">
        <w:rPr>
          <w:rFonts w:ascii="Times New Roman" w:eastAsia="Calibri" w:hAnsi="Times New Roman"/>
          <w:sz w:val="28"/>
          <w:szCs w:val="28"/>
        </w:rPr>
        <w:t>, согласно приложению к настоящему приказу</w:t>
      </w:r>
      <w:r w:rsidR="00FD7A5C">
        <w:rPr>
          <w:rFonts w:ascii="Times New Roman" w:hAnsi="Times New Roman" w:cs="Times New Roman"/>
          <w:sz w:val="28"/>
          <w:szCs w:val="28"/>
        </w:rPr>
        <w:t>.</w:t>
      </w:r>
    </w:p>
    <w:p w:rsidR="00FD7A5C" w:rsidRDefault="00FD7A5C" w:rsidP="00D60271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</w:p>
    <w:p w:rsidR="00FD7A5C" w:rsidRDefault="00FD7A5C" w:rsidP="00693C3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25D53" w:rsidRDefault="00625D53" w:rsidP="00693C3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0951" w:rsidRPr="00B94CAF" w:rsidRDefault="00FD7A5C" w:rsidP="00D6027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С.Е. Донской</w:t>
      </w:r>
      <w:r>
        <w:rPr>
          <w:b/>
          <w:sz w:val="28"/>
          <w:szCs w:val="28"/>
        </w:rPr>
        <w:br w:type="page"/>
      </w:r>
    </w:p>
    <w:p w:rsidR="00C10951" w:rsidRPr="00B94CAF" w:rsidRDefault="00C10951" w:rsidP="00C10951">
      <w:pPr>
        <w:autoSpaceDE w:val="0"/>
        <w:autoSpaceDN w:val="0"/>
        <w:adjustRightInd w:val="0"/>
        <w:jc w:val="both"/>
        <w:rPr>
          <w:sz w:val="28"/>
          <w:szCs w:val="28"/>
        </w:rPr>
        <w:sectPr w:rsidR="00C10951" w:rsidRPr="00B94CAF" w:rsidSect="004E14C3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134" w:right="567" w:bottom="993" w:left="1134" w:header="708" w:footer="708" w:gutter="0"/>
          <w:pgNumType w:start="1"/>
          <w:cols w:space="708"/>
          <w:titlePg/>
          <w:docGrid w:linePitch="360"/>
        </w:sectPr>
      </w:pPr>
    </w:p>
    <w:p w:rsidR="00702E83" w:rsidRDefault="00B60E9B" w:rsidP="00C10951">
      <w:pPr>
        <w:pStyle w:val="ac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:rsidR="00C10951" w:rsidRPr="00B94CAF" w:rsidRDefault="00C10951" w:rsidP="00C10951">
      <w:pPr>
        <w:pStyle w:val="ac"/>
        <w:spacing w:line="276" w:lineRule="auto"/>
        <w:jc w:val="right"/>
        <w:rPr>
          <w:color w:val="000000"/>
          <w:sz w:val="28"/>
          <w:szCs w:val="28"/>
        </w:rPr>
      </w:pPr>
      <w:r w:rsidRPr="00B94CAF">
        <w:rPr>
          <w:color w:val="000000"/>
          <w:sz w:val="28"/>
          <w:szCs w:val="28"/>
        </w:rPr>
        <w:t>приказ</w:t>
      </w:r>
      <w:r w:rsidR="00B60E9B">
        <w:rPr>
          <w:color w:val="000000"/>
          <w:sz w:val="28"/>
          <w:szCs w:val="28"/>
        </w:rPr>
        <w:t>ом</w:t>
      </w:r>
      <w:r w:rsidRPr="00B94CAF">
        <w:rPr>
          <w:color w:val="000000"/>
          <w:sz w:val="28"/>
          <w:szCs w:val="28"/>
        </w:rPr>
        <w:t xml:space="preserve"> Минприроды России</w:t>
      </w:r>
    </w:p>
    <w:p w:rsidR="00C10951" w:rsidRPr="00B94CAF" w:rsidRDefault="00C10951" w:rsidP="00C10951">
      <w:pPr>
        <w:pStyle w:val="ac"/>
        <w:spacing w:line="276" w:lineRule="auto"/>
        <w:jc w:val="right"/>
        <w:rPr>
          <w:color w:val="000000"/>
          <w:sz w:val="28"/>
          <w:szCs w:val="28"/>
        </w:rPr>
      </w:pPr>
      <w:r w:rsidRPr="00B94CAF">
        <w:rPr>
          <w:color w:val="000000"/>
          <w:sz w:val="28"/>
          <w:szCs w:val="28"/>
        </w:rPr>
        <w:tab/>
        <w:t xml:space="preserve">от </w:t>
      </w:r>
      <w:r w:rsidR="00AD08B9">
        <w:rPr>
          <w:color w:val="000000"/>
          <w:sz w:val="28"/>
          <w:szCs w:val="28"/>
        </w:rPr>
        <w:t>«</w:t>
      </w:r>
      <w:r w:rsidRPr="00B94CAF">
        <w:rPr>
          <w:color w:val="000000"/>
          <w:sz w:val="28"/>
          <w:szCs w:val="28"/>
        </w:rPr>
        <w:t>__</w:t>
      </w:r>
      <w:r w:rsidR="00AD08B9">
        <w:rPr>
          <w:color w:val="000000"/>
          <w:sz w:val="28"/>
          <w:szCs w:val="28"/>
        </w:rPr>
        <w:t>»</w:t>
      </w:r>
      <w:r w:rsidRPr="00B94CAF">
        <w:rPr>
          <w:color w:val="000000"/>
          <w:sz w:val="28"/>
          <w:szCs w:val="28"/>
        </w:rPr>
        <w:t xml:space="preserve"> _________2017 г. №_____ </w:t>
      </w:r>
    </w:p>
    <w:p w:rsidR="00C10951" w:rsidRPr="00B94CAF" w:rsidRDefault="00C10951" w:rsidP="00C10951">
      <w:pPr>
        <w:jc w:val="center"/>
        <w:rPr>
          <w:b/>
          <w:bCs/>
          <w:sz w:val="28"/>
          <w:szCs w:val="28"/>
        </w:rPr>
      </w:pPr>
    </w:p>
    <w:p w:rsidR="00C10951" w:rsidRDefault="00C10951" w:rsidP="00C10951">
      <w:pPr>
        <w:jc w:val="center"/>
        <w:rPr>
          <w:b/>
          <w:bCs/>
          <w:sz w:val="28"/>
          <w:szCs w:val="28"/>
        </w:rPr>
      </w:pPr>
    </w:p>
    <w:p w:rsidR="0042352D" w:rsidRPr="00B94CAF" w:rsidRDefault="0042352D" w:rsidP="00C10951">
      <w:pPr>
        <w:jc w:val="center"/>
        <w:rPr>
          <w:b/>
          <w:bCs/>
          <w:sz w:val="28"/>
          <w:szCs w:val="28"/>
        </w:rPr>
      </w:pPr>
    </w:p>
    <w:p w:rsidR="00C10951" w:rsidRPr="00B94CAF" w:rsidRDefault="00C10951" w:rsidP="00C10951">
      <w:pPr>
        <w:jc w:val="center"/>
        <w:rPr>
          <w:rFonts w:eastAsia="Calibri"/>
          <w:b/>
          <w:sz w:val="28"/>
          <w:szCs w:val="28"/>
        </w:rPr>
      </w:pPr>
      <w:r w:rsidRPr="00B94CAF">
        <w:rPr>
          <w:b/>
          <w:sz w:val="28"/>
          <w:szCs w:val="28"/>
        </w:rPr>
        <w:t xml:space="preserve">Изменения, </w:t>
      </w:r>
      <w:r w:rsidRPr="00B94CAF">
        <w:rPr>
          <w:b/>
          <w:sz w:val="28"/>
          <w:szCs w:val="28"/>
        </w:rPr>
        <w:br/>
        <w:t xml:space="preserve">которые вносятся в </w:t>
      </w:r>
      <w:r w:rsidR="0042352D" w:rsidRPr="00B94CAF">
        <w:rPr>
          <w:b/>
          <w:sz w:val="28"/>
          <w:szCs w:val="28"/>
        </w:rPr>
        <w:t>Методические указания по разработке проектов нормативов обр</w:t>
      </w:r>
      <w:r w:rsidR="0042352D">
        <w:rPr>
          <w:b/>
          <w:sz w:val="28"/>
          <w:szCs w:val="28"/>
        </w:rPr>
        <w:t>азования отходов и лимитов на их</w:t>
      </w:r>
      <w:r w:rsidR="0042352D" w:rsidRPr="00B94CAF">
        <w:rPr>
          <w:b/>
          <w:sz w:val="28"/>
          <w:szCs w:val="28"/>
        </w:rPr>
        <w:t xml:space="preserve"> размещение, </w:t>
      </w:r>
      <w:r w:rsidR="0042352D">
        <w:rPr>
          <w:b/>
          <w:sz w:val="28"/>
          <w:szCs w:val="28"/>
        </w:rPr>
        <w:t xml:space="preserve">утвержденные приказом </w:t>
      </w:r>
      <w:r w:rsidR="0042352D" w:rsidRPr="00FD7A5C">
        <w:rPr>
          <w:rFonts w:eastAsia="Calibri"/>
          <w:b/>
          <w:sz w:val="28"/>
          <w:szCs w:val="28"/>
        </w:rPr>
        <w:t>Министерства природных ресурсов и экологии Р</w:t>
      </w:r>
      <w:r w:rsidR="0042352D">
        <w:rPr>
          <w:rFonts w:eastAsia="Calibri"/>
          <w:b/>
          <w:sz w:val="28"/>
          <w:szCs w:val="28"/>
        </w:rPr>
        <w:t>оссийской Федерации</w:t>
      </w:r>
      <w:r w:rsidR="0042352D" w:rsidRPr="00FD7A5C">
        <w:rPr>
          <w:rFonts w:eastAsia="Calibri"/>
          <w:b/>
          <w:sz w:val="28"/>
          <w:szCs w:val="28"/>
        </w:rPr>
        <w:t xml:space="preserve"> от 5 августа 2014 г</w:t>
      </w:r>
      <w:r w:rsidR="0042352D">
        <w:rPr>
          <w:rFonts w:eastAsia="Calibri"/>
          <w:b/>
          <w:sz w:val="28"/>
          <w:szCs w:val="28"/>
        </w:rPr>
        <w:t>ода</w:t>
      </w:r>
      <w:r w:rsidR="0042352D" w:rsidRPr="00FD7A5C">
        <w:rPr>
          <w:rFonts w:eastAsia="Calibri"/>
          <w:b/>
          <w:sz w:val="28"/>
          <w:szCs w:val="28"/>
        </w:rPr>
        <w:t xml:space="preserve"> </w:t>
      </w:r>
      <w:r w:rsidR="0042352D">
        <w:rPr>
          <w:rFonts w:eastAsia="Calibri"/>
          <w:b/>
          <w:sz w:val="28"/>
          <w:szCs w:val="28"/>
        </w:rPr>
        <w:t>№</w:t>
      </w:r>
      <w:r w:rsidR="0042352D" w:rsidRPr="00FD7A5C">
        <w:rPr>
          <w:rFonts w:eastAsia="Calibri"/>
          <w:b/>
          <w:sz w:val="28"/>
          <w:szCs w:val="28"/>
        </w:rPr>
        <w:t xml:space="preserve"> 349</w:t>
      </w:r>
    </w:p>
    <w:p w:rsidR="00C10951" w:rsidRDefault="00C10951" w:rsidP="00C1095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2352D" w:rsidRPr="00B94CAF" w:rsidRDefault="0042352D" w:rsidP="00C1095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10951" w:rsidRPr="00B94CAF" w:rsidRDefault="00166CC3" w:rsidP="00FD0B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F27A4">
        <w:rPr>
          <w:sz w:val="28"/>
          <w:szCs w:val="28"/>
        </w:rPr>
        <w:t xml:space="preserve">По тексту </w:t>
      </w:r>
      <w:r w:rsidR="00C10951" w:rsidRPr="00B94CAF">
        <w:rPr>
          <w:sz w:val="28"/>
          <w:szCs w:val="28"/>
        </w:rPr>
        <w:t xml:space="preserve">слово </w:t>
      </w:r>
      <w:r w:rsidR="00AD08B9">
        <w:rPr>
          <w:sz w:val="28"/>
          <w:szCs w:val="28"/>
        </w:rPr>
        <w:t>«</w:t>
      </w:r>
      <w:r w:rsidR="00C10951" w:rsidRPr="00B94CAF">
        <w:rPr>
          <w:sz w:val="28"/>
          <w:szCs w:val="28"/>
        </w:rPr>
        <w:t>предлагаем</w:t>
      </w:r>
      <w:r w:rsidR="00CD3C1F">
        <w:rPr>
          <w:sz w:val="28"/>
          <w:szCs w:val="28"/>
        </w:rPr>
        <w:t>ый</w:t>
      </w:r>
      <w:r w:rsidR="00AD08B9">
        <w:rPr>
          <w:sz w:val="28"/>
          <w:szCs w:val="28"/>
        </w:rPr>
        <w:t>»</w:t>
      </w:r>
      <w:r w:rsidR="00C10951" w:rsidRPr="00B94CAF">
        <w:rPr>
          <w:sz w:val="28"/>
          <w:szCs w:val="28"/>
        </w:rPr>
        <w:t xml:space="preserve"> </w:t>
      </w:r>
      <w:r w:rsidR="00CD3C1F" w:rsidRPr="00B94CAF">
        <w:rPr>
          <w:sz w:val="28"/>
          <w:szCs w:val="28"/>
        </w:rPr>
        <w:t xml:space="preserve">заменить </w:t>
      </w:r>
      <w:r w:rsidR="00C10951" w:rsidRPr="00B94CAF">
        <w:rPr>
          <w:sz w:val="28"/>
          <w:szCs w:val="28"/>
        </w:rPr>
        <w:t>слово</w:t>
      </w:r>
      <w:r w:rsidR="00CD3C1F">
        <w:rPr>
          <w:sz w:val="28"/>
          <w:szCs w:val="28"/>
        </w:rPr>
        <w:t>м</w:t>
      </w:r>
      <w:r w:rsidR="00C10951" w:rsidRPr="00B94CAF">
        <w:rPr>
          <w:sz w:val="28"/>
          <w:szCs w:val="28"/>
        </w:rPr>
        <w:t xml:space="preserve"> </w:t>
      </w:r>
      <w:r w:rsidR="00AD08B9">
        <w:rPr>
          <w:sz w:val="28"/>
          <w:szCs w:val="28"/>
        </w:rPr>
        <w:t>«</w:t>
      </w:r>
      <w:r w:rsidR="00C10951" w:rsidRPr="00B94CAF">
        <w:rPr>
          <w:sz w:val="28"/>
          <w:szCs w:val="28"/>
        </w:rPr>
        <w:t>планируем</w:t>
      </w:r>
      <w:r w:rsidR="00CD3C1F">
        <w:rPr>
          <w:sz w:val="28"/>
          <w:szCs w:val="28"/>
        </w:rPr>
        <w:t>ый</w:t>
      </w:r>
      <w:r w:rsidR="00AD08B9">
        <w:rPr>
          <w:sz w:val="28"/>
          <w:szCs w:val="28"/>
        </w:rPr>
        <w:t>»</w:t>
      </w:r>
      <w:r w:rsidR="00C10951" w:rsidRPr="00B94CAF">
        <w:rPr>
          <w:sz w:val="28"/>
          <w:szCs w:val="28"/>
        </w:rPr>
        <w:t xml:space="preserve"> в соответствующ</w:t>
      </w:r>
      <w:r w:rsidR="00CD3C1F">
        <w:rPr>
          <w:sz w:val="28"/>
          <w:szCs w:val="28"/>
        </w:rPr>
        <w:t>их родах, числах и падежах</w:t>
      </w:r>
      <w:r w:rsidR="00C10951" w:rsidRPr="00B94CAF">
        <w:rPr>
          <w:sz w:val="28"/>
          <w:szCs w:val="28"/>
        </w:rPr>
        <w:t xml:space="preserve">. </w:t>
      </w:r>
    </w:p>
    <w:p w:rsidR="00C10951" w:rsidRPr="00B94CAF" w:rsidRDefault="00166CC3" w:rsidP="00FD0B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BF27A4">
        <w:rPr>
          <w:sz w:val="28"/>
          <w:szCs w:val="28"/>
        </w:rPr>
        <w:t xml:space="preserve">По </w:t>
      </w:r>
      <w:r w:rsidR="00BF27A4" w:rsidRPr="00E33C9F">
        <w:rPr>
          <w:sz w:val="28"/>
          <w:szCs w:val="28"/>
        </w:rPr>
        <w:t xml:space="preserve">тексту </w:t>
      </w:r>
      <w:r w:rsidR="00C10951" w:rsidRPr="00E33C9F">
        <w:rPr>
          <w:sz w:val="28"/>
          <w:szCs w:val="28"/>
        </w:rPr>
        <w:t xml:space="preserve">слово </w:t>
      </w:r>
      <w:r w:rsidR="00AD08B9">
        <w:rPr>
          <w:sz w:val="28"/>
          <w:szCs w:val="28"/>
        </w:rPr>
        <w:t>«</w:t>
      </w:r>
      <w:r w:rsidR="00C10951" w:rsidRPr="00E33C9F">
        <w:rPr>
          <w:sz w:val="28"/>
          <w:szCs w:val="28"/>
        </w:rPr>
        <w:t>использование</w:t>
      </w:r>
      <w:r w:rsidR="00AD08B9">
        <w:rPr>
          <w:sz w:val="28"/>
          <w:szCs w:val="28"/>
        </w:rPr>
        <w:t>»</w:t>
      </w:r>
      <w:r w:rsidR="00C10951" w:rsidRPr="00E33C9F">
        <w:rPr>
          <w:sz w:val="28"/>
          <w:szCs w:val="28"/>
        </w:rPr>
        <w:t xml:space="preserve"> </w:t>
      </w:r>
      <w:r w:rsidR="001E078B" w:rsidRPr="00E33C9F">
        <w:rPr>
          <w:sz w:val="28"/>
          <w:szCs w:val="28"/>
        </w:rPr>
        <w:t>заменить словами</w:t>
      </w:r>
      <w:r w:rsidR="00C10951" w:rsidRPr="00E33C9F">
        <w:rPr>
          <w:sz w:val="28"/>
          <w:szCs w:val="28"/>
        </w:rPr>
        <w:t xml:space="preserve"> </w:t>
      </w:r>
      <w:r w:rsidR="00AD08B9">
        <w:rPr>
          <w:sz w:val="28"/>
          <w:szCs w:val="28"/>
        </w:rPr>
        <w:t>«</w:t>
      </w:r>
      <w:r w:rsidR="00CE0CA2" w:rsidRPr="00E33C9F">
        <w:rPr>
          <w:sz w:val="28"/>
          <w:szCs w:val="28"/>
        </w:rPr>
        <w:t>обработка</w:t>
      </w:r>
      <w:r w:rsidR="00E33C9F" w:rsidRPr="00E33C9F">
        <w:rPr>
          <w:sz w:val="28"/>
          <w:szCs w:val="28"/>
        </w:rPr>
        <w:t xml:space="preserve">, </w:t>
      </w:r>
      <w:r w:rsidR="00CE0CA2" w:rsidRPr="00E33C9F">
        <w:rPr>
          <w:sz w:val="28"/>
          <w:szCs w:val="28"/>
        </w:rPr>
        <w:t>утилизация</w:t>
      </w:r>
      <w:r w:rsidR="00AD08B9">
        <w:rPr>
          <w:sz w:val="28"/>
          <w:szCs w:val="28"/>
        </w:rPr>
        <w:t>»</w:t>
      </w:r>
      <w:r w:rsidR="00C10951" w:rsidRPr="00E33C9F">
        <w:rPr>
          <w:sz w:val="28"/>
          <w:szCs w:val="28"/>
        </w:rPr>
        <w:t xml:space="preserve"> в</w:t>
      </w:r>
      <w:r w:rsidR="00C10951" w:rsidRPr="00B94CAF">
        <w:rPr>
          <w:sz w:val="28"/>
          <w:szCs w:val="28"/>
        </w:rPr>
        <w:t xml:space="preserve"> соответствующ</w:t>
      </w:r>
      <w:r w:rsidR="00E33C9F">
        <w:rPr>
          <w:sz w:val="28"/>
          <w:szCs w:val="28"/>
        </w:rPr>
        <w:t>их</w:t>
      </w:r>
      <w:r w:rsidR="00C10951" w:rsidRPr="00B94CAF">
        <w:rPr>
          <w:sz w:val="28"/>
          <w:szCs w:val="28"/>
        </w:rPr>
        <w:t xml:space="preserve"> падеж</w:t>
      </w:r>
      <w:r w:rsidR="00E33C9F">
        <w:rPr>
          <w:sz w:val="28"/>
          <w:szCs w:val="28"/>
        </w:rPr>
        <w:t>ах</w:t>
      </w:r>
      <w:r w:rsidR="00C10951" w:rsidRPr="00B94CAF">
        <w:rPr>
          <w:sz w:val="28"/>
          <w:szCs w:val="28"/>
        </w:rPr>
        <w:t>.</w:t>
      </w:r>
    </w:p>
    <w:p w:rsidR="00C10951" w:rsidRPr="00710607" w:rsidRDefault="00166CC3" w:rsidP="00FD0B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301E6C">
        <w:rPr>
          <w:sz w:val="28"/>
          <w:szCs w:val="28"/>
        </w:rPr>
        <w:t>По тексту</w:t>
      </w:r>
      <w:r w:rsidR="00BF27A4">
        <w:rPr>
          <w:sz w:val="28"/>
          <w:szCs w:val="28"/>
        </w:rPr>
        <w:t xml:space="preserve"> </w:t>
      </w:r>
      <w:r w:rsidR="00C10951" w:rsidRPr="005F5DE5">
        <w:rPr>
          <w:sz w:val="28"/>
          <w:szCs w:val="28"/>
        </w:rPr>
        <w:t>слов</w:t>
      </w:r>
      <w:r w:rsidR="00710607" w:rsidRPr="005F5DE5">
        <w:rPr>
          <w:sz w:val="28"/>
          <w:szCs w:val="28"/>
        </w:rPr>
        <w:t xml:space="preserve">а </w:t>
      </w:r>
      <w:r w:rsidR="00AD08B9">
        <w:rPr>
          <w:sz w:val="28"/>
          <w:szCs w:val="28"/>
        </w:rPr>
        <w:t>«</w:t>
      </w:r>
      <w:r w:rsidR="00C10951" w:rsidRPr="005F5DE5">
        <w:rPr>
          <w:sz w:val="28"/>
          <w:szCs w:val="28"/>
        </w:rPr>
        <w:t>филиал(</w:t>
      </w:r>
      <w:r w:rsidR="00710607" w:rsidRPr="005F5DE5">
        <w:rPr>
          <w:sz w:val="28"/>
          <w:szCs w:val="28"/>
        </w:rPr>
        <w:t>ы</w:t>
      </w:r>
      <w:r w:rsidR="00C10951" w:rsidRPr="005F5DE5">
        <w:rPr>
          <w:sz w:val="28"/>
          <w:szCs w:val="28"/>
        </w:rPr>
        <w:t>) и</w:t>
      </w:r>
      <w:r w:rsidR="00AD08B9">
        <w:rPr>
          <w:sz w:val="28"/>
          <w:szCs w:val="28"/>
        </w:rPr>
        <w:t>»</w:t>
      </w:r>
      <w:r w:rsidR="00D24E6E">
        <w:rPr>
          <w:sz w:val="28"/>
          <w:szCs w:val="28"/>
        </w:rPr>
        <w:t xml:space="preserve">, </w:t>
      </w:r>
      <w:r w:rsidR="00AD08B9">
        <w:rPr>
          <w:sz w:val="28"/>
          <w:szCs w:val="28"/>
        </w:rPr>
        <w:t>«</w:t>
      </w:r>
      <w:r w:rsidR="00D24E6E">
        <w:rPr>
          <w:sz w:val="28"/>
          <w:szCs w:val="28"/>
        </w:rPr>
        <w:t>филиал и</w:t>
      </w:r>
      <w:proofErr w:type="gramStart"/>
      <w:r w:rsidR="00AD08B9">
        <w:rPr>
          <w:sz w:val="28"/>
          <w:szCs w:val="28"/>
        </w:rPr>
        <w:t>»</w:t>
      </w:r>
      <w:proofErr w:type="gramEnd"/>
      <w:r w:rsidR="00710607" w:rsidRPr="005F5DE5">
        <w:rPr>
          <w:sz w:val="28"/>
          <w:szCs w:val="28"/>
        </w:rPr>
        <w:t xml:space="preserve"> и </w:t>
      </w:r>
      <w:r w:rsidR="00AD08B9">
        <w:rPr>
          <w:sz w:val="28"/>
          <w:szCs w:val="28"/>
        </w:rPr>
        <w:t>«</w:t>
      </w:r>
      <w:r w:rsidR="00710607" w:rsidRPr="005F5DE5">
        <w:rPr>
          <w:sz w:val="28"/>
          <w:szCs w:val="28"/>
        </w:rPr>
        <w:t>филиал(ы) или</w:t>
      </w:r>
      <w:r w:rsidR="00AD08B9">
        <w:rPr>
          <w:sz w:val="28"/>
          <w:szCs w:val="28"/>
        </w:rPr>
        <w:t>»</w:t>
      </w:r>
      <w:r w:rsidR="00710607" w:rsidRPr="005F5DE5">
        <w:rPr>
          <w:sz w:val="28"/>
          <w:szCs w:val="28"/>
        </w:rPr>
        <w:t xml:space="preserve">, </w:t>
      </w:r>
      <w:r w:rsidR="005F5DE5" w:rsidRPr="005F5DE5">
        <w:rPr>
          <w:sz w:val="28"/>
          <w:szCs w:val="28"/>
        </w:rPr>
        <w:t>используемые в соответствующих падежах</w:t>
      </w:r>
      <w:r w:rsidR="00FC3169">
        <w:rPr>
          <w:sz w:val="28"/>
          <w:szCs w:val="28"/>
        </w:rPr>
        <w:t>, исключить</w:t>
      </w:r>
      <w:r w:rsidR="005F5DE5" w:rsidRPr="005F5DE5">
        <w:rPr>
          <w:sz w:val="28"/>
          <w:szCs w:val="28"/>
        </w:rPr>
        <w:t>.</w:t>
      </w:r>
    </w:p>
    <w:p w:rsidR="00FA185C" w:rsidRDefault="00166CC3" w:rsidP="00166CC3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ab/>
      </w:r>
      <w:r w:rsidR="00E445CA" w:rsidRPr="00693C3C">
        <w:rPr>
          <w:rFonts w:eastAsia="Calibri"/>
          <w:sz w:val="28"/>
          <w:szCs w:val="28"/>
        </w:rPr>
        <w:t xml:space="preserve">Пункт </w:t>
      </w:r>
      <w:r w:rsidR="00867342" w:rsidRPr="00693C3C">
        <w:rPr>
          <w:rFonts w:eastAsia="Calibri"/>
          <w:sz w:val="28"/>
          <w:szCs w:val="28"/>
        </w:rPr>
        <w:t>1</w:t>
      </w:r>
      <w:r w:rsidR="00163EDB" w:rsidRPr="00693C3C">
        <w:rPr>
          <w:rFonts w:eastAsia="Calibri"/>
          <w:sz w:val="28"/>
          <w:szCs w:val="28"/>
        </w:rPr>
        <w:t xml:space="preserve"> </w:t>
      </w:r>
      <w:r w:rsidR="00693C3C">
        <w:rPr>
          <w:rFonts w:eastAsia="Calibri"/>
          <w:sz w:val="28"/>
          <w:szCs w:val="28"/>
        </w:rPr>
        <w:t>изложить в следующей редакции:</w:t>
      </w:r>
    </w:p>
    <w:p w:rsidR="00E445CA" w:rsidRDefault="00AD08B9" w:rsidP="00FA185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FA185C">
        <w:rPr>
          <w:sz w:val="28"/>
          <w:szCs w:val="28"/>
        </w:rPr>
        <w:t>1.</w:t>
      </w:r>
      <w:r w:rsidR="00FA185C">
        <w:rPr>
          <w:sz w:val="28"/>
          <w:szCs w:val="28"/>
        </w:rPr>
        <w:tab/>
      </w:r>
      <w:r w:rsidR="00E445CA" w:rsidRPr="0087147D">
        <w:rPr>
          <w:sz w:val="28"/>
          <w:szCs w:val="28"/>
        </w:rPr>
        <w:t>Методические указания</w:t>
      </w:r>
      <w:r w:rsidR="00C10951" w:rsidRPr="0087147D">
        <w:rPr>
          <w:sz w:val="28"/>
          <w:szCs w:val="28"/>
        </w:rPr>
        <w:t xml:space="preserve"> по разработке проектов нормативов образования отходов и лимитов на их размещение</w:t>
      </w:r>
      <w:r w:rsidR="001641D3" w:rsidRPr="0087147D">
        <w:rPr>
          <w:sz w:val="28"/>
          <w:szCs w:val="28"/>
        </w:rPr>
        <w:t xml:space="preserve"> </w:t>
      </w:r>
      <w:r w:rsidR="00E445CA" w:rsidRPr="0087147D">
        <w:rPr>
          <w:rFonts w:eastAsia="Calibri"/>
          <w:sz w:val="28"/>
          <w:szCs w:val="28"/>
        </w:rPr>
        <w:t>(далее – Методические указания)</w:t>
      </w:r>
      <w:r w:rsidR="00E445CA" w:rsidRPr="0087147D">
        <w:rPr>
          <w:sz w:val="28"/>
          <w:szCs w:val="28"/>
        </w:rPr>
        <w:t xml:space="preserve">, </w:t>
      </w:r>
      <w:r w:rsidR="00E445CA" w:rsidRPr="0087147D">
        <w:rPr>
          <w:rFonts w:eastAsia="Calibri"/>
          <w:sz w:val="28"/>
          <w:szCs w:val="28"/>
        </w:rPr>
        <w:t>предназначены для индивидуальных предпринимателей и юридических лиц (далее – хозяйствующие субъекты), в результате хозяйственной и иной деятельности которых образуются отходы на объектах, подлежащих федеральному государственному экологическому надзору, и территориальных органов Федеральной службы по надзору в сфере природопользования (далее – территориальные органы Росприроднадзора), принимающих решение об утверждении нормативов образования и лимитов на размещение отходов.</w:t>
      </w:r>
      <w:r>
        <w:rPr>
          <w:rFonts w:eastAsia="Calibri"/>
          <w:sz w:val="28"/>
          <w:szCs w:val="28"/>
        </w:rPr>
        <w:t>»</w:t>
      </w:r>
      <w:r w:rsidR="001641D3" w:rsidRPr="0087147D">
        <w:rPr>
          <w:rFonts w:eastAsia="Calibri"/>
          <w:sz w:val="28"/>
          <w:szCs w:val="28"/>
        </w:rPr>
        <w:t>.</w:t>
      </w:r>
    </w:p>
    <w:p w:rsidR="00B344B0" w:rsidRPr="00986567" w:rsidRDefault="00B344B0" w:rsidP="0098656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ab/>
      </w:r>
      <w:r w:rsidRPr="00693C3C">
        <w:rPr>
          <w:rFonts w:eastAsia="Calibri"/>
          <w:sz w:val="28"/>
          <w:szCs w:val="28"/>
        </w:rPr>
        <w:t xml:space="preserve">Пункт </w:t>
      </w:r>
      <w:r>
        <w:rPr>
          <w:rFonts w:eastAsia="Calibri"/>
          <w:sz w:val="28"/>
          <w:szCs w:val="28"/>
        </w:rPr>
        <w:t>2</w:t>
      </w:r>
      <w:r w:rsidRPr="00693C3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B344B0" w:rsidRDefault="00AD08B9" w:rsidP="00FA185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44B0" w:rsidRPr="00B344B0">
        <w:rPr>
          <w:sz w:val="28"/>
          <w:szCs w:val="28"/>
        </w:rPr>
        <w:t>2.</w:t>
      </w:r>
      <w:r w:rsidR="009A7153">
        <w:rPr>
          <w:sz w:val="28"/>
          <w:szCs w:val="28"/>
        </w:rPr>
        <w:tab/>
      </w:r>
      <w:r w:rsidR="00B344B0" w:rsidRPr="00B344B0">
        <w:rPr>
          <w:sz w:val="28"/>
          <w:szCs w:val="28"/>
        </w:rPr>
        <w:t xml:space="preserve">Методические указания устанавливают единый подход к разработке и общие требования к содержанию и оформлению проекта </w:t>
      </w:r>
      <w:r w:rsidR="00B344B0" w:rsidRPr="00B344B0">
        <w:rPr>
          <w:sz w:val="28"/>
          <w:szCs w:val="28"/>
        </w:rPr>
        <w:lastRenderedPageBreak/>
        <w:t>нормативов образования отх</w:t>
      </w:r>
      <w:r w:rsidR="009A7153">
        <w:rPr>
          <w:sz w:val="28"/>
          <w:szCs w:val="28"/>
        </w:rPr>
        <w:t>одов и лимитов на их размещение</w:t>
      </w:r>
      <w:r w:rsidR="00B344B0" w:rsidRPr="00B344B0">
        <w:rPr>
          <w:sz w:val="28"/>
          <w:szCs w:val="28"/>
        </w:rPr>
        <w:t xml:space="preserve"> (далее </w:t>
      </w:r>
      <w:r w:rsidR="00295D2B">
        <w:rPr>
          <w:sz w:val="28"/>
          <w:szCs w:val="28"/>
        </w:rPr>
        <w:t>–</w:t>
      </w:r>
      <w:r w:rsidR="00B344B0" w:rsidRPr="00B344B0">
        <w:rPr>
          <w:sz w:val="28"/>
          <w:szCs w:val="28"/>
        </w:rPr>
        <w:t xml:space="preserve"> ПНООЛР), в котором обосновывается планируемое обращение со всеми отходами, образующимися в процессе хозяйственной и иной деятельности хозяйствующего субъекта, путем их обработки, утилизации, обезвреживания, размещения, а также передачи другим хозяйствующим субъектам с целью их дальнейшей обработки, утилизации, обезвреживания, размещения.</w:t>
      </w:r>
      <w:r>
        <w:rPr>
          <w:sz w:val="28"/>
          <w:szCs w:val="28"/>
        </w:rPr>
        <w:t>»</w:t>
      </w:r>
      <w:r w:rsidR="00B344B0" w:rsidRPr="00B344B0">
        <w:rPr>
          <w:sz w:val="28"/>
          <w:szCs w:val="28"/>
        </w:rPr>
        <w:t>.</w:t>
      </w:r>
    </w:p>
    <w:p w:rsidR="00A66472" w:rsidRPr="00FA185C" w:rsidRDefault="00A66472" w:rsidP="00FA185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В пункте 3 знак </w:t>
      </w:r>
      <w:r w:rsidR="00AD08B9" w:rsidRPr="00A91D4C">
        <w:rPr>
          <w:sz w:val="28"/>
          <w:szCs w:val="28"/>
        </w:rPr>
        <w:t>«</w:t>
      </w:r>
      <w:r w:rsidRPr="00A91D4C">
        <w:rPr>
          <w:sz w:val="28"/>
          <w:szCs w:val="28"/>
        </w:rPr>
        <w:t>*</w:t>
      </w:r>
      <w:r w:rsidR="00AD08B9" w:rsidRPr="00A91D4C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834C48" w:rsidRDefault="00A66472" w:rsidP="00834C48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166CC3">
        <w:rPr>
          <w:rFonts w:eastAsia="Calibri"/>
          <w:sz w:val="28"/>
          <w:szCs w:val="28"/>
        </w:rPr>
        <w:t>.</w:t>
      </w:r>
      <w:r w:rsidR="00166CC3">
        <w:rPr>
          <w:rFonts w:eastAsia="Calibri"/>
          <w:sz w:val="28"/>
          <w:szCs w:val="28"/>
        </w:rPr>
        <w:tab/>
      </w:r>
      <w:r w:rsidR="00166CC3" w:rsidRPr="00693C3C">
        <w:rPr>
          <w:rFonts w:eastAsia="Calibri"/>
          <w:sz w:val="28"/>
          <w:szCs w:val="28"/>
        </w:rPr>
        <w:t xml:space="preserve">Пункт </w:t>
      </w:r>
      <w:r w:rsidR="009E75D7">
        <w:rPr>
          <w:rFonts w:eastAsia="Calibri"/>
          <w:sz w:val="28"/>
          <w:szCs w:val="28"/>
        </w:rPr>
        <w:t>4</w:t>
      </w:r>
      <w:r w:rsidR="00166CC3" w:rsidRPr="00693C3C">
        <w:rPr>
          <w:rFonts w:eastAsia="Calibri"/>
          <w:sz w:val="28"/>
          <w:szCs w:val="28"/>
        </w:rPr>
        <w:t xml:space="preserve"> </w:t>
      </w:r>
      <w:r w:rsidR="00166CC3">
        <w:rPr>
          <w:rFonts w:eastAsia="Calibri"/>
          <w:sz w:val="28"/>
          <w:szCs w:val="28"/>
        </w:rPr>
        <w:t>изложить в следующей редакции:</w:t>
      </w:r>
    </w:p>
    <w:p w:rsidR="0036751C" w:rsidRDefault="00AD08B9" w:rsidP="003675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A91D4C">
        <w:rPr>
          <w:rFonts w:eastAsia="Calibri"/>
          <w:sz w:val="28"/>
          <w:szCs w:val="28"/>
        </w:rPr>
        <w:t>«</w:t>
      </w:r>
      <w:r w:rsidR="00854D3B" w:rsidRPr="00A91D4C">
        <w:rPr>
          <w:rFonts w:eastAsia="Calibri"/>
          <w:sz w:val="28"/>
          <w:szCs w:val="28"/>
        </w:rPr>
        <w:t>4.</w:t>
      </w:r>
      <w:r w:rsidR="00834C48" w:rsidRPr="00A91D4C">
        <w:rPr>
          <w:rFonts w:eastAsia="Calibri"/>
          <w:sz w:val="28"/>
          <w:szCs w:val="28"/>
        </w:rPr>
        <w:tab/>
      </w:r>
      <w:r w:rsidR="00854D3B" w:rsidRPr="00A91D4C">
        <w:rPr>
          <w:rFonts w:eastAsia="Calibri"/>
          <w:sz w:val="28"/>
          <w:szCs w:val="28"/>
        </w:rPr>
        <w:t>В случае наличия у хозяйствующего субъекта обособленных подразделений, расположенных на территории нескольких субъектов Российской Федерации, ПН</w:t>
      </w:r>
      <w:r w:rsidR="00467F0C" w:rsidRPr="00A91D4C">
        <w:rPr>
          <w:rFonts w:eastAsia="Calibri"/>
          <w:sz w:val="28"/>
          <w:szCs w:val="28"/>
        </w:rPr>
        <w:t>ООЛР разрабатывается отдельно для каждого обособленного подразделения. По усм</w:t>
      </w:r>
      <w:r w:rsidR="004B3271" w:rsidRPr="00A91D4C">
        <w:rPr>
          <w:rFonts w:eastAsia="Calibri"/>
          <w:sz w:val="28"/>
          <w:szCs w:val="28"/>
        </w:rPr>
        <w:t>отрению хозяйствующего субъекта</w:t>
      </w:r>
      <w:r w:rsidR="00467F0C" w:rsidRPr="00A91D4C">
        <w:rPr>
          <w:rFonts w:eastAsia="Calibri"/>
          <w:sz w:val="28"/>
          <w:szCs w:val="28"/>
        </w:rPr>
        <w:t xml:space="preserve"> возможна разработка единого ПНООЛР </w:t>
      </w:r>
      <w:r w:rsidR="004B3271" w:rsidRPr="00A91D4C">
        <w:rPr>
          <w:rFonts w:eastAsia="Calibri"/>
          <w:sz w:val="28"/>
          <w:szCs w:val="28"/>
        </w:rPr>
        <w:t>для</w:t>
      </w:r>
      <w:r w:rsidR="00467F0C" w:rsidRPr="00A91D4C">
        <w:rPr>
          <w:rFonts w:eastAsia="Calibri"/>
          <w:sz w:val="28"/>
          <w:szCs w:val="28"/>
        </w:rPr>
        <w:t xml:space="preserve"> обособленны</w:t>
      </w:r>
      <w:r w:rsidR="004B3271" w:rsidRPr="00A91D4C">
        <w:rPr>
          <w:rFonts w:eastAsia="Calibri"/>
          <w:sz w:val="28"/>
          <w:szCs w:val="28"/>
        </w:rPr>
        <w:t>х</w:t>
      </w:r>
      <w:r w:rsidR="00467F0C" w:rsidRPr="00A91D4C">
        <w:rPr>
          <w:rFonts w:eastAsia="Calibri"/>
          <w:sz w:val="28"/>
          <w:szCs w:val="28"/>
        </w:rPr>
        <w:t xml:space="preserve"> подразделени</w:t>
      </w:r>
      <w:r w:rsidR="004B3271" w:rsidRPr="00A91D4C">
        <w:rPr>
          <w:rFonts w:eastAsia="Calibri"/>
          <w:sz w:val="28"/>
          <w:szCs w:val="28"/>
        </w:rPr>
        <w:t>й</w:t>
      </w:r>
      <w:r w:rsidR="00467F0C" w:rsidRPr="00A91D4C">
        <w:rPr>
          <w:rFonts w:eastAsia="Calibri"/>
          <w:sz w:val="28"/>
          <w:szCs w:val="28"/>
        </w:rPr>
        <w:t>, расположенны</w:t>
      </w:r>
      <w:r w:rsidR="004B3271" w:rsidRPr="00A91D4C">
        <w:rPr>
          <w:rFonts w:eastAsia="Calibri"/>
          <w:sz w:val="28"/>
          <w:szCs w:val="28"/>
        </w:rPr>
        <w:t>х</w:t>
      </w:r>
      <w:r w:rsidR="00467F0C" w:rsidRPr="00A91D4C">
        <w:rPr>
          <w:rFonts w:eastAsia="Calibri"/>
          <w:sz w:val="28"/>
          <w:szCs w:val="28"/>
        </w:rPr>
        <w:t xml:space="preserve"> на территории одного субъекта Российской Федерации</w:t>
      </w:r>
      <w:r w:rsidR="00834C48" w:rsidRPr="00A91D4C">
        <w:rPr>
          <w:rFonts w:eastAsia="Calibri"/>
          <w:sz w:val="28"/>
          <w:szCs w:val="28"/>
        </w:rPr>
        <w:t>.</w:t>
      </w:r>
      <w:r w:rsidRPr="00A91D4C">
        <w:rPr>
          <w:rFonts w:eastAsia="Calibri"/>
          <w:sz w:val="28"/>
          <w:szCs w:val="28"/>
        </w:rPr>
        <w:t>»</w:t>
      </w:r>
      <w:r w:rsidR="00467F0C" w:rsidRPr="00A91D4C">
        <w:rPr>
          <w:rFonts w:eastAsia="Calibri"/>
          <w:sz w:val="28"/>
          <w:szCs w:val="28"/>
        </w:rPr>
        <w:t>.</w:t>
      </w:r>
    </w:p>
    <w:p w:rsidR="00C10951" w:rsidRPr="00B94CAF" w:rsidRDefault="00A66472" w:rsidP="0036751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36751C">
        <w:rPr>
          <w:rFonts w:eastAsia="Calibri"/>
          <w:sz w:val="28"/>
          <w:szCs w:val="28"/>
        </w:rPr>
        <w:t>.</w:t>
      </w:r>
      <w:r w:rsidR="0036751C">
        <w:rPr>
          <w:rFonts w:eastAsia="Calibri"/>
          <w:sz w:val="28"/>
          <w:szCs w:val="28"/>
        </w:rPr>
        <w:tab/>
      </w:r>
      <w:r w:rsidR="00E445CA">
        <w:rPr>
          <w:sz w:val="28"/>
          <w:szCs w:val="28"/>
        </w:rPr>
        <w:t>Абзац четвертый пункта 5</w:t>
      </w:r>
      <w:r w:rsidR="00C10951" w:rsidRPr="00B94CAF">
        <w:rPr>
          <w:sz w:val="28"/>
          <w:szCs w:val="28"/>
        </w:rPr>
        <w:t xml:space="preserve"> изложить в следующей редакции:</w:t>
      </w:r>
    </w:p>
    <w:p w:rsidR="00C10951" w:rsidRDefault="00AD08B9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>обоснование количества отходов, планируемых для обработки и (или) утилизации, и (или) обезвреживания;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>.</w:t>
      </w:r>
    </w:p>
    <w:p w:rsidR="0036751C" w:rsidRDefault="00A66472" w:rsidP="00DE174A">
      <w:pPr>
        <w:pStyle w:val="ConsPlusNormal"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74A">
        <w:rPr>
          <w:rFonts w:ascii="Times New Roman" w:hAnsi="Times New Roman" w:cs="Times New Roman"/>
          <w:sz w:val="28"/>
          <w:szCs w:val="28"/>
        </w:rPr>
        <w:t>.</w:t>
      </w:r>
      <w:r w:rsidR="00DE174A">
        <w:rPr>
          <w:rFonts w:ascii="Times New Roman" w:hAnsi="Times New Roman" w:cs="Times New Roman"/>
          <w:sz w:val="28"/>
          <w:szCs w:val="28"/>
        </w:rPr>
        <w:tab/>
      </w:r>
      <w:r w:rsidR="00DE174A" w:rsidRPr="00B94CAF">
        <w:rPr>
          <w:rFonts w:ascii="Times New Roman" w:hAnsi="Times New Roman" w:cs="Times New Roman"/>
          <w:sz w:val="28"/>
          <w:szCs w:val="28"/>
        </w:rPr>
        <w:t>В</w:t>
      </w:r>
      <w:r w:rsidR="00DE174A">
        <w:rPr>
          <w:rFonts w:ascii="Times New Roman" w:hAnsi="Times New Roman" w:cs="Times New Roman"/>
          <w:sz w:val="28"/>
          <w:szCs w:val="28"/>
        </w:rPr>
        <w:t xml:space="preserve"> пункте 6:</w:t>
      </w:r>
    </w:p>
    <w:p w:rsidR="00C10951" w:rsidRPr="00B94CAF" w:rsidRDefault="00C10951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AF">
        <w:rPr>
          <w:rFonts w:ascii="Times New Roman" w:hAnsi="Times New Roman" w:cs="Times New Roman"/>
          <w:sz w:val="28"/>
          <w:szCs w:val="28"/>
        </w:rPr>
        <w:t>а)</w:t>
      </w:r>
      <w:r w:rsidR="003C04F2">
        <w:rPr>
          <w:rFonts w:ascii="Times New Roman" w:hAnsi="Times New Roman" w:cs="Times New Roman"/>
          <w:sz w:val="28"/>
          <w:szCs w:val="28"/>
        </w:rPr>
        <w:tab/>
      </w:r>
      <w:r w:rsidRPr="00B94CAF">
        <w:rPr>
          <w:rFonts w:ascii="Times New Roman" w:hAnsi="Times New Roman" w:cs="Times New Roman"/>
          <w:sz w:val="28"/>
          <w:szCs w:val="28"/>
        </w:rPr>
        <w:t>абзац</w:t>
      </w:r>
      <w:r w:rsidR="007C05C3">
        <w:rPr>
          <w:rFonts w:ascii="Times New Roman" w:hAnsi="Times New Roman" w:cs="Times New Roman"/>
          <w:sz w:val="28"/>
          <w:szCs w:val="28"/>
        </w:rPr>
        <w:t xml:space="preserve"> второй</w:t>
      </w:r>
      <w:r w:rsidRPr="00B94C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0951" w:rsidRPr="00B94CAF" w:rsidRDefault="00AD08B9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>наличие на производственной территории и вместимость обустроенных мест накопления отходов</w:t>
      </w:r>
      <w:r w:rsidR="008C5ACD">
        <w:rPr>
          <w:rFonts w:ascii="Times New Roman" w:hAnsi="Times New Roman" w:cs="Times New Roman"/>
          <w:sz w:val="28"/>
          <w:szCs w:val="28"/>
        </w:rPr>
        <w:t xml:space="preserve"> </w:t>
      </w:r>
      <w:r w:rsidR="008C5ACD" w:rsidRPr="00B94CAF">
        <w:rPr>
          <w:rFonts w:ascii="Times New Roman" w:hAnsi="Times New Roman" w:cs="Times New Roman"/>
          <w:sz w:val="28"/>
          <w:szCs w:val="28"/>
        </w:rPr>
        <w:t>(площадок, контейнеров, бункеров и других объектов)</w:t>
      </w:r>
      <w:r w:rsidR="00C10951" w:rsidRPr="00B94CAF">
        <w:rPr>
          <w:rFonts w:ascii="Times New Roman" w:hAnsi="Times New Roman" w:cs="Times New Roman"/>
          <w:sz w:val="28"/>
          <w:szCs w:val="28"/>
        </w:rPr>
        <w:t>, предназначенных для формирования парти</w:t>
      </w:r>
      <w:r w:rsidR="008C5ACD">
        <w:rPr>
          <w:rFonts w:ascii="Times New Roman" w:hAnsi="Times New Roman" w:cs="Times New Roman"/>
          <w:sz w:val="28"/>
          <w:szCs w:val="28"/>
        </w:rPr>
        <w:t>и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отходов с целью их дальнейшей обработки, утилизации, обезвреживания, размещения, передачи другим хозяйствующим </w:t>
      </w:r>
      <w:r w:rsidR="00C10951" w:rsidRPr="007C05C3">
        <w:rPr>
          <w:rFonts w:ascii="Times New Roman" w:hAnsi="Times New Roman" w:cs="Times New Roman"/>
          <w:sz w:val="28"/>
          <w:szCs w:val="28"/>
        </w:rPr>
        <w:t>субъектам;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951" w:rsidRPr="007C05C3">
        <w:rPr>
          <w:rFonts w:ascii="Times New Roman" w:hAnsi="Times New Roman" w:cs="Times New Roman"/>
          <w:sz w:val="28"/>
          <w:szCs w:val="28"/>
        </w:rPr>
        <w:t>;</w:t>
      </w:r>
    </w:p>
    <w:p w:rsidR="00C10951" w:rsidRPr="00B94CAF" w:rsidRDefault="007C05C3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401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абзац третий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0951" w:rsidRDefault="00AD08B9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>имеющиеся техни</w:t>
      </w:r>
      <w:r w:rsidR="006277F6">
        <w:rPr>
          <w:rFonts w:ascii="Times New Roman" w:hAnsi="Times New Roman" w:cs="Times New Roman"/>
          <w:sz w:val="28"/>
          <w:szCs w:val="28"/>
        </w:rPr>
        <w:t>ческие возможности по обработке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и (или) утилизации, и (или) обезвреживанию образующихся отходов хозяйствующим субъектом самостоятельно либо посредством передачи другим хозяйствующим субъектам;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77F6">
        <w:rPr>
          <w:rFonts w:ascii="Times New Roman" w:hAnsi="Times New Roman" w:cs="Times New Roman"/>
          <w:sz w:val="28"/>
          <w:szCs w:val="28"/>
        </w:rPr>
        <w:t>;</w:t>
      </w:r>
    </w:p>
    <w:p w:rsidR="00467F0C" w:rsidRPr="00FC08C2" w:rsidRDefault="00467F0C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C2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A92770">
        <w:rPr>
          <w:rFonts w:ascii="Times New Roman" w:hAnsi="Times New Roman" w:cs="Times New Roman"/>
          <w:sz w:val="28"/>
          <w:szCs w:val="28"/>
        </w:rPr>
        <w:tab/>
      </w:r>
      <w:r w:rsidRPr="00FC08C2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1178B7" w:rsidRDefault="00AD08B9" w:rsidP="001178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4FAE" w:rsidRPr="00FC08C2">
        <w:rPr>
          <w:rFonts w:ascii="Times New Roman" w:hAnsi="Times New Roman" w:cs="Times New Roman"/>
          <w:sz w:val="28"/>
          <w:szCs w:val="28"/>
        </w:rPr>
        <w:t>наличие соответствующих установленным требовани</w:t>
      </w:r>
      <w:r w:rsidR="00967974" w:rsidRPr="00FC08C2">
        <w:rPr>
          <w:rFonts w:ascii="Times New Roman" w:hAnsi="Times New Roman" w:cs="Times New Roman"/>
          <w:sz w:val="28"/>
          <w:szCs w:val="28"/>
        </w:rPr>
        <w:t>я</w:t>
      </w:r>
      <w:r w:rsidR="00D94FAE" w:rsidRPr="00FC08C2">
        <w:rPr>
          <w:rFonts w:ascii="Times New Roman" w:hAnsi="Times New Roman" w:cs="Times New Roman"/>
          <w:sz w:val="28"/>
          <w:szCs w:val="28"/>
        </w:rPr>
        <w:t>м объектов размещения отходов, эксплуатируемых хозяйствующим субъектом или сторонними организациями, а также имеющиеся технические возможности по размещению в них предлагаемого количества отходов каждого вида и класса опасности;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4FAE" w:rsidRPr="00FC08C2">
        <w:rPr>
          <w:rFonts w:ascii="Times New Roman" w:hAnsi="Times New Roman" w:cs="Times New Roman"/>
          <w:sz w:val="28"/>
          <w:szCs w:val="28"/>
        </w:rPr>
        <w:t>.</w:t>
      </w:r>
    </w:p>
    <w:p w:rsidR="00C10951" w:rsidRPr="001F7323" w:rsidRDefault="00A66472" w:rsidP="001178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78B7">
        <w:rPr>
          <w:rFonts w:ascii="Times New Roman" w:hAnsi="Times New Roman" w:cs="Times New Roman"/>
          <w:sz w:val="28"/>
          <w:szCs w:val="28"/>
        </w:rPr>
        <w:t>.</w:t>
      </w:r>
      <w:r w:rsidR="001178B7">
        <w:rPr>
          <w:rFonts w:ascii="Times New Roman" w:hAnsi="Times New Roman" w:cs="Times New Roman"/>
          <w:sz w:val="28"/>
          <w:szCs w:val="28"/>
        </w:rPr>
        <w:tab/>
      </w:r>
      <w:r w:rsidR="001F7323">
        <w:rPr>
          <w:rFonts w:ascii="Times New Roman" w:hAnsi="Times New Roman" w:cs="Times New Roman"/>
          <w:sz w:val="28"/>
          <w:szCs w:val="28"/>
        </w:rPr>
        <w:t>В пункте 8</w:t>
      </w:r>
      <w:r w:rsidR="00C10951" w:rsidRPr="001F7323">
        <w:rPr>
          <w:rFonts w:ascii="Times New Roman" w:hAnsi="Times New Roman" w:cs="Times New Roman"/>
          <w:sz w:val="28"/>
          <w:szCs w:val="28"/>
        </w:rPr>
        <w:t>:</w:t>
      </w:r>
    </w:p>
    <w:p w:rsidR="00C10951" w:rsidRPr="00B94CAF" w:rsidRDefault="007C05C3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178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абзац третий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0951" w:rsidRDefault="00AD08B9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>подтверждения фактической обработки, утилизации, обезвреживания, размещения, передачи другим хозяйствующим субъектам отходов, образовавшихся за отчетный период.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>.</w:t>
      </w:r>
    </w:p>
    <w:p w:rsidR="00C10951" w:rsidRDefault="000F3E3C" w:rsidP="000F3E3C">
      <w:pPr>
        <w:pStyle w:val="ConsPlusNormal"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64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заголовке раздела </w:t>
      </w:r>
      <w:r w:rsidR="00C10951" w:rsidRPr="00B94C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E3C">
        <w:rPr>
          <w:rFonts w:ascii="Times New Roman" w:hAnsi="Times New Roman" w:cs="Times New Roman"/>
          <w:sz w:val="28"/>
          <w:szCs w:val="28"/>
        </w:rPr>
        <w:t xml:space="preserve"> </w:t>
      </w:r>
      <w:r w:rsidR="00AD08B9"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>Содержание и оформление проекта нормативов образования отходов и лимитов на их размещение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</w:t>
      </w:r>
      <w:r w:rsidRPr="000F3E3C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AD08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 w:rsidRPr="000F3E3C">
        <w:rPr>
          <w:rFonts w:ascii="Times New Roman" w:hAnsi="Times New Roman" w:cs="Times New Roman"/>
          <w:sz w:val="28"/>
          <w:szCs w:val="28"/>
        </w:rPr>
        <w:t xml:space="preserve"> 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цифрой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</w:t>
      </w:r>
      <w:r w:rsidR="00AD08B9"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951" w:rsidRPr="00B94CAF" w:rsidRDefault="00641C2C" w:rsidP="0050027A">
      <w:pPr>
        <w:pStyle w:val="ConsPlusNormal"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6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10951" w:rsidRPr="00B94CAF">
        <w:rPr>
          <w:rFonts w:ascii="Times New Roman" w:hAnsi="Times New Roman" w:cs="Times New Roman"/>
          <w:sz w:val="28"/>
          <w:szCs w:val="28"/>
        </w:rPr>
        <w:t>В</w:t>
      </w:r>
      <w:r w:rsidR="001F7323">
        <w:rPr>
          <w:rFonts w:ascii="Times New Roman" w:hAnsi="Times New Roman" w:cs="Times New Roman"/>
          <w:sz w:val="28"/>
          <w:szCs w:val="28"/>
        </w:rPr>
        <w:t xml:space="preserve"> пункте 17</w:t>
      </w:r>
      <w:r w:rsidR="00C10951" w:rsidRPr="00B94CAF">
        <w:rPr>
          <w:rFonts w:ascii="Times New Roman" w:hAnsi="Times New Roman" w:cs="Times New Roman"/>
          <w:sz w:val="28"/>
          <w:szCs w:val="28"/>
        </w:rPr>
        <w:t>:</w:t>
      </w:r>
    </w:p>
    <w:p w:rsidR="00C10951" w:rsidRDefault="007C05C3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D0C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AD08B9"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>структура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</w:t>
      </w:r>
      <w:r w:rsidR="00DD0CA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10951" w:rsidRPr="00B94CAF">
        <w:rPr>
          <w:rFonts w:ascii="Times New Roman" w:hAnsi="Times New Roman" w:cs="Times New Roman"/>
          <w:sz w:val="28"/>
          <w:szCs w:val="28"/>
        </w:rPr>
        <w:t>слово</w:t>
      </w:r>
      <w:r w:rsidR="00DD0CA3">
        <w:rPr>
          <w:rFonts w:ascii="Times New Roman" w:hAnsi="Times New Roman" w:cs="Times New Roman"/>
          <w:sz w:val="28"/>
          <w:szCs w:val="28"/>
        </w:rPr>
        <w:t>м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</w:t>
      </w:r>
      <w:r w:rsidR="00AD08B9"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>содержание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>;</w:t>
      </w:r>
    </w:p>
    <w:p w:rsidR="00BD6413" w:rsidRDefault="00BD6413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после абзаца четвертого дополнить </w:t>
      </w:r>
      <w:r w:rsidR="004F776C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6413" w:rsidRPr="00B94CAF" w:rsidRDefault="00AD08B9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0F81">
        <w:rPr>
          <w:rFonts w:ascii="Times New Roman" w:hAnsi="Times New Roman" w:cs="Times New Roman"/>
          <w:sz w:val="28"/>
          <w:szCs w:val="28"/>
        </w:rPr>
        <w:t>сведения об образуемых отходах</w:t>
      </w:r>
      <w:r w:rsidR="00BD64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6413">
        <w:rPr>
          <w:rFonts w:ascii="Times New Roman" w:hAnsi="Times New Roman" w:cs="Times New Roman"/>
          <w:sz w:val="28"/>
          <w:szCs w:val="28"/>
        </w:rPr>
        <w:t>;</w:t>
      </w:r>
    </w:p>
    <w:p w:rsidR="00C10951" w:rsidRPr="00B94CAF" w:rsidRDefault="00BD6413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05C3">
        <w:rPr>
          <w:rFonts w:ascii="Times New Roman" w:hAnsi="Times New Roman" w:cs="Times New Roman"/>
          <w:sz w:val="28"/>
          <w:szCs w:val="28"/>
        </w:rPr>
        <w:t xml:space="preserve">) </w:t>
      </w:r>
      <w:r w:rsidR="00156199">
        <w:rPr>
          <w:rFonts w:ascii="Times New Roman" w:hAnsi="Times New Roman" w:cs="Times New Roman"/>
          <w:sz w:val="28"/>
          <w:szCs w:val="28"/>
        </w:rPr>
        <w:tab/>
      </w:r>
      <w:r w:rsidR="007C05C3">
        <w:rPr>
          <w:rFonts w:ascii="Times New Roman" w:hAnsi="Times New Roman" w:cs="Times New Roman"/>
          <w:sz w:val="28"/>
          <w:szCs w:val="28"/>
        </w:rPr>
        <w:t>абзац девятый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0951" w:rsidRPr="00B94CAF" w:rsidRDefault="00AD08B9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сведения о планируемом ежегодном приеме и передаче отходов другим хозяйствующим субъектам </w:t>
      </w:r>
      <w:r w:rsidR="00156199">
        <w:rPr>
          <w:rFonts w:ascii="Times New Roman" w:hAnsi="Times New Roman" w:cs="Times New Roman"/>
          <w:sz w:val="28"/>
          <w:szCs w:val="28"/>
        </w:rPr>
        <w:t>с целью их дальнейшей обработки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и (или) утилизации, и (или) обезвреживания, и (или) размещения;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>;</w:t>
      </w:r>
    </w:p>
    <w:p w:rsidR="00C10951" w:rsidRPr="00B94CAF" w:rsidRDefault="00BD6413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05C3">
        <w:rPr>
          <w:rFonts w:ascii="Times New Roman" w:hAnsi="Times New Roman" w:cs="Times New Roman"/>
          <w:sz w:val="28"/>
          <w:szCs w:val="28"/>
        </w:rPr>
        <w:t>) абзац десятый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56F9" w:rsidRDefault="00AD08B9" w:rsidP="004756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56199">
        <w:rPr>
          <w:rFonts w:ascii="Times New Roman" w:hAnsi="Times New Roman" w:cs="Times New Roman"/>
          <w:sz w:val="28"/>
          <w:szCs w:val="28"/>
        </w:rPr>
        <w:t>планируемой ежегодной обработке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и (или) утилизации, и (или) обезвреживании отходов;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>.</w:t>
      </w:r>
    </w:p>
    <w:p w:rsidR="00894B19" w:rsidRDefault="004756F9" w:rsidP="008A20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64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416">
        <w:rPr>
          <w:rFonts w:ascii="Times New Roman" w:hAnsi="Times New Roman" w:cs="Times New Roman"/>
          <w:sz w:val="28"/>
          <w:szCs w:val="28"/>
        </w:rPr>
        <w:tab/>
      </w:r>
      <w:r w:rsidR="00894B19">
        <w:rPr>
          <w:rFonts w:ascii="Times New Roman" w:hAnsi="Times New Roman" w:cs="Times New Roman"/>
          <w:sz w:val="28"/>
          <w:szCs w:val="28"/>
        </w:rPr>
        <w:t>В пункте 18:</w:t>
      </w:r>
    </w:p>
    <w:p w:rsidR="00894B19" w:rsidRDefault="00894B19" w:rsidP="008A20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  <w:t xml:space="preserve">в абзаце 3 слово </w:t>
      </w:r>
      <w:r w:rsidR="00AD08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ОКФС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AD08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ОКОФ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095" w:rsidRDefault="00894B19" w:rsidP="008A20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210416">
        <w:rPr>
          <w:rFonts w:ascii="Times New Roman" w:hAnsi="Times New Roman" w:cs="Times New Roman"/>
          <w:sz w:val="28"/>
          <w:szCs w:val="28"/>
        </w:rPr>
        <w:t>В а</w:t>
      </w:r>
      <w:r w:rsidR="00C24102">
        <w:rPr>
          <w:rFonts w:ascii="Times New Roman" w:hAnsi="Times New Roman" w:cs="Times New Roman"/>
          <w:sz w:val="28"/>
          <w:szCs w:val="28"/>
        </w:rPr>
        <w:t>бзац</w:t>
      </w:r>
      <w:r w:rsidR="002C2197">
        <w:rPr>
          <w:rFonts w:ascii="Times New Roman" w:hAnsi="Times New Roman" w:cs="Times New Roman"/>
          <w:sz w:val="28"/>
          <w:szCs w:val="28"/>
        </w:rPr>
        <w:t>е</w:t>
      </w:r>
      <w:r w:rsidR="00C24102">
        <w:rPr>
          <w:rFonts w:ascii="Times New Roman" w:hAnsi="Times New Roman" w:cs="Times New Roman"/>
          <w:sz w:val="28"/>
          <w:szCs w:val="28"/>
        </w:rPr>
        <w:t xml:space="preserve"> пят</w:t>
      </w:r>
      <w:r w:rsidR="00210416">
        <w:rPr>
          <w:rFonts w:ascii="Times New Roman" w:hAnsi="Times New Roman" w:cs="Times New Roman"/>
          <w:sz w:val="28"/>
          <w:szCs w:val="28"/>
        </w:rPr>
        <w:t>ом</w:t>
      </w:r>
      <w:r w:rsidR="00C24102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1F7323">
        <w:rPr>
          <w:rFonts w:ascii="Times New Roman" w:hAnsi="Times New Roman" w:cs="Times New Roman"/>
          <w:sz w:val="28"/>
          <w:szCs w:val="28"/>
        </w:rPr>
        <w:t xml:space="preserve"> 18</w:t>
      </w:r>
      <w:r w:rsidR="00210416">
        <w:rPr>
          <w:rFonts w:ascii="Times New Roman" w:hAnsi="Times New Roman" w:cs="Times New Roman"/>
          <w:sz w:val="28"/>
          <w:szCs w:val="28"/>
        </w:rPr>
        <w:t xml:space="preserve"> 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D08B9"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Общероссийский </w:t>
      </w:r>
      <w:hyperlink r:id="rId12" w:history="1">
        <w:r w:rsidR="00C10951" w:rsidRPr="00B94CAF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объектов административно-территориального деления (ОКАТО)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D08B9">
        <w:rPr>
          <w:rFonts w:ascii="Times New Roman" w:hAnsi="Times New Roman" w:cs="Times New Roman"/>
          <w:sz w:val="28"/>
          <w:szCs w:val="28"/>
        </w:rPr>
        <w:t>«</w:t>
      </w:r>
      <w:r w:rsidR="00C10951" w:rsidRPr="00210416">
        <w:rPr>
          <w:rFonts w:ascii="Times New Roman" w:hAnsi="Times New Roman" w:cs="Times New Roman"/>
          <w:sz w:val="28"/>
          <w:szCs w:val="28"/>
        </w:rPr>
        <w:t>Общероссийский классификатор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(ОКТМО)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>.</w:t>
      </w:r>
    </w:p>
    <w:p w:rsidR="00C10951" w:rsidRPr="00B94CAF" w:rsidRDefault="008A2095" w:rsidP="008A20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64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10951" w:rsidRPr="00B94CAF">
        <w:rPr>
          <w:rFonts w:ascii="Times New Roman" w:hAnsi="Times New Roman" w:cs="Times New Roman"/>
          <w:sz w:val="28"/>
          <w:szCs w:val="28"/>
        </w:rPr>
        <w:t>В</w:t>
      </w:r>
      <w:r w:rsidR="001F7323">
        <w:rPr>
          <w:rFonts w:ascii="Times New Roman" w:hAnsi="Times New Roman" w:cs="Times New Roman"/>
          <w:sz w:val="28"/>
          <w:szCs w:val="28"/>
        </w:rPr>
        <w:t xml:space="preserve"> пункте 19</w:t>
      </w:r>
      <w:r w:rsidR="00C10951" w:rsidRPr="00B94CAF">
        <w:rPr>
          <w:rFonts w:ascii="Times New Roman" w:hAnsi="Times New Roman" w:cs="Times New Roman"/>
          <w:sz w:val="28"/>
          <w:szCs w:val="28"/>
        </w:rPr>
        <w:t>:</w:t>
      </w:r>
    </w:p>
    <w:p w:rsidR="00C10951" w:rsidRPr="00B94CAF" w:rsidRDefault="007C05C3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933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абзаце шестом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исключить слова </w:t>
      </w:r>
      <w:r w:rsidR="00AD08B9">
        <w:rPr>
          <w:rFonts w:ascii="Times New Roman" w:hAnsi="Times New Roman" w:cs="Times New Roman"/>
          <w:sz w:val="28"/>
          <w:szCs w:val="28"/>
        </w:rPr>
        <w:t>«</w:t>
      </w:r>
      <w:r w:rsidR="008C7B14">
        <w:rPr>
          <w:rFonts w:ascii="Times New Roman" w:hAnsi="Times New Roman" w:cs="Times New Roman"/>
          <w:sz w:val="28"/>
          <w:szCs w:val="28"/>
        </w:rPr>
        <w:t>(</w:t>
      </w:r>
      <w:r w:rsidR="00C10951" w:rsidRPr="00B94CAF">
        <w:rPr>
          <w:rFonts w:ascii="Times New Roman" w:hAnsi="Times New Roman" w:cs="Times New Roman"/>
          <w:sz w:val="28"/>
          <w:szCs w:val="28"/>
        </w:rPr>
        <w:t>по происхо</w:t>
      </w:r>
      <w:r w:rsidR="008C7B14">
        <w:rPr>
          <w:rFonts w:ascii="Times New Roman" w:hAnsi="Times New Roman" w:cs="Times New Roman"/>
          <w:sz w:val="28"/>
          <w:szCs w:val="28"/>
        </w:rPr>
        <w:t>ждению или условиям образования)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>;</w:t>
      </w:r>
    </w:p>
    <w:p w:rsidR="00C10951" w:rsidRPr="00B94CAF" w:rsidRDefault="007C05C3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707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абзац седьмой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0951" w:rsidRPr="00B94CAF" w:rsidRDefault="00AD08B9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операции по обращению с отходами, включающие </w:t>
      </w:r>
      <w:r w:rsidR="00C10951" w:rsidRPr="004E14C3">
        <w:rPr>
          <w:rFonts w:ascii="Times New Roman" w:hAnsi="Times New Roman" w:cs="Times New Roman"/>
          <w:sz w:val="28"/>
          <w:szCs w:val="28"/>
        </w:rPr>
        <w:t>их сбор,</w:t>
      </w:r>
      <w:r w:rsidR="00F707EB">
        <w:rPr>
          <w:rFonts w:ascii="Times New Roman" w:hAnsi="Times New Roman" w:cs="Times New Roman"/>
          <w:sz w:val="28"/>
          <w:szCs w:val="28"/>
        </w:rPr>
        <w:t xml:space="preserve"> </w:t>
      </w:r>
      <w:r w:rsidR="00C10951" w:rsidRPr="00B94CAF">
        <w:rPr>
          <w:rFonts w:ascii="Times New Roman" w:hAnsi="Times New Roman" w:cs="Times New Roman"/>
          <w:sz w:val="28"/>
          <w:szCs w:val="28"/>
        </w:rPr>
        <w:t>накопление, обработку, утилизацию, обезвреживание, размещение, а также по передаче отходов другим структурным подразделениям или другим хозяйствующим субъектам</w:t>
      </w:r>
      <w:r w:rsidR="00EB5B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>;</w:t>
      </w:r>
    </w:p>
    <w:p w:rsidR="00BD6413" w:rsidRDefault="00BD6413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64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89E">
        <w:rPr>
          <w:rFonts w:ascii="Times New Roman" w:hAnsi="Times New Roman" w:cs="Times New Roman"/>
          <w:sz w:val="28"/>
          <w:szCs w:val="28"/>
        </w:rPr>
        <w:tab/>
        <w:t xml:space="preserve">Дополнить пунктом </w:t>
      </w:r>
      <w:r w:rsidR="00ED0239">
        <w:rPr>
          <w:rFonts w:ascii="Times New Roman" w:hAnsi="Times New Roman" w:cs="Times New Roman"/>
          <w:sz w:val="28"/>
          <w:szCs w:val="28"/>
        </w:rPr>
        <w:t>19.1 следующе</w:t>
      </w:r>
      <w:r w:rsidR="00E02B56">
        <w:rPr>
          <w:rFonts w:ascii="Times New Roman" w:hAnsi="Times New Roman" w:cs="Times New Roman"/>
          <w:sz w:val="28"/>
          <w:szCs w:val="28"/>
        </w:rPr>
        <w:t>го содержания</w:t>
      </w:r>
      <w:r w:rsidR="00ED0239">
        <w:rPr>
          <w:rFonts w:ascii="Times New Roman" w:hAnsi="Times New Roman" w:cs="Times New Roman"/>
          <w:sz w:val="28"/>
          <w:szCs w:val="28"/>
        </w:rPr>
        <w:t>:</w:t>
      </w:r>
    </w:p>
    <w:p w:rsidR="00700B92" w:rsidRDefault="00AD08B9" w:rsidP="000B79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0239">
        <w:rPr>
          <w:rFonts w:ascii="Times New Roman" w:hAnsi="Times New Roman" w:cs="Times New Roman"/>
          <w:sz w:val="28"/>
          <w:szCs w:val="28"/>
        </w:rPr>
        <w:t>19.1.</w:t>
      </w:r>
      <w:r w:rsidR="00ED0239">
        <w:rPr>
          <w:rFonts w:ascii="Times New Roman" w:hAnsi="Times New Roman" w:cs="Times New Roman"/>
          <w:sz w:val="28"/>
          <w:szCs w:val="28"/>
        </w:rPr>
        <w:tab/>
      </w:r>
      <w:r w:rsidR="001D3BFD">
        <w:rPr>
          <w:rFonts w:ascii="Times New Roman" w:hAnsi="Times New Roman" w:cs="Times New Roman"/>
          <w:sz w:val="28"/>
          <w:szCs w:val="28"/>
        </w:rPr>
        <w:tab/>
      </w:r>
      <w:r w:rsidR="000B7943" w:rsidRPr="000B7943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7943" w:rsidRPr="000B794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B7943">
        <w:rPr>
          <w:rFonts w:ascii="Times New Roman" w:hAnsi="Times New Roman" w:cs="Times New Roman"/>
          <w:sz w:val="28"/>
          <w:szCs w:val="28"/>
        </w:rPr>
        <w:t>об образуемых отходах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7943" w:rsidRPr="000B7943">
        <w:rPr>
          <w:rFonts w:ascii="Times New Roman" w:hAnsi="Times New Roman" w:cs="Times New Roman"/>
          <w:sz w:val="28"/>
          <w:szCs w:val="28"/>
        </w:rPr>
        <w:t xml:space="preserve"> ПНООЛР в </w:t>
      </w:r>
      <w:r w:rsidR="000B7943">
        <w:rPr>
          <w:rFonts w:ascii="Times New Roman" w:hAnsi="Times New Roman" w:cs="Times New Roman"/>
          <w:sz w:val="28"/>
          <w:szCs w:val="28"/>
        </w:rPr>
        <w:t>табличной</w:t>
      </w:r>
      <w:r w:rsidR="000B7943" w:rsidRPr="000B7943">
        <w:rPr>
          <w:rFonts w:ascii="Times New Roman" w:hAnsi="Times New Roman" w:cs="Times New Roman"/>
          <w:sz w:val="28"/>
          <w:szCs w:val="28"/>
        </w:rPr>
        <w:t xml:space="preserve"> форме приводится </w:t>
      </w:r>
      <w:r w:rsidR="00700B92" w:rsidRPr="00B94CAF">
        <w:rPr>
          <w:rFonts w:ascii="Times New Roman" w:hAnsi="Times New Roman" w:cs="Times New Roman"/>
          <w:sz w:val="28"/>
          <w:szCs w:val="28"/>
        </w:rPr>
        <w:t>перечень образующихся видов отходов</w:t>
      </w:r>
      <w:r w:rsidR="00700B92" w:rsidRPr="000B7943">
        <w:rPr>
          <w:rFonts w:ascii="Times New Roman" w:hAnsi="Times New Roman" w:cs="Times New Roman"/>
          <w:sz w:val="28"/>
          <w:szCs w:val="28"/>
        </w:rPr>
        <w:t xml:space="preserve"> </w:t>
      </w:r>
      <w:r w:rsidR="00700B92">
        <w:rPr>
          <w:rFonts w:ascii="Times New Roman" w:hAnsi="Times New Roman" w:cs="Times New Roman"/>
          <w:sz w:val="28"/>
          <w:szCs w:val="28"/>
        </w:rPr>
        <w:t>(приложение №</w:t>
      </w:r>
      <w:r w:rsidR="00700B92" w:rsidRPr="00700B92">
        <w:rPr>
          <w:rFonts w:ascii="Times New Roman" w:hAnsi="Times New Roman" w:cs="Times New Roman"/>
          <w:sz w:val="28"/>
          <w:szCs w:val="28"/>
        </w:rPr>
        <w:t xml:space="preserve"> </w:t>
      </w:r>
      <w:r w:rsidR="00700B92">
        <w:rPr>
          <w:rFonts w:ascii="Times New Roman" w:hAnsi="Times New Roman" w:cs="Times New Roman"/>
          <w:sz w:val="28"/>
          <w:szCs w:val="28"/>
        </w:rPr>
        <w:t>6.1</w:t>
      </w:r>
      <w:r w:rsidR="00700B92" w:rsidRPr="00700B92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</w:p>
    <w:p w:rsidR="00C10951" w:rsidRPr="00A91D4C" w:rsidRDefault="00700B92" w:rsidP="00DE13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4C">
        <w:rPr>
          <w:rFonts w:ascii="Times New Roman" w:hAnsi="Times New Roman" w:cs="Times New Roman"/>
          <w:sz w:val="28"/>
          <w:szCs w:val="28"/>
        </w:rPr>
        <w:t>В данном разделе указываются</w:t>
      </w:r>
      <w:r w:rsidR="00C10951" w:rsidRPr="00A91D4C">
        <w:rPr>
          <w:rFonts w:ascii="Times New Roman" w:hAnsi="Times New Roman" w:cs="Times New Roman"/>
          <w:sz w:val="28"/>
          <w:szCs w:val="28"/>
        </w:rPr>
        <w:t>:</w:t>
      </w:r>
    </w:p>
    <w:p w:rsidR="00C10951" w:rsidRPr="00A91D4C" w:rsidRDefault="00C10951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4C">
        <w:rPr>
          <w:rFonts w:ascii="Times New Roman" w:hAnsi="Times New Roman" w:cs="Times New Roman"/>
          <w:sz w:val="28"/>
          <w:szCs w:val="28"/>
        </w:rPr>
        <w:t>н</w:t>
      </w:r>
      <w:r w:rsidR="00761F7F" w:rsidRPr="00A91D4C">
        <w:rPr>
          <w:rFonts w:ascii="Times New Roman" w:hAnsi="Times New Roman" w:cs="Times New Roman"/>
          <w:sz w:val="28"/>
          <w:szCs w:val="28"/>
        </w:rPr>
        <w:t xml:space="preserve">аименование вида отхода по </w:t>
      </w:r>
      <w:r w:rsidR="003E5132" w:rsidRPr="00A91D4C">
        <w:rPr>
          <w:rFonts w:ascii="Times New Roman" w:hAnsi="Times New Roman" w:cs="Times New Roman"/>
          <w:sz w:val="28"/>
          <w:szCs w:val="28"/>
        </w:rPr>
        <w:t xml:space="preserve">федеральному классификационному каталогу отходов, формируемому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 сентября </w:t>
      </w:r>
      <w:r w:rsidR="003E5132" w:rsidRPr="00A91D4C">
        <w:rPr>
          <w:rFonts w:ascii="Times New Roman" w:hAnsi="Times New Roman" w:cs="Times New Roman"/>
          <w:sz w:val="28"/>
          <w:szCs w:val="28"/>
        </w:rPr>
        <w:br/>
        <w:t>2011 года № 792 (зарегистрирован в Министерстве юстиции Российской Федерации 16 ноября 2011 года, регистрационный номер 22313), (далее – ФККО)</w:t>
      </w:r>
      <w:r w:rsidRPr="00A91D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0951" w:rsidRPr="00A91D4C" w:rsidRDefault="00761F7F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4C">
        <w:rPr>
          <w:rFonts w:ascii="Times New Roman" w:hAnsi="Times New Roman" w:cs="Times New Roman"/>
          <w:sz w:val="28"/>
          <w:szCs w:val="28"/>
        </w:rPr>
        <w:t xml:space="preserve">код вида отхода по </w:t>
      </w:r>
      <w:r w:rsidR="003E5132" w:rsidRPr="00A91D4C">
        <w:rPr>
          <w:rFonts w:ascii="Times New Roman" w:hAnsi="Times New Roman" w:cs="Times New Roman"/>
          <w:sz w:val="28"/>
          <w:szCs w:val="28"/>
        </w:rPr>
        <w:t>ФККО</w:t>
      </w:r>
      <w:r w:rsidR="00C10951" w:rsidRPr="00A91D4C">
        <w:rPr>
          <w:rFonts w:ascii="Times New Roman" w:hAnsi="Times New Roman" w:cs="Times New Roman"/>
          <w:sz w:val="28"/>
          <w:szCs w:val="28"/>
        </w:rPr>
        <w:t>;</w:t>
      </w:r>
    </w:p>
    <w:p w:rsidR="00C10951" w:rsidRPr="00A91D4C" w:rsidRDefault="00C10951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4C">
        <w:rPr>
          <w:rFonts w:ascii="Times New Roman" w:hAnsi="Times New Roman" w:cs="Times New Roman"/>
          <w:sz w:val="28"/>
          <w:szCs w:val="28"/>
        </w:rPr>
        <w:t xml:space="preserve">класс опасности; </w:t>
      </w:r>
    </w:p>
    <w:p w:rsidR="00C10951" w:rsidRPr="00A91D4C" w:rsidRDefault="00C10951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4C">
        <w:rPr>
          <w:rFonts w:ascii="Times New Roman" w:hAnsi="Times New Roman" w:cs="Times New Roman"/>
          <w:sz w:val="28"/>
          <w:szCs w:val="28"/>
        </w:rPr>
        <w:t xml:space="preserve">происхождение или условия образования; </w:t>
      </w:r>
    </w:p>
    <w:p w:rsidR="00C10951" w:rsidRPr="00A91D4C" w:rsidRDefault="00C10951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4C">
        <w:rPr>
          <w:rFonts w:ascii="Times New Roman" w:hAnsi="Times New Roman" w:cs="Times New Roman"/>
          <w:sz w:val="28"/>
          <w:szCs w:val="28"/>
        </w:rPr>
        <w:t>агрегатное состояние и физическая форма;</w:t>
      </w:r>
    </w:p>
    <w:p w:rsidR="00A50F1C" w:rsidRDefault="00C10951" w:rsidP="007524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4C">
        <w:rPr>
          <w:rFonts w:ascii="Times New Roman" w:hAnsi="Times New Roman" w:cs="Times New Roman"/>
          <w:sz w:val="28"/>
          <w:szCs w:val="28"/>
        </w:rPr>
        <w:t>состав отхода.</w:t>
      </w:r>
      <w:r w:rsidR="00AD08B9" w:rsidRPr="00A91D4C">
        <w:rPr>
          <w:rFonts w:ascii="Times New Roman" w:hAnsi="Times New Roman" w:cs="Times New Roman"/>
          <w:sz w:val="28"/>
          <w:szCs w:val="28"/>
        </w:rPr>
        <w:t>»</w:t>
      </w:r>
      <w:r w:rsidRPr="00A91D4C">
        <w:rPr>
          <w:rFonts w:ascii="Times New Roman" w:hAnsi="Times New Roman" w:cs="Times New Roman"/>
          <w:sz w:val="28"/>
          <w:szCs w:val="28"/>
        </w:rPr>
        <w:t>.</w:t>
      </w:r>
    </w:p>
    <w:p w:rsidR="00C10951" w:rsidRPr="00B94CAF" w:rsidRDefault="00A50F1C" w:rsidP="007524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664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43D">
        <w:rPr>
          <w:rFonts w:ascii="Times New Roman" w:hAnsi="Times New Roman" w:cs="Times New Roman"/>
          <w:sz w:val="28"/>
          <w:szCs w:val="28"/>
        </w:rPr>
        <w:tab/>
      </w:r>
      <w:r w:rsidR="00C10951" w:rsidRPr="00B94CAF">
        <w:rPr>
          <w:rFonts w:ascii="Times New Roman" w:hAnsi="Times New Roman" w:cs="Times New Roman"/>
          <w:sz w:val="28"/>
          <w:szCs w:val="28"/>
        </w:rPr>
        <w:t>В</w:t>
      </w:r>
      <w:r w:rsidR="001F7323">
        <w:rPr>
          <w:rFonts w:ascii="Times New Roman" w:hAnsi="Times New Roman" w:cs="Times New Roman"/>
          <w:sz w:val="28"/>
          <w:szCs w:val="28"/>
        </w:rPr>
        <w:t xml:space="preserve"> пункте 21</w:t>
      </w:r>
      <w:r w:rsidR="00C10951" w:rsidRPr="00B94CAF">
        <w:rPr>
          <w:rFonts w:ascii="Times New Roman" w:hAnsi="Times New Roman" w:cs="Times New Roman"/>
          <w:sz w:val="28"/>
          <w:szCs w:val="28"/>
        </w:rPr>
        <w:t>:</w:t>
      </w:r>
    </w:p>
    <w:p w:rsidR="00C10951" w:rsidRDefault="00C44696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первый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C47C1" w:rsidRPr="00E77FC1" w:rsidRDefault="008C47C1" w:rsidP="008C47C1">
      <w:pPr>
        <w:spacing w:line="360" w:lineRule="auto"/>
        <w:ind w:firstLine="709"/>
        <w:jc w:val="both"/>
        <w:rPr>
          <w:sz w:val="28"/>
          <w:szCs w:val="28"/>
        </w:rPr>
      </w:pPr>
      <w:r w:rsidRPr="00E77FC1">
        <w:rPr>
          <w:sz w:val="28"/>
          <w:szCs w:val="28"/>
        </w:rPr>
        <w:t>«21. В разделе «Сведения о планируемом образовании отходов» ПНООЛР в табличном виде приводятся сведения о планируемом ежегодном образовании отходов (приложение № 9 к Методическим указаниям).</w:t>
      </w:r>
    </w:p>
    <w:p w:rsidR="008C47C1" w:rsidRPr="00126EE5" w:rsidRDefault="008C47C1" w:rsidP="008C47C1">
      <w:pPr>
        <w:spacing w:line="360" w:lineRule="auto"/>
        <w:ind w:firstLine="709"/>
        <w:jc w:val="both"/>
        <w:rPr>
          <w:sz w:val="28"/>
          <w:szCs w:val="28"/>
        </w:rPr>
      </w:pPr>
      <w:r w:rsidRPr="00E77FC1">
        <w:rPr>
          <w:sz w:val="28"/>
          <w:szCs w:val="28"/>
        </w:rPr>
        <w:t xml:space="preserve">При разработке единого ПНООЛР для обособленных подразделений, расположенных на территории одного субъекта Российской </w:t>
      </w:r>
      <w:proofErr w:type="gramStart"/>
      <w:r w:rsidRPr="00E77FC1">
        <w:rPr>
          <w:sz w:val="28"/>
          <w:szCs w:val="28"/>
        </w:rPr>
        <w:t>Федерации,  приводятся</w:t>
      </w:r>
      <w:proofErr w:type="gramEnd"/>
      <w:r w:rsidRPr="00E77FC1">
        <w:rPr>
          <w:sz w:val="28"/>
          <w:szCs w:val="28"/>
        </w:rPr>
        <w:t xml:space="preserve"> сведения о планируемом ежегодном образовании отходов отдельно по каждому обособленному подразделению (приложение № 8</w:t>
      </w:r>
      <w:r w:rsidR="003E2F6D" w:rsidRPr="00E77FC1">
        <w:rPr>
          <w:sz w:val="28"/>
          <w:szCs w:val="28"/>
        </w:rPr>
        <w:t xml:space="preserve"> </w:t>
      </w:r>
      <w:r w:rsidRPr="00E77FC1">
        <w:rPr>
          <w:sz w:val="28"/>
          <w:szCs w:val="28"/>
        </w:rPr>
        <w:t>к Методическим указаниям) и сводные сведения о планируемом суммарном ежегодном образовании отходов по хозяйственному субъекту в целом (приложение № 9 к Методическим указаниям).»</w:t>
      </w:r>
    </w:p>
    <w:p w:rsidR="00C10951" w:rsidRPr="00B94CAF" w:rsidRDefault="00C44696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второй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0951" w:rsidRPr="00B94CAF" w:rsidRDefault="00AD08B9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>Для всех образующихся отходов указывается класс опасности:</w:t>
      </w:r>
    </w:p>
    <w:p w:rsidR="00E10AA1" w:rsidRPr="005209A7" w:rsidRDefault="00C10951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AF">
        <w:rPr>
          <w:rFonts w:ascii="Times New Roman" w:hAnsi="Times New Roman" w:cs="Times New Roman"/>
          <w:sz w:val="28"/>
          <w:szCs w:val="28"/>
        </w:rPr>
        <w:t xml:space="preserve">для </w:t>
      </w:r>
      <w:r w:rsidR="00E10AA1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B94CAF">
        <w:rPr>
          <w:rFonts w:ascii="Times New Roman" w:hAnsi="Times New Roman" w:cs="Times New Roman"/>
          <w:sz w:val="28"/>
          <w:szCs w:val="28"/>
        </w:rPr>
        <w:t xml:space="preserve">отходов, включенных в </w:t>
      </w:r>
      <w:r w:rsidR="00062874">
        <w:rPr>
          <w:rFonts w:ascii="Times New Roman" w:hAnsi="Times New Roman" w:cs="Times New Roman"/>
          <w:sz w:val="28"/>
          <w:szCs w:val="28"/>
        </w:rPr>
        <w:t>ФККО –</w:t>
      </w:r>
      <w:r w:rsidR="00E10AA1">
        <w:rPr>
          <w:rFonts w:ascii="Times New Roman" w:hAnsi="Times New Roman" w:cs="Times New Roman"/>
          <w:sz w:val="28"/>
          <w:szCs w:val="28"/>
        </w:rPr>
        <w:t xml:space="preserve"> в соответствии с кодом </w:t>
      </w:r>
      <w:r w:rsidR="00E10AA1" w:rsidRPr="005209A7">
        <w:rPr>
          <w:rFonts w:ascii="Times New Roman" w:hAnsi="Times New Roman" w:cs="Times New Roman"/>
          <w:sz w:val="28"/>
          <w:szCs w:val="28"/>
        </w:rPr>
        <w:t>ФККО;</w:t>
      </w:r>
    </w:p>
    <w:p w:rsidR="00C10951" w:rsidRPr="00E77FC1" w:rsidRDefault="00E10AA1" w:rsidP="005209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A7">
        <w:rPr>
          <w:rFonts w:ascii="Times New Roman" w:hAnsi="Times New Roman" w:cs="Times New Roman"/>
          <w:sz w:val="28"/>
          <w:szCs w:val="28"/>
        </w:rPr>
        <w:t>для видов отходов, не включенных в ФККО</w:t>
      </w:r>
      <w:r w:rsidR="002361A7" w:rsidRPr="005209A7">
        <w:rPr>
          <w:rFonts w:ascii="Times New Roman" w:hAnsi="Times New Roman" w:cs="Times New Roman"/>
          <w:sz w:val="28"/>
          <w:szCs w:val="28"/>
        </w:rPr>
        <w:t xml:space="preserve"> –</w:t>
      </w:r>
      <w:r w:rsidRPr="005209A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209A7" w:rsidRPr="005209A7">
        <w:rPr>
          <w:rFonts w:ascii="Times New Roman" w:hAnsi="Times New Roman" w:cs="Times New Roman"/>
          <w:sz w:val="28"/>
          <w:szCs w:val="28"/>
        </w:rPr>
        <w:t>уведомлением, направляемым хозяйствующему субъекту согласно Порядку отнесения отходов I–IV классов опасности к конкретному классу опасности</w:t>
      </w:r>
      <w:r w:rsidR="005209A7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5209A7" w:rsidRPr="005209A7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Р</w:t>
      </w:r>
      <w:r w:rsidR="005209A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209A7" w:rsidRPr="005209A7">
        <w:rPr>
          <w:rFonts w:ascii="Times New Roman" w:hAnsi="Times New Roman" w:cs="Times New Roman"/>
          <w:sz w:val="28"/>
          <w:szCs w:val="28"/>
        </w:rPr>
        <w:t xml:space="preserve"> от 5 декабря 2014 г</w:t>
      </w:r>
      <w:r w:rsidR="005209A7">
        <w:rPr>
          <w:rFonts w:ascii="Times New Roman" w:hAnsi="Times New Roman" w:cs="Times New Roman"/>
          <w:sz w:val="28"/>
          <w:szCs w:val="28"/>
        </w:rPr>
        <w:t>ода</w:t>
      </w:r>
      <w:r w:rsidR="005209A7" w:rsidRPr="005209A7">
        <w:rPr>
          <w:rFonts w:ascii="Times New Roman" w:hAnsi="Times New Roman" w:cs="Times New Roman"/>
          <w:sz w:val="28"/>
          <w:szCs w:val="28"/>
        </w:rPr>
        <w:t xml:space="preserve"> </w:t>
      </w:r>
      <w:r w:rsidR="005209A7">
        <w:rPr>
          <w:rFonts w:ascii="Times New Roman" w:hAnsi="Times New Roman" w:cs="Times New Roman"/>
          <w:sz w:val="28"/>
          <w:szCs w:val="28"/>
        </w:rPr>
        <w:t xml:space="preserve">№ 541 </w:t>
      </w:r>
      <w:r w:rsidR="001B3663" w:rsidRPr="003E5132">
        <w:rPr>
          <w:rFonts w:ascii="Times New Roman" w:hAnsi="Times New Roman" w:cs="Times New Roman"/>
          <w:sz w:val="28"/>
          <w:szCs w:val="28"/>
        </w:rPr>
        <w:t xml:space="preserve">(зарегистрирован в Министерстве юстиции Российской Федерации </w:t>
      </w:r>
      <w:r w:rsidR="001B3663">
        <w:rPr>
          <w:rFonts w:ascii="Times New Roman" w:hAnsi="Times New Roman" w:cs="Times New Roman"/>
          <w:sz w:val="28"/>
          <w:szCs w:val="28"/>
        </w:rPr>
        <w:t>29</w:t>
      </w:r>
      <w:r w:rsidR="001B3663" w:rsidRPr="003E5132">
        <w:rPr>
          <w:rFonts w:ascii="Times New Roman" w:hAnsi="Times New Roman" w:cs="Times New Roman"/>
          <w:sz w:val="28"/>
          <w:szCs w:val="28"/>
        </w:rPr>
        <w:t xml:space="preserve"> </w:t>
      </w:r>
      <w:r w:rsidR="001B3663">
        <w:rPr>
          <w:rFonts w:ascii="Times New Roman" w:hAnsi="Times New Roman" w:cs="Times New Roman"/>
          <w:sz w:val="28"/>
          <w:szCs w:val="28"/>
        </w:rPr>
        <w:t>дека</w:t>
      </w:r>
      <w:r w:rsidR="001B3663" w:rsidRPr="003E5132">
        <w:rPr>
          <w:rFonts w:ascii="Times New Roman" w:hAnsi="Times New Roman" w:cs="Times New Roman"/>
          <w:sz w:val="28"/>
          <w:szCs w:val="28"/>
        </w:rPr>
        <w:t>бря 201</w:t>
      </w:r>
      <w:r w:rsidR="001B3663">
        <w:rPr>
          <w:rFonts w:ascii="Times New Roman" w:hAnsi="Times New Roman" w:cs="Times New Roman"/>
          <w:sz w:val="28"/>
          <w:szCs w:val="28"/>
        </w:rPr>
        <w:t>5</w:t>
      </w:r>
      <w:r w:rsidR="001B3663" w:rsidRPr="003E5132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B3663" w:rsidRPr="00E77FC1">
        <w:rPr>
          <w:rFonts w:ascii="Times New Roman" w:hAnsi="Times New Roman" w:cs="Times New Roman"/>
          <w:sz w:val="28"/>
          <w:szCs w:val="28"/>
        </w:rPr>
        <w:t>регистрационный номер 40331)</w:t>
      </w:r>
      <w:r w:rsidR="004A7A90" w:rsidRPr="00E77FC1">
        <w:rPr>
          <w:rFonts w:ascii="Times New Roman" w:hAnsi="Times New Roman" w:cs="Times New Roman"/>
          <w:sz w:val="28"/>
          <w:szCs w:val="28"/>
        </w:rPr>
        <w:t>.</w:t>
      </w:r>
      <w:r w:rsidR="00AD08B9" w:rsidRPr="00E77FC1">
        <w:rPr>
          <w:rFonts w:ascii="Times New Roman" w:hAnsi="Times New Roman" w:cs="Times New Roman"/>
          <w:sz w:val="28"/>
          <w:szCs w:val="28"/>
        </w:rPr>
        <w:t>»</w:t>
      </w:r>
      <w:r w:rsidR="00EA223B" w:rsidRPr="00E77FC1">
        <w:rPr>
          <w:rFonts w:ascii="Times New Roman" w:hAnsi="Times New Roman" w:cs="Times New Roman"/>
          <w:sz w:val="28"/>
          <w:szCs w:val="28"/>
        </w:rPr>
        <w:t>;</w:t>
      </w:r>
    </w:p>
    <w:p w:rsidR="008C47C1" w:rsidRPr="00E77FC1" w:rsidRDefault="008C47C1" w:rsidP="005209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C1">
        <w:rPr>
          <w:rFonts w:ascii="Times New Roman" w:hAnsi="Times New Roman" w:cs="Times New Roman"/>
          <w:sz w:val="28"/>
          <w:szCs w:val="28"/>
        </w:rPr>
        <w:t>в) абзац третий изложить в следующей редакции:</w:t>
      </w:r>
    </w:p>
    <w:p w:rsidR="0089385C" w:rsidRPr="0089385C" w:rsidRDefault="008C47C1" w:rsidP="0089385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77FC1">
        <w:rPr>
          <w:sz w:val="28"/>
          <w:szCs w:val="28"/>
        </w:rPr>
        <w:t>«При этом в приложени</w:t>
      </w:r>
      <w:r w:rsidR="00E57145" w:rsidRPr="00E77FC1">
        <w:rPr>
          <w:sz w:val="28"/>
          <w:szCs w:val="28"/>
        </w:rPr>
        <w:t xml:space="preserve">и </w:t>
      </w:r>
      <w:r w:rsidRPr="00E77FC1">
        <w:rPr>
          <w:sz w:val="28"/>
          <w:szCs w:val="28"/>
        </w:rPr>
        <w:t>№ 9 к Методическим указаниям указываются</w:t>
      </w:r>
      <w:r w:rsidRPr="0089385C">
        <w:rPr>
          <w:sz w:val="28"/>
          <w:szCs w:val="28"/>
        </w:rPr>
        <w:t xml:space="preserve"> </w:t>
      </w:r>
      <w:r w:rsidR="0089385C" w:rsidRPr="0089385C">
        <w:rPr>
          <w:sz w:val="28"/>
          <w:szCs w:val="28"/>
        </w:rPr>
        <w:t xml:space="preserve">реквизиты письма о направлении хозяйствующим субъектом в соответствующий территориальный орган </w:t>
      </w:r>
      <w:proofErr w:type="spellStart"/>
      <w:r w:rsidR="0089385C" w:rsidRPr="0089385C">
        <w:rPr>
          <w:sz w:val="28"/>
          <w:szCs w:val="28"/>
        </w:rPr>
        <w:t>Росприроднадзора</w:t>
      </w:r>
      <w:proofErr w:type="spellEnd"/>
      <w:r w:rsidR="0089385C" w:rsidRPr="0089385C">
        <w:rPr>
          <w:sz w:val="28"/>
          <w:szCs w:val="28"/>
        </w:rPr>
        <w:t xml:space="preserve"> документов, подтверждающих отнесение вида отхода к конкретному классу опасности.</w:t>
      </w:r>
    </w:p>
    <w:p w:rsidR="00A47544" w:rsidRDefault="00A47544" w:rsidP="0068080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C10951" w:rsidRPr="00B94CAF" w:rsidRDefault="008C47C1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C1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C44696" w:rsidRPr="00E77FC1">
        <w:rPr>
          <w:rFonts w:ascii="Times New Roman" w:hAnsi="Times New Roman" w:cs="Times New Roman"/>
          <w:sz w:val="28"/>
          <w:szCs w:val="28"/>
        </w:rPr>
        <w:t>) абзац четвертый</w:t>
      </w:r>
      <w:r w:rsidR="00C10951" w:rsidRPr="00E77FC1">
        <w:rPr>
          <w:rFonts w:ascii="Times New Roman" w:hAnsi="Times New Roman" w:cs="Times New Roman"/>
          <w:sz w:val="28"/>
          <w:szCs w:val="28"/>
        </w:rPr>
        <w:t xml:space="preserve"> </w:t>
      </w:r>
      <w:r w:rsidR="00964368" w:rsidRPr="00E77FC1">
        <w:rPr>
          <w:rFonts w:ascii="Times New Roman" w:hAnsi="Times New Roman" w:cs="Times New Roman"/>
          <w:sz w:val="28"/>
          <w:szCs w:val="28"/>
        </w:rPr>
        <w:t>исключить.</w:t>
      </w:r>
    </w:p>
    <w:p w:rsidR="00C10951" w:rsidRPr="00B94CAF" w:rsidRDefault="00A37511" w:rsidP="00A37511">
      <w:pPr>
        <w:pStyle w:val="ConsPlusNormal"/>
        <w:adjustRightInd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="00C10951" w:rsidRPr="00B94CAF">
        <w:rPr>
          <w:rFonts w:ascii="Times New Roman" w:hAnsi="Times New Roman" w:cs="Times New Roman"/>
          <w:sz w:val="28"/>
          <w:szCs w:val="28"/>
        </w:rPr>
        <w:t>Пункт 22 изложить в следующей редакции:</w:t>
      </w:r>
    </w:p>
    <w:p w:rsidR="00615130" w:rsidRDefault="00AD08B9" w:rsidP="006151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794F">
        <w:rPr>
          <w:rFonts w:ascii="Times New Roman" w:hAnsi="Times New Roman" w:cs="Times New Roman"/>
          <w:sz w:val="28"/>
          <w:szCs w:val="28"/>
        </w:rPr>
        <w:t>22.</w:t>
      </w:r>
      <w:r w:rsidR="00B7794F">
        <w:rPr>
          <w:rFonts w:ascii="Times New Roman" w:hAnsi="Times New Roman" w:cs="Times New Roman"/>
          <w:sz w:val="28"/>
          <w:szCs w:val="28"/>
        </w:rPr>
        <w:tab/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>Сведения о местах накопления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ПНООЛР приводится перечень и вместимость накопления отходов</w:t>
      </w:r>
      <w:r w:rsidR="00E50647" w:rsidRPr="00E50647">
        <w:rPr>
          <w:rFonts w:ascii="Times New Roman" w:hAnsi="Times New Roman" w:cs="Times New Roman"/>
          <w:sz w:val="28"/>
          <w:szCs w:val="28"/>
        </w:rPr>
        <w:t xml:space="preserve"> </w:t>
      </w:r>
      <w:r w:rsidR="00E50647" w:rsidRPr="00B94CAF">
        <w:rPr>
          <w:rFonts w:ascii="Times New Roman" w:hAnsi="Times New Roman" w:cs="Times New Roman"/>
          <w:sz w:val="28"/>
          <w:szCs w:val="28"/>
        </w:rPr>
        <w:t>мест (площадок, контейнеров, бункеров и других объектов)</w:t>
      </w:r>
      <w:r w:rsidR="00C10951" w:rsidRPr="00B94CAF">
        <w:rPr>
          <w:rFonts w:ascii="Times New Roman" w:hAnsi="Times New Roman" w:cs="Times New Roman"/>
          <w:sz w:val="28"/>
          <w:szCs w:val="28"/>
        </w:rPr>
        <w:t>, предназначенных для формирования партии отходов с целью их дальнейшей обработки, утилизации, обезвреживания, размещения, передачи другим хозяйствующим субъектам в табличном виде (</w:t>
      </w:r>
      <w:r w:rsidR="00C10951" w:rsidRPr="006151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57D7" w:rsidRPr="00615130">
        <w:rPr>
          <w:rFonts w:ascii="Times New Roman" w:hAnsi="Times New Roman" w:cs="Times New Roman"/>
          <w:sz w:val="28"/>
          <w:szCs w:val="28"/>
        </w:rPr>
        <w:t>№</w:t>
      </w:r>
      <w:r w:rsidR="00C10951" w:rsidRPr="00615130">
        <w:rPr>
          <w:rFonts w:ascii="Times New Roman" w:hAnsi="Times New Roman" w:cs="Times New Roman"/>
          <w:sz w:val="28"/>
          <w:szCs w:val="28"/>
        </w:rPr>
        <w:t xml:space="preserve"> 10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>.</w:t>
      </w:r>
    </w:p>
    <w:p w:rsidR="00C10951" w:rsidRDefault="00615130" w:rsidP="006151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C10951" w:rsidRPr="00B94CAF">
        <w:rPr>
          <w:rFonts w:ascii="Times New Roman" w:hAnsi="Times New Roman" w:cs="Times New Roman"/>
          <w:sz w:val="28"/>
          <w:szCs w:val="28"/>
        </w:rPr>
        <w:t>В</w:t>
      </w:r>
      <w:r w:rsidR="00482174">
        <w:rPr>
          <w:rFonts w:ascii="Times New Roman" w:hAnsi="Times New Roman" w:cs="Times New Roman"/>
          <w:sz w:val="28"/>
          <w:szCs w:val="28"/>
        </w:rPr>
        <w:t xml:space="preserve"> пункте 23</w:t>
      </w:r>
      <w:r w:rsidR="00C10951">
        <w:rPr>
          <w:rFonts w:ascii="Times New Roman" w:hAnsi="Times New Roman" w:cs="Times New Roman"/>
          <w:sz w:val="28"/>
          <w:szCs w:val="28"/>
        </w:rPr>
        <w:t>:</w:t>
      </w:r>
    </w:p>
    <w:p w:rsidR="00C10951" w:rsidRPr="00B94CAF" w:rsidRDefault="00C10951" w:rsidP="00C10951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56417">
        <w:rPr>
          <w:rFonts w:ascii="Times New Roman" w:hAnsi="Times New Roman" w:cs="Times New Roman"/>
          <w:sz w:val="28"/>
          <w:szCs w:val="28"/>
        </w:rPr>
        <w:tab/>
      </w:r>
      <w:r w:rsidR="00C44696">
        <w:rPr>
          <w:rFonts w:ascii="Times New Roman" w:hAnsi="Times New Roman" w:cs="Times New Roman"/>
          <w:sz w:val="28"/>
          <w:szCs w:val="28"/>
        </w:rPr>
        <w:t>абзац первый</w:t>
      </w:r>
      <w:r w:rsidRPr="00B94C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0951" w:rsidRPr="00CC3808" w:rsidRDefault="00AD08B9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6417">
        <w:rPr>
          <w:rFonts w:ascii="Times New Roman" w:hAnsi="Times New Roman" w:cs="Times New Roman"/>
          <w:sz w:val="28"/>
          <w:szCs w:val="28"/>
        </w:rPr>
        <w:t>23.</w:t>
      </w:r>
      <w:r w:rsidR="00656417">
        <w:rPr>
          <w:rFonts w:ascii="Times New Roman" w:hAnsi="Times New Roman" w:cs="Times New Roman"/>
          <w:sz w:val="28"/>
          <w:szCs w:val="28"/>
        </w:rPr>
        <w:tab/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Сведения о планируемом ежегодном приеме и передаче отходов другим хозяйствующим субъектам </w:t>
      </w:r>
      <w:r w:rsidR="001239BB">
        <w:rPr>
          <w:rFonts w:ascii="Times New Roman" w:hAnsi="Times New Roman" w:cs="Times New Roman"/>
          <w:sz w:val="28"/>
          <w:szCs w:val="28"/>
        </w:rPr>
        <w:t>с целью их дальнейшей обработки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и (или) утилизации, и (или) обезвреживания, и (или) размещения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</w:t>
      </w:r>
      <w:r w:rsidR="00C10951" w:rsidRPr="00CC3808">
        <w:rPr>
          <w:rFonts w:ascii="Times New Roman" w:hAnsi="Times New Roman" w:cs="Times New Roman"/>
          <w:sz w:val="28"/>
          <w:szCs w:val="28"/>
        </w:rPr>
        <w:t>ПНООЛР приводятся данные о планируемом ежегодном приеме и передаче отходов другим хозяйствующим субъектам с целью их дальнейшей обработки, утилизации, обезвреживания, размещения в табличном виде (</w:t>
      </w:r>
      <w:r w:rsidR="00C10951" w:rsidRPr="00C12429">
        <w:rPr>
          <w:rFonts w:ascii="Times New Roman" w:hAnsi="Times New Roman" w:cs="Times New Roman"/>
          <w:sz w:val="28"/>
          <w:szCs w:val="28"/>
        </w:rPr>
        <w:t>приложение</w:t>
      </w:r>
      <w:r w:rsidR="00C10951" w:rsidRPr="00CC380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657D7" w:rsidRPr="00C12429">
        <w:rPr>
          <w:rFonts w:ascii="Times New Roman" w:hAnsi="Times New Roman" w:cs="Times New Roman"/>
          <w:sz w:val="28"/>
          <w:szCs w:val="28"/>
        </w:rPr>
        <w:t>№</w:t>
      </w:r>
      <w:r w:rsidR="00C10951" w:rsidRPr="00C12429">
        <w:rPr>
          <w:rFonts w:ascii="Times New Roman" w:hAnsi="Times New Roman" w:cs="Times New Roman"/>
          <w:sz w:val="28"/>
          <w:szCs w:val="28"/>
        </w:rPr>
        <w:t xml:space="preserve"> 11</w:t>
      </w:r>
      <w:r w:rsidR="00C10951" w:rsidRPr="00CC3808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442C">
        <w:rPr>
          <w:rFonts w:ascii="Times New Roman" w:hAnsi="Times New Roman" w:cs="Times New Roman"/>
          <w:sz w:val="28"/>
          <w:szCs w:val="28"/>
        </w:rPr>
        <w:t>;</w:t>
      </w:r>
    </w:p>
    <w:p w:rsidR="00C10951" w:rsidRPr="00CC3808" w:rsidRDefault="00482174" w:rsidP="00C10951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2442C">
        <w:rPr>
          <w:rFonts w:ascii="Times New Roman" w:hAnsi="Times New Roman" w:cs="Times New Roman"/>
          <w:sz w:val="28"/>
          <w:szCs w:val="28"/>
        </w:rPr>
        <w:tab/>
      </w:r>
      <w:r w:rsidR="000140C1">
        <w:rPr>
          <w:rFonts w:ascii="Times New Roman" w:hAnsi="Times New Roman" w:cs="Times New Roman"/>
          <w:sz w:val="28"/>
          <w:szCs w:val="28"/>
        </w:rPr>
        <w:t xml:space="preserve">после абзаца первого </w:t>
      </w:r>
      <w:r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C10951" w:rsidRPr="00CC380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A76A4" w:rsidRDefault="00AD08B9" w:rsidP="00FA76A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951" w:rsidRPr="00CC3808">
        <w:rPr>
          <w:rFonts w:ascii="Times New Roman" w:hAnsi="Times New Roman" w:cs="Times New Roman"/>
          <w:sz w:val="28"/>
          <w:szCs w:val="28"/>
        </w:rPr>
        <w:t>В разделе приводится перечень видов отходов, планируемых к приему с целью накопления и последующей передачи с указанием мест накопления принимаемых отходов и конкретных видов деятельности по дальнейшему обращению с отходами</w:t>
      </w:r>
      <w:r w:rsidR="004821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951" w:rsidRPr="00CC3808">
        <w:rPr>
          <w:rFonts w:ascii="Times New Roman" w:hAnsi="Times New Roman" w:cs="Times New Roman"/>
          <w:sz w:val="28"/>
          <w:szCs w:val="28"/>
        </w:rPr>
        <w:t>.</w:t>
      </w:r>
    </w:p>
    <w:p w:rsidR="00C10951" w:rsidRPr="00CC3808" w:rsidRDefault="00FA76A4" w:rsidP="00FA76A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="00C30B55">
        <w:rPr>
          <w:rFonts w:ascii="Times New Roman" w:hAnsi="Times New Roman" w:cs="Times New Roman"/>
          <w:sz w:val="28"/>
          <w:szCs w:val="28"/>
        </w:rPr>
        <w:t>Пункт 24 изложить в следующей редакции:</w:t>
      </w:r>
    </w:p>
    <w:p w:rsidR="00C10951" w:rsidRPr="00B94CAF" w:rsidRDefault="00AD08B9" w:rsidP="00E718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0B55">
        <w:rPr>
          <w:rFonts w:ascii="Times New Roman" w:hAnsi="Times New Roman" w:cs="Times New Roman"/>
          <w:sz w:val="28"/>
          <w:szCs w:val="28"/>
        </w:rPr>
        <w:t>24.</w:t>
      </w:r>
      <w:r w:rsidR="00C30B55">
        <w:rPr>
          <w:rFonts w:ascii="Times New Roman" w:hAnsi="Times New Roman" w:cs="Times New Roman"/>
          <w:sz w:val="28"/>
          <w:szCs w:val="28"/>
        </w:rPr>
        <w:tab/>
      </w:r>
      <w:r w:rsidR="00C44696">
        <w:rPr>
          <w:rFonts w:ascii="Times New Roman" w:hAnsi="Times New Roman" w:cs="Times New Roman"/>
          <w:sz w:val="28"/>
          <w:szCs w:val="28"/>
        </w:rPr>
        <w:t xml:space="preserve">Хозяйствующие </w:t>
      </w:r>
      <w:r w:rsidR="00C10951" w:rsidRPr="00CC3808">
        <w:rPr>
          <w:rFonts w:ascii="Times New Roman" w:hAnsi="Times New Roman" w:cs="Times New Roman"/>
          <w:sz w:val="28"/>
          <w:szCs w:val="28"/>
        </w:rPr>
        <w:t>субъекты, которые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самостоятельно удаляют образова</w:t>
      </w:r>
      <w:r w:rsidR="00C30B55">
        <w:rPr>
          <w:rFonts w:ascii="Times New Roman" w:hAnsi="Times New Roman" w:cs="Times New Roman"/>
          <w:sz w:val="28"/>
          <w:szCs w:val="28"/>
        </w:rPr>
        <w:t>нные ими отходы путем обработки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и (или) утилизации, и (или) обезвреживания, включают в ПНООЛР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21B99">
        <w:rPr>
          <w:rFonts w:ascii="Times New Roman" w:hAnsi="Times New Roman" w:cs="Times New Roman"/>
          <w:sz w:val="28"/>
          <w:szCs w:val="28"/>
        </w:rPr>
        <w:t>планируемой ежегодной обработке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и (или) утилизации отходов, и (или) обезвреживании </w:t>
      </w:r>
      <w:r w:rsidR="00C10951" w:rsidRPr="00B94CAF">
        <w:rPr>
          <w:rFonts w:ascii="Times New Roman" w:hAnsi="Times New Roman" w:cs="Times New Roman"/>
          <w:sz w:val="28"/>
          <w:szCs w:val="28"/>
        </w:rPr>
        <w:lastRenderedPageBreak/>
        <w:t>отходов</w:t>
      </w:r>
      <w:r w:rsidR="00E718C1">
        <w:rPr>
          <w:rFonts w:ascii="Times New Roman" w:hAnsi="Times New Roman" w:cs="Times New Roman"/>
          <w:sz w:val="28"/>
          <w:szCs w:val="28"/>
        </w:rPr>
        <w:t>.</w:t>
      </w:r>
    </w:p>
    <w:p w:rsidR="00C10951" w:rsidRPr="00B94CAF" w:rsidRDefault="00C10951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AF">
        <w:rPr>
          <w:rFonts w:ascii="Times New Roman" w:hAnsi="Times New Roman" w:cs="Times New Roman"/>
          <w:sz w:val="28"/>
          <w:szCs w:val="28"/>
        </w:rPr>
        <w:t xml:space="preserve">В данном разделе ПНООЛР приводится обоснование количества </w:t>
      </w:r>
      <w:r w:rsidR="00E718C1">
        <w:rPr>
          <w:rFonts w:ascii="Times New Roman" w:hAnsi="Times New Roman" w:cs="Times New Roman"/>
          <w:sz w:val="28"/>
          <w:szCs w:val="28"/>
        </w:rPr>
        <w:t>планируемой ежегодной обработки</w:t>
      </w:r>
      <w:r w:rsidRPr="00B94CAF">
        <w:rPr>
          <w:rFonts w:ascii="Times New Roman" w:hAnsi="Times New Roman" w:cs="Times New Roman"/>
          <w:sz w:val="28"/>
          <w:szCs w:val="28"/>
        </w:rPr>
        <w:t xml:space="preserve"> и (или) утилизации, и (или) обезвреживания отходов.</w:t>
      </w:r>
    </w:p>
    <w:p w:rsidR="00C10951" w:rsidRPr="00B94CAF" w:rsidRDefault="00C10951" w:rsidP="003F11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AF">
        <w:rPr>
          <w:rFonts w:ascii="Times New Roman" w:hAnsi="Times New Roman" w:cs="Times New Roman"/>
          <w:sz w:val="28"/>
          <w:szCs w:val="28"/>
        </w:rPr>
        <w:t>Для обоснования количества планируемой ежегодной обработки, утилизации и обезвреживания отходов указываются номер и дата выдачи лицензии на</w:t>
      </w:r>
      <w:r w:rsidR="003E5344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B94CA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E5344">
        <w:rPr>
          <w:rFonts w:ascii="Times New Roman" w:hAnsi="Times New Roman" w:cs="Times New Roman"/>
          <w:sz w:val="28"/>
          <w:szCs w:val="28"/>
        </w:rPr>
        <w:t>и</w:t>
      </w:r>
      <w:r w:rsidRPr="00B94CAF">
        <w:rPr>
          <w:rFonts w:ascii="Times New Roman" w:hAnsi="Times New Roman" w:cs="Times New Roman"/>
          <w:sz w:val="28"/>
          <w:szCs w:val="28"/>
        </w:rPr>
        <w:t xml:space="preserve"> по сбору, транс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4CAF">
        <w:rPr>
          <w:rFonts w:ascii="Times New Roman" w:hAnsi="Times New Roman" w:cs="Times New Roman"/>
          <w:sz w:val="28"/>
          <w:szCs w:val="28"/>
        </w:rPr>
        <w:t>ортированию, обработке, утилизации, обезвреживанию, р</w:t>
      </w:r>
      <w:r w:rsidR="00961AF3">
        <w:rPr>
          <w:rFonts w:ascii="Times New Roman" w:hAnsi="Times New Roman" w:cs="Times New Roman"/>
          <w:sz w:val="28"/>
          <w:szCs w:val="28"/>
        </w:rPr>
        <w:t>азмещению отходов I–</w:t>
      </w:r>
      <w:r w:rsidRPr="00B94CAF">
        <w:rPr>
          <w:rFonts w:ascii="Times New Roman" w:hAnsi="Times New Roman" w:cs="Times New Roman"/>
          <w:sz w:val="28"/>
          <w:szCs w:val="28"/>
        </w:rPr>
        <w:t>IV класса опасности.</w:t>
      </w:r>
    </w:p>
    <w:p w:rsidR="00C10951" w:rsidRPr="00B94CAF" w:rsidRDefault="00C10951" w:rsidP="003F11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AF">
        <w:rPr>
          <w:rFonts w:ascii="Times New Roman" w:hAnsi="Times New Roman" w:cs="Times New Roman"/>
          <w:sz w:val="28"/>
          <w:szCs w:val="28"/>
        </w:rPr>
        <w:t>При использовании отходов производств черных металлов IV и V классов опасности для  ликвидации горных выработок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опасности.</w:t>
      </w:r>
    </w:p>
    <w:p w:rsidR="00C10951" w:rsidRDefault="00C10951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AF">
        <w:rPr>
          <w:rFonts w:ascii="Times New Roman" w:hAnsi="Times New Roman" w:cs="Times New Roman"/>
          <w:sz w:val="28"/>
          <w:szCs w:val="28"/>
        </w:rPr>
        <w:t>Сводные сведения о планируемой ежегодной обработке и (или) утилизации, и (или) обезвреживании отходов каждого вида приводятся в табличном виде (</w:t>
      </w:r>
      <w:r w:rsidRPr="003F11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57D7" w:rsidRPr="003F112B">
        <w:rPr>
          <w:rFonts w:ascii="Times New Roman" w:hAnsi="Times New Roman" w:cs="Times New Roman"/>
          <w:sz w:val="28"/>
          <w:szCs w:val="28"/>
        </w:rPr>
        <w:t>№</w:t>
      </w:r>
      <w:r w:rsidRPr="003F112B">
        <w:rPr>
          <w:rFonts w:ascii="Times New Roman" w:hAnsi="Times New Roman" w:cs="Times New Roman"/>
          <w:sz w:val="28"/>
          <w:szCs w:val="28"/>
        </w:rPr>
        <w:t xml:space="preserve"> 12</w:t>
      </w:r>
      <w:r w:rsidRPr="00B94CAF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 w:rsidRPr="00B94CAF">
        <w:rPr>
          <w:rFonts w:ascii="Times New Roman" w:hAnsi="Times New Roman" w:cs="Times New Roman"/>
          <w:sz w:val="28"/>
          <w:szCs w:val="28"/>
        </w:rPr>
        <w:t>.</w:t>
      </w:r>
    </w:p>
    <w:p w:rsidR="00C10951" w:rsidRPr="00B94CAF" w:rsidRDefault="000A42A9" w:rsidP="003526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="002C2197">
        <w:rPr>
          <w:rFonts w:ascii="Times New Roman" w:hAnsi="Times New Roman" w:cs="Times New Roman"/>
          <w:sz w:val="28"/>
          <w:szCs w:val="28"/>
        </w:rPr>
        <w:t>Абзац третий</w:t>
      </w:r>
      <w:r w:rsidR="002C2197" w:rsidRPr="00B94CAF">
        <w:rPr>
          <w:rFonts w:ascii="Times New Roman" w:hAnsi="Times New Roman" w:cs="Times New Roman"/>
          <w:sz w:val="28"/>
          <w:szCs w:val="28"/>
        </w:rPr>
        <w:t xml:space="preserve"> </w:t>
      </w:r>
      <w:r w:rsidR="002C2197">
        <w:rPr>
          <w:rFonts w:ascii="Times New Roman" w:hAnsi="Times New Roman" w:cs="Times New Roman"/>
          <w:sz w:val="28"/>
          <w:szCs w:val="28"/>
        </w:rPr>
        <w:t>п</w:t>
      </w:r>
      <w:r w:rsidR="00482174">
        <w:rPr>
          <w:rFonts w:ascii="Times New Roman" w:hAnsi="Times New Roman" w:cs="Times New Roman"/>
          <w:sz w:val="28"/>
          <w:szCs w:val="28"/>
        </w:rPr>
        <w:t>ункт</w:t>
      </w:r>
      <w:r w:rsidR="002C2197">
        <w:rPr>
          <w:rFonts w:ascii="Times New Roman" w:hAnsi="Times New Roman" w:cs="Times New Roman"/>
          <w:sz w:val="28"/>
          <w:szCs w:val="28"/>
        </w:rPr>
        <w:t>а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2</w:t>
      </w:r>
      <w:r w:rsidR="00C44696">
        <w:rPr>
          <w:rFonts w:ascii="Times New Roman" w:hAnsi="Times New Roman" w:cs="Times New Roman"/>
          <w:sz w:val="28"/>
          <w:szCs w:val="28"/>
        </w:rPr>
        <w:t xml:space="preserve">5 </w:t>
      </w:r>
      <w:r w:rsidR="00C10951" w:rsidRPr="00B94CA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56B1" w:rsidRPr="000A1BC8" w:rsidRDefault="00AD08B9" w:rsidP="00894B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>Для обоснования количества планируемого ежегодного размещения отходов указываются номер и дата выдачи лицензии на</w:t>
      </w:r>
      <w:r w:rsidR="003E5344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E5344">
        <w:rPr>
          <w:rFonts w:ascii="Times New Roman" w:hAnsi="Times New Roman" w:cs="Times New Roman"/>
          <w:sz w:val="28"/>
          <w:szCs w:val="28"/>
        </w:rPr>
        <w:t>и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по сбору, транспортированию, обработке, утилизации, </w:t>
      </w:r>
      <w:r w:rsidR="00C10951" w:rsidRPr="000A1BC8">
        <w:rPr>
          <w:rFonts w:ascii="Times New Roman" w:hAnsi="Times New Roman" w:cs="Times New Roman"/>
          <w:sz w:val="28"/>
          <w:szCs w:val="28"/>
        </w:rPr>
        <w:t>обезвреживанию, размещению отходов I</w:t>
      </w:r>
      <w:r w:rsidR="0035260C" w:rsidRPr="000A1BC8">
        <w:rPr>
          <w:rFonts w:ascii="Times New Roman" w:hAnsi="Times New Roman" w:cs="Times New Roman"/>
          <w:sz w:val="28"/>
          <w:szCs w:val="28"/>
        </w:rPr>
        <w:t>–</w:t>
      </w:r>
      <w:r w:rsidR="00C10951" w:rsidRPr="000A1BC8">
        <w:rPr>
          <w:rFonts w:ascii="Times New Roman" w:hAnsi="Times New Roman" w:cs="Times New Roman"/>
          <w:sz w:val="28"/>
          <w:szCs w:val="28"/>
        </w:rPr>
        <w:t>IV класса опасности.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951" w:rsidRPr="000A1BC8">
        <w:rPr>
          <w:rFonts w:ascii="Times New Roman" w:hAnsi="Times New Roman" w:cs="Times New Roman"/>
          <w:sz w:val="28"/>
          <w:szCs w:val="28"/>
        </w:rPr>
        <w:t>.</w:t>
      </w:r>
    </w:p>
    <w:p w:rsidR="00C10951" w:rsidRPr="00E77FC1" w:rsidRDefault="006E32A6" w:rsidP="006E32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C1">
        <w:rPr>
          <w:rFonts w:ascii="Times New Roman" w:hAnsi="Times New Roman" w:cs="Times New Roman"/>
          <w:sz w:val="28"/>
          <w:szCs w:val="28"/>
        </w:rPr>
        <w:t>2</w:t>
      </w:r>
      <w:r w:rsidR="000D2056" w:rsidRPr="00E77FC1">
        <w:rPr>
          <w:rFonts w:ascii="Times New Roman" w:hAnsi="Times New Roman" w:cs="Times New Roman"/>
          <w:sz w:val="28"/>
          <w:szCs w:val="28"/>
        </w:rPr>
        <w:t>1</w:t>
      </w:r>
      <w:r w:rsidRPr="00E77FC1">
        <w:rPr>
          <w:rFonts w:ascii="Times New Roman" w:hAnsi="Times New Roman" w:cs="Times New Roman"/>
          <w:sz w:val="28"/>
          <w:szCs w:val="28"/>
        </w:rPr>
        <w:t>.</w:t>
      </w:r>
      <w:r w:rsidRPr="00E77FC1">
        <w:rPr>
          <w:rFonts w:ascii="Times New Roman" w:hAnsi="Times New Roman" w:cs="Times New Roman"/>
          <w:sz w:val="28"/>
          <w:szCs w:val="28"/>
        </w:rPr>
        <w:tab/>
        <w:t>Абзац третий п</w:t>
      </w:r>
      <w:r w:rsidR="00482174" w:rsidRPr="00E77FC1">
        <w:rPr>
          <w:rFonts w:ascii="Times New Roman" w:hAnsi="Times New Roman" w:cs="Times New Roman"/>
          <w:sz w:val="28"/>
          <w:szCs w:val="28"/>
        </w:rPr>
        <w:t>ункт</w:t>
      </w:r>
      <w:r w:rsidRPr="00E77FC1">
        <w:rPr>
          <w:rFonts w:ascii="Times New Roman" w:hAnsi="Times New Roman" w:cs="Times New Roman"/>
          <w:sz w:val="28"/>
          <w:szCs w:val="28"/>
        </w:rPr>
        <w:t xml:space="preserve">а </w:t>
      </w:r>
      <w:r w:rsidR="00C44696" w:rsidRPr="00E77FC1">
        <w:rPr>
          <w:rFonts w:ascii="Times New Roman" w:hAnsi="Times New Roman" w:cs="Times New Roman"/>
          <w:sz w:val="28"/>
          <w:szCs w:val="28"/>
        </w:rPr>
        <w:t xml:space="preserve">28 </w:t>
      </w:r>
      <w:r w:rsidR="00C10951" w:rsidRPr="00E77FC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10951" w:rsidRPr="00E77FC1" w:rsidRDefault="00AD08B9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C1">
        <w:rPr>
          <w:rFonts w:ascii="Times New Roman" w:hAnsi="Times New Roman" w:cs="Times New Roman"/>
          <w:sz w:val="28"/>
          <w:szCs w:val="28"/>
        </w:rPr>
        <w:t>«</w:t>
      </w:r>
      <w:r w:rsidR="00C10951" w:rsidRPr="00E77FC1">
        <w:rPr>
          <w:rFonts w:ascii="Times New Roman" w:hAnsi="Times New Roman" w:cs="Times New Roman"/>
          <w:sz w:val="28"/>
          <w:szCs w:val="28"/>
        </w:rPr>
        <w:t xml:space="preserve">заверенные хозяйствующим субъектом копии договоров на передачу отходов </w:t>
      </w:r>
      <w:r w:rsidR="00663382" w:rsidRPr="00E77FC1">
        <w:rPr>
          <w:rFonts w:ascii="Times New Roman" w:hAnsi="Times New Roman" w:cs="Times New Roman"/>
          <w:sz w:val="28"/>
          <w:szCs w:val="28"/>
        </w:rPr>
        <w:t>иным</w:t>
      </w:r>
      <w:r w:rsidR="00C10951" w:rsidRPr="00E77FC1">
        <w:rPr>
          <w:rFonts w:ascii="Times New Roman" w:hAnsi="Times New Roman" w:cs="Times New Roman"/>
          <w:sz w:val="28"/>
          <w:szCs w:val="28"/>
        </w:rPr>
        <w:t xml:space="preserve"> хозяйствующим субъектам с целью их обработки, утилизации, обезвреживания, размещения отходов определенных видов и классов опасности;</w:t>
      </w:r>
      <w:r w:rsidRPr="00E77FC1">
        <w:rPr>
          <w:rFonts w:ascii="Times New Roman" w:hAnsi="Times New Roman" w:cs="Times New Roman"/>
          <w:sz w:val="28"/>
          <w:szCs w:val="28"/>
        </w:rPr>
        <w:t>»</w:t>
      </w:r>
      <w:r w:rsidR="00C10951" w:rsidRPr="00E77FC1">
        <w:rPr>
          <w:rFonts w:ascii="Times New Roman" w:hAnsi="Times New Roman" w:cs="Times New Roman"/>
          <w:sz w:val="28"/>
          <w:szCs w:val="28"/>
        </w:rPr>
        <w:t>.</w:t>
      </w:r>
    </w:p>
    <w:p w:rsidR="00DE2651" w:rsidRPr="000A1BC8" w:rsidRDefault="00DE2651" w:rsidP="00DE2651">
      <w:pPr>
        <w:pStyle w:val="ConsPlusNormal"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FC1">
        <w:rPr>
          <w:rFonts w:ascii="Times New Roman" w:hAnsi="Times New Roman" w:cs="Times New Roman"/>
          <w:sz w:val="28"/>
          <w:szCs w:val="28"/>
        </w:rPr>
        <w:t>2</w:t>
      </w:r>
      <w:r w:rsidR="000D2056" w:rsidRPr="00E77FC1">
        <w:rPr>
          <w:rFonts w:ascii="Times New Roman" w:hAnsi="Times New Roman" w:cs="Times New Roman"/>
          <w:sz w:val="28"/>
          <w:szCs w:val="28"/>
        </w:rPr>
        <w:t>2</w:t>
      </w:r>
      <w:r w:rsidRPr="00E77FC1">
        <w:rPr>
          <w:rFonts w:ascii="Times New Roman" w:hAnsi="Times New Roman" w:cs="Times New Roman"/>
          <w:sz w:val="28"/>
          <w:szCs w:val="28"/>
        </w:rPr>
        <w:t>.</w:t>
      </w:r>
      <w:r w:rsidRPr="00E77FC1">
        <w:rPr>
          <w:rFonts w:ascii="Times New Roman" w:hAnsi="Times New Roman" w:cs="Times New Roman"/>
          <w:sz w:val="28"/>
          <w:szCs w:val="28"/>
        </w:rPr>
        <w:tab/>
        <w:t xml:space="preserve">В заголовке раздела </w:t>
      </w:r>
      <w:r w:rsidRPr="00E77F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7FC1">
        <w:rPr>
          <w:rFonts w:ascii="Times New Roman" w:hAnsi="Times New Roman" w:cs="Times New Roman"/>
          <w:sz w:val="28"/>
          <w:szCs w:val="28"/>
        </w:rPr>
        <w:t xml:space="preserve"> </w:t>
      </w:r>
      <w:r w:rsidR="00AD08B9" w:rsidRPr="00E77FC1">
        <w:rPr>
          <w:rFonts w:ascii="Times New Roman" w:hAnsi="Times New Roman" w:cs="Times New Roman"/>
          <w:sz w:val="28"/>
          <w:szCs w:val="28"/>
        </w:rPr>
        <w:t>«</w:t>
      </w:r>
      <w:r w:rsidRPr="00E77FC1">
        <w:t xml:space="preserve"> </w:t>
      </w:r>
      <w:r w:rsidRPr="00E77FC1">
        <w:rPr>
          <w:rFonts w:ascii="Times New Roman" w:hAnsi="Times New Roman" w:cs="Times New Roman"/>
          <w:sz w:val="28"/>
          <w:szCs w:val="28"/>
        </w:rPr>
        <w:t>Содержание и оформление технического</w:t>
      </w:r>
      <w:r w:rsidRPr="000A1BC8">
        <w:rPr>
          <w:rFonts w:ascii="Times New Roman" w:hAnsi="Times New Roman" w:cs="Times New Roman"/>
          <w:sz w:val="28"/>
          <w:szCs w:val="28"/>
        </w:rPr>
        <w:t xml:space="preserve"> отчета по обращению с отходами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 w:rsidRPr="000A1BC8">
        <w:rPr>
          <w:rFonts w:ascii="Times New Roman" w:hAnsi="Times New Roman" w:cs="Times New Roman"/>
          <w:sz w:val="28"/>
          <w:szCs w:val="28"/>
        </w:rPr>
        <w:t xml:space="preserve"> цифру </w:t>
      </w:r>
      <w:r w:rsidR="00AD08B9">
        <w:rPr>
          <w:rFonts w:ascii="Times New Roman" w:hAnsi="Times New Roman" w:cs="Times New Roman"/>
          <w:sz w:val="28"/>
          <w:szCs w:val="28"/>
        </w:rPr>
        <w:t>«</w:t>
      </w:r>
      <w:r w:rsidRPr="000A1B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 w:rsidRPr="000A1BC8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AD08B9">
        <w:rPr>
          <w:rFonts w:ascii="Times New Roman" w:hAnsi="Times New Roman" w:cs="Times New Roman"/>
          <w:sz w:val="28"/>
          <w:szCs w:val="28"/>
        </w:rPr>
        <w:t>«</w:t>
      </w:r>
      <w:r w:rsidRPr="000A1B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 w:rsidRPr="000A1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951" w:rsidRPr="000A1BC8" w:rsidRDefault="00966ED6" w:rsidP="00993DC7">
      <w:pPr>
        <w:pStyle w:val="ConsPlusNormal"/>
        <w:adjustRightInd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7FC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D2056" w:rsidRPr="00E77FC1">
        <w:rPr>
          <w:rFonts w:ascii="Times New Roman" w:hAnsi="Times New Roman" w:cs="Times New Roman"/>
          <w:sz w:val="28"/>
          <w:szCs w:val="28"/>
        </w:rPr>
        <w:t>3</w:t>
      </w:r>
      <w:r w:rsidRPr="00E77FC1">
        <w:rPr>
          <w:rFonts w:ascii="Times New Roman" w:hAnsi="Times New Roman" w:cs="Times New Roman"/>
          <w:sz w:val="28"/>
          <w:szCs w:val="28"/>
        </w:rPr>
        <w:t>.</w:t>
      </w:r>
      <w:r w:rsidRPr="00E77FC1">
        <w:rPr>
          <w:rFonts w:ascii="Times New Roman" w:hAnsi="Times New Roman" w:cs="Times New Roman"/>
          <w:sz w:val="28"/>
          <w:szCs w:val="28"/>
        </w:rPr>
        <w:tab/>
      </w:r>
      <w:r w:rsidR="00C10951" w:rsidRPr="00E77FC1">
        <w:rPr>
          <w:rFonts w:ascii="Times New Roman" w:hAnsi="Times New Roman" w:cs="Times New Roman"/>
          <w:sz w:val="28"/>
          <w:szCs w:val="28"/>
        </w:rPr>
        <w:t>В пункте 29:</w:t>
      </w:r>
    </w:p>
    <w:p w:rsidR="00C10951" w:rsidRPr="00B94CAF" w:rsidRDefault="00C44696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C8">
        <w:rPr>
          <w:rFonts w:ascii="Times New Roman" w:hAnsi="Times New Roman" w:cs="Times New Roman"/>
          <w:sz w:val="28"/>
          <w:szCs w:val="28"/>
        </w:rPr>
        <w:t>а) абзац первый</w:t>
      </w:r>
      <w:r w:rsidR="00C10951" w:rsidRPr="000A1B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7A5D" w:rsidRDefault="00AD08B9" w:rsidP="00DE696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F94">
        <w:rPr>
          <w:rFonts w:ascii="Times New Roman" w:hAnsi="Times New Roman" w:cs="Times New Roman"/>
          <w:sz w:val="28"/>
          <w:szCs w:val="28"/>
        </w:rPr>
        <w:t>29.</w:t>
      </w:r>
      <w:r w:rsidR="00955F94">
        <w:rPr>
          <w:rFonts w:ascii="Times New Roman" w:hAnsi="Times New Roman" w:cs="Times New Roman"/>
          <w:sz w:val="28"/>
          <w:szCs w:val="28"/>
        </w:rPr>
        <w:tab/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Технический отчет по обращению с отходами составляется </w:t>
      </w:r>
      <w:r w:rsidR="00DE6967">
        <w:rPr>
          <w:rFonts w:ascii="Times New Roman" w:hAnsi="Times New Roman" w:cs="Times New Roman"/>
          <w:sz w:val="28"/>
          <w:szCs w:val="28"/>
        </w:rPr>
        <w:t xml:space="preserve">хозяйствующим субъектом на бумажном носителе и (или) в виде электронного документа </w:t>
      </w:r>
      <w:r w:rsidR="00DE6967" w:rsidRPr="00B94CAF">
        <w:rPr>
          <w:rFonts w:ascii="Times New Roman" w:hAnsi="Times New Roman"/>
          <w:sz w:val="28"/>
          <w:szCs w:val="28"/>
        </w:rPr>
        <w:t>по итогам каждого календарного года в период срока действия документа об утверждении нормативов образования отходов и лимитов на их размещение</w:t>
      </w:r>
      <w:r w:rsidR="00DE6967">
        <w:rPr>
          <w:rFonts w:ascii="Times New Roman" w:hAnsi="Times New Roman"/>
          <w:sz w:val="28"/>
          <w:szCs w:val="28"/>
        </w:rPr>
        <w:t xml:space="preserve">. </w:t>
      </w:r>
    </w:p>
    <w:p w:rsidR="00955F94" w:rsidRDefault="00955F94" w:rsidP="00DE696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D48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после абзаца первого дополнить новым абзац</w:t>
      </w:r>
      <w:r w:rsidR="00977254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004F7" w:rsidRPr="00DE6967" w:rsidRDefault="00AD08B9" w:rsidP="004004F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04F7">
        <w:rPr>
          <w:rFonts w:ascii="Times New Roman" w:hAnsi="Times New Roman"/>
          <w:sz w:val="28"/>
          <w:szCs w:val="28"/>
        </w:rPr>
        <w:t>К</w:t>
      </w:r>
      <w:r w:rsidR="004004F7" w:rsidRPr="00527A5D">
        <w:rPr>
          <w:rFonts w:ascii="Times New Roman" w:hAnsi="Times New Roman"/>
          <w:sz w:val="28"/>
          <w:szCs w:val="28"/>
        </w:rPr>
        <w:t xml:space="preserve">опия </w:t>
      </w:r>
      <w:r w:rsidR="004004F7">
        <w:rPr>
          <w:rFonts w:ascii="Times New Roman" w:hAnsi="Times New Roman"/>
          <w:sz w:val="28"/>
          <w:szCs w:val="28"/>
        </w:rPr>
        <w:t>технического отчета об обращении с отходами</w:t>
      </w:r>
      <w:r w:rsidR="004004F7" w:rsidRPr="00B94CAF">
        <w:rPr>
          <w:rFonts w:ascii="Times New Roman" w:hAnsi="Times New Roman"/>
          <w:sz w:val="28"/>
          <w:szCs w:val="28"/>
        </w:rPr>
        <w:t xml:space="preserve"> не позднее 1</w:t>
      </w:r>
      <w:r w:rsidR="004A16C4">
        <w:rPr>
          <w:rFonts w:ascii="Times New Roman" w:hAnsi="Times New Roman"/>
          <w:sz w:val="28"/>
          <w:szCs w:val="28"/>
        </w:rPr>
        <w:t> </w:t>
      </w:r>
      <w:r w:rsidR="004004F7" w:rsidRPr="00B94CAF">
        <w:rPr>
          <w:rFonts w:ascii="Times New Roman" w:hAnsi="Times New Roman"/>
          <w:sz w:val="28"/>
          <w:szCs w:val="28"/>
        </w:rPr>
        <w:t>февраля года, следующего за отчетным</w:t>
      </w:r>
      <w:r w:rsidR="004004F7">
        <w:rPr>
          <w:rFonts w:ascii="Times New Roman" w:hAnsi="Times New Roman"/>
          <w:sz w:val="28"/>
          <w:szCs w:val="28"/>
        </w:rPr>
        <w:t xml:space="preserve">, направляется </w:t>
      </w:r>
      <w:r w:rsidR="004004F7" w:rsidRPr="004004F7">
        <w:rPr>
          <w:rFonts w:ascii="Times New Roman" w:hAnsi="Times New Roman"/>
          <w:sz w:val="28"/>
          <w:szCs w:val="28"/>
        </w:rPr>
        <w:t>в соответствующий территориальный орган Росприроднадзора</w:t>
      </w:r>
      <w:r w:rsidR="004004F7">
        <w:rPr>
          <w:rFonts w:ascii="Times New Roman" w:hAnsi="Times New Roman"/>
          <w:sz w:val="28"/>
          <w:szCs w:val="28"/>
        </w:rPr>
        <w:t xml:space="preserve"> на бумажном носителе, утвержденная </w:t>
      </w:r>
      <w:r w:rsidR="004004F7" w:rsidRPr="00527A5D">
        <w:rPr>
          <w:rFonts w:ascii="Times New Roman" w:hAnsi="Times New Roman"/>
          <w:sz w:val="28"/>
          <w:szCs w:val="28"/>
        </w:rPr>
        <w:t>и заверенная печатью хозяйствующего субъекта (при ее наличии)</w:t>
      </w:r>
      <w:r w:rsidR="004004F7">
        <w:rPr>
          <w:rFonts w:ascii="Times New Roman" w:hAnsi="Times New Roman"/>
          <w:sz w:val="28"/>
          <w:szCs w:val="28"/>
        </w:rPr>
        <w:t>,</w:t>
      </w:r>
      <w:r w:rsidR="004004F7" w:rsidRPr="00527A5D">
        <w:rPr>
          <w:rFonts w:ascii="Times New Roman" w:hAnsi="Times New Roman"/>
          <w:sz w:val="28"/>
          <w:szCs w:val="28"/>
        </w:rPr>
        <w:t xml:space="preserve"> </w:t>
      </w:r>
      <w:r w:rsidR="004004F7">
        <w:rPr>
          <w:rFonts w:ascii="Times New Roman" w:hAnsi="Times New Roman"/>
          <w:sz w:val="28"/>
          <w:szCs w:val="28"/>
        </w:rPr>
        <w:t xml:space="preserve">с приложением электронной версии на электронном носителе – </w:t>
      </w:r>
      <w:r w:rsidR="004004F7" w:rsidRPr="00B94CAF">
        <w:rPr>
          <w:rFonts w:ascii="Times New Roman" w:hAnsi="Times New Roman"/>
          <w:sz w:val="28"/>
          <w:szCs w:val="28"/>
        </w:rPr>
        <w:t>почтовым отправлением с описью вложения и уведомлением о вручении</w:t>
      </w:r>
      <w:r w:rsidR="004004F7">
        <w:rPr>
          <w:rFonts w:ascii="Times New Roman" w:hAnsi="Times New Roman"/>
          <w:sz w:val="28"/>
          <w:szCs w:val="28"/>
        </w:rPr>
        <w:t xml:space="preserve">, или </w:t>
      </w:r>
    </w:p>
    <w:p w:rsidR="00DE6967" w:rsidRPr="004004F7" w:rsidRDefault="00527A5D" w:rsidP="004004F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A5D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простой электронной подписью в соответствии с требованиями Федерального закона от 6 апреля 2011 года № 63-ФЗ </w:t>
      </w:r>
      <w:r w:rsidR="00AD08B9">
        <w:rPr>
          <w:rFonts w:ascii="Times New Roman" w:hAnsi="Times New Roman"/>
          <w:sz w:val="28"/>
          <w:szCs w:val="28"/>
        </w:rPr>
        <w:t>«</w:t>
      </w:r>
      <w:r w:rsidRPr="00527A5D">
        <w:rPr>
          <w:rFonts w:ascii="Times New Roman" w:hAnsi="Times New Roman"/>
          <w:sz w:val="28"/>
          <w:szCs w:val="28"/>
        </w:rPr>
        <w:t>Об электронной подписи</w:t>
      </w:r>
      <w:r w:rsidR="00AD08B9">
        <w:rPr>
          <w:rFonts w:ascii="Times New Roman" w:hAnsi="Times New Roman"/>
          <w:sz w:val="28"/>
          <w:szCs w:val="28"/>
        </w:rPr>
        <w:t>»</w:t>
      </w:r>
      <w:r w:rsidRPr="00527A5D">
        <w:rPr>
          <w:rFonts w:ascii="Times New Roman" w:hAnsi="Times New Roman"/>
          <w:sz w:val="28"/>
          <w:szCs w:val="28"/>
        </w:rPr>
        <w:t>, на официальный адрес электронной почты, указанный на официальном сайте соответствующего органа в информационно-телекоммуникационной</w:t>
      </w:r>
      <w:r w:rsidR="004004F7">
        <w:rPr>
          <w:rFonts w:ascii="Times New Roman" w:hAnsi="Times New Roman"/>
          <w:sz w:val="28"/>
          <w:szCs w:val="28"/>
        </w:rPr>
        <w:t xml:space="preserve"> сети </w:t>
      </w:r>
      <w:r w:rsidR="00AD08B9">
        <w:rPr>
          <w:rFonts w:ascii="Times New Roman" w:hAnsi="Times New Roman"/>
          <w:sz w:val="28"/>
          <w:szCs w:val="28"/>
        </w:rPr>
        <w:t>«</w:t>
      </w:r>
      <w:r w:rsidR="004004F7">
        <w:rPr>
          <w:rFonts w:ascii="Times New Roman" w:hAnsi="Times New Roman"/>
          <w:sz w:val="28"/>
          <w:szCs w:val="28"/>
        </w:rPr>
        <w:t>Интернет</w:t>
      </w:r>
      <w:r w:rsidR="00AD08B9">
        <w:rPr>
          <w:rFonts w:ascii="Times New Roman" w:hAnsi="Times New Roman"/>
          <w:sz w:val="28"/>
          <w:szCs w:val="28"/>
        </w:rPr>
        <w:t>»</w:t>
      </w:r>
      <w:r w:rsidR="004004F7">
        <w:rPr>
          <w:rFonts w:ascii="Times New Roman" w:hAnsi="Times New Roman"/>
          <w:sz w:val="28"/>
          <w:szCs w:val="28"/>
        </w:rPr>
        <w:t>.</w:t>
      </w:r>
      <w:r w:rsidR="00AD08B9">
        <w:rPr>
          <w:rFonts w:ascii="Times New Roman" w:hAnsi="Times New Roman"/>
          <w:sz w:val="28"/>
          <w:szCs w:val="28"/>
        </w:rPr>
        <w:t>»</w:t>
      </w:r>
      <w:r w:rsidR="004004F7">
        <w:rPr>
          <w:rFonts w:ascii="Times New Roman" w:hAnsi="Times New Roman"/>
          <w:sz w:val="28"/>
          <w:szCs w:val="28"/>
        </w:rPr>
        <w:t>.</w:t>
      </w:r>
    </w:p>
    <w:p w:rsidR="00C10951" w:rsidRPr="00B94CAF" w:rsidRDefault="00977254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4696">
        <w:rPr>
          <w:rFonts w:ascii="Times New Roman" w:hAnsi="Times New Roman" w:cs="Times New Roman"/>
          <w:sz w:val="28"/>
          <w:szCs w:val="28"/>
        </w:rPr>
        <w:t xml:space="preserve">) </w:t>
      </w:r>
      <w:r w:rsidR="00BD4848">
        <w:rPr>
          <w:rFonts w:ascii="Times New Roman" w:hAnsi="Times New Roman" w:cs="Times New Roman"/>
          <w:sz w:val="28"/>
          <w:szCs w:val="28"/>
        </w:rPr>
        <w:tab/>
      </w:r>
      <w:r w:rsidR="00C44696">
        <w:rPr>
          <w:rFonts w:ascii="Times New Roman" w:hAnsi="Times New Roman" w:cs="Times New Roman"/>
          <w:sz w:val="28"/>
          <w:szCs w:val="28"/>
        </w:rPr>
        <w:t>в абзаце четвертом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AD08B9"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>структура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</w:t>
      </w:r>
      <w:r w:rsidR="00993DC7" w:rsidRPr="00993DC7">
        <w:rPr>
          <w:rFonts w:ascii="Times New Roman" w:hAnsi="Times New Roman" w:cs="Times New Roman"/>
          <w:sz w:val="28"/>
          <w:szCs w:val="28"/>
        </w:rPr>
        <w:t>заменить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993DC7">
        <w:rPr>
          <w:rFonts w:ascii="Times New Roman" w:hAnsi="Times New Roman" w:cs="Times New Roman"/>
          <w:sz w:val="28"/>
          <w:szCs w:val="28"/>
        </w:rPr>
        <w:t>м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</w:t>
      </w:r>
      <w:r w:rsidR="00AD08B9"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>содержание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>;</w:t>
      </w:r>
    </w:p>
    <w:p w:rsidR="00C10951" w:rsidRPr="00B94CAF" w:rsidRDefault="00977254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0951" w:rsidRPr="00B94CAF">
        <w:rPr>
          <w:rFonts w:ascii="Times New Roman" w:hAnsi="Times New Roman" w:cs="Times New Roman"/>
          <w:sz w:val="28"/>
          <w:szCs w:val="28"/>
        </w:rPr>
        <w:t>)</w:t>
      </w:r>
      <w:r w:rsidR="00BD4848">
        <w:rPr>
          <w:rFonts w:ascii="Times New Roman" w:hAnsi="Times New Roman" w:cs="Times New Roman"/>
          <w:sz w:val="28"/>
          <w:szCs w:val="28"/>
        </w:rPr>
        <w:tab/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абз</w:t>
      </w:r>
      <w:r w:rsidR="00C44696">
        <w:rPr>
          <w:rFonts w:ascii="Times New Roman" w:hAnsi="Times New Roman" w:cs="Times New Roman"/>
          <w:sz w:val="28"/>
          <w:szCs w:val="28"/>
        </w:rPr>
        <w:t>ац шестой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0951" w:rsidRPr="00B94CAF" w:rsidRDefault="00AD08B9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>сведения о фактическом образовании и обращении с отходами;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3DC7">
        <w:rPr>
          <w:rFonts w:ascii="Times New Roman" w:hAnsi="Times New Roman" w:cs="Times New Roman"/>
          <w:sz w:val="28"/>
          <w:szCs w:val="28"/>
        </w:rPr>
        <w:t>;</w:t>
      </w:r>
    </w:p>
    <w:p w:rsidR="00C10951" w:rsidRPr="00B94CAF" w:rsidRDefault="00977254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4696">
        <w:rPr>
          <w:rFonts w:ascii="Times New Roman" w:hAnsi="Times New Roman" w:cs="Times New Roman"/>
          <w:sz w:val="28"/>
          <w:szCs w:val="28"/>
        </w:rPr>
        <w:t xml:space="preserve">) </w:t>
      </w:r>
      <w:r w:rsidR="00BD4848">
        <w:rPr>
          <w:rFonts w:ascii="Times New Roman" w:hAnsi="Times New Roman" w:cs="Times New Roman"/>
          <w:sz w:val="28"/>
          <w:szCs w:val="28"/>
        </w:rPr>
        <w:tab/>
      </w:r>
      <w:r w:rsidR="00C44696">
        <w:rPr>
          <w:rFonts w:ascii="Times New Roman" w:hAnsi="Times New Roman" w:cs="Times New Roman"/>
          <w:sz w:val="28"/>
          <w:szCs w:val="28"/>
        </w:rPr>
        <w:t>абзац седьмой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0951" w:rsidRPr="00B60E9B" w:rsidRDefault="00AD08B9" w:rsidP="00C109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10951" w:rsidRPr="00B94CAF">
        <w:rPr>
          <w:color w:val="000000"/>
          <w:sz w:val="28"/>
          <w:szCs w:val="28"/>
        </w:rPr>
        <w:t>сведения о фактическом получении и фактическ</w:t>
      </w:r>
      <w:r w:rsidR="00C10951">
        <w:rPr>
          <w:color w:val="000000"/>
          <w:sz w:val="28"/>
          <w:szCs w:val="28"/>
        </w:rPr>
        <w:t>ой</w:t>
      </w:r>
      <w:r w:rsidR="00C10951" w:rsidRPr="00B94CAF">
        <w:rPr>
          <w:color w:val="000000"/>
          <w:sz w:val="28"/>
          <w:szCs w:val="28"/>
        </w:rPr>
        <w:t xml:space="preserve"> передаче отходов.</w:t>
      </w:r>
      <w:r>
        <w:rPr>
          <w:color w:val="000000"/>
          <w:sz w:val="28"/>
          <w:szCs w:val="28"/>
        </w:rPr>
        <w:t>»</w:t>
      </w:r>
      <w:r w:rsidR="00C10951" w:rsidRPr="00B94CAF">
        <w:rPr>
          <w:color w:val="000000"/>
          <w:sz w:val="28"/>
          <w:szCs w:val="28"/>
        </w:rPr>
        <w:t>.</w:t>
      </w:r>
    </w:p>
    <w:p w:rsidR="00C10951" w:rsidRPr="00B94CAF" w:rsidRDefault="00472CF3" w:rsidP="00472CF3">
      <w:pPr>
        <w:pStyle w:val="ConsPlusNormal"/>
        <w:adjustRightInd/>
        <w:spacing w:line="360" w:lineRule="auto"/>
        <w:ind w:left="709"/>
        <w:jc w:val="both"/>
      </w:pPr>
      <w:r w:rsidRPr="00E77FC1">
        <w:rPr>
          <w:rFonts w:ascii="Times New Roman" w:hAnsi="Times New Roman" w:cs="Times New Roman"/>
          <w:sz w:val="28"/>
          <w:szCs w:val="28"/>
        </w:rPr>
        <w:t>2</w:t>
      </w:r>
      <w:r w:rsidR="000D2056" w:rsidRPr="00E77FC1">
        <w:rPr>
          <w:rFonts w:ascii="Times New Roman" w:hAnsi="Times New Roman" w:cs="Times New Roman"/>
          <w:sz w:val="28"/>
          <w:szCs w:val="28"/>
        </w:rPr>
        <w:t>4</w:t>
      </w:r>
      <w:r w:rsidRPr="00E77FC1">
        <w:rPr>
          <w:rFonts w:ascii="Times New Roman" w:hAnsi="Times New Roman" w:cs="Times New Roman"/>
          <w:sz w:val="28"/>
          <w:szCs w:val="28"/>
        </w:rPr>
        <w:t>.</w:t>
      </w:r>
      <w:r w:rsidRPr="00E77FC1">
        <w:rPr>
          <w:rFonts w:ascii="Times New Roman" w:hAnsi="Times New Roman" w:cs="Times New Roman"/>
          <w:sz w:val="28"/>
          <w:szCs w:val="28"/>
        </w:rPr>
        <w:tab/>
      </w:r>
      <w:r w:rsidR="00C10951" w:rsidRPr="00E77FC1">
        <w:rPr>
          <w:rFonts w:ascii="Times New Roman" w:hAnsi="Times New Roman" w:cs="Times New Roman"/>
          <w:sz w:val="28"/>
          <w:szCs w:val="28"/>
        </w:rPr>
        <w:t>Пункт 31 изложить в следующей редакции:</w:t>
      </w:r>
    </w:p>
    <w:p w:rsidR="00C10951" w:rsidRPr="00CC3808" w:rsidRDefault="00AD08B9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6A8E">
        <w:rPr>
          <w:rFonts w:ascii="Times New Roman" w:hAnsi="Times New Roman" w:cs="Times New Roman"/>
          <w:sz w:val="28"/>
          <w:szCs w:val="28"/>
        </w:rPr>
        <w:t>3</w:t>
      </w:r>
      <w:r w:rsidR="0006352B">
        <w:rPr>
          <w:rFonts w:ascii="Times New Roman" w:hAnsi="Times New Roman" w:cs="Times New Roman"/>
          <w:sz w:val="28"/>
          <w:szCs w:val="28"/>
        </w:rPr>
        <w:t>1</w:t>
      </w:r>
      <w:r w:rsidR="00436A8E">
        <w:rPr>
          <w:rFonts w:ascii="Times New Roman" w:hAnsi="Times New Roman" w:cs="Times New Roman"/>
          <w:sz w:val="28"/>
          <w:szCs w:val="28"/>
        </w:rPr>
        <w:t>.</w:t>
      </w:r>
      <w:r w:rsidR="00436A8E">
        <w:rPr>
          <w:rFonts w:ascii="Times New Roman" w:hAnsi="Times New Roman" w:cs="Times New Roman"/>
          <w:sz w:val="28"/>
          <w:szCs w:val="28"/>
        </w:rPr>
        <w:tab/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Сведения о фактическом образовании и обращении с </w:t>
      </w:r>
      <w:r w:rsidR="00C10951" w:rsidRPr="00B94CAF">
        <w:rPr>
          <w:rFonts w:ascii="Times New Roman" w:hAnsi="Times New Roman" w:cs="Times New Roman"/>
          <w:sz w:val="28"/>
          <w:szCs w:val="28"/>
        </w:rPr>
        <w:lastRenderedPageBreak/>
        <w:t>отходами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951" w:rsidRPr="00B94CAF">
        <w:rPr>
          <w:rFonts w:ascii="Times New Roman" w:hAnsi="Times New Roman" w:cs="Times New Roman"/>
          <w:sz w:val="28"/>
          <w:szCs w:val="28"/>
        </w:rPr>
        <w:t xml:space="preserve"> </w:t>
      </w:r>
      <w:r w:rsidR="00C10951" w:rsidRPr="00CC3808">
        <w:rPr>
          <w:rFonts w:ascii="Times New Roman" w:hAnsi="Times New Roman" w:cs="Times New Roman"/>
          <w:sz w:val="28"/>
          <w:szCs w:val="28"/>
        </w:rPr>
        <w:t>технического отчета приводятся сведения по каждому обособленному подразделению в табличном виде (</w:t>
      </w:r>
      <w:hyperlink w:anchor="P1432" w:history="1">
        <w:r w:rsidR="00C10951" w:rsidRPr="00CC380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1657D7">
          <w:rPr>
            <w:rFonts w:ascii="Times New Roman" w:hAnsi="Times New Roman" w:cs="Times New Roman"/>
            <w:sz w:val="28"/>
            <w:szCs w:val="28"/>
          </w:rPr>
          <w:t>№</w:t>
        </w:r>
        <w:r w:rsidR="00C10951" w:rsidRPr="00CC3808">
          <w:rPr>
            <w:rFonts w:ascii="Times New Roman" w:hAnsi="Times New Roman" w:cs="Times New Roman"/>
            <w:sz w:val="28"/>
            <w:szCs w:val="28"/>
          </w:rPr>
          <w:t xml:space="preserve"> 16</w:t>
        </w:r>
      </w:hyperlink>
      <w:r w:rsidR="00C10951" w:rsidRPr="00CC3808">
        <w:rPr>
          <w:rFonts w:ascii="Times New Roman" w:hAnsi="Times New Roman" w:cs="Times New Roman"/>
          <w:sz w:val="28"/>
          <w:szCs w:val="28"/>
        </w:rPr>
        <w:t xml:space="preserve"> к Методическим указаниям) и фактические сводные сведения об образованных отходах по хозяйствующему субъекту в целом в табличном виде (</w:t>
      </w:r>
      <w:hyperlink w:anchor="P1471" w:history="1">
        <w:r w:rsidR="00C10951" w:rsidRPr="00CC380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1657D7">
          <w:rPr>
            <w:rFonts w:ascii="Times New Roman" w:hAnsi="Times New Roman" w:cs="Times New Roman"/>
            <w:sz w:val="28"/>
            <w:szCs w:val="28"/>
          </w:rPr>
          <w:t>№</w:t>
        </w:r>
        <w:r w:rsidR="00C10951" w:rsidRPr="00CC3808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="00C10951" w:rsidRPr="00CC3808">
        <w:rPr>
          <w:rFonts w:ascii="Times New Roman" w:hAnsi="Times New Roman" w:cs="Times New Roman"/>
          <w:sz w:val="28"/>
          <w:szCs w:val="28"/>
        </w:rPr>
        <w:t xml:space="preserve"> к Методическим указаниям)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951" w:rsidRPr="00CC3808">
        <w:rPr>
          <w:rFonts w:ascii="Times New Roman" w:hAnsi="Times New Roman" w:cs="Times New Roman"/>
          <w:sz w:val="28"/>
          <w:szCs w:val="28"/>
        </w:rPr>
        <w:t>.</w:t>
      </w:r>
    </w:p>
    <w:p w:rsidR="00C10951" w:rsidRPr="00CC3808" w:rsidRDefault="00C10951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808">
        <w:rPr>
          <w:rFonts w:ascii="Times New Roman" w:hAnsi="Times New Roman" w:cs="Times New Roman"/>
          <w:sz w:val="28"/>
          <w:szCs w:val="28"/>
        </w:rPr>
        <w:t>В разделе приводятся сведения о</w:t>
      </w:r>
      <w:r w:rsidRPr="00CC3808">
        <w:rPr>
          <w:rFonts w:ascii="Times New Roman" w:hAnsi="Times New Roman"/>
          <w:sz w:val="28"/>
          <w:szCs w:val="28"/>
        </w:rPr>
        <w:t xml:space="preserve"> балансе масс (количественных характеристиках) отходов:</w:t>
      </w:r>
    </w:p>
    <w:p w:rsidR="00C10951" w:rsidRPr="00CC3808" w:rsidRDefault="00C10951" w:rsidP="00C109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3808">
        <w:rPr>
          <w:color w:val="000000"/>
          <w:sz w:val="28"/>
          <w:szCs w:val="28"/>
        </w:rPr>
        <w:t xml:space="preserve">накопленных и находящихся на хранении на начало отчетного периода; </w:t>
      </w:r>
    </w:p>
    <w:p w:rsidR="00C10951" w:rsidRPr="00CC3808" w:rsidRDefault="00C10951" w:rsidP="00C109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3808">
        <w:rPr>
          <w:color w:val="000000"/>
          <w:sz w:val="28"/>
          <w:szCs w:val="28"/>
        </w:rPr>
        <w:t xml:space="preserve">фактически образованных; </w:t>
      </w:r>
    </w:p>
    <w:p w:rsidR="00C10951" w:rsidRPr="00CC3808" w:rsidRDefault="00C10951" w:rsidP="00C109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3808">
        <w:rPr>
          <w:color w:val="000000"/>
          <w:sz w:val="28"/>
          <w:szCs w:val="28"/>
        </w:rPr>
        <w:t>фактически принятых отходов от других хозяйствующих субъектов с указанием цели приема (накопление, обработка, утилизация, обезвреживание, хранение, захоронение);</w:t>
      </w:r>
    </w:p>
    <w:p w:rsidR="00C10951" w:rsidRPr="00CC3808" w:rsidRDefault="00C10951" w:rsidP="00C109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3808">
        <w:rPr>
          <w:color w:val="000000"/>
          <w:sz w:val="28"/>
          <w:szCs w:val="28"/>
        </w:rPr>
        <w:t xml:space="preserve">фактически обработанных, утилизированных, обезвреженных; </w:t>
      </w:r>
    </w:p>
    <w:p w:rsidR="00C10951" w:rsidRPr="00B94CAF" w:rsidRDefault="00C10951" w:rsidP="00C109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3808">
        <w:rPr>
          <w:color w:val="000000"/>
          <w:sz w:val="28"/>
          <w:szCs w:val="28"/>
        </w:rPr>
        <w:t>фактически</w:t>
      </w:r>
      <w:r w:rsidR="00436A8E">
        <w:rPr>
          <w:color w:val="000000"/>
          <w:sz w:val="28"/>
          <w:szCs w:val="28"/>
        </w:rPr>
        <w:t xml:space="preserve"> </w:t>
      </w:r>
      <w:r w:rsidRPr="00CC3808">
        <w:rPr>
          <w:color w:val="000000"/>
          <w:sz w:val="28"/>
          <w:szCs w:val="28"/>
        </w:rPr>
        <w:t>переданных другим хозяйствующим субъектам с указанием цели передачи (обработка, утилизация, обезвреживание, хранение, захоронение);</w:t>
      </w:r>
    </w:p>
    <w:p w:rsidR="00C10951" w:rsidRPr="00B94CAF" w:rsidRDefault="00C10951" w:rsidP="00C109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CAF">
        <w:rPr>
          <w:color w:val="000000"/>
          <w:sz w:val="28"/>
          <w:szCs w:val="28"/>
        </w:rPr>
        <w:t xml:space="preserve">фактически размещенных в отчетный период на самостоятельно эксплуатируемых (собственных) объектах хранения отходов; </w:t>
      </w:r>
    </w:p>
    <w:p w:rsidR="00C10951" w:rsidRPr="00B94CAF" w:rsidRDefault="00C10951" w:rsidP="00C109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CAF">
        <w:rPr>
          <w:color w:val="000000"/>
          <w:sz w:val="28"/>
          <w:szCs w:val="28"/>
        </w:rPr>
        <w:t>накопленных и находящихся на хране</w:t>
      </w:r>
      <w:r w:rsidR="00482174">
        <w:rPr>
          <w:color w:val="000000"/>
          <w:sz w:val="28"/>
          <w:szCs w:val="28"/>
        </w:rPr>
        <w:t>нии на конец отчетного периода</w:t>
      </w:r>
      <w:r w:rsidR="0006352B">
        <w:rPr>
          <w:color w:val="000000"/>
          <w:sz w:val="28"/>
          <w:szCs w:val="28"/>
        </w:rPr>
        <w:t>.</w:t>
      </w:r>
      <w:r w:rsidR="00AD08B9">
        <w:rPr>
          <w:color w:val="000000"/>
          <w:sz w:val="28"/>
          <w:szCs w:val="28"/>
        </w:rPr>
        <w:t>»</w:t>
      </w:r>
      <w:r w:rsidR="0006352B">
        <w:rPr>
          <w:color w:val="000000"/>
          <w:sz w:val="28"/>
          <w:szCs w:val="28"/>
        </w:rPr>
        <w:t>.</w:t>
      </w:r>
    </w:p>
    <w:p w:rsidR="0006352B" w:rsidRPr="00B94CAF" w:rsidRDefault="0006352B" w:rsidP="0006352B">
      <w:pPr>
        <w:pStyle w:val="ConsPlusNormal"/>
        <w:adjustRightInd/>
        <w:spacing w:line="360" w:lineRule="auto"/>
        <w:ind w:left="709"/>
        <w:jc w:val="both"/>
      </w:pPr>
      <w:r w:rsidRPr="00E77FC1">
        <w:rPr>
          <w:rFonts w:ascii="Times New Roman" w:hAnsi="Times New Roman" w:cs="Times New Roman"/>
          <w:sz w:val="28"/>
          <w:szCs w:val="28"/>
        </w:rPr>
        <w:t>2</w:t>
      </w:r>
      <w:r w:rsidR="000D2056" w:rsidRPr="00E77FC1">
        <w:rPr>
          <w:rFonts w:ascii="Times New Roman" w:hAnsi="Times New Roman" w:cs="Times New Roman"/>
          <w:sz w:val="28"/>
          <w:szCs w:val="28"/>
        </w:rPr>
        <w:t>5</w:t>
      </w:r>
      <w:r w:rsidRPr="00E77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94CAF">
        <w:rPr>
          <w:rFonts w:ascii="Times New Roman" w:hAnsi="Times New Roman" w:cs="Times New Roman"/>
          <w:sz w:val="28"/>
          <w:szCs w:val="28"/>
        </w:rPr>
        <w:t>Пункт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4C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0951" w:rsidRPr="00B94CAF" w:rsidRDefault="00AD08B9" w:rsidP="000635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6352B">
        <w:rPr>
          <w:color w:val="000000"/>
          <w:sz w:val="28"/>
          <w:szCs w:val="28"/>
        </w:rPr>
        <w:t>32.</w:t>
      </w:r>
      <w:r w:rsidR="0006352B">
        <w:rPr>
          <w:color w:val="000000"/>
          <w:sz w:val="28"/>
          <w:szCs w:val="28"/>
        </w:rPr>
        <w:tab/>
      </w:r>
      <w:r w:rsidR="00C10951" w:rsidRPr="00B94CAF">
        <w:rPr>
          <w:color w:val="000000"/>
          <w:sz w:val="28"/>
          <w:szCs w:val="28"/>
        </w:rPr>
        <w:t xml:space="preserve">В разделе </w:t>
      </w:r>
      <w:r>
        <w:rPr>
          <w:color w:val="000000"/>
          <w:sz w:val="28"/>
          <w:szCs w:val="28"/>
        </w:rPr>
        <w:t>«</w:t>
      </w:r>
      <w:r w:rsidR="00C10951" w:rsidRPr="00B94CAF">
        <w:rPr>
          <w:color w:val="000000"/>
          <w:sz w:val="28"/>
          <w:szCs w:val="28"/>
        </w:rPr>
        <w:t>Сведения о фактическом получении и фактической передаче отходов</w:t>
      </w:r>
      <w:r>
        <w:rPr>
          <w:color w:val="000000"/>
          <w:sz w:val="28"/>
          <w:szCs w:val="28"/>
        </w:rPr>
        <w:t>»</w:t>
      </w:r>
      <w:r w:rsidR="00C10951" w:rsidRPr="00B94CAF">
        <w:rPr>
          <w:color w:val="000000"/>
          <w:sz w:val="28"/>
          <w:szCs w:val="28"/>
        </w:rPr>
        <w:t xml:space="preserve"> </w:t>
      </w:r>
      <w:r w:rsidR="00C10951" w:rsidRPr="00B94CAF">
        <w:rPr>
          <w:sz w:val="28"/>
          <w:szCs w:val="28"/>
        </w:rPr>
        <w:t>технического отчета приводятся сведения:</w:t>
      </w:r>
    </w:p>
    <w:p w:rsidR="00C10951" w:rsidRPr="001B1393" w:rsidRDefault="00990B92" w:rsidP="00C109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C10951" w:rsidRPr="00B94CAF">
        <w:rPr>
          <w:color w:val="000000"/>
          <w:sz w:val="28"/>
          <w:szCs w:val="28"/>
        </w:rPr>
        <w:t xml:space="preserve">фактически принятых </w:t>
      </w:r>
      <w:r w:rsidR="00B436B2">
        <w:rPr>
          <w:color w:val="000000"/>
          <w:sz w:val="28"/>
          <w:szCs w:val="28"/>
        </w:rPr>
        <w:t>отходах от каждого конкретного хозяйствующего субъекта</w:t>
      </w:r>
      <w:r w:rsidR="00C10951" w:rsidRPr="00CC3808">
        <w:rPr>
          <w:color w:val="000000"/>
          <w:sz w:val="28"/>
          <w:szCs w:val="28"/>
        </w:rPr>
        <w:t xml:space="preserve"> </w:t>
      </w:r>
      <w:r w:rsidR="009330D3">
        <w:rPr>
          <w:color w:val="000000"/>
          <w:sz w:val="28"/>
          <w:szCs w:val="28"/>
        </w:rPr>
        <w:t xml:space="preserve">– </w:t>
      </w:r>
      <w:r w:rsidR="00C10951" w:rsidRPr="00CC3808">
        <w:rPr>
          <w:color w:val="000000"/>
          <w:sz w:val="28"/>
          <w:szCs w:val="28"/>
        </w:rPr>
        <w:t xml:space="preserve">с указанием цели </w:t>
      </w:r>
      <w:r w:rsidR="00C10951" w:rsidRPr="001B1393">
        <w:rPr>
          <w:color w:val="000000"/>
          <w:sz w:val="28"/>
          <w:szCs w:val="28"/>
        </w:rPr>
        <w:t xml:space="preserve">приема (накопление, обработка, транспортирование, утилизация, </w:t>
      </w:r>
      <w:r w:rsidR="00C10951" w:rsidRPr="001B1393">
        <w:rPr>
          <w:sz w:val="28"/>
          <w:szCs w:val="28"/>
        </w:rPr>
        <w:t>обезвреживание, хранение, захоронение) в табличном виде (</w:t>
      </w:r>
      <w:hyperlink w:anchor="P1506" w:history="1">
        <w:r w:rsidR="00C10951" w:rsidRPr="001B1393">
          <w:rPr>
            <w:sz w:val="28"/>
            <w:szCs w:val="28"/>
          </w:rPr>
          <w:t xml:space="preserve">приложение </w:t>
        </w:r>
        <w:r w:rsidR="001657D7" w:rsidRPr="001B1393">
          <w:rPr>
            <w:sz w:val="28"/>
            <w:szCs w:val="28"/>
          </w:rPr>
          <w:t>№</w:t>
        </w:r>
        <w:r w:rsidR="00C10951" w:rsidRPr="001B1393">
          <w:rPr>
            <w:sz w:val="28"/>
            <w:szCs w:val="28"/>
          </w:rPr>
          <w:t xml:space="preserve"> 18</w:t>
        </w:r>
      </w:hyperlink>
      <w:r w:rsidR="00C10951" w:rsidRPr="001B1393">
        <w:rPr>
          <w:sz w:val="28"/>
          <w:szCs w:val="28"/>
        </w:rPr>
        <w:t xml:space="preserve"> к Методическим указаниям);</w:t>
      </w:r>
    </w:p>
    <w:p w:rsidR="00C10951" w:rsidRPr="001B1393" w:rsidRDefault="00990B92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3">
        <w:rPr>
          <w:rFonts w:ascii="Times New Roman" w:hAnsi="Times New Roman"/>
          <w:sz w:val="28"/>
          <w:szCs w:val="28"/>
        </w:rPr>
        <w:t xml:space="preserve">о </w:t>
      </w:r>
      <w:r w:rsidR="00C10951" w:rsidRPr="001B1393">
        <w:rPr>
          <w:rFonts w:ascii="Times New Roman" w:hAnsi="Times New Roman"/>
          <w:sz w:val="28"/>
          <w:szCs w:val="28"/>
        </w:rPr>
        <w:t xml:space="preserve">фактически переданных </w:t>
      </w:r>
      <w:r w:rsidR="009330D3" w:rsidRPr="001B1393">
        <w:rPr>
          <w:rFonts w:ascii="Times New Roman" w:hAnsi="Times New Roman"/>
          <w:sz w:val="28"/>
          <w:szCs w:val="28"/>
        </w:rPr>
        <w:t xml:space="preserve">отходах </w:t>
      </w:r>
      <w:r w:rsidR="00C10951" w:rsidRPr="001B1393">
        <w:rPr>
          <w:rFonts w:ascii="Times New Roman" w:hAnsi="Times New Roman"/>
          <w:sz w:val="28"/>
          <w:szCs w:val="28"/>
        </w:rPr>
        <w:t>кажд</w:t>
      </w:r>
      <w:r w:rsidR="006672ED" w:rsidRPr="001B1393">
        <w:rPr>
          <w:rFonts w:ascii="Times New Roman" w:hAnsi="Times New Roman"/>
          <w:sz w:val="28"/>
          <w:szCs w:val="28"/>
        </w:rPr>
        <w:t>ому</w:t>
      </w:r>
      <w:r w:rsidR="00C10951" w:rsidRPr="001B1393">
        <w:rPr>
          <w:rFonts w:ascii="Times New Roman" w:hAnsi="Times New Roman"/>
          <w:sz w:val="28"/>
          <w:szCs w:val="28"/>
        </w:rPr>
        <w:t xml:space="preserve"> конкретн</w:t>
      </w:r>
      <w:r w:rsidR="006672ED" w:rsidRPr="001B1393">
        <w:rPr>
          <w:rFonts w:ascii="Times New Roman" w:hAnsi="Times New Roman"/>
          <w:sz w:val="28"/>
          <w:szCs w:val="28"/>
        </w:rPr>
        <w:t>ому</w:t>
      </w:r>
      <w:r w:rsidR="00C10951" w:rsidRPr="001B1393">
        <w:rPr>
          <w:rFonts w:ascii="Times New Roman" w:hAnsi="Times New Roman"/>
          <w:sz w:val="28"/>
          <w:szCs w:val="28"/>
        </w:rPr>
        <w:t xml:space="preserve"> </w:t>
      </w:r>
      <w:r w:rsidR="00C10951" w:rsidRPr="001B1393">
        <w:rPr>
          <w:rFonts w:ascii="Times New Roman" w:hAnsi="Times New Roman"/>
          <w:sz w:val="28"/>
          <w:szCs w:val="28"/>
        </w:rPr>
        <w:lastRenderedPageBreak/>
        <w:t>хозяйствующ</w:t>
      </w:r>
      <w:r w:rsidR="006672ED" w:rsidRPr="001B1393">
        <w:rPr>
          <w:rFonts w:ascii="Times New Roman" w:hAnsi="Times New Roman"/>
          <w:sz w:val="28"/>
          <w:szCs w:val="28"/>
        </w:rPr>
        <w:t>ему</w:t>
      </w:r>
      <w:r w:rsidR="00C10951" w:rsidRPr="001B1393">
        <w:rPr>
          <w:rFonts w:ascii="Times New Roman" w:hAnsi="Times New Roman"/>
          <w:sz w:val="28"/>
          <w:szCs w:val="28"/>
        </w:rPr>
        <w:t xml:space="preserve"> субъект</w:t>
      </w:r>
      <w:r w:rsidR="006672ED" w:rsidRPr="001B1393">
        <w:rPr>
          <w:rFonts w:ascii="Times New Roman" w:hAnsi="Times New Roman"/>
          <w:sz w:val="28"/>
          <w:szCs w:val="28"/>
        </w:rPr>
        <w:t>у</w:t>
      </w:r>
      <w:r w:rsidR="00C10951" w:rsidRPr="001B1393">
        <w:rPr>
          <w:rFonts w:ascii="Times New Roman" w:hAnsi="Times New Roman"/>
          <w:sz w:val="28"/>
          <w:szCs w:val="28"/>
        </w:rPr>
        <w:t xml:space="preserve"> </w:t>
      </w:r>
      <w:r w:rsidR="009330D3" w:rsidRPr="001B1393">
        <w:rPr>
          <w:rFonts w:ascii="Times New Roman" w:hAnsi="Times New Roman"/>
          <w:sz w:val="28"/>
          <w:szCs w:val="28"/>
        </w:rPr>
        <w:t xml:space="preserve">– </w:t>
      </w:r>
      <w:r w:rsidR="00C10951" w:rsidRPr="001B1393">
        <w:rPr>
          <w:rFonts w:ascii="Times New Roman" w:hAnsi="Times New Roman"/>
          <w:sz w:val="28"/>
          <w:szCs w:val="28"/>
        </w:rPr>
        <w:t xml:space="preserve">с указанием цели передачи (обработка, транспортирование, утилизация, обезвреживание, хранение, захоронение) </w:t>
      </w:r>
      <w:r w:rsidR="00C10951" w:rsidRPr="001B1393">
        <w:rPr>
          <w:rFonts w:ascii="Times New Roman" w:hAnsi="Times New Roman" w:cs="Times New Roman"/>
          <w:sz w:val="28"/>
          <w:szCs w:val="28"/>
        </w:rPr>
        <w:t>в табличном виде (</w:t>
      </w:r>
      <w:hyperlink w:anchor="P1506" w:history="1">
        <w:r w:rsidR="00C10951" w:rsidRPr="001B1393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1657D7" w:rsidRPr="001B1393">
          <w:rPr>
            <w:rFonts w:ascii="Times New Roman" w:hAnsi="Times New Roman" w:cs="Times New Roman"/>
            <w:sz w:val="28"/>
            <w:szCs w:val="28"/>
          </w:rPr>
          <w:t>№</w:t>
        </w:r>
        <w:r w:rsidR="00C10951" w:rsidRPr="001B1393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="00C10951" w:rsidRPr="001B1393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</w:p>
    <w:p w:rsidR="00C10951" w:rsidRDefault="00C10951" w:rsidP="00C1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3">
        <w:rPr>
          <w:rFonts w:ascii="Times New Roman" w:hAnsi="Times New Roman" w:cs="Times New Roman"/>
          <w:sz w:val="28"/>
          <w:szCs w:val="28"/>
        </w:rPr>
        <w:t>При фактической передаче отходов другим хозяйствующим субъектам для целей обработки, транспортирования, у</w:t>
      </w:r>
      <w:r w:rsidRPr="00CC3808">
        <w:rPr>
          <w:rFonts w:ascii="Times New Roman" w:hAnsi="Times New Roman" w:cs="Times New Roman"/>
          <w:sz w:val="28"/>
          <w:szCs w:val="28"/>
        </w:rPr>
        <w:t>тилизации, обезвреживания, хранени</w:t>
      </w:r>
      <w:r w:rsidR="006672ED">
        <w:rPr>
          <w:rFonts w:ascii="Times New Roman" w:hAnsi="Times New Roman" w:cs="Times New Roman"/>
          <w:sz w:val="28"/>
          <w:szCs w:val="28"/>
        </w:rPr>
        <w:t>я</w:t>
      </w:r>
      <w:r w:rsidRPr="00CC3808">
        <w:rPr>
          <w:rFonts w:ascii="Times New Roman" w:hAnsi="Times New Roman" w:cs="Times New Roman"/>
          <w:sz w:val="28"/>
          <w:szCs w:val="28"/>
        </w:rPr>
        <w:t>, захоронени</w:t>
      </w:r>
      <w:r w:rsidR="006672ED">
        <w:rPr>
          <w:rFonts w:ascii="Times New Roman" w:hAnsi="Times New Roman" w:cs="Times New Roman"/>
          <w:sz w:val="28"/>
          <w:szCs w:val="28"/>
        </w:rPr>
        <w:t>я</w:t>
      </w:r>
      <w:r w:rsidRPr="00CC3808">
        <w:rPr>
          <w:rFonts w:ascii="Times New Roman" w:hAnsi="Times New Roman" w:cs="Times New Roman"/>
          <w:sz w:val="28"/>
          <w:szCs w:val="28"/>
        </w:rPr>
        <w:t xml:space="preserve"> указываются номер и дата выдачи лицензии на </w:t>
      </w:r>
      <w:r w:rsidR="003E534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CC3808">
        <w:rPr>
          <w:rFonts w:ascii="Times New Roman" w:hAnsi="Times New Roman" w:cs="Times New Roman"/>
          <w:sz w:val="28"/>
          <w:szCs w:val="28"/>
        </w:rPr>
        <w:t>деятельност</w:t>
      </w:r>
      <w:r w:rsidR="003E5344">
        <w:rPr>
          <w:rFonts w:ascii="Times New Roman" w:hAnsi="Times New Roman" w:cs="Times New Roman"/>
          <w:sz w:val="28"/>
          <w:szCs w:val="28"/>
        </w:rPr>
        <w:t>и</w:t>
      </w:r>
      <w:r w:rsidRPr="00CC3808">
        <w:rPr>
          <w:rFonts w:ascii="Times New Roman" w:hAnsi="Times New Roman" w:cs="Times New Roman"/>
          <w:sz w:val="28"/>
          <w:szCs w:val="28"/>
        </w:rPr>
        <w:t xml:space="preserve"> по сбору, транс</w:t>
      </w:r>
      <w:r w:rsidR="00975FFD">
        <w:rPr>
          <w:rFonts w:ascii="Times New Roman" w:hAnsi="Times New Roman" w:cs="Times New Roman"/>
          <w:sz w:val="28"/>
          <w:szCs w:val="28"/>
        </w:rPr>
        <w:t>п</w:t>
      </w:r>
      <w:r w:rsidRPr="00CC3808">
        <w:rPr>
          <w:rFonts w:ascii="Times New Roman" w:hAnsi="Times New Roman" w:cs="Times New Roman"/>
          <w:sz w:val="28"/>
          <w:szCs w:val="28"/>
        </w:rPr>
        <w:t>ортированию, обработке, утилизации, обезвреживанию, размещению отходов I</w:t>
      </w:r>
      <w:r w:rsidR="006672ED">
        <w:rPr>
          <w:rFonts w:ascii="Times New Roman" w:hAnsi="Times New Roman" w:cs="Times New Roman"/>
          <w:sz w:val="28"/>
          <w:szCs w:val="28"/>
        </w:rPr>
        <w:t>–</w:t>
      </w:r>
      <w:r w:rsidRPr="00CC3808">
        <w:rPr>
          <w:rFonts w:ascii="Times New Roman" w:hAnsi="Times New Roman" w:cs="Times New Roman"/>
          <w:sz w:val="28"/>
          <w:szCs w:val="28"/>
        </w:rPr>
        <w:t>IV класса</w:t>
      </w:r>
      <w:r w:rsidRPr="00B94CAF">
        <w:rPr>
          <w:rFonts w:ascii="Times New Roman" w:hAnsi="Times New Roman" w:cs="Times New Roman"/>
          <w:sz w:val="28"/>
          <w:szCs w:val="28"/>
        </w:rPr>
        <w:t xml:space="preserve"> опасности.</w:t>
      </w:r>
      <w:r w:rsidR="00AD08B9">
        <w:rPr>
          <w:rFonts w:ascii="Times New Roman" w:hAnsi="Times New Roman" w:cs="Times New Roman"/>
          <w:sz w:val="28"/>
          <w:szCs w:val="28"/>
        </w:rPr>
        <w:t>»</w:t>
      </w:r>
      <w:r w:rsidRPr="00B94CAF">
        <w:rPr>
          <w:rFonts w:ascii="Times New Roman" w:hAnsi="Times New Roman" w:cs="Times New Roman"/>
          <w:sz w:val="28"/>
          <w:szCs w:val="28"/>
        </w:rPr>
        <w:t>.</w:t>
      </w:r>
    </w:p>
    <w:p w:rsidR="00F028FB" w:rsidRPr="00E77FC1" w:rsidRDefault="00234904" w:rsidP="00C536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C1">
        <w:rPr>
          <w:rFonts w:ascii="Times New Roman" w:hAnsi="Times New Roman" w:cs="Times New Roman"/>
          <w:sz w:val="28"/>
          <w:szCs w:val="28"/>
        </w:rPr>
        <w:t>2</w:t>
      </w:r>
      <w:r w:rsidR="000D2056" w:rsidRPr="00E77FC1">
        <w:rPr>
          <w:rFonts w:ascii="Times New Roman" w:hAnsi="Times New Roman" w:cs="Times New Roman"/>
          <w:sz w:val="28"/>
          <w:szCs w:val="28"/>
        </w:rPr>
        <w:t>6</w:t>
      </w:r>
      <w:r w:rsidRPr="00E77FC1">
        <w:rPr>
          <w:rFonts w:ascii="Times New Roman" w:hAnsi="Times New Roman" w:cs="Times New Roman"/>
          <w:sz w:val="28"/>
          <w:szCs w:val="28"/>
        </w:rPr>
        <w:t>.</w:t>
      </w:r>
      <w:r w:rsidRPr="00E77FC1">
        <w:rPr>
          <w:rFonts w:ascii="Times New Roman" w:hAnsi="Times New Roman" w:cs="Times New Roman"/>
          <w:sz w:val="28"/>
          <w:szCs w:val="28"/>
        </w:rPr>
        <w:tab/>
      </w:r>
      <w:r w:rsidR="009D1965" w:rsidRPr="00E77FC1">
        <w:rPr>
          <w:rFonts w:ascii="Times New Roman" w:hAnsi="Times New Roman" w:cs="Times New Roman"/>
          <w:sz w:val="28"/>
          <w:szCs w:val="28"/>
        </w:rPr>
        <w:t>Примечани</w:t>
      </w:r>
      <w:r w:rsidR="00A66472" w:rsidRPr="00E77FC1">
        <w:rPr>
          <w:rFonts w:ascii="Times New Roman" w:hAnsi="Times New Roman" w:cs="Times New Roman"/>
          <w:sz w:val="28"/>
          <w:szCs w:val="28"/>
        </w:rPr>
        <w:t>я</w:t>
      </w:r>
      <w:r w:rsidR="009D1965" w:rsidRPr="00E77FC1">
        <w:rPr>
          <w:rFonts w:ascii="Times New Roman" w:hAnsi="Times New Roman" w:cs="Times New Roman"/>
          <w:sz w:val="28"/>
          <w:szCs w:val="28"/>
        </w:rPr>
        <w:t xml:space="preserve"> </w:t>
      </w:r>
      <w:r w:rsidR="00A66472" w:rsidRPr="00E77FC1">
        <w:rPr>
          <w:rFonts w:ascii="Times New Roman" w:hAnsi="Times New Roman" w:cs="Times New Roman"/>
          <w:sz w:val="28"/>
          <w:szCs w:val="28"/>
        </w:rPr>
        <w:t xml:space="preserve">* и </w:t>
      </w:r>
      <w:r w:rsidR="009D1965" w:rsidRPr="00E77FC1">
        <w:rPr>
          <w:rFonts w:ascii="Times New Roman" w:hAnsi="Times New Roman" w:cs="Times New Roman"/>
          <w:sz w:val="28"/>
          <w:szCs w:val="28"/>
        </w:rPr>
        <w:t>**</w:t>
      </w:r>
      <w:r w:rsidR="00277B7A" w:rsidRPr="00E77FC1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10951" w:rsidRPr="00E77FC1" w:rsidRDefault="0075216C" w:rsidP="007521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FC1">
        <w:rPr>
          <w:rFonts w:ascii="Times New Roman" w:hAnsi="Times New Roman" w:cs="Times New Roman"/>
          <w:sz w:val="28"/>
          <w:szCs w:val="28"/>
        </w:rPr>
        <w:t>2</w:t>
      </w:r>
      <w:r w:rsidR="000D2056" w:rsidRPr="00E77FC1">
        <w:rPr>
          <w:rFonts w:ascii="Times New Roman" w:hAnsi="Times New Roman" w:cs="Times New Roman"/>
          <w:sz w:val="28"/>
          <w:szCs w:val="28"/>
        </w:rPr>
        <w:t>7</w:t>
      </w:r>
      <w:r w:rsidRPr="00E77FC1">
        <w:rPr>
          <w:rFonts w:ascii="Times New Roman" w:hAnsi="Times New Roman" w:cs="Times New Roman"/>
          <w:sz w:val="28"/>
          <w:szCs w:val="28"/>
        </w:rPr>
        <w:t>.</w:t>
      </w:r>
      <w:r w:rsidRPr="00E77FC1">
        <w:rPr>
          <w:rFonts w:ascii="Times New Roman" w:hAnsi="Times New Roman" w:cs="Times New Roman"/>
          <w:sz w:val="28"/>
          <w:szCs w:val="28"/>
        </w:rPr>
        <w:tab/>
      </w:r>
      <w:r w:rsidR="00C10951" w:rsidRPr="00E77FC1">
        <w:rPr>
          <w:rFonts w:ascii="Times New Roman" w:hAnsi="Times New Roman"/>
          <w:sz w:val="28"/>
          <w:szCs w:val="28"/>
        </w:rPr>
        <w:t xml:space="preserve">В Приложении </w:t>
      </w:r>
      <w:r w:rsidR="001657D7" w:rsidRPr="00E77FC1">
        <w:rPr>
          <w:rFonts w:ascii="Times New Roman" w:hAnsi="Times New Roman"/>
          <w:sz w:val="28"/>
          <w:szCs w:val="28"/>
        </w:rPr>
        <w:t>№</w:t>
      </w:r>
      <w:r w:rsidR="00C10951" w:rsidRPr="00E77FC1">
        <w:rPr>
          <w:rFonts w:ascii="Times New Roman" w:hAnsi="Times New Roman"/>
          <w:sz w:val="28"/>
          <w:szCs w:val="28"/>
        </w:rPr>
        <w:t xml:space="preserve"> 3 в подзаголовке столбцов 7</w:t>
      </w:r>
      <w:r w:rsidR="00C53697" w:rsidRPr="00E77FC1">
        <w:rPr>
          <w:rFonts w:ascii="Times New Roman" w:hAnsi="Times New Roman"/>
          <w:sz w:val="28"/>
          <w:szCs w:val="28"/>
        </w:rPr>
        <w:t xml:space="preserve"> и</w:t>
      </w:r>
      <w:r w:rsidR="00C10951" w:rsidRPr="00E77FC1">
        <w:rPr>
          <w:rFonts w:ascii="Times New Roman" w:hAnsi="Times New Roman"/>
          <w:sz w:val="28"/>
          <w:szCs w:val="28"/>
        </w:rPr>
        <w:t xml:space="preserve"> 8</w:t>
      </w:r>
      <w:r w:rsidR="00C53697" w:rsidRPr="00E77FC1">
        <w:rPr>
          <w:rFonts w:ascii="Times New Roman" w:hAnsi="Times New Roman"/>
          <w:sz w:val="28"/>
          <w:szCs w:val="28"/>
        </w:rPr>
        <w:t xml:space="preserve"> знаки </w:t>
      </w:r>
      <w:r w:rsidR="00AD08B9" w:rsidRPr="00E77FC1">
        <w:rPr>
          <w:rFonts w:ascii="Times New Roman" w:hAnsi="Times New Roman"/>
          <w:sz w:val="28"/>
          <w:szCs w:val="28"/>
        </w:rPr>
        <w:t>«</w:t>
      </w:r>
      <w:r w:rsidR="00C53697" w:rsidRPr="00E77FC1">
        <w:rPr>
          <w:rFonts w:ascii="Times New Roman" w:hAnsi="Times New Roman"/>
          <w:sz w:val="28"/>
          <w:szCs w:val="28"/>
        </w:rPr>
        <w:t>***</w:t>
      </w:r>
      <w:r w:rsidR="00AD08B9" w:rsidRPr="00E77FC1">
        <w:rPr>
          <w:rFonts w:ascii="Times New Roman" w:hAnsi="Times New Roman"/>
          <w:sz w:val="28"/>
          <w:szCs w:val="28"/>
        </w:rPr>
        <w:t>»</w:t>
      </w:r>
      <w:r w:rsidR="00C53697" w:rsidRPr="00E77FC1">
        <w:rPr>
          <w:rFonts w:ascii="Times New Roman" w:hAnsi="Times New Roman"/>
          <w:sz w:val="28"/>
          <w:szCs w:val="28"/>
        </w:rPr>
        <w:t xml:space="preserve"> заменить знаками </w:t>
      </w:r>
      <w:r w:rsidR="00AD08B9" w:rsidRPr="00E77FC1">
        <w:rPr>
          <w:rFonts w:ascii="Times New Roman" w:hAnsi="Times New Roman"/>
          <w:sz w:val="28"/>
          <w:szCs w:val="28"/>
        </w:rPr>
        <w:t>«</w:t>
      </w:r>
      <w:r w:rsidR="00C53697" w:rsidRPr="00E77FC1">
        <w:rPr>
          <w:rFonts w:ascii="Times New Roman" w:hAnsi="Times New Roman"/>
          <w:sz w:val="28"/>
          <w:szCs w:val="28"/>
        </w:rPr>
        <w:t>**</w:t>
      </w:r>
      <w:r w:rsidR="00AD08B9" w:rsidRPr="00E77FC1">
        <w:rPr>
          <w:rFonts w:ascii="Times New Roman" w:hAnsi="Times New Roman"/>
          <w:sz w:val="28"/>
          <w:szCs w:val="28"/>
        </w:rPr>
        <w:t>»</w:t>
      </w:r>
      <w:r w:rsidR="00C53697" w:rsidRPr="00E77FC1">
        <w:rPr>
          <w:rFonts w:ascii="Times New Roman" w:hAnsi="Times New Roman"/>
          <w:sz w:val="28"/>
          <w:szCs w:val="28"/>
        </w:rPr>
        <w:t>.</w:t>
      </w:r>
    </w:p>
    <w:p w:rsidR="00C10951" w:rsidRPr="00010253" w:rsidRDefault="006C2484" w:rsidP="0001025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FC1">
        <w:rPr>
          <w:rFonts w:ascii="Times New Roman" w:hAnsi="Times New Roman"/>
          <w:sz w:val="28"/>
          <w:szCs w:val="28"/>
        </w:rPr>
        <w:t>2</w:t>
      </w:r>
      <w:r w:rsidR="000D2056" w:rsidRPr="00E77FC1">
        <w:rPr>
          <w:rFonts w:ascii="Times New Roman" w:hAnsi="Times New Roman"/>
          <w:sz w:val="28"/>
          <w:szCs w:val="28"/>
        </w:rPr>
        <w:t>8</w:t>
      </w:r>
      <w:r w:rsidRPr="00E77FC1">
        <w:rPr>
          <w:rFonts w:ascii="Times New Roman" w:hAnsi="Times New Roman"/>
          <w:sz w:val="28"/>
          <w:szCs w:val="28"/>
        </w:rPr>
        <w:t>.</w:t>
      </w:r>
      <w:r w:rsidR="00010253" w:rsidRPr="00E77FC1">
        <w:rPr>
          <w:rFonts w:ascii="Times New Roman" w:hAnsi="Times New Roman"/>
          <w:sz w:val="28"/>
          <w:szCs w:val="28"/>
        </w:rPr>
        <w:tab/>
      </w:r>
      <w:r w:rsidR="00C10951" w:rsidRPr="00E77FC1">
        <w:rPr>
          <w:rFonts w:ascii="Times New Roman" w:hAnsi="Times New Roman"/>
          <w:sz w:val="28"/>
          <w:szCs w:val="28"/>
        </w:rPr>
        <w:t xml:space="preserve">Приложение </w:t>
      </w:r>
      <w:r w:rsidR="001657D7" w:rsidRPr="00E77FC1">
        <w:rPr>
          <w:rFonts w:ascii="Times New Roman" w:hAnsi="Times New Roman"/>
          <w:sz w:val="28"/>
          <w:szCs w:val="28"/>
        </w:rPr>
        <w:t>№</w:t>
      </w:r>
      <w:r w:rsidR="00C10951" w:rsidRPr="00E77FC1">
        <w:rPr>
          <w:rFonts w:ascii="Times New Roman" w:hAnsi="Times New Roman"/>
          <w:sz w:val="28"/>
          <w:szCs w:val="28"/>
        </w:rPr>
        <w:t xml:space="preserve"> 5 изложить в следующей редакции: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  <w:sectPr w:rsidR="00C10951" w:rsidRPr="00B57D6D" w:rsidSect="004E14C3">
          <w:pgSz w:w="11905" w:h="16838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564"/>
      <w:bookmarkEnd w:id="1"/>
      <w:r w:rsidRPr="00B57D6D">
        <w:lastRenderedPageBreak/>
        <w:t xml:space="preserve">Приложение </w:t>
      </w:r>
      <w:r w:rsidR="001657D7">
        <w:t>№</w:t>
      </w:r>
      <w:r w:rsidRPr="00B57D6D">
        <w:t xml:space="preserve"> 5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к Методическим указаниям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по разработке проектов нормативов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образования отходов и лимитов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на их размещение, утвержденным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приказом Минприроды России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 xml:space="preserve">от 05.08.2014 </w:t>
      </w:r>
      <w:r w:rsidR="001657D7">
        <w:t>№</w:t>
      </w:r>
      <w:r w:rsidRPr="00B57D6D">
        <w:t xml:space="preserve"> 349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Рекомендуемый образец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  <w:r w:rsidRPr="00B57D6D">
        <w:t>Исходные данные и результаты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  <w:r w:rsidRPr="00B57D6D">
        <w:t>расчета норматива образования отходов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  <w:r w:rsidRPr="00B57D6D">
        <w:t>статистическим методом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993"/>
        <w:gridCol w:w="993"/>
        <w:gridCol w:w="7"/>
        <w:gridCol w:w="1782"/>
        <w:gridCol w:w="1288"/>
        <w:gridCol w:w="1030"/>
        <w:gridCol w:w="1030"/>
        <w:gridCol w:w="1030"/>
        <w:gridCol w:w="7"/>
      </w:tblGrid>
      <w:tr w:rsidR="00C10951" w:rsidRPr="00B57D6D" w:rsidTr="00AA5A75">
        <w:trPr>
          <w:jc w:val="center"/>
        </w:trPr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Сырье, материалы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Продукция</w:t>
            </w:r>
          </w:p>
        </w:tc>
      </w:tr>
      <w:tr w:rsidR="00C10951" w:rsidRPr="00B57D6D" w:rsidTr="00AA5A75">
        <w:trPr>
          <w:gridAfter w:val="1"/>
          <w:wAfter w:w="7" w:type="dxa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327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Наименование 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&lt;1&gt;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327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Количество (объем) сырья, при переработке которого образуются отходы 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(</w:t>
            </w:r>
            <w:r>
              <w:rPr>
                <w:noProof/>
              </w:rPr>
              <w:drawing>
                <wp:inline distT="0" distB="0" distL="0" distR="0">
                  <wp:extent cx="252730" cy="2749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D6D">
              <w:t>)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Наименование &lt;2&gt;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327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Количество выпускаемой продукции 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(</w:t>
            </w:r>
            <w:r>
              <w:rPr>
                <w:noProof/>
              </w:rPr>
              <w:drawing>
                <wp:inline distT="0" distB="0" distL="0" distR="0">
                  <wp:extent cx="297180" cy="2971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D6D">
              <w:t>)</w:t>
            </w:r>
          </w:p>
        </w:tc>
      </w:tr>
      <w:tr w:rsidR="00C10951" w:rsidRPr="00B57D6D" w:rsidTr="00AA5A75">
        <w:trPr>
          <w:gridAfter w:val="1"/>
          <w:wAfter w:w="7" w:type="dxa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Единица измерения &lt;3&gt;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Величина</w:t>
            </w:r>
          </w:p>
        </w:tc>
      </w:tr>
      <w:tr w:rsidR="00C10951" w:rsidRPr="00B57D6D" w:rsidTr="00AA5A75">
        <w:trPr>
          <w:gridAfter w:val="1"/>
          <w:wAfter w:w="7" w:type="dxa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20__ г.</w:t>
            </w:r>
          </w:p>
        </w:tc>
        <w:tc>
          <w:tcPr>
            <w:tcW w:w="1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20__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20__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20__ г.</w:t>
            </w:r>
          </w:p>
        </w:tc>
      </w:tr>
      <w:tr w:rsidR="00C10951" w:rsidRPr="00B57D6D" w:rsidTr="00AA5A75">
        <w:trPr>
          <w:gridAfter w:val="1"/>
          <w:wAfter w:w="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4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9</w:t>
            </w:r>
          </w:p>
        </w:tc>
      </w:tr>
    </w:tbl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C10951" w:rsidRPr="00B57D6D" w:rsidRDefault="00C10951" w:rsidP="00C10951">
      <w:pPr>
        <w:widowControl w:val="0"/>
        <w:tabs>
          <w:tab w:val="left" w:pos="2835"/>
        </w:tabs>
        <w:autoSpaceDE w:val="0"/>
        <w:autoSpaceDN w:val="0"/>
        <w:adjustRightInd w:val="0"/>
        <w:jc w:val="right"/>
        <w:sectPr w:rsidR="00C10951" w:rsidRPr="00B57D6D" w:rsidSect="004E14C3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C10951" w:rsidRPr="00B57D6D" w:rsidRDefault="00C10951" w:rsidP="00C10951">
      <w:pPr>
        <w:widowControl w:val="0"/>
        <w:tabs>
          <w:tab w:val="left" w:pos="2835"/>
        </w:tabs>
        <w:autoSpaceDE w:val="0"/>
        <w:autoSpaceDN w:val="0"/>
        <w:adjustRightInd w:val="0"/>
        <w:jc w:val="right"/>
      </w:pPr>
      <w:r w:rsidRPr="00B57D6D">
        <w:lastRenderedPageBreak/>
        <w:t xml:space="preserve">Приложение </w:t>
      </w:r>
      <w:r w:rsidR="001657D7">
        <w:t>№</w:t>
      </w:r>
      <w:r w:rsidRPr="00B57D6D">
        <w:t xml:space="preserve"> 5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(продолжение)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008"/>
        <w:gridCol w:w="994"/>
        <w:gridCol w:w="994"/>
        <w:gridCol w:w="994"/>
        <w:gridCol w:w="1285"/>
        <w:gridCol w:w="1039"/>
        <w:gridCol w:w="1039"/>
        <w:gridCol w:w="1042"/>
        <w:gridCol w:w="1276"/>
      </w:tblGrid>
      <w:tr w:rsidR="00C10951" w:rsidRPr="00B57D6D" w:rsidTr="00AA5A75">
        <w:trPr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Вид отхода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327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Количество (объем) </w:t>
            </w:r>
          </w:p>
          <w:p w:rsidR="00CE2327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образования отходов 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(</w:t>
            </w:r>
            <w:r>
              <w:rPr>
                <w:noProof/>
              </w:rPr>
              <w:drawing>
                <wp:inline distT="0" distB="0" distL="0" distR="0">
                  <wp:extent cx="230505" cy="2749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D6D">
              <w:t>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Удельное количество образования отходов по годам</w:t>
            </w:r>
          </w:p>
        </w:tc>
      </w:tr>
      <w:tr w:rsidR="00C10951" w:rsidRPr="00B57D6D" w:rsidTr="00AA5A75">
        <w:trPr>
          <w:trHeight w:val="48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Наименование &lt;4&gt;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Код по ФККО &lt;4&gt;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Величина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Единица измерения &lt;5&gt;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Величина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Единица измерения &lt;6&gt;</w:t>
            </w:r>
          </w:p>
        </w:tc>
      </w:tr>
      <w:tr w:rsidR="00C10951" w:rsidRPr="00B57D6D" w:rsidTr="00AA5A75">
        <w:trPr>
          <w:trHeight w:val="348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20__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20__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20__ г.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20__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20__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20__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0951" w:rsidRPr="00B57D6D" w:rsidTr="00AA5A75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626"/>
            <w:bookmarkEnd w:id="2"/>
            <w:r w:rsidRPr="00B57D6D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Par628"/>
            <w:bookmarkEnd w:id="3"/>
            <w:r w:rsidRPr="00B57D6D"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19</w:t>
            </w:r>
          </w:p>
        </w:tc>
      </w:tr>
    </w:tbl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</w:pPr>
      <w:r w:rsidRPr="00B57D6D">
        <w:t>--------------------------------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636"/>
      <w:bookmarkEnd w:id="4"/>
      <w:r w:rsidRPr="00B57D6D">
        <w:rPr>
          <w:sz w:val="22"/>
          <w:szCs w:val="22"/>
        </w:rPr>
        <w:t>&lt;1&gt; Наименование сырья или материалов, при переработке которых образуются отходы.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5" w:name="Par637"/>
      <w:bookmarkEnd w:id="5"/>
      <w:r w:rsidRPr="00B57D6D">
        <w:rPr>
          <w:sz w:val="22"/>
          <w:szCs w:val="22"/>
        </w:rPr>
        <w:t>&lt;2&gt; Наименование продукции, при производстве которой образуются отходы.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6" w:name="Par638"/>
      <w:bookmarkEnd w:id="6"/>
      <w:r w:rsidRPr="00B57D6D">
        <w:rPr>
          <w:sz w:val="22"/>
          <w:szCs w:val="22"/>
        </w:rPr>
        <w:t>&lt;3&gt; Наименование единицы измерения продукции.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639"/>
      <w:bookmarkEnd w:id="7"/>
      <w:r w:rsidRPr="00B57D6D">
        <w:rPr>
          <w:sz w:val="22"/>
          <w:szCs w:val="22"/>
        </w:rPr>
        <w:t xml:space="preserve">&lt;4&gt; Наименование вида отхода и код по федеральному классификационному каталогу отходов, формируемому </w:t>
      </w:r>
      <w:proofErr w:type="spellStart"/>
      <w:r w:rsidRPr="00B57D6D">
        <w:rPr>
          <w:sz w:val="22"/>
          <w:szCs w:val="22"/>
        </w:rPr>
        <w:t>Росприроднадзором</w:t>
      </w:r>
      <w:proofErr w:type="spellEnd"/>
      <w:r w:rsidRPr="00B57D6D">
        <w:rPr>
          <w:sz w:val="22"/>
          <w:szCs w:val="22"/>
        </w:rPr>
        <w:t xml:space="preserve">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1657D7">
        <w:rPr>
          <w:sz w:val="22"/>
          <w:szCs w:val="22"/>
        </w:rPr>
        <w:t>№</w:t>
      </w:r>
      <w:r w:rsidRPr="00B57D6D">
        <w:rPr>
          <w:sz w:val="22"/>
          <w:szCs w:val="22"/>
        </w:rPr>
        <w:t xml:space="preserve"> 792 (зарегистрирован в Министерстве юстиции Российской Федерации 16.11.2011, </w:t>
      </w:r>
      <w:r w:rsidR="00FE5A55">
        <w:rPr>
          <w:sz w:val="22"/>
          <w:szCs w:val="22"/>
        </w:rPr>
        <w:t>регистрационный номер</w:t>
      </w:r>
      <w:r w:rsidRPr="00B57D6D">
        <w:rPr>
          <w:sz w:val="22"/>
          <w:szCs w:val="22"/>
        </w:rPr>
        <w:t xml:space="preserve"> 22313).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640"/>
      <w:bookmarkEnd w:id="8"/>
      <w:r w:rsidRPr="00B57D6D">
        <w:rPr>
          <w:sz w:val="22"/>
          <w:szCs w:val="22"/>
        </w:rPr>
        <w:t>&lt;5&gt; Наименование единицы измерения количества образовавшегося отхода.</w:t>
      </w:r>
    </w:p>
    <w:p w:rsidR="00611D00" w:rsidRDefault="00C10951" w:rsidP="00611D0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641"/>
      <w:bookmarkEnd w:id="9"/>
      <w:r w:rsidRPr="00B57D6D">
        <w:rPr>
          <w:sz w:val="22"/>
          <w:szCs w:val="22"/>
        </w:rPr>
        <w:t>&lt;6&gt; Наименование единицы измерения удельного количества образования отхода.</w:t>
      </w:r>
    </w:p>
    <w:p w:rsidR="00611D00" w:rsidRPr="00B57D6D" w:rsidRDefault="00611D00" w:rsidP="00611D0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  <w:sectPr w:rsidR="00611D00" w:rsidRPr="00B57D6D" w:rsidSect="004E14C3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A246CE" w:rsidRDefault="000D2056" w:rsidP="00A246CE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10" w:name="Par647"/>
      <w:bookmarkEnd w:id="10"/>
      <w:r w:rsidRPr="00E77FC1">
        <w:rPr>
          <w:rFonts w:ascii="Times New Roman" w:hAnsi="Times New Roman"/>
          <w:sz w:val="28"/>
          <w:szCs w:val="28"/>
        </w:rPr>
        <w:t>29</w:t>
      </w:r>
      <w:r w:rsidR="00A246CE" w:rsidRPr="00E77FC1">
        <w:rPr>
          <w:rFonts w:ascii="Times New Roman" w:hAnsi="Times New Roman"/>
          <w:sz w:val="28"/>
          <w:szCs w:val="28"/>
        </w:rPr>
        <w:t>.</w:t>
      </w:r>
      <w:r w:rsidR="00A246CE" w:rsidRPr="00E77FC1">
        <w:rPr>
          <w:rFonts w:ascii="Times New Roman" w:hAnsi="Times New Roman"/>
          <w:sz w:val="28"/>
          <w:szCs w:val="28"/>
        </w:rPr>
        <w:tab/>
        <w:t>Дополнить новым приложением № 6.1 следующего содержания:</w:t>
      </w:r>
    </w:p>
    <w:p w:rsidR="00A246CE" w:rsidRDefault="00A246C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246CE" w:rsidRDefault="00A246CE" w:rsidP="00A246CE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  <w:sectPr w:rsidR="00A246CE" w:rsidSect="004E14C3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B84D8F" w:rsidRPr="00B57D6D" w:rsidRDefault="00B84D8F" w:rsidP="00B84D8F">
      <w:pPr>
        <w:widowControl w:val="0"/>
        <w:autoSpaceDE w:val="0"/>
        <w:autoSpaceDN w:val="0"/>
        <w:adjustRightInd w:val="0"/>
        <w:jc w:val="right"/>
        <w:outlineLvl w:val="1"/>
      </w:pPr>
      <w:r w:rsidRPr="00B57D6D">
        <w:lastRenderedPageBreak/>
        <w:t xml:space="preserve">Приложение </w:t>
      </w:r>
      <w:r>
        <w:t>№</w:t>
      </w:r>
      <w:r w:rsidRPr="00B57D6D">
        <w:t xml:space="preserve"> </w:t>
      </w:r>
      <w:r>
        <w:t>6.1</w:t>
      </w:r>
    </w:p>
    <w:p w:rsidR="00B84D8F" w:rsidRPr="00B57D6D" w:rsidRDefault="00B84D8F" w:rsidP="00B84D8F">
      <w:pPr>
        <w:widowControl w:val="0"/>
        <w:autoSpaceDE w:val="0"/>
        <w:autoSpaceDN w:val="0"/>
        <w:adjustRightInd w:val="0"/>
        <w:jc w:val="right"/>
      </w:pPr>
      <w:r w:rsidRPr="00B57D6D">
        <w:t>к Методическим указаниям</w:t>
      </w:r>
    </w:p>
    <w:p w:rsidR="00B84D8F" w:rsidRPr="00B57D6D" w:rsidRDefault="00B84D8F" w:rsidP="00B84D8F">
      <w:pPr>
        <w:widowControl w:val="0"/>
        <w:autoSpaceDE w:val="0"/>
        <w:autoSpaceDN w:val="0"/>
        <w:adjustRightInd w:val="0"/>
        <w:jc w:val="right"/>
      </w:pPr>
      <w:r w:rsidRPr="00B57D6D">
        <w:t>по разработке проектов нормативов</w:t>
      </w:r>
    </w:p>
    <w:p w:rsidR="00B84D8F" w:rsidRPr="00B57D6D" w:rsidRDefault="00B84D8F" w:rsidP="00B84D8F">
      <w:pPr>
        <w:widowControl w:val="0"/>
        <w:autoSpaceDE w:val="0"/>
        <w:autoSpaceDN w:val="0"/>
        <w:adjustRightInd w:val="0"/>
        <w:jc w:val="right"/>
      </w:pPr>
      <w:r w:rsidRPr="00B57D6D">
        <w:t>образования отходов и лимитов</w:t>
      </w:r>
    </w:p>
    <w:p w:rsidR="00B84D8F" w:rsidRPr="00B57D6D" w:rsidRDefault="00B84D8F" w:rsidP="00B84D8F">
      <w:pPr>
        <w:widowControl w:val="0"/>
        <w:autoSpaceDE w:val="0"/>
        <w:autoSpaceDN w:val="0"/>
        <w:adjustRightInd w:val="0"/>
        <w:jc w:val="right"/>
      </w:pPr>
      <w:r w:rsidRPr="00B57D6D">
        <w:t>на их размещение, утвержденным</w:t>
      </w:r>
    </w:p>
    <w:p w:rsidR="00B84D8F" w:rsidRPr="00B57D6D" w:rsidRDefault="00B84D8F" w:rsidP="00B84D8F">
      <w:pPr>
        <w:widowControl w:val="0"/>
        <w:autoSpaceDE w:val="0"/>
        <w:autoSpaceDN w:val="0"/>
        <w:adjustRightInd w:val="0"/>
        <w:jc w:val="right"/>
      </w:pPr>
      <w:r w:rsidRPr="00B57D6D">
        <w:t>приказом Минприроды России</w:t>
      </w:r>
    </w:p>
    <w:p w:rsidR="00B84D8F" w:rsidRPr="00B57D6D" w:rsidRDefault="00B84D8F" w:rsidP="00B84D8F">
      <w:pPr>
        <w:widowControl w:val="0"/>
        <w:autoSpaceDE w:val="0"/>
        <w:autoSpaceDN w:val="0"/>
        <w:adjustRightInd w:val="0"/>
        <w:jc w:val="right"/>
      </w:pPr>
      <w:r w:rsidRPr="00B57D6D">
        <w:t xml:space="preserve">от 05.08.2014 </w:t>
      </w:r>
      <w:r>
        <w:t>№</w:t>
      </w:r>
      <w:r w:rsidRPr="00B57D6D">
        <w:t xml:space="preserve"> 349</w:t>
      </w:r>
    </w:p>
    <w:p w:rsidR="00B84D8F" w:rsidRPr="00B57D6D" w:rsidRDefault="00B84D8F" w:rsidP="00B84D8F">
      <w:pPr>
        <w:widowControl w:val="0"/>
        <w:autoSpaceDE w:val="0"/>
        <w:autoSpaceDN w:val="0"/>
        <w:adjustRightInd w:val="0"/>
        <w:jc w:val="both"/>
      </w:pPr>
    </w:p>
    <w:p w:rsidR="00B84D8F" w:rsidRPr="00B57D6D" w:rsidRDefault="00B84D8F" w:rsidP="00B84D8F">
      <w:pPr>
        <w:widowControl w:val="0"/>
        <w:autoSpaceDE w:val="0"/>
        <w:autoSpaceDN w:val="0"/>
        <w:adjustRightInd w:val="0"/>
        <w:jc w:val="right"/>
      </w:pPr>
      <w:r w:rsidRPr="00B57D6D">
        <w:t>Рекомендуемый образец</w:t>
      </w:r>
    </w:p>
    <w:p w:rsidR="00B84D8F" w:rsidRPr="00B57D6D" w:rsidRDefault="00B84D8F" w:rsidP="00B84D8F">
      <w:pPr>
        <w:widowControl w:val="0"/>
        <w:autoSpaceDE w:val="0"/>
        <w:autoSpaceDN w:val="0"/>
        <w:adjustRightInd w:val="0"/>
        <w:jc w:val="center"/>
      </w:pPr>
    </w:p>
    <w:p w:rsidR="00B84D8F" w:rsidRPr="00E77FC1" w:rsidRDefault="00B84D8F" w:rsidP="00B84D8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77FC1">
        <w:t>Сведения об образуемых отходах</w:t>
      </w:r>
    </w:p>
    <w:p w:rsidR="00B84D8F" w:rsidRPr="00E77FC1" w:rsidRDefault="00B84D8F" w:rsidP="00B84D8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37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236"/>
        <w:gridCol w:w="1984"/>
        <w:gridCol w:w="1651"/>
        <w:gridCol w:w="1893"/>
        <w:gridCol w:w="2209"/>
        <w:gridCol w:w="2209"/>
      </w:tblGrid>
      <w:tr w:rsidR="00A90ECD" w:rsidRPr="00E77FC1" w:rsidTr="00AA5A75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CD" w:rsidRPr="00E77FC1" w:rsidRDefault="00A90ECD" w:rsidP="00E96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t>№</w:t>
            </w:r>
          </w:p>
          <w:p w:rsidR="00A90ECD" w:rsidRPr="00E77FC1" w:rsidRDefault="00A90ECD" w:rsidP="00E96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t>п/п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2A" w:rsidRPr="00E77FC1" w:rsidRDefault="00A90ECD" w:rsidP="00A9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t xml:space="preserve">Наименование вида отходов </w:t>
            </w:r>
          </w:p>
          <w:p w:rsidR="00A90ECD" w:rsidRPr="00E77FC1" w:rsidRDefault="00F8472A" w:rsidP="00A9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rPr>
                <w:sz w:val="22"/>
                <w:szCs w:val="22"/>
              </w:rPr>
              <w:t>&lt;1&gt;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72A" w:rsidRPr="00E77FC1" w:rsidRDefault="00A90ECD" w:rsidP="00A9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t>Код по ФККО</w:t>
            </w:r>
          </w:p>
          <w:p w:rsidR="00A90ECD" w:rsidRPr="00E77FC1" w:rsidRDefault="00A90ECD" w:rsidP="00F84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t xml:space="preserve"> </w:t>
            </w:r>
            <w:r w:rsidR="00F8472A" w:rsidRPr="00E77FC1">
              <w:rPr>
                <w:sz w:val="22"/>
                <w:szCs w:val="22"/>
              </w:rPr>
              <w:t>&lt;1&gt;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CD" w:rsidRPr="00E77FC1" w:rsidRDefault="00A90ECD" w:rsidP="00E96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t>Класс опасности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CD" w:rsidRPr="00E77FC1" w:rsidRDefault="00A90ECD" w:rsidP="00A9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t>Происхождение или условия образования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D" w:rsidRPr="00E77FC1" w:rsidRDefault="00A90ECD" w:rsidP="00E96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t>Агрегатное состояние и физическая форма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D" w:rsidRPr="00E77FC1" w:rsidRDefault="00A90ECD" w:rsidP="00A9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t>Состав</w:t>
            </w:r>
            <w:r w:rsidR="00846535" w:rsidRPr="00E77FC1">
              <w:t>, %</w:t>
            </w:r>
          </w:p>
        </w:tc>
      </w:tr>
      <w:tr w:rsidR="00A90ECD" w:rsidRPr="00E77FC1" w:rsidTr="00AA5A75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CD" w:rsidRPr="00E77FC1" w:rsidRDefault="00A90ECD" w:rsidP="00E96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CD" w:rsidRPr="00E77FC1" w:rsidRDefault="00A90ECD" w:rsidP="00E96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CD" w:rsidRPr="00E77FC1" w:rsidRDefault="00A90ECD" w:rsidP="00E96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CD" w:rsidRPr="00E77FC1" w:rsidRDefault="00A90ECD" w:rsidP="00E96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CD" w:rsidRPr="00E77FC1" w:rsidRDefault="00A90ECD" w:rsidP="00E96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D" w:rsidRPr="00E77FC1" w:rsidRDefault="00A90ECD" w:rsidP="00E96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D" w:rsidRPr="00E77FC1" w:rsidRDefault="00A90ECD" w:rsidP="00E96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FC1">
              <w:t>7</w:t>
            </w:r>
          </w:p>
        </w:tc>
      </w:tr>
    </w:tbl>
    <w:p w:rsidR="00B84D8F" w:rsidRPr="00E77FC1" w:rsidRDefault="00B84D8F" w:rsidP="00B84D8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4D8F" w:rsidRPr="00E77FC1" w:rsidRDefault="00B84D8F" w:rsidP="00B84D8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4D8F" w:rsidRPr="00E77FC1" w:rsidRDefault="00B84D8F" w:rsidP="00B84D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7FC1">
        <w:rPr>
          <w:sz w:val="22"/>
          <w:szCs w:val="22"/>
        </w:rPr>
        <w:t>--------------------------------</w:t>
      </w:r>
    </w:p>
    <w:p w:rsidR="00B84D8F" w:rsidRPr="00B57D6D" w:rsidRDefault="00F8472A" w:rsidP="00B84D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7FC1">
        <w:rPr>
          <w:sz w:val="22"/>
          <w:szCs w:val="22"/>
        </w:rPr>
        <w:t xml:space="preserve">&lt;1&gt; </w:t>
      </w:r>
      <w:r w:rsidR="00B84D8F" w:rsidRPr="00E77FC1">
        <w:rPr>
          <w:sz w:val="22"/>
          <w:szCs w:val="22"/>
        </w:rPr>
        <w:t xml:space="preserve"> Наименование вида отхода и код по федеральному классификационному каталогу отходов, формируемому </w:t>
      </w:r>
      <w:proofErr w:type="spellStart"/>
      <w:r w:rsidR="00B84D8F" w:rsidRPr="00E77FC1">
        <w:rPr>
          <w:sz w:val="22"/>
          <w:szCs w:val="22"/>
        </w:rPr>
        <w:t>Росприроднадзором</w:t>
      </w:r>
      <w:proofErr w:type="spellEnd"/>
      <w:r w:rsidR="00B84D8F" w:rsidRPr="00E77FC1">
        <w:rPr>
          <w:sz w:val="22"/>
          <w:szCs w:val="22"/>
        </w:rPr>
        <w:t xml:space="preserve">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</w:t>
      </w:r>
      <w:r w:rsidR="00B84D8F" w:rsidRPr="00B57D6D">
        <w:rPr>
          <w:sz w:val="22"/>
          <w:szCs w:val="22"/>
        </w:rPr>
        <w:t xml:space="preserve"> от 30.09.2011 </w:t>
      </w:r>
      <w:r w:rsidR="00B84D8F">
        <w:rPr>
          <w:sz w:val="22"/>
          <w:szCs w:val="22"/>
        </w:rPr>
        <w:t>№</w:t>
      </w:r>
      <w:r w:rsidR="00B84D8F" w:rsidRPr="00B57D6D">
        <w:rPr>
          <w:sz w:val="22"/>
          <w:szCs w:val="22"/>
        </w:rPr>
        <w:t xml:space="preserve"> 792 (зарегистрирован в Министерстве юстиции Российской Федерации 16</w:t>
      </w:r>
      <w:r w:rsidR="00AE65FF">
        <w:rPr>
          <w:sz w:val="22"/>
          <w:szCs w:val="22"/>
        </w:rPr>
        <w:t xml:space="preserve"> ноября </w:t>
      </w:r>
      <w:r w:rsidR="00B84D8F" w:rsidRPr="00B57D6D">
        <w:rPr>
          <w:sz w:val="22"/>
          <w:szCs w:val="22"/>
        </w:rPr>
        <w:t>2011</w:t>
      </w:r>
      <w:r w:rsidR="00AE65FF">
        <w:rPr>
          <w:sz w:val="22"/>
          <w:szCs w:val="22"/>
        </w:rPr>
        <w:t xml:space="preserve"> года, регистрационный номер</w:t>
      </w:r>
      <w:r w:rsidR="00B84D8F" w:rsidRPr="00B57D6D">
        <w:rPr>
          <w:sz w:val="22"/>
          <w:szCs w:val="22"/>
        </w:rPr>
        <w:t xml:space="preserve"> 22313).</w:t>
      </w:r>
    </w:p>
    <w:p w:rsidR="00A246CE" w:rsidRDefault="00A246CE" w:rsidP="00A246CE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246CE" w:rsidRDefault="00A246CE" w:rsidP="00A246CE">
      <w:pPr>
        <w:spacing w:line="360" w:lineRule="auto"/>
        <w:jc w:val="both"/>
        <w:rPr>
          <w:sz w:val="28"/>
          <w:szCs w:val="28"/>
        </w:rPr>
      </w:pPr>
    </w:p>
    <w:p w:rsidR="00A246CE" w:rsidRDefault="00A246CE" w:rsidP="00A246CE">
      <w:pPr>
        <w:spacing w:line="360" w:lineRule="auto"/>
        <w:jc w:val="both"/>
        <w:rPr>
          <w:sz w:val="28"/>
          <w:szCs w:val="28"/>
        </w:rPr>
      </w:pPr>
    </w:p>
    <w:p w:rsidR="00A246CE" w:rsidRDefault="00A246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46CE" w:rsidRDefault="00A246CE" w:rsidP="00A246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246CE" w:rsidSect="00A246CE">
          <w:pgSz w:w="16838" w:h="11905" w:orient="landscape" w:code="9"/>
          <w:pgMar w:top="1701" w:right="1134" w:bottom="851" w:left="1134" w:header="720" w:footer="720" w:gutter="0"/>
          <w:cols w:space="720"/>
          <w:noEndnote/>
        </w:sectPr>
      </w:pPr>
    </w:p>
    <w:p w:rsidR="00A246CE" w:rsidRPr="00A246CE" w:rsidRDefault="00A246CE" w:rsidP="00A246CE">
      <w:pPr>
        <w:spacing w:line="360" w:lineRule="auto"/>
        <w:jc w:val="both"/>
        <w:rPr>
          <w:sz w:val="28"/>
          <w:szCs w:val="28"/>
        </w:rPr>
      </w:pPr>
    </w:p>
    <w:p w:rsidR="00564395" w:rsidRPr="00B037EE" w:rsidRDefault="00564395" w:rsidP="00564395">
      <w:pPr>
        <w:spacing w:line="360" w:lineRule="auto"/>
        <w:ind w:firstLine="708"/>
        <w:jc w:val="both"/>
        <w:rPr>
          <w:sz w:val="28"/>
          <w:szCs w:val="28"/>
        </w:rPr>
      </w:pPr>
      <w:r w:rsidRPr="00B037EE">
        <w:rPr>
          <w:sz w:val="28"/>
          <w:szCs w:val="28"/>
        </w:rPr>
        <w:t>3</w:t>
      </w:r>
      <w:r w:rsidR="000B22C3" w:rsidRPr="00B037EE">
        <w:rPr>
          <w:sz w:val="28"/>
          <w:szCs w:val="28"/>
        </w:rPr>
        <w:t>0</w:t>
      </w:r>
      <w:r w:rsidRPr="00B037EE">
        <w:rPr>
          <w:sz w:val="28"/>
          <w:szCs w:val="28"/>
        </w:rPr>
        <w:t>.</w:t>
      </w:r>
      <w:r w:rsidRPr="00B037EE">
        <w:rPr>
          <w:sz w:val="28"/>
          <w:szCs w:val="28"/>
        </w:rPr>
        <w:tab/>
      </w:r>
      <w:r w:rsidR="00C10951" w:rsidRPr="00B037EE">
        <w:rPr>
          <w:sz w:val="28"/>
          <w:szCs w:val="28"/>
        </w:rPr>
        <w:t xml:space="preserve">В Приложении </w:t>
      </w:r>
      <w:r w:rsidR="001657D7" w:rsidRPr="00B037EE">
        <w:rPr>
          <w:sz w:val="28"/>
          <w:szCs w:val="28"/>
        </w:rPr>
        <w:t>№</w:t>
      </w:r>
      <w:r w:rsidR="00C10951" w:rsidRPr="00B037EE">
        <w:rPr>
          <w:sz w:val="28"/>
          <w:szCs w:val="28"/>
        </w:rPr>
        <w:t xml:space="preserve"> 7</w:t>
      </w:r>
      <w:r w:rsidRPr="00B037EE">
        <w:rPr>
          <w:sz w:val="28"/>
          <w:szCs w:val="28"/>
        </w:rPr>
        <w:t>:</w:t>
      </w:r>
    </w:p>
    <w:p w:rsidR="00C10951" w:rsidRPr="00B037EE" w:rsidRDefault="0089727F" w:rsidP="00564395">
      <w:pPr>
        <w:spacing w:line="360" w:lineRule="auto"/>
        <w:ind w:firstLine="708"/>
        <w:jc w:val="both"/>
        <w:rPr>
          <w:sz w:val="28"/>
          <w:szCs w:val="28"/>
        </w:rPr>
      </w:pPr>
      <w:r w:rsidRPr="00B037EE">
        <w:rPr>
          <w:sz w:val="28"/>
          <w:szCs w:val="28"/>
        </w:rPr>
        <w:t>а)</w:t>
      </w:r>
      <w:r w:rsidR="00C10951" w:rsidRPr="00B037EE">
        <w:rPr>
          <w:sz w:val="28"/>
          <w:szCs w:val="28"/>
        </w:rPr>
        <w:t xml:space="preserve"> столбец 5 </w:t>
      </w:r>
      <w:r w:rsidR="00AD08B9" w:rsidRPr="00B037EE">
        <w:rPr>
          <w:sz w:val="28"/>
          <w:szCs w:val="28"/>
        </w:rPr>
        <w:t>«</w:t>
      </w:r>
      <w:proofErr w:type="spellStart"/>
      <w:r w:rsidR="00C10951" w:rsidRPr="00B037EE">
        <w:rPr>
          <w:sz w:val="28"/>
          <w:szCs w:val="28"/>
        </w:rPr>
        <w:t>Отходообразующий</w:t>
      </w:r>
      <w:proofErr w:type="spellEnd"/>
      <w:r w:rsidR="00C10951" w:rsidRPr="00B037EE">
        <w:rPr>
          <w:sz w:val="28"/>
          <w:szCs w:val="28"/>
        </w:rPr>
        <w:t xml:space="preserve"> вид деятельности </w:t>
      </w:r>
      <w:r w:rsidR="00F8472A" w:rsidRPr="00B037EE">
        <w:rPr>
          <w:sz w:val="28"/>
          <w:szCs w:val="28"/>
        </w:rPr>
        <w:t>**</w:t>
      </w:r>
      <w:r w:rsidR="00846535" w:rsidRPr="00B037EE">
        <w:rPr>
          <w:sz w:val="28"/>
          <w:szCs w:val="28"/>
        </w:rPr>
        <w:t>»</w:t>
      </w:r>
      <w:r w:rsidR="006C3CBC" w:rsidRPr="00B037EE">
        <w:rPr>
          <w:sz w:val="28"/>
          <w:szCs w:val="28"/>
        </w:rPr>
        <w:t xml:space="preserve"> исключить;</w:t>
      </w:r>
    </w:p>
    <w:p w:rsidR="0089727F" w:rsidRPr="00B037EE" w:rsidRDefault="0089727F" w:rsidP="00564395">
      <w:pPr>
        <w:spacing w:line="360" w:lineRule="auto"/>
        <w:ind w:firstLine="708"/>
        <w:jc w:val="both"/>
        <w:rPr>
          <w:sz w:val="28"/>
          <w:szCs w:val="28"/>
        </w:rPr>
      </w:pPr>
      <w:r w:rsidRPr="00B037EE">
        <w:rPr>
          <w:sz w:val="28"/>
          <w:szCs w:val="28"/>
        </w:rPr>
        <w:t>б)</w:t>
      </w:r>
      <w:r w:rsidR="006C3CBC" w:rsidRPr="00B037EE">
        <w:rPr>
          <w:sz w:val="28"/>
          <w:szCs w:val="28"/>
        </w:rPr>
        <w:t xml:space="preserve"> в столбце 6 </w:t>
      </w:r>
      <w:r w:rsidR="00AD08B9" w:rsidRPr="00B037EE">
        <w:rPr>
          <w:sz w:val="28"/>
          <w:szCs w:val="28"/>
        </w:rPr>
        <w:t>«</w:t>
      </w:r>
      <w:r w:rsidR="006C3CBC" w:rsidRPr="00B037EE">
        <w:rPr>
          <w:sz w:val="28"/>
          <w:szCs w:val="28"/>
        </w:rPr>
        <w:t>Планируемый норматив образования отходов в среднем за год в тоннах</w:t>
      </w:r>
      <w:r w:rsidR="00AD08B9" w:rsidRPr="00B037EE">
        <w:rPr>
          <w:sz w:val="28"/>
          <w:szCs w:val="28"/>
        </w:rPr>
        <w:t>»</w:t>
      </w:r>
      <w:r w:rsidR="006C3CBC" w:rsidRPr="00B037EE">
        <w:rPr>
          <w:sz w:val="28"/>
          <w:szCs w:val="28"/>
        </w:rPr>
        <w:t xml:space="preserve"> цифру </w:t>
      </w:r>
      <w:r w:rsidR="00AD08B9" w:rsidRPr="00B037EE">
        <w:rPr>
          <w:sz w:val="28"/>
          <w:szCs w:val="28"/>
        </w:rPr>
        <w:t>«</w:t>
      </w:r>
      <w:r w:rsidR="006C3CBC" w:rsidRPr="00B037EE">
        <w:rPr>
          <w:sz w:val="28"/>
          <w:szCs w:val="28"/>
        </w:rPr>
        <w:t>6</w:t>
      </w:r>
      <w:r w:rsidR="00AD08B9" w:rsidRPr="00B037EE">
        <w:rPr>
          <w:sz w:val="28"/>
          <w:szCs w:val="28"/>
        </w:rPr>
        <w:t>»</w:t>
      </w:r>
      <w:r w:rsidR="006C3CBC" w:rsidRPr="00B037EE">
        <w:rPr>
          <w:sz w:val="28"/>
          <w:szCs w:val="28"/>
        </w:rPr>
        <w:t xml:space="preserve"> заменить цифрой </w:t>
      </w:r>
      <w:r w:rsidR="00AD08B9" w:rsidRPr="00B037EE">
        <w:rPr>
          <w:sz w:val="28"/>
          <w:szCs w:val="28"/>
        </w:rPr>
        <w:t>«</w:t>
      </w:r>
      <w:r w:rsidR="006C3CBC" w:rsidRPr="00B037EE">
        <w:rPr>
          <w:sz w:val="28"/>
          <w:szCs w:val="28"/>
        </w:rPr>
        <w:t>5</w:t>
      </w:r>
      <w:r w:rsidR="00AD08B9" w:rsidRPr="00B037EE">
        <w:rPr>
          <w:sz w:val="28"/>
          <w:szCs w:val="28"/>
        </w:rPr>
        <w:t>»</w:t>
      </w:r>
      <w:r w:rsidR="006C3CBC" w:rsidRPr="00B037EE">
        <w:rPr>
          <w:sz w:val="28"/>
          <w:szCs w:val="28"/>
        </w:rPr>
        <w:t>;</w:t>
      </w:r>
    </w:p>
    <w:p w:rsidR="00564395" w:rsidRPr="00B037EE" w:rsidRDefault="006C3CBC" w:rsidP="006C3CB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7EE">
        <w:rPr>
          <w:rFonts w:ascii="Times New Roman" w:hAnsi="Times New Roman"/>
          <w:sz w:val="28"/>
          <w:szCs w:val="28"/>
        </w:rPr>
        <w:t>в) примечание ** исключить.</w:t>
      </w:r>
    </w:p>
    <w:p w:rsidR="00C10951" w:rsidRPr="00B57D6D" w:rsidRDefault="006C3CBC" w:rsidP="00564395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037EE">
        <w:rPr>
          <w:rFonts w:ascii="Times New Roman" w:hAnsi="Times New Roman"/>
          <w:sz w:val="28"/>
          <w:szCs w:val="28"/>
        </w:rPr>
        <w:t>3</w:t>
      </w:r>
      <w:r w:rsidR="000B22C3" w:rsidRPr="00B037EE">
        <w:rPr>
          <w:rFonts w:ascii="Times New Roman" w:hAnsi="Times New Roman"/>
          <w:sz w:val="28"/>
          <w:szCs w:val="28"/>
        </w:rPr>
        <w:t>1</w:t>
      </w:r>
      <w:r w:rsidRPr="00B037EE">
        <w:rPr>
          <w:rFonts w:ascii="Times New Roman" w:hAnsi="Times New Roman"/>
          <w:sz w:val="28"/>
          <w:szCs w:val="28"/>
        </w:rPr>
        <w:t>.</w:t>
      </w:r>
      <w:r w:rsidRPr="00B037EE">
        <w:rPr>
          <w:rFonts w:ascii="Times New Roman" w:hAnsi="Times New Roman"/>
          <w:sz w:val="28"/>
          <w:szCs w:val="28"/>
        </w:rPr>
        <w:tab/>
      </w:r>
      <w:r w:rsidR="00C10951" w:rsidRPr="00B037EE">
        <w:rPr>
          <w:rFonts w:ascii="Times New Roman" w:hAnsi="Times New Roman"/>
          <w:sz w:val="28"/>
          <w:szCs w:val="28"/>
        </w:rPr>
        <w:t xml:space="preserve">Приложения </w:t>
      </w:r>
      <w:r w:rsidR="001657D7" w:rsidRPr="00B037EE">
        <w:rPr>
          <w:rFonts w:ascii="Times New Roman" w:hAnsi="Times New Roman"/>
          <w:sz w:val="28"/>
          <w:szCs w:val="28"/>
        </w:rPr>
        <w:t>№</w:t>
      </w:r>
      <w:r w:rsidR="00C10951" w:rsidRPr="00B037EE">
        <w:rPr>
          <w:rFonts w:ascii="Times New Roman" w:hAnsi="Times New Roman"/>
          <w:sz w:val="28"/>
          <w:szCs w:val="28"/>
        </w:rPr>
        <w:t xml:space="preserve"> 8 </w:t>
      </w:r>
      <w:r w:rsidR="005C06C4" w:rsidRPr="00B037EE">
        <w:rPr>
          <w:rFonts w:ascii="Times New Roman" w:hAnsi="Times New Roman"/>
          <w:sz w:val="28"/>
          <w:szCs w:val="28"/>
        </w:rPr>
        <w:t>–</w:t>
      </w:r>
      <w:r w:rsidR="00C10951" w:rsidRPr="00B037EE">
        <w:rPr>
          <w:rFonts w:ascii="Times New Roman" w:hAnsi="Times New Roman"/>
          <w:sz w:val="28"/>
          <w:szCs w:val="28"/>
        </w:rPr>
        <w:t xml:space="preserve"> 12 </w:t>
      </w:r>
      <w:r w:rsidR="00387273" w:rsidRPr="00B037E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10951" w:rsidRPr="00B037EE">
        <w:rPr>
          <w:rFonts w:ascii="Times New Roman" w:hAnsi="Times New Roman"/>
          <w:sz w:val="28"/>
          <w:szCs w:val="28"/>
        </w:rPr>
        <w:t>:</w:t>
      </w:r>
    </w:p>
    <w:p w:rsidR="00C10951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F73204" w:rsidRDefault="00F73204" w:rsidP="00C10951">
      <w:pPr>
        <w:widowControl w:val="0"/>
        <w:autoSpaceDE w:val="0"/>
        <w:autoSpaceDN w:val="0"/>
        <w:adjustRightInd w:val="0"/>
        <w:jc w:val="both"/>
      </w:pPr>
    </w:p>
    <w:p w:rsidR="00F73204" w:rsidRPr="00B57D6D" w:rsidRDefault="00F73204" w:rsidP="00C10951">
      <w:pPr>
        <w:widowControl w:val="0"/>
        <w:autoSpaceDE w:val="0"/>
        <w:autoSpaceDN w:val="0"/>
        <w:adjustRightInd w:val="0"/>
        <w:jc w:val="both"/>
        <w:sectPr w:rsidR="00F73204" w:rsidRPr="00B57D6D" w:rsidSect="00A246CE">
          <w:pgSz w:w="11905" w:h="16838" w:code="9"/>
          <w:pgMar w:top="1134" w:right="851" w:bottom="1134" w:left="1701" w:header="720" w:footer="720" w:gutter="0"/>
          <w:cols w:space="720"/>
          <w:noEndnote/>
        </w:sectPr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841"/>
      <w:bookmarkEnd w:id="11"/>
      <w:r w:rsidRPr="00B57D6D">
        <w:lastRenderedPageBreak/>
        <w:t xml:space="preserve">Приложение </w:t>
      </w:r>
      <w:r w:rsidR="001657D7">
        <w:t>№</w:t>
      </w:r>
      <w:r w:rsidRPr="00B57D6D">
        <w:t xml:space="preserve"> 8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к Методическим указаниям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по разработке проектов нормативов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образования отходов и лимитов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на их размещение, утвержденным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приказом Минприроды России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 xml:space="preserve">от 05.08.2014 </w:t>
      </w:r>
      <w:r w:rsidR="001657D7">
        <w:t>№</w:t>
      </w:r>
      <w:r w:rsidRPr="00B57D6D">
        <w:t xml:space="preserve"> 349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Рекомендуемый образец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</w:p>
    <w:p w:rsidR="00F623AC" w:rsidRDefault="00C10951" w:rsidP="00C1095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57D6D">
        <w:t xml:space="preserve">Планируемое ежегодное образование отходов 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  <w:r w:rsidRPr="00B57D6D">
        <w:t>в _________________________________________________________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57D6D">
        <w:rPr>
          <w:sz w:val="22"/>
          <w:szCs w:val="22"/>
        </w:rPr>
        <w:t xml:space="preserve"> наименование обособленного подразделения</w:t>
      </w:r>
    </w:p>
    <w:p w:rsidR="00C10951" w:rsidRPr="00B57D6D" w:rsidRDefault="00C10951" w:rsidP="008043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35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236"/>
        <w:gridCol w:w="1984"/>
        <w:gridCol w:w="1651"/>
        <w:gridCol w:w="1893"/>
      </w:tblGrid>
      <w:tr w:rsidR="00E57145" w:rsidRPr="00B037EE" w:rsidTr="00E57145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45" w:rsidRPr="00B037EE" w:rsidRDefault="00E5714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EE">
              <w:t>№</w:t>
            </w:r>
          </w:p>
          <w:p w:rsidR="00E57145" w:rsidRPr="00B037EE" w:rsidRDefault="00E5714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EE">
              <w:t>п/п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45" w:rsidRPr="00B037EE" w:rsidRDefault="00E5714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EE">
              <w:t xml:space="preserve">Наименование вида отходов </w:t>
            </w:r>
          </w:p>
          <w:p w:rsidR="00E57145" w:rsidRPr="00B037EE" w:rsidRDefault="00E57145" w:rsidP="00D16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EE">
              <w:t>&lt;</w:t>
            </w:r>
            <w:r w:rsidR="00D16AF7" w:rsidRPr="00B037EE">
              <w:t>1</w:t>
            </w:r>
            <w:r w:rsidRPr="00B037EE">
              <w:t>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45" w:rsidRPr="00B037EE" w:rsidRDefault="00E5714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EE">
              <w:t xml:space="preserve">Код по ФККО </w:t>
            </w:r>
          </w:p>
          <w:p w:rsidR="00E57145" w:rsidRPr="00B037EE" w:rsidRDefault="00E57145" w:rsidP="00D16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EE">
              <w:t>&lt;</w:t>
            </w:r>
            <w:r w:rsidR="00D16AF7" w:rsidRPr="00B037EE">
              <w:t>1</w:t>
            </w:r>
            <w:r w:rsidRPr="00B037EE">
              <w:t>&gt;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45" w:rsidRPr="00B037EE" w:rsidRDefault="00E5714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EE">
              <w:t>Класс опасности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45" w:rsidRPr="00B037EE" w:rsidRDefault="00E57145" w:rsidP="00E57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EE">
              <w:t xml:space="preserve">Планируемое ежегодное образование отходов, </w:t>
            </w:r>
          </w:p>
          <w:p w:rsidR="00E57145" w:rsidRPr="00B037EE" w:rsidRDefault="00E57145" w:rsidP="00E571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EE">
              <w:t>тонн в год</w:t>
            </w:r>
          </w:p>
        </w:tc>
      </w:tr>
      <w:tr w:rsidR="00E57145" w:rsidRPr="00B037EE" w:rsidTr="00E57145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45" w:rsidRPr="00B037EE" w:rsidRDefault="00E5714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EE"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45" w:rsidRPr="00B037EE" w:rsidRDefault="00E5714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EE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45" w:rsidRPr="00B037EE" w:rsidRDefault="00E5714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EE"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45" w:rsidRPr="00B037EE" w:rsidRDefault="00E5714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EE"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145" w:rsidRPr="00B037EE" w:rsidRDefault="00E5714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EE">
              <w:t>5</w:t>
            </w:r>
          </w:p>
        </w:tc>
      </w:tr>
    </w:tbl>
    <w:p w:rsidR="0049352E" w:rsidRPr="00B037EE" w:rsidRDefault="0049352E" w:rsidP="0049352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10951" w:rsidRPr="00B037EE" w:rsidRDefault="0049352E" w:rsidP="0049352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37EE">
        <w:rPr>
          <w:sz w:val="22"/>
          <w:szCs w:val="22"/>
        </w:rPr>
        <w:t>--------------------------------</w:t>
      </w:r>
    </w:p>
    <w:p w:rsidR="00C10951" w:rsidRPr="00B037EE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37EE">
        <w:rPr>
          <w:sz w:val="22"/>
          <w:szCs w:val="22"/>
        </w:rPr>
        <w:t>&lt;</w:t>
      </w:r>
      <w:r w:rsidR="00D16AF7" w:rsidRPr="00B037EE">
        <w:rPr>
          <w:sz w:val="22"/>
          <w:szCs w:val="22"/>
        </w:rPr>
        <w:t>1</w:t>
      </w:r>
      <w:r w:rsidRPr="00B037EE">
        <w:rPr>
          <w:sz w:val="22"/>
          <w:szCs w:val="22"/>
        </w:rPr>
        <w:t xml:space="preserve">&gt; Наименование вида отхода и код по федеральному классификационному каталогу отходов, формируемому </w:t>
      </w:r>
      <w:proofErr w:type="spellStart"/>
      <w:r w:rsidRPr="00B037EE">
        <w:rPr>
          <w:sz w:val="22"/>
          <w:szCs w:val="22"/>
        </w:rPr>
        <w:t>Росприроднадзором</w:t>
      </w:r>
      <w:proofErr w:type="spellEnd"/>
      <w:r w:rsidRPr="00B037EE">
        <w:rPr>
          <w:sz w:val="22"/>
          <w:szCs w:val="22"/>
        </w:rPr>
        <w:t xml:space="preserve">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1657D7" w:rsidRPr="00B037EE">
        <w:rPr>
          <w:sz w:val="22"/>
          <w:szCs w:val="22"/>
        </w:rPr>
        <w:t>№</w:t>
      </w:r>
      <w:r w:rsidRPr="00B037EE">
        <w:rPr>
          <w:sz w:val="22"/>
          <w:szCs w:val="22"/>
        </w:rPr>
        <w:t xml:space="preserve"> 792 (зарегистрирован в Министерстве юстиции Российской Федерации 16.11.2011, </w:t>
      </w:r>
      <w:r w:rsidR="00FE5A55" w:rsidRPr="00B037EE">
        <w:rPr>
          <w:sz w:val="22"/>
          <w:szCs w:val="22"/>
        </w:rPr>
        <w:t>регистрационный номер</w:t>
      </w:r>
      <w:r w:rsidRPr="00B037EE">
        <w:rPr>
          <w:sz w:val="22"/>
          <w:szCs w:val="22"/>
        </w:rPr>
        <w:t xml:space="preserve"> 22313).</w:t>
      </w:r>
    </w:p>
    <w:p w:rsidR="00D16AF7" w:rsidRPr="00E57145" w:rsidRDefault="00D16AF7" w:rsidP="00D926D2">
      <w:pPr>
        <w:pStyle w:val="ConsPlusNormal"/>
        <w:spacing w:before="120"/>
        <w:ind w:firstLine="539"/>
        <w:jc w:val="both"/>
        <w:rPr>
          <w:sz w:val="22"/>
          <w:szCs w:val="22"/>
        </w:rPr>
      </w:pPr>
      <w:r w:rsidRPr="00B037EE">
        <w:rPr>
          <w:rFonts w:ascii="Times New Roman" w:hAnsi="Times New Roman" w:cs="Times New Roman"/>
          <w:sz w:val="22"/>
          <w:szCs w:val="22"/>
        </w:rPr>
        <w:t>Сведения по форме приложения № 8 представляются только при разработке единого ПНООЛР для обособленных подразделений, расположенных на территории одного субъекта Российской Федерации.</w:t>
      </w:r>
    </w:p>
    <w:p w:rsidR="00C10951" w:rsidRDefault="00C10951" w:rsidP="00C10951">
      <w:pPr>
        <w:widowControl w:val="0"/>
        <w:autoSpaceDE w:val="0"/>
        <w:autoSpaceDN w:val="0"/>
        <w:adjustRightInd w:val="0"/>
        <w:jc w:val="right"/>
        <w:outlineLvl w:val="1"/>
      </w:pPr>
    </w:p>
    <w:p w:rsidR="00CB7DA0" w:rsidRDefault="00CB7DA0" w:rsidP="00C10951">
      <w:pPr>
        <w:widowControl w:val="0"/>
        <w:autoSpaceDE w:val="0"/>
        <w:autoSpaceDN w:val="0"/>
        <w:adjustRightInd w:val="0"/>
        <w:jc w:val="right"/>
        <w:outlineLvl w:val="1"/>
      </w:pPr>
    </w:p>
    <w:p w:rsidR="00CB7DA0" w:rsidRDefault="00CB7DA0" w:rsidP="00C10951">
      <w:pPr>
        <w:widowControl w:val="0"/>
        <w:autoSpaceDE w:val="0"/>
        <w:autoSpaceDN w:val="0"/>
        <w:adjustRightInd w:val="0"/>
        <w:jc w:val="right"/>
        <w:outlineLvl w:val="1"/>
      </w:pPr>
    </w:p>
    <w:p w:rsidR="00CB7DA0" w:rsidRPr="00B57D6D" w:rsidRDefault="00CB7DA0" w:rsidP="00C10951">
      <w:pPr>
        <w:widowControl w:val="0"/>
        <w:autoSpaceDE w:val="0"/>
        <w:autoSpaceDN w:val="0"/>
        <w:adjustRightInd w:val="0"/>
        <w:jc w:val="right"/>
        <w:outlineLvl w:val="1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  <w:outlineLvl w:val="1"/>
      </w:pPr>
      <w:r w:rsidRPr="00B57D6D">
        <w:lastRenderedPageBreak/>
        <w:t xml:space="preserve">Приложение </w:t>
      </w:r>
      <w:r w:rsidR="001657D7">
        <w:t>№</w:t>
      </w:r>
      <w:r w:rsidRPr="00B57D6D">
        <w:t xml:space="preserve"> 9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к Методическим указаниям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по разработке проектов нормативов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образования отходов и лимитов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на их размещение, утвержденным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приказом Минприроды России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 xml:space="preserve">от 05.08.2014 </w:t>
      </w:r>
      <w:r w:rsidR="001657D7">
        <w:t>№</w:t>
      </w:r>
      <w:r w:rsidRPr="00B57D6D">
        <w:t xml:space="preserve"> 349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Рекомендуемый образец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  <w:bookmarkStart w:id="12" w:name="Par851"/>
      <w:bookmarkEnd w:id="12"/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  <w:r w:rsidRPr="00B57D6D">
        <w:t>Планируемое суммарное ежегодное образование отходов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15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236"/>
        <w:gridCol w:w="1984"/>
        <w:gridCol w:w="1651"/>
        <w:gridCol w:w="1893"/>
        <w:gridCol w:w="2209"/>
      </w:tblGrid>
      <w:tr w:rsidR="00C10951" w:rsidRPr="00B57D6D" w:rsidTr="00F11181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327" w:rsidRDefault="001657D7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п/п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Наименование вида отходов 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&lt;1&gt;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Код по ФККО 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&lt;1&gt;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Класс опасности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Реквизиты письма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rPr>
                <w:sz w:val="22"/>
                <w:szCs w:val="22"/>
              </w:rPr>
              <w:t>&lt;2&gt;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Планируемое ежегодное образование отходов, 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тонн в год</w:t>
            </w:r>
          </w:p>
        </w:tc>
      </w:tr>
      <w:tr w:rsidR="00C10951" w:rsidRPr="00B57D6D" w:rsidTr="00F11181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6</w:t>
            </w:r>
          </w:p>
        </w:tc>
      </w:tr>
    </w:tbl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>--------------------------------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B57D6D">
        <w:rPr>
          <w:sz w:val="22"/>
          <w:szCs w:val="22"/>
        </w:rPr>
        <w:t>Росприроднадзором</w:t>
      </w:r>
      <w:proofErr w:type="spellEnd"/>
      <w:r w:rsidRPr="00B57D6D">
        <w:rPr>
          <w:sz w:val="22"/>
          <w:szCs w:val="22"/>
        </w:rPr>
        <w:t xml:space="preserve">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1657D7">
        <w:rPr>
          <w:sz w:val="22"/>
          <w:szCs w:val="22"/>
        </w:rPr>
        <w:t>№</w:t>
      </w:r>
      <w:r w:rsidRPr="00B57D6D">
        <w:rPr>
          <w:sz w:val="22"/>
          <w:szCs w:val="22"/>
        </w:rPr>
        <w:t xml:space="preserve"> 792 (зарегистрирован в Министерстве юстиции Российской Федерации 16.11.2011, </w:t>
      </w:r>
      <w:r w:rsidR="00FE5A55">
        <w:rPr>
          <w:sz w:val="22"/>
          <w:szCs w:val="22"/>
        </w:rPr>
        <w:t>регистрационный номер</w:t>
      </w:r>
      <w:r w:rsidRPr="00B57D6D">
        <w:rPr>
          <w:sz w:val="22"/>
          <w:szCs w:val="22"/>
        </w:rPr>
        <w:t xml:space="preserve"> 22313).</w:t>
      </w:r>
    </w:p>
    <w:p w:rsidR="0089385C" w:rsidRPr="00B57D6D" w:rsidRDefault="0089385C" w:rsidP="0089385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0D38">
        <w:rPr>
          <w:sz w:val="22"/>
          <w:szCs w:val="22"/>
        </w:rPr>
        <w:t>&lt;2&gt; Реквизиты письма</w:t>
      </w:r>
      <w:r w:rsidRPr="00B57D6D">
        <w:rPr>
          <w:sz w:val="22"/>
          <w:szCs w:val="22"/>
        </w:rPr>
        <w:t xml:space="preserve"> о направлении хозяйствующим субъектом в соответствующий территориальный орган </w:t>
      </w:r>
      <w:proofErr w:type="spellStart"/>
      <w:r w:rsidRPr="00B57D6D">
        <w:rPr>
          <w:sz w:val="22"/>
          <w:szCs w:val="22"/>
        </w:rPr>
        <w:t>Росприроднадзора</w:t>
      </w:r>
      <w:proofErr w:type="spellEnd"/>
      <w:r w:rsidRPr="00B57D6D">
        <w:rPr>
          <w:sz w:val="22"/>
          <w:szCs w:val="22"/>
        </w:rPr>
        <w:t xml:space="preserve"> документов, подтверждающих отнесение вида отхода</w:t>
      </w:r>
      <w:r>
        <w:rPr>
          <w:sz w:val="22"/>
          <w:szCs w:val="22"/>
        </w:rPr>
        <w:t xml:space="preserve"> к конкретному классу опасности, в соответствии с Порядком подтверждения отнесения отходов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классов опасности к конкретному классу опасности, утвержденным Министерством природных ресурсов и экологии Российской Федерации.</w:t>
      </w:r>
    </w:p>
    <w:p w:rsidR="00846535" w:rsidRPr="00126EE5" w:rsidRDefault="00126EE5" w:rsidP="00126E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EE5">
        <w:rPr>
          <w:sz w:val="22"/>
          <w:szCs w:val="22"/>
        </w:rPr>
        <w:t xml:space="preserve">       </w:t>
      </w:r>
      <w:r w:rsidR="00846535" w:rsidRPr="00B037EE">
        <w:rPr>
          <w:sz w:val="22"/>
          <w:szCs w:val="22"/>
        </w:rPr>
        <w:t xml:space="preserve">Заполняется только </w:t>
      </w:r>
      <w:proofErr w:type="gramStart"/>
      <w:r w:rsidR="00846535" w:rsidRPr="00B037EE">
        <w:rPr>
          <w:sz w:val="22"/>
          <w:szCs w:val="22"/>
        </w:rPr>
        <w:t>для отходов</w:t>
      </w:r>
      <w:proofErr w:type="gramEnd"/>
      <w:r w:rsidR="00846535" w:rsidRPr="00B037EE">
        <w:rPr>
          <w:sz w:val="22"/>
          <w:szCs w:val="22"/>
        </w:rPr>
        <w:t xml:space="preserve"> виды которых не включены в федеральный классификационный каталог отходов.</w:t>
      </w:r>
      <w:r w:rsidR="00846535" w:rsidRPr="00126EE5">
        <w:rPr>
          <w:sz w:val="28"/>
          <w:szCs w:val="28"/>
        </w:rPr>
        <w:t xml:space="preserve"> 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C10951" w:rsidRPr="00B57D6D" w:rsidSect="00A246CE">
          <w:pgSz w:w="16838" w:h="11905" w:orient="landscape" w:code="9"/>
          <w:pgMar w:top="1701" w:right="1134" w:bottom="851" w:left="1134" w:header="720" w:footer="720" w:gutter="0"/>
          <w:cols w:space="720"/>
          <w:noEndnote/>
          <w:docGrid w:linePitch="326"/>
        </w:sectPr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  <w:outlineLvl w:val="1"/>
      </w:pPr>
      <w:bookmarkStart w:id="13" w:name="Par875"/>
      <w:bookmarkEnd w:id="13"/>
      <w:r w:rsidRPr="00B57D6D">
        <w:lastRenderedPageBreak/>
        <w:t xml:space="preserve">Приложение </w:t>
      </w:r>
      <w:r w:rsidR="001657D7">
        <w:t>№</w:t>
      </w:r>
      <w:r w:rsidRPr="00B57D6D">
        <w:t xml:space="preserve"> 10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к Методическим указаниям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по разработке проектов нормативов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образования отходов и лимитов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на их размещение, утвержденным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приказом Минприроды России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 xml:space="preserve">от 05.08.2014 </w:t>
      </w:r>
      <w:r w:rsidR="001657D7">
        <w:t>№</w:t>
      </w:r>
      <w:r w:rsidRPr="00B57D6D">
        <w:t xml:space="preserve"> 349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Рекомендуемый образец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  <w:bookmarkStart w:id="14" w:name="Par885"/>
      <w:bookmarkEnd w:id="14"/>
      <w:r w:rsidRPr="00B57D6D">
        <w:t>Сведения о местах накопления отходов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</w:p>
    <w:tbl>
      <w:tblPr>
        <w:tblW w:w="14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8"/>
        <w:gridCol w:w="1763"/>
        <w:gridCol w:w="743"/>
        <w:gridCol w:w="825"/>
        <w:gridCol w:w="2989"/>
        <w:gridCol w:w="1870"/>
        <w:gridCol w:w="1496"/>
        <w:gridCol w:w="1598"/>
        <w:gridCol w:w="736"/>
        <w:gridCol w:w="968"/>
      </w:tblGrid>
      <w:tr w:rsidR="00C10951" w:rsidRPr="00B57D6D" w:rsidTr="00FE5A55">
        <w:trPr>
          <w:jc w:val="center"/>
        </w:trPr>
        <w:tc>
          <w:tcPr>
            <w:tcW w:w="5019" w:type="dxa"/>
            <w:gridSpan w:val="4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t>Характеристика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мест накопления отходов</w:t>
            </w:r>
          </w:p>
        </w:tc>
        <w:tc>
          <w:tcPr>
            <w:tcW w:w="9627" w:type="dxa"/>
            <w:gridSpan w:val="6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B57D6D">
              <w:t>Характеристика отходов</w:t>
            </w:r>
          </w:p>
        </w:tc>
      </w:tr>
      <w:tr w:rsidR="00C10951" w:rsidRPr="00B57D6D" w:rsidTr="00FE5A55">
        <w:trPr>
          <w:jc w:val="center"/>
        </w:trPr>
        <w:tc>
          <w:tcPr>
            <w:tcW w:w="1683" w:type="dxa"/>
            <w:vMerge w:val="restart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t xml:space="preserve">Номер </w:t>
            </w:r>
          </w:p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t>на карте-схеме</w:t>
            </w:r>
          </w:p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t>&lt;1&gt;</w:t>
            </w:r>
          </w:p>
        </w:tc>
        <w:tc>
          <w:tcPr>
            <w:tcW w:w="1768" w:type="dxa"/>
            <w:vMerge w:val="restart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t>Наименование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Вместимость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&lt;2&gt;</w:t>
            </w:r>
          </w:p>
        </w:tc>
        <w:tc>
          <w:tcPr>
            <w:tcW w:w="3027" w:type="dxa"/>
            <w:vMerge w:val="restart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t xml:space="preserve">Наименование </w:t>
            </w:r>
          </w:p>
          <w:p w:rsidR="00C83044" w:rsidRDefault="00C10951" w:rsidP="004E14C3">
            <w:pPr>
              <w:ind w:left="-57" w:right="-57"/>
              <w:jc w:val="center"/>
            </w:pPr>
            <w:r w:rsidRPr="00B57D6D">
              <w:t xml:space="preserve">вида отхода </w:t>
            </w:r>
          </w:p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t>&lt;3&gt;</w:t>
            </w:r>
          </w:p>
        </w:tc>
        <w:tc>
          <w:tcPr>
            <w:tcW w:w="1897" w:type="dxa"/>
            <w:vMerge w:val="restart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Код по ФККО &lt;3&gt;</w:t>
            </w:r>
          </w:p>
        </w:tc>
        <w:tc>
          <w:tcPr>
            <w:tcW w:w="1505" w:type="dxa"/>
            <w:vMerge w:val="restart"/>
            <w:tcBorders>
              <w:right w:val="single" w:sz="4" w:space="0" w:color="auto"/>
            </w:tcBorders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t>Класс опасности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Планируемое ежегодное образование отходов</w:t>
            </w:r>
          </w:p>
        </w:tc>
        <w:tc>
          <w:tcPr>
            <w:tcW w:w="1711" w:type="dxa"/>
            <w:gridSpan w:val="2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Предельное количество накопления отходов</w:t>
            </w:r>
          </w:p>
        </w:tc>
      </w:tr>
      <w:tr w:rsidR="00C10951" w:rsidRPr="00B57D6D" w:rsidTr="00FE5A55">
        <w:trPr>
          <w:jc w:val="center"/>
        </w:trPr>
        <w:tc>
          <w:tcPr>
            <w:tcW w:w="1683" w:type="dxa"/>
            <w:vMerge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1768" w:type="dxa"/>
            <w:vMerge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т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  <w:rPr>
                <w:vertAlign w:val="superscript"/>
              </w:rPr>
            </w:pPr>
            <w:r w:rsidRPr="00B57D6D">
              <w:t>м</w:t>
            </w:r>
            <w:r w:rsidRPr="00B57D6D">
              <w:rPr>
                <w:vertAlign w:val="superscript"/>
              </w:rPr>
              <w:t>3</w:t>
            </w:r>
          </w:p>
        </w:tc>
        <w:tc>
          <w:tcPr>
            <w:tcW w:w="3027" w:type="dxa"/>
            <w:vMerge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7" w:type="dxa"/>
            <w:vMerge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5" w:type="dxa"/>
            <w:vMerge/>
            <w:tcBorders>
              <w:right w:val="single" w:sz="4" w:space="0" w:color="auto"/>
            </w:tcBorders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т</w:t>
            </w:r>
          </w:p>
        </w:tc>
        <w:tc>
          <w:tcPr>
            <w:tcW w:w="737" w:type="dxa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т</w:t>
            </w:r>
          </w:p>
        </w:tc>
        <w:tc>
          <w:tcPr>
            <w:tcW w:w="974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  <w:rPr>
                <w:vertAlign w:val="superscript"/>
              </w:rPr>
            </w:pPr>
            <w:r w:rsidRPr="00B57D6D">
              <w:t>м</w:t>
            </w:r>
            <w:r w:rsidRPr="00B57D6D">
              <w:rPr>
                <w:vertAlign w:val="superscript"/>
              </w:rPr>
              <w:t>3</w:t>
            </w:r>
          </w:p>
        </w:tc>
      </w:tr>
      <w:tr w:rsidR="00C10951" w:rsidRPr="00B57D6D" w:rsidTr="00FE5A55">
        <w:trPr>
          <w:trHeight w:val="466"/>
          <w:jc w:val="center"/>
        </w:trPr>
        <w:tc>
          <w:tcPr>
            <w:tcW w:w="1683" w:type="dxa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</w:t>
            </w:r>
          </w:p>
        </w:tc>
        <w:tc>
          <w:tcPr>
            <w:tcW w:w="1768" w:type="dxa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3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4</w:t>
            </w:r>
          </w:p>
        </w:tc>
        <w:tc>
          <w:tcPr>
            <w:tcW w:w="3027" w:type="dxa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5</w:t>
            </w:r>
          </w:p>
        </w:tc>
        <w:tc>
          <w:tcPr>
            <w:tcW w:w="1897" w:type="dxa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6</w:t>
            </w:r>
          </w:p>
        </w:tc>
        <w:tc>
          <w:tcPr>
            <w:tcW w:w="1505" w:type="dxa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7</w:t>
            </w:r>
          </w:p>
        </w:tc>
        <w:tc>
          <w:tcPr>
            <w:tcW w:w="1487" w:type="dxa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8</w:t>
            </w:r>
          </w:p>
        </w:tc>
        <w:tc>
          <w:tcPr>
            <w:tcW w:w="737" w:type="dxa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9</w:t>
            </w:r>
          </w:p>
        </w:tc>
        <w:tc>
          <w:tcPr>
            <w:tcW w:w="974" w:type="dxa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10</w:t>
            </w:r>
          </w:p>
        </w:tc>
      </w:tr>
    </w:tbl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>--------------------------------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 xml:space="preserve">&lt;1&gt; Номер объекта на карте-схеме расположения мест накопления отходов, включающейся в раздел </w:t>
      </w:r>
      <w:r w:rsidR="00AD08B9">
        <w:rPr>
          <w:sz w:val="22"/>
          <w:szCs w:val="22"/>
        </w:rPr>
        <w:t>«</w:t>
      </w:r>
      <w:r w:rsidRPr="00B57D6D">
        <w:rPr>
          <w:sz w:val="22"/>
          <w:szCs w:val="22"/>
        </w:rPr>
        <w:t>Приложения</w:t>
      </w:r>
      <w:r w:rsidR="00AD08B9">
        <w:rPr>
          <w:sz w:val="22"/>
          <w:szCs w:val="22"/>
        </w:rPr>
        <w:t>»</w:t>
      </w:r>
      <w:r w:rsidRPr="00B57D6D">
        <w:rPr>
          <w:sz w:val="22"/>
          <w:szCs w:val="22"/>
        </w:rPr>
        <w:t xml:space="preserve"> ПНООЛР.</w:t>
      </w:r>
    </w:p>
    <w:p w:rsidR="00C10951" w:rsidRPr="00B57D6D" w:rsidRDefault="00C10951" w:rsidP="00C10951">
      <w:pPr>
        <w:ind w:firstLine="539"/>
        <w:jc w:val="both"/>
        <w:rPr>
          <w:sz w:val="22"/>
          <w:szCs w:val="22"/>
        </w:rPr>
      </w:pPr>
      <w:r w:rsidRPr="00B57D6D">
        <w:rPr>
          <w:sz w:val="22"/>
          <w:szCs w:val="22"/>
        </w:rPr>
        <w:t>&lt;2&gt; При накоплении конкретного вида отхода в нескольких местах накопления указывается суммарная вместимость.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 xml:space="preserve">&lt;3&gt; Наименование вида отхода и код по федеральному классификационному каталогу отходов, формируемому </w:t>
      </w:r>
      <w:proofErr w:type="spellStart"/>
      <w:r w:rsidRPr="00B57D6D">
        <w:rPr>
          <w:sz w:val="22"/>
          <w:szCs w:val="22"/>
        </w:rPr>
        <w:t>Росприроднадзором</w:t>
      </w:r>
      <w:proofErr w:type="spellEnd"/>
      <w:r w:rsidRPr="00B57D6D">
        <w:rPr>
          <w:sz w:val="22"/>
          <w:szCs w:val="22"/>
        </w:rPr>
        <w:t xml:space="preserve">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1657D7">
        <w:rPr>
          <w:sz w:val="22"/>
          <w:szCs w:val="22"/>
        </w:rPr>
        <w:t>№</w:t>
      </w:r>
      <w:r w:rsidRPr="00B57D6D">
        <w:rPr>
          <w:sz w:val="22"/>
          <w:szCs w:val="22"/>
        </w:rPr>
        <w:t xml:space="preserve"> 792 (зарегистрирован в Министерстве юстиции Российской Федерации 16.11.2011, регистрационный </w:t>
      </w:r>
      <w:r w:rsidR="00FE5A55" w:rsidRPr="00FE5A55">
        <w:rPr>
          <w:sz w:val="22"/>
          <w:szCs w:val="22"/>
        </w:rPr>
        <w:t>номер</w:t>
      </w:r>
      <w:r w:rsidRPr="00B57D6D">
        <w:rPr>
          <w:sz w:val="22"/>
          <w:szCs w:val="22"/>
        </w:rPr>
        <w:t xml:space="preserve"> 22313).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  <w:r w:rsidRPr="00B57D6D">
        <w:br w:type="page"/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  <w:outlineLvl w:val="1"/>
      </w:pPr>
      <w:bookmarkStart w:id="15" w:name="Par913"/>
      <w:bookmarkEnd w:id="15"/>
      <w:r w:rsidRPr="00B57D6D">
        <w:lastRenderedPageBreak/>
        <w:t xml:space="preserve">Приложение </w:t>
      </w:r>
      <w:r w:rsidR="001657D7">
        <w:t>№</w:t>
      </w:r>
      <w:r w:rsidRPr="00B57D6D">
        <w:t xml:space="preserve"> 11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к Методическим указаниям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по разработке проектов нормативов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образования отходов и лимитов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на их размещение, утвержденным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приказом Минприроды России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 xml:space="preserve">от 05.08.2014 </w:t>
      </w:r>
      <w:r w:rsidR="001657D7">
        <w:t>№</w:t>
      </w:r>
      <w:r w:rsidRPr="00B57D6D">
        <w:t xml:space="preserve"> 349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Рекомендуемый образец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  <w:r w:rsidRPr="00B57D6D">
        <w:t>Планируемое ежегодное получение отходов от других хозяйствующих субъектов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tbl>
      <w:tblPr>
        <w:tblW w:w="132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582"/>
        <w:gridCol w:w="1036"/>
        <w:gridCol w:w="1304"/>
        <w:gridCol w:w="603"/>
        <w:gridCol w:w="709"/>
        <w:gridCol w:w="709"/>
        <w:gridCol w:w="567"/>
        <w:gridCol w:w="567"/>
        <w:gridCol w:w="868"/>
        <w:gridCol w:w="2407"/>
        <w:gridCol w:w="1249"/>
        <w:gridCol w:w="1050"/>
      </w:tblGrid>
      <w:tr w:rsidR="00C10951" w:rsidRPr="00B57D6D" w:rsidTr="000E5619">
        <w:trPr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327" w:rsidRDefault="001657D7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7D6D">
              <w:t xml:space="preserve">Наименование вида отходов 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7D6D">
              <w:t>&lt;1&gt;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Код по ФККО &lt;1&gt;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Класс опасности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Планируемое ежегодное 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получение отходов,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 тонн в год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A36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ФИО индивидуального предпринимателя, наименование</w:t>
            </w:r>
            <w:r w:rsidR="00FA0A36">
              <w:t xml:space="preserve"> и место нахождения</w:t>
            </w:r>
            <w:r w:rsidRPr="00B57D6D">
              <w:t xml:space="preserve"> юридич</w:t>
            </w:r>
            <w:r w:rsidR="008B4B70">
              <w:t>еского лица, котор</w:t>
            </w:r>
            <w:r w:rsidR="00FA0A36">
              <w:t>ые</w:t>
            </w:r>
            <w:r w:rsidR="008B4B70">
              <w:t xml:space="preserve"> переда</w:t>
            </w:r>
            <w:r w:rsidR="00FA0A36">
              <w:t>ю</w:t>
            </w:r>
            <w:r w:rsidR="008B4B70">
              <w:t>т</w:t>
            </w:r>
            <w:r w:rsidR="00126035">
              <w:t xml:space="preserve"> отходы, </w:t>
            </w:r>
            <w:r w:rsidRPr="00B57D6D">
              <w:t xml:space="preserve">&lt;2&gt;, 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ИНН &lt;</w:t>
            </w:r>
            <w:r w:rsidR="00126035">
              <w:t>3</w:t>
            </w:r>
            <w:r w:rsidRPr="00B57D6D">
              <w:t>&gt;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&lt;</w:t>
            </w:r>
            <w:r w:rsidR="00126035">
              <w:t>4</w:t>
            </w:r>
            <w:r w:rsidRPr="00B57D6D">
              <w:t>&gt;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Дата 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и номер договора на передачу отходов &lt;2&gt;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Срок действия договора &lt;2&gt;</w:t>
            </w:r>
          </w:p>
        </w:tc>
      </w:tr>
      <w:tr w:rsidR="00C10951" w:rsidRPr="00B57D6D" w:rsidTr="000E5619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57D6D">
              <w:t>для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57D6D">
              <w:t>обработки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57D6D">
              <w:t>для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57D6D">
              <w:t>утилизации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B57D6D">
              <w:t>для обезвреживания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для размещения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0951" w:rsidRPr="00B57D6D" w:rsidTr="000E5619">
        <w:trPr>
          <w:cantSplit/>
          <w:trHeight w:val="1419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57D6D">
              <w:t>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захоронение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Всего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0951" w:rsidRPr="00B57D6D" w:rsidTr="000E5619">
        <w:trPr>
          <w:trHeight w:val="20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34353F" w:rsidRDefault="00C10951" w:rsidP="00D1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53F">
              <w:t>1</w:t>
            </w:r>
            <w:r w:rsidR="00D163D0" w:rsidRPr="0034353F"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1" w:rsidRPr="0034353F" w:rsidRDefault="00C10951" w:rsidP="00D1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53F">
              <w:t>1</w:t>
            </w:r>
            <w:r w:rsidR="00D163D0" w:rsidRPr="0034353F">
              <w:t>3</w:t>
            </w:r>
          </w:p>
        </w:tc>
      </w:tr>
    </w:tbl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>--------------------------------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B57D6D">
        <w:rPr>
          <w:sz w:val="22"/>
          <w:szCs w:val="22"/>
        </w:rPr>
        <w:t>Росприроднадзором</w:t>
      </w:r>
      <w:proofErr w:type="spellEnd"/>
      <w:r w:rsidRPr="00B57D6D">
        <w:rPr>
          <w:sz w:val="22"/>
          <w:szCs w:val="22"/>
        </w:rPr>
        <w:t xml:space="preserve">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1657D7">
        <w:rPr>
          <w:sz w:val="22"/>
          <w:szCs w:val="22"/>
        </w:rPr>
        <w:t>№</w:t>
      </w:r>
      <w:r w:rsidRPr="00B57D6D">
        <w:rPr>
          <w:sz w:val="22"/>
          <w:szCs w:val="22"/>
        </w:rPr>
        <w:t xml:space="preserve"> 792 (зарегистрирован в Министерстве юстиции Российской Федерации 16.11.2011, </w:t>
      </w:r>
      <w:r w:rsidR="00FE5A55">
        <w:rPr>
          <w:sz w:val="22"/>
          <w:szCs w:val="22"/>
        </w:rPr>
        <w:t>регистрационный номер</w:t>
      </w:r>
      <w:r w:rsidRPr="00B57D6D">
        <w:rPr>
          <w:sz w:val="22"/>
          <w:szCs w:val="22"/>
        </w:rPr>
        <w:t xml:space="preserve"> 22313).</w:t>
      </w:r>
    </w:p>
    <w:p w:rsidR="00C10951" w:rsidRPr="000E5619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 xml:space="preserve">&lt;2&gt; Данные по хозяйствующему субъекту, от которого принимаются отходы в целях их обработки и (или) утилизации, и (или) обезвреживания, и (или) размещения при </w:t>
      </w:r>
      <w:r w:rsidRPr="000E5619">
        <w:rPr>
          <w:sz w:val="22"/>
          <w:szCs w:val="22"/>
        </w:rPr>
        <w:t>необходимости могут быть изменены. Соответствующая информация отражается в техническом отчете по обращению с отходами.</w:t>
      </w:r>
    </w:p>
    <w:p w:rsidR="00C10951" w:rsidRPr="000E5619" w:rsidRDefault="00C10951" w:rsidP="00C10951">
      <w:pPr>
        <w:widowControl w:val="0"/>
        <w:autoSpaceDE w:val="0"/>
        <w:autoSpaceDN w:val="0"/>
        <w:adjustRightInd w:val="0"/>
        <w:ind w:firstLine="539"/>
        <w:rPr>
          <w:sz w:val="22"/>
          <w:szCs w:val="22"/>
        </w:rPr>
      </w:pPr>
      <w:r w:rsidRPr="000E5619">
        <w:rPr>
          <w:sz w:val="22"/>
          <w:szCs w:val="22"/>
        </w:rPr>
        <w:lastRenderedPageBreak/>
        <w:t>&lt;</w:t>
      </w:r>
      <w:r w:rsidR="00126035">
        <w:rPr>
          <w:sz w:val="22"/>
          <w:szCs w:val="22"/>
        </w:rPr>
        <w:t>3</w:t>
      </w:r>
      <w:r w:rsidRPr="000E5619">
        <w:rPr>
          <w:sz w:val="22"/>
          <w:szCs w:val="22"/>
        </w:rPr>
        <w:t>&gt; Идентификационный номер налогоплательщика.</w:t>
      </w:r>
    </w:p>
    <w:p w:rsidR="00C10951" w:rsidRPr="000E5619" w:rsidRDefault="00C10951" w:rsidP="00C10951">
      <w:pPr>
        <w:widowControl w:val="0"/>
        <w:autoSpaceDE w:val="0"/>
        <w:autoSpaceDN w:val="0"/>
        <w:adjustRightInd w:val="0"/>
        <w:ind w:firstLine="539"/>
        <w:rPr>
          <w:sz w:val="22"/>
          <w:szCs w:val="22"/>
        </w:rPr>
      </w:pPr>
      <w:r w:rsidRPr="000E5619">
        <w:rPr>
          <w:sz w:val="22"/>
          <w:szCs w:val="22"/>
        </w:rPr>
        <w:t>&lt;</w:t>
      </w:r>
      <w:r w:rsidR="00126035">
        <w:rPr>
          <w:sz w:val="22"/>
          <w:szCs w:val="22"/>
        </w:rPr>
        <w:t>4</w:t>
      </w:r>
      <w:r w:rsidRPr="000E5619">
        <w:rPr>
          <w:sz w:val="22"/>
          <w:szCs w:val="22"/>
        </w:rPr>
        <w:t>&gt; В случае приема отходов от населения указать территорию с которой осуществляется сбор твердых коммунальных отходов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  <w:bookmarkStart w:id="16" w:name="Par962"/>
      <w:bookmarkEnd w:id="16"/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  <w:r w:rsidRPr="00B57D6D">
        <w:t>Планируемая ежегодная передача отходов другим хозяйствующим субъектам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tbl>
      <w:tblPr>
        <w:tblW w:w="1451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582"/>
        <w:gridCol w:w="1036"/>
        <w:gridCol w:w="1304"/>
        <w:gridCol w:w="603"/>
        <w:gridCol w:w="709"/>
        <w:gridCol w:w="709"/>
        <w:gridCol w:w="567"/>
        <w:gridCol w:w="567"/>
        <w:gridCol w:w="868"/>
        <w:gridCol w:w="2407"/>
        <w:gridCol w:w="1288"/>
        <w:gridCol w:w="1249"/>
        <w:gridCol w:w="1050"/>
      </w:tblGrid>
      <w:tr w:rsidR="00C10951" w:rsidRPr="00B57D6D" w:rsidTr="009F4BF8">
        <w:trPr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327" w:rsidRDefault="001657D7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7D6D">
              <w:t xml:space="preserve">Наименование вида отходов 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7D6D">
              <w:t>&lt;1&gt;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Код по ФККО &lt;1&gt;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Класс опасности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Планируемая ежегодная 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передача отходов,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 тонн в год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28F" w:rsidRDefault="00C10951" w:rsidP="003E0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ФИО индивидуального предпринимателя, наименование</w:t>
            </w:r>
            <w:r w:rsidR="003E028F">
              <w:t xml:space="preserve"> и место нахождения</w:t>
            </w:r>
            <w:r w:rsidRPr="00B57D6D">
              <w:t xml:space="preserve"> юридического лица, котор</w:t>
            </w:r>
            <w:r w:rsidR="003E028F">
              <w:t>ым</w:t>
            </w:r>
            <w:r w:rsidRPr="00B57D6D">
              <w:t xml:space="preserve"> передаются отходы, &lt;2&gt;, </w:t>
            </w:r>
          </w:p>
          <w:p w:rsidR="00C10951" w:rsidRPr="00B57D6D" w:rsidRDefault="00C10951" w:rsidP="003E0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ИНН &lt;3&gt;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Реквизиты лицензии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rPr>
                <w:sz w:val="22"/>
                <w:szCs w:val="22"/>
              </w:rPr>
              <w:t>&lt;4&gt;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Дата 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и номер договора на передачу отходов &lt;2&gt;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Срок действия договора &lt;2&gt;</w:t>
            </w:r>
          </w:p>
        </w:tc>
      </w:tr>
      <w:tr w:rsidR="00C10951" w:rsidRPr="00B57D6D" w:rsidTr="009F4BF8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57D6D">
              <w:t>для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57D6D">
              <w:t>обработки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57D6D">
              <w:t>для</w:t>
            </w:r>
          </w:p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57D6D">
              <w:t>утилизации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B57D6D">
              <w:t>для обезвреживания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для размещения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0951" w:rsidRPr="00B57D6D" w:rsidTr="009F4BF8">
        <w:trPr>
          <w:cantSplit/>
          <w:trHeight w:val="1419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57D6D">
              <w:t>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захоронение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Всего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0951" w:rsidRPr="00B57D6D" w:rsidTr="009F4BF8">
        <w:trPr>
          <w:trHeight w:val="20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1" w:rsidRPr="00B57D6D" w:rsidRDefault="00C10951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14</w:t>
            </w:r>
          </w:p>
        </w:tc>
      </w:tr>
    </w:tbl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>--------------------------------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B57D6D">
        <w:rPr>
          <w:sz w:val="22"/>
          <w:szCs w:val="22"/>
        </w:rPr>
        <w:t>Росприроднадзором</w:t>
      </w:r>
      <w:proofErr w:type="spellEnd"/>
      <w:r w:rsidRPr="00B57D6D">
        <w:rPr>
          <w:sz w:val="22"/>
          <w:szCs w:val="22"/>
        </w:rPr>
        <w:t xml:space="preserve">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1657D7">
        <w:rPr>
          <w:sz w:val="22"/>
          <w:szCs w:val="22"/>
        </w:rPr>
        <w:t>№</w:t>
      </w:r>
      <w:r w:rsidRPr="00B57D6D">
        <w:rPr>
          <w:sz w:val="22"/>
          <w:szCs w:val="22"/>
        </w:rPr>
        <w:t xml:space="preserve"> 792 (зарегистрирован в Министерстве юстиции Российской Федерации 16.11.2011, </w:t>
      </w:r>
      <w:r w:rsidR="00FE5A55">
        <w:rPr>
          <w:sz w:val="22"/>
          <w:szCs w:val="22"/>
        </w:rPr>
        <w:t>регистрационный номер</w:t>
      </w:r>
      <w:r w:rsidRPr="00B57D6D">
        <w:rPr>
          <w:sz w:val="22"/>
          <w:szCs w:val="22"/>
        </w:rPr>
        <w:t xml:space="preserve"> 22313).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>&lt;2&gt; Данные по хозяйствующему субъекту, которому передаются отходы в целях их обработки и (или) утилизации, и (или) обезвреживания, при необходимости могут быть изменены. Соответствующая информация отражается в техническом отчете по обращению с отходами.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>&lt;3&gt; Идентификационный номер налогоплательщика.</w:t>
      </w:r>
    </w:p>
    <w:p w:rsidR="00C10951" w:rsidRPr="00B57D6D" w:rsidRDefault="00C10951" w:rsidP="00C10951">
      <w:pPr>
        <w:ind w:firstLine="539"/>
        <w:jc w:val="both"/>
        <w:rPr>
          <w:sz w:val="22"/>
          <w:szCs w:val="22"/>
        </w:rPr>
      </w:pPr>
      <w:r w:rsidRPr="00B57D6D">
        <w:rPr>
          <w:sz w:val="22"/>
          <w:szCs w:val="22"/>
        </w:rPr>
        <w:t xml:space="preserve">&lt;4&gt; </w:t>
      </w:r>
      <w:r w:rsidR="00142B28">
        <w:rPr>
          <w:sz w:val="22"/>
          <w:szCs w:val="22"/>
        </w:rPr>
        <w:t>У</w:t>
      </w:r>
      <w:r w:rsidRPr="00B57D6D">
        <w:rPr>
          <w:sz w:val="22"/>
          <w:szCs w:val="22"/>
        </w:rPr>
        <w:t xml:space="preserve">казывается номер и дата выдачи лицензии </w:t>
      </w:r>
      <w:r w:rsidR="007A0300">
        <w:rPr>
          <w:sz w:val="22"/>
          <w:szCs w:val="22"/>
        </w:rPr>
        <w:t xml:space="preserve">на осуществление деятельности </w:t>
      </w:r>
      <w:r w:rsidRPr="00B57D6D">
        <w:rPr>
          <w:sz w:val="22"/>
          <w:szCs w:val="22"/>
        </w:rPr>
        <w:t>по сбору, транспортированию, обработке, утилизации, обезвреживанию, размещению отходов I </w:t>
      </w:r>
      <w:r w:rsidR="00142B28">
        <w:rPr>
          <w:sz w:val="22"/>
          <w:szCs w:val="22"/>
        </w:rPr>
        <w:t>–</w:t>
      </w:r>
      <w:r w:rsidRPr="00B57D6D">
        <w:rPr>
          <w:sz w:val="22"/>
          <w:szCs w:val="22"/>
        </w:rPr>
        <w:t> IV классов опасности.</w:t>
      </w:r>
    </w:p>
    <w:p w:rsidR="00C10951" w:rsidRPr="00B57D6D" w:rsidRDefault="00C10951" w:rsidP="00C10951">
      <w:pPr>
        <w:ind w:firstLine="539"/>
        <w:jc w:val="both"/>
        <w:rPr>
          <w:sz w:val="22"/>
          <w:szCs w:val="22"/>
        </w:rPr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  <w:sectPr w:rsidR="00C10951" w:rsidRPr="00B57D6D" w:rsidSect="00A246CE">
          <w:pgSz w:w="16838" w:h="11905" w:orient="landscape" w:code="9"/>
          <w:pgMar w:top="1701" w:right="1134" w:bottom="851" w:left="1134" w:header="720" w:footer="720" w:gutter="0"/>
          <w:cols w:space="720"/>
          <w:noEndnote/>
        </w:sectPr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  <w:outlineLvl w:val="1"/>
      </w:pPr>
      <w:r w:rsidRPr="00B57D6D">
        <w:lastRenderedPageBreak/>
        <w:t xml:space="preserve">Приложение </w:t>
      </w:r>
      <w:r w:rsidR="001657D7">
        <w:t>№</w:t>
      </w:r>
      <w:r w:rsidRPr="00B57D6D">
        <w:t xml:space="preserve"> 12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к Методическим указаниям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по разработке проектов нормативов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образования отходов и лимитов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на их размещение, утвержденным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приказом Минприроды России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 xml:space="preserve">от 05.08.2014 </w:t>
      </w:r>
      <w:r w:rsidR="001657D7">
        <w:t>№</w:t>
      </w:r>
      <w:r w:rsidRPr="00B57D6D">
        <w:t xml:space="preserve"> 349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Рекомендуемый образец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  <w:outlineLvl w:val="1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  <w:bookmarkStart w:id="17" w:name="Par972"/>
      <w:bookmarkEnd w:id="17"/>
      <w:r w:rsidRPr="00B57D6D">
        <w:t>Планируемая ежегодная обработка и (или) утилизация отходов, и (или) обезвреживание отходов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tbl>
      <w:tblPr>
        <w:tblW w:w="129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690"/>
        <w:gridCol w:w="1064"/>
        <w:gridCol w:w="1276"/>
        <w:gridCol w:w="2880"/>
        <w:gridCol w:w="863"/>
        <w:gridCol w:w="930"/>
        <w:gridCol w:w="912"/>
        <w:gridCol w:w="709"/>
        <w:gridCol w:w="2090"/>
      </w:tblGrid>
      <w:tr w:rsidR="00063E25" w:rsidRPr="00B57D6D" w:rsidTr="00063E25">
        <w:trPr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25" w:rsidRDefault="00063E2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п/п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Наименование вида отходов </w:t>
            </w:r>
            <w:r w:rsidRPr="00B57D6D">
              <w:rPr>
                <w:sz w:val="22"/>
                <w:szCs w:val="22"/>
              </w:rPr>
              <w:t>&lt;1&gt;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Код по ФККО </w:t>
            </w:r>
            <w:r w:rsidRPr="00B57D6D">
              <w:rPr>
                <w:sz w:val="22"/>
                <w:szCs w:val="22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Класс опасности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25" w:rsidRDefault="00063E2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 xml:space="preserve">Наименование технологического процесса </w:t>
            </w:r>
          </w:p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rPr>
                <w:sz w:val="22"/>
                <w:szCs w:val="22"/>
              </w:rPr>
              <w:t>&lt;2&gt;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25" w:rsidRPr="00B57D6D" w:rsidRDefault="00063E25" w:rsidP="004E14C3">
            <w:pPr>
              <w:widowControl w:val="0"/>
              <w:tabs>
                <w:tab w:val="left" w:pos="1888"/>
              </w:tabs>
              <w:autoSpaceDE w:val="0"/>
              <w:autoSpaceDN w:val="0"/>
              <w:adjustRightInd w:val="0"/>
              <w:jc w:val="center"/>
            </w:pPr>
            <w:r w:rsidRPr="00B57D6D">
              <w:t xml:space="preserve">Планируемая ежегодная </w:t>
            </w:r>
          </w:p>
          <w:p w:rsidR="00063E25" w:rsidRPr="00B57D6D" w:rsidRDefault="00063E25" w:rsidP="001D421C">
            <w:pPr>
              <w:widowControl w:val="0"/>
              <w:tabs>
                <w:tab w:val="left" w:pos="1888"/>
              </w:tabs>
              <w:autoSpaceDE w:val="0"/>
              <w:autoSpaceDN w:val="0"/>
              <w:adjustRightInd w:val="0"/>
              <w:jc w:val="center"/>
            </w:pPr>
            <w:r w:rsidRPr="00B57D6D">
              <w:t>обработка и (или) утилизация отходов, и (или) их обезвреживание, тонн в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25" w:rsidRPr="00B57D6D" w:rsidRDefault="00063E25" w:rsidP="004E14C3">
            <w:pPr>
              <w:jc w:val="center"/>
            </w:pPr>
            <w:r w:rsidRPr="00B57D6D">
              <w:t>Реквизиты лицензии</w:t>
            </w:r>
          </w:p>
          <w:p w:rsidR="00063E25" w:rsidRPr="009F4BF8" w:rsidRDefault="00063E2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BF8">
              <w:t>&lt;3&gt;</w:t>
            </w:r>
          </w:p>
        </w:tc>
      </w:tr>
      <w:tr w:rsidR="00063E25" w:rsidRPr="00B57D6D" w:rsidTr="00126EE5">
        <w:trPr>
          <w:cantSplit/>
          <w:trHeight w:val="1805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3E25" w:rsidRPr="00B57D6D" w:rsidRDefault="00063E25" w:rsidP="00126E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7D6D">
              <w:t>обработка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3E25" w:rsidRPr="00B57D6D" w:rsidRDefault="00063E25" w:rsidP="00126E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57D6D">
              <w:t>утилизация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3E25" w:rsidRPr="00B57D6D" w:rsidRDefault="00126EE5" w:rsidP="00126E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обезврежи</w:t>
            </w:r>
            <w:r w:rsidR="00063E25" w:rsidRPr="00B57D6D"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3E25" w:rsidRPr="00B57D6D" w:rsidRDefault="00063E25" w:rsidP="00126E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в</w:t>
            </w:r>
            <w:r w:rsidRPr="00B57D6D">
              <w:t>сего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3E25" w:rsidRPr="00B57D6D" w:rsidTr="00063E2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25" w:rsidRPr="00B57D6D" w:rsidRDefault="00063E25" w:rsidP="001D42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25" w:rsidRPr="00B57D6D" w:rsidRDefault="00063E25" w:rsidP="001D42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25" w:rsidRPr="00B57D6D" w:rsidRDefault="00063E25" w:rsidP="001D42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25" w:rsidRPr="00B57D6D" w:rsidRDefault="00063E25" w:rsidP="001D42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25" w:rsidRPr="00B57D6D" w:rsidRDefault="00063E25" w:rsidP="004E1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D6D">
              <w:t>10</w:t>
            </w:r>
          </w:p>
        </w:tc>
      </w:tr>
    </w:tbl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>--------------------------------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8" w:name="Par994"/>
      <w:bookmarkEnd w:id="18"/>
      <w:r w:rsidRPr="00B57D6D">
        <w:rPr>
          <w:sz w:val="22"/>
          <w:szCs w:val="22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B57D6D">
        <w:rPr>
          <w:sz w:val="22"/>
          <w:szCs w:val="22"/>
        </w:rPr>
        <w:t>Росприроднадзором</w:t>
      </w:r>
      <w:proofErr w:type="spellEnd"/>
      <w:r w:rsidRPr="00B57D6D">
        <w:rPr>
          <w:sz w:val="22"/>
          <w:szCs w:val="22"/>
        </w:rPr>
        <w:t xml:space="preserve">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1657D7">
        <w:rPr>
          <w:sz w:val="22"/>
          <w:szCs w:val="22"/>
        </w:rPr>
        <w:t>№</w:t>
      </w:r>
      <w:r w:rsidRPr="00B57D6D">
        <w:rPr>
          <w:sz w:val="22"/>
          <w:szCs w:val="22"/>
        </w:rPr>
        <w:t xml:space="preserve"> 792 (зарегистрирован в Министерстве юстиции Российской Федерации 16.11.2011, </w:t>
      </w:r>
      <w:r w:rsidR="00FE5A55">
        <w:rPr>
          <w:sz w:val="22"/>
          <w:szCs w:val="22"/>
        </w:rPr>
        <w:t>регистрационный номер</w:t>
      </w:r>
      <w:r w:rsidRPr="00B57D6D">
        <w:rPr>
          <w:sz w:val="22"/>
          <w:szCs w:val="22"/>
        </w:rPr>
        <w:t xml:space="preserve"> 22313).</w:t>
      </w:r>
    </w:p>
    <w:p w:rsidR="00C10951" w:rsidRPr="00B57D6D" w:rsidRDefault="00C10951" w:rsidP="009F4BF8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bookmarkStart w:id="19" w:name="Par995"/>
      <w:bookmarkEnd w:id="19"/>
      <w:r w:rsidRPr="00B57D6D">
        <w:rPr>
          <w:rFonts w:ascii="Times New Roman" w:hAnsi="Times New Roman" w:cs="Times New Roman"/>
          <w:sz w:val="22"/>
          <w:szCs w:val="22"/>
        </w:rPr>
        <w:lastRenderedPageBreak/>
        <w:t>&lt;2&gt;</w:t>
      </w:r>
      <w:bookmarkStart w:id="20" w:name="Par1001"/>
      <w:bookmarkEnd w:id="20"/>
      <w:r w:rsidR="00D30735">
        <w:rPr>
          <w:rFonts w:ascii="Times New Roman" w:hAnsi="Times New Roman" w:cs="Times New Roman"/>
          <w:sz w:val="22"/>
          <w:szCs w:val="22"/>
        </w:rPr>
        <w:t xml:space="preserve"> </w:t>
      </w:r>
      <w:r w:rsidRPr="00B57D6D">
        <w:rPr>
          <w:rFonts w:ascii="Times New Roman" w:hAnsi="Times New Roman" w:cs="Times New Roman"/>
          <w:sz w:val="22"/>
          <w:szCs w:val="22"/>
        </w:rPr>
        <w:t>Указывается наименование процесса обработки, утилизации, обезвреживания.</w:t>
      </w:r>
    </w:p>
    <w:p w:rsidR="00D30735" w:rsidRDefault="00C10951" w:rsidP="008A1E0D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57D6D">
        <w:rPr>
          <w:rFonts w:ascii="Times New Roman" w:hAnsi="Times New Roman" w:cs="Times New Roman"/>
          <w:sz w:val="22"/>
          <w:szCs w:val="22"/>
        </w:rPr>
        <w:t>&lt;3&gt; При планируемой ежегодной обработке и (или) утилизации, и (или) обезвреживании отходов I - IV класса опасности указывается номер и дата выдачи лицензии на</w:t>
      </w:r>
      <w:r w:rsidR="003E5344">
        <w:rPr>
          <w:rFonts w:ascii="Times New Roman" w:hAnsi="Times New Roman" w:cs="Times New Roman"/>
          <w:sz w:val="22"/>
          <w:szCs w:val="22"/>
        </w:rPr>
        <w:t xml:space="preserve"> осуществление</w:t>
      </w:r>
      <w:r w:rsidRPr="00B57D6D">
        <w:rPr>
          <w:rFonts w:ascii="Times New Roman" w:hAnsi="Times New Roman" w:cs="Times New Roman"/>
          <w:sz w:val="22"/>
          <w:szCs w:val="22"/>
        </w:rPr>
        <w:t xml:space="preserve"> деятельност</w:t>
      </w:r>
      <w:r w:rsidR="003E5344">
        <w:rPr>
          <w:rFonts w:ascii="Times New Roman" w:hAnsi="Times New Roman" w:cs="Times New Roman"/>
          <w:sz w:val="22"/>
          <w:szCs w:val="22"/>
        </w:rPr>
        <w:t>и</w:t>
      </w:r>
      <w:r w:rsidRPr="00B57D6D">
        <w:rPr>
          <w:rFonts w:ascii="Times New Roman" w:hAnsi="Times New Roman" w:cs="Times New Roman"/>
          <w:sz w:val="22"/>
          <w:szCs w:val="22"/>
        </w:rPr>
        <w:t xml:space="preserve"> по сбору, транспортированию, обработке, утилизации, обезвреживанию, размещению отходов I - IV классов опасности.</w:t>
      </w:r>
    </w:p>
    <w:p w:rsidR="008A1E0D" w:rsidRPr="008A1E0D" w:rsidRDefault="008A1E0D" w:rsidP="008A1E0D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  <w:sectPr w:rsidR="008A1E0D" w:rsidRPr="008A1E0D" w:rsidSect="00A246CE">
          <w:pgSz w:w="16838" w:h="11905" w:orient="landscape" w:code="9"/>
          <w:pgMar w:top="1701" w:right="1134" w:bottom="851" w:left="1134" w:header="720" w:footer="720" w:gutter="0"/>
          <w:cols w:space="720"/>
          <w:noEndnote/>
          <w:docGrid w:linePitch="326"/>
        </w:sectPr>
      </w:pPr>
    </w:p>
    <w:p w:rsidR="00032055" w:rsidRPr="00FF0EFC" w:rsidRDefault="009B10B9" w:rsidP="009B10B9">
      <w:pPr>
        <w:spacing w:line="360" w:lineRule="auto"/>
        <w:ind w:firstLine="539"/>
        <w:jc w:val="both"/>
        <w:rPr>
          <w:sz w:val="28"/>
          <w:szCs w:val="28"/>
        </w:rPr>
      </w:pPr>
      <w:r w:rsidRPr="00FF0EFC">
        <w:rPr>
          <w:sz w:val="28"/>
          <w:szCs w:val="28"/>
        </w:rPr>
        <w:lastRenderedPageBreak/>
        <w:t>3</w:t>
      </w:r>
      <w:r w:rsidR="000B22C3" w:rsidRPr="00FF0EFC">
        <w:rPr>
          <w:sz w:val="28"/>
          <w:szCs w:val="28"/>
        </w:rPr>
        <w:t>2</w:t>
      </w:r>
      <w:r w:rsidRPr="00FF0EFC">
        <w:rPr>
          <w:sz w:val="28"/>
          <w:szCs w:val="28"/>
        </w:rPr>
        <w:t>.</w:t>
      </w:r>
      <w:r w:rsidRPr="00FF0EFC">
        <w:rPr>
          <w:sz w:val="28"/>
          <w:szCs w:val="28"/>
        </w:rPr>
        <w:tab/>
      </w:r>
      <w:r w:rsidR="00C10951" w:rsidRPr="00FF0EFC">
        <w:rPr>
          <w:sz w:val="28"/>
          <w:szCs w:val="28"/>
        </w:rPr>
        <w:t xml:space="preserve">В Приложении </w:t>
      </w:r>
      <w:r w:rsidR="001657D7" w:rsidRPr="00FF0EFC">
        <w:rPr>
          <w:sz w:val="28"/>
          <w:szCs w:val="28"/>
        </w:rPr>
        <w:t>№</w:t>
      </w:r>
      <w:r w:rsidR="001E7311" w:rsidRPr="00FF0EFC">
        <w:rPr>
          <w:sz w:val="28"/>
          <w:szCs w:val="28"/>
        </w:rPr>
        <w:t xml:space="preserve"> 13:</w:t>
      </w:r>
    </w:p>
    <w:p w:rsidR="001E7311" w:rsidRPr="00FF0EFC" w:rsidRDefault="001E7311" w:rsidP="001E7311">
      <w:pPr>
        <w:spacing w:line="360" w:lineRule="auto"/>
        <w:ind w:firstLine="539"/>
        <w:jc w:val="both"/>
        <w:rPr>
          <w:sz w:val="28"/>
          <w:szCs w:val="28"/>
        </w:rPr>
      </w:pPr>
      <w:r w:rsidRPr="00FF0EFC">
        <w:rPr>
          <w:sz w:val="28"/>
          <w:szCs w:val="28"/>
        </w:rPr>
        <w:t>а)</w:t>
      </w:r>
      <w:r w:rsidRPr="00FF0EFC">
        <w:rPr>
          <w:sz w:val="28"/>
          <w:szCs w:val="28"/>
        </w:rPr>
        <w:tab/>
        <w:t xml:space="preserve">знак </w:t>
      </w:r>
      <w:r w:rsidR="00AD08B9" w:rsidRPr="00FF0EFC">
        <w:rPr>
          <w:sz w:val="28"/>
          <w:szCs w:val="28"/>
        </w:rPr>
        <w:t>«</w:t>
      </w:r>
      <w:r w:rsidRPr="00FF0EFC">
        <w:rPr>
          <w:sz w:val="28"/>
          <w:szCs w:val="28"/>
        </w:rPr>
        <w:t>*</w:t>
      </w:r>
      <w:r w:rsidR="00AD08B9" w:rsidRPr="00FF0EFC">
        <w:rPr>
          <w:sz w:val="28"/>
          <w:szCs w:val="28"/>
        </w:rPr>
        <w:t>»</w:t>
      </w:r>
      <w:r w:rsidRPr="00FF0EFC">
        <w:rPr>
          <w:sz w:val="28"/>
          <w:szCs w:val="28"/>
        </w:rPr>
        <w:t xml:space="preserve"> заменить знаками </w:t>
      </w:r>
      <w:r w:rsidR="00AD08B9" w:rsidRPr="00FF0EFC">
        <w:rPr>
          <w:sz w:val="28"/>
          <w:szCs w:val="28"/>
        </w:rPr>
        <w:t>«</w:t>
      </w:r>
      <w:r w:rsidRPr="00FF0EFC">
        <w:rPr>
          <w:sz w:val="28"/>
          <w:szCs w:val="28"/>
        </w:rPr>
        <w:t>&lt;1&gt;</w:t>
      </w:r>
      <w:r w:rsidR="00420B9E" w:rsidRPr="00FF0EFC">
        <w:rPr>
          <w:sz w:val="28"/>
          <w:szCs w:val="28"/>
        </w:rPr>
        <w:t>»</w:t>
      </w:r>
      <w:r w:rsidRPr="00FF0EFC">
        <w:rPr>
          <w:sz w:val="28"/>
          <w:szCs w:val="28"/>
        </w:rPr>
        <w:t>;</w:t>
      </w:r>
    </w:p>
    <w:p w:rsidR="001E7311" w:rsidRPr="00FF0EFC" w:rsidRDefault="001E7311" w:rsidP="001E7311">
      <w:pPr>
        <w:spacing w:line="360" w:lineRule="auto"/>
        <w:ind w:firstLine="539"/>
        <w:jc w:val="both"/>
        <w:rPr>
          <w:sz w:val="28"/>
          <w:szCs w:val="28"/>
        </w:rPr>
      </w:pPr>
      <w:r w:rsidRPr="00FF0EFC">
        <w:rPr>
          <w:sz w:val="28"/>
          <w:szCs w:val="28"/>
        </w:rPr>
        <w:t>б)</w:t>
      </w:r>
      <w:r w:rsidRPr="00FF0EFC">
        <w:rPr>
          <w:sz w:val="28"/>
          <w:szCs w:val="28"/>
        </w:rPr>
        <w:tab/>
        <w:t xml:space="preserve">знаки </w:t>
      </w:r>
      <w:r w:rsidR="00AD08B9" w:rsidRPr="00FF0EFC">
        <w:rPr>
          <w:sz w:val="28"/>
          <w:szCs w:val="28"/>
        </w:rPr>
        <w:t>«</w:t>
      </w:r>
      <w:r w:rsidRPr="00FF0EFC">
        <w:rPr>
          <w:sz w:val="28"/>
          <w:szCs w:val="28"/>
        </w:rPr>
        <w:t>**</w:t>
      </w:r>
      <w:r w:rsidR="00AD08B9" w:rsidRPr="00FF0EFC">
        <w:rPr>
          <w:sz w:val="28"/>
          <w:szCs w:val="28"/>
        </w:rPr>
        <w:t>»</w:t>
      </w:r>
      <w:r w:rsidRPr="00FF0EFC">
        <w:rPr>
          <w:sz w:val="28"/>
          <w:szCs w:val="28"/>
        </w:rPr>
        <w:t xml:space="preserve"> заменить знаками </w:t>
      </w:r>
      <w:r w:rsidR="00AD08B9" w:rsidRPr="00FF0EFC">
        <w:rPr>
          <w:sz w:val="28"/>
          <w:szCs w:val="28"/>
        </w:rPr>
        <w:t>«</w:t>
      </w:r>
      <w:r w:rsidRPr="00FF0EFC">
        <w:rPr>
          <w:sz w:val="28"/>
          <w:szCs w:val="28"/>
        </w:rPr>
        <w:t>&lt;2&gt;</w:t>
      </w:r>
      <w:r w:rsidR="00420B9E" w:rsidRPr="00FF0EFC">
        <w:rPr>
          <w:sz w:val="28"/>
          <w:szCs w:val="28"/>
        </w:rPr>
        <w:t>»</w:t>
      </w:r>
      <w:r w:rsidRPr="00FF0EFC">
        <w:rPr>
          <w:sz w:val="28"/>
          <w:szCs w:val="28"/>
        </w:rPr>
        <w:t>;</w:t>
      </w:r>
    </w:p>
    <w:p w:rsidR="001E7311" w:rsidRPr="00FF0EFC" w:rsidRDefault="001E7311" w:rsidP="001E7311">
      <w:pPr>
        <w:spacing w:line="360" w:lineRule="auto"/>
        <w:ind w:firstLine="539"/>
        <w:jc w:val="both"/>
        <w:rPr>
          <w:sz w:val="28"/>
          <w:szCs w:val="28"/>
        </w:rPr>
      </w:pPr>
      <w:r w:rsidRPr="00FF0EFC">
        <w:rPr>
          <w:sz w:val="28"/>
          <w:szCs w:val="28"/>
        </w:rPr>
        <w:t>в)</w:t>
      </w:r>
      <w:r w:rsidRPr="00FF0EFC">
        <w:rPr>
          <w:sz w:val="28"/>
          <w:szCs w:val="28"/>
        </w:rPr>
        <w:tab/>
        <w:t xml:space="preserve">знаки </w:t>
      </w:r>
      <w:r w:rsidR="00AD08B9" w:rsidRPr="00FF0EFC">
        <w:rPr>
          <w:sz w:val="28"/>
          <w:szCs w:val="28"/>
        </w:rPr>
        <w:t>«</w:t>
      </w:r>
      <w:r w:rsidRPr="00FF0EFC">
        <w:rPr>
          <w:sz w:val="28"/>
          <w:szCs w:val="28"/>
        </w:rPr>
        <w:t>***</w:t>
      </w:r>
      <w:r w:rsidR="00AD08B9" w:rsidRPr="00FF0EFC">
        <w:rPr>
          <w:sz w:val="28"/>
          <w:szCs w:val="28"/>
        </w:rPr>
        <w:t>»</w:t>
      </w:r>
      <w:r w:rsidRPr="00FF0EFC">
        <w:rPr>
          <w:sz w:val="28"/>
          <w:szCs w:val="28"/>
        </w:rPr>
        <w:t xml:space="preserve"> заменить знаками </w:t>
      </w:r>
      <w:r w:rsidR="00AD08B9" w:rsidRPr="00FF0EFC">
        <w:rPr>
          <w:sz w:val="28"/>
          <w:szCs w:val="28"/>
        </w:rPr>
        <w:t>«</w:t>
      </w:r>
      <w:r w:rsidRPr="00FF0EFC">
        <w:rPr>
          <w:sz w:val="28"/>
          <w:szCs w:val="28"/>
        </w:rPr>
        <w:t>&lt;3&gt;</w:t>
      </w:r>
      <w:r w:rsidR="00420B9E" w:rsidRPr="00FF0EFC">
        <w:rPr>
          <w:sz w:val="28"/>
          <w:szCs w:val="28"/>
        </w:rPr>
        <w:t>»</w:t>
      </w:r>
      <w:r w:rsidRPr="00FF0EFC">
        <w:rPr>
          <w:sz w:val="28"/>
          <w:szCs w:val="28"/>
        </w:rPr>
        <w:t>;</w:t>
      </w:r>
    </w:p>
    <w:p w:rsidR="001E7311" w:rsidRPr="00FF0EFC" w:rsidRDefault="001E7311" w:rsidP="00993B47">
      <w:pPr>
        <w:spacing w:line="360" w:lineRule="auto"/>
        <w:ind w:left="539"/>
        <w:jc w:val="both"/>
        <w:rPr>
          <w:sz w:val="28"/>
          <w:szCs w:val="28"/>
        </w:rPr>
      </w:pPr>
      <w:r w:rsidRPr="00FF0EFC">
        <w:rPr>
          <w:sz w:val="28"/>
          <w:szCs w:val="28"/>
        </w:rPr>
        <w:t>г)</w:t>
      </w:r>
      <w:r w:rsidRPr="00FF0EFC">
        <w:rPr>
          <w:sz w:val="28"/>
          <w:szCs w:val="28"/>
        </w:rPr>
        <w:tab/>
      </w:r>
      <w:r w:rsidR="00C10951" w:rsidRPr="00FF0EFC">
        <w:rPr>
          <w:sz w:val="28"/>
          <w:szCs w:val="28"/>
        </w:rPr>
        <w:t xml:space="preserve">наименование столбца 9 изложить в следующей редакции: </w:t>
      </w:r>
      <w:r w:rsidR="00AD08B9" w:rsidRPr="00FF0EFC">
        <w:rPr>
          <w:sz w:val="28"/>
          <w:szCs w:val="28"/>
        </w:rPr>
        <w:t>«</w:t>
      </w:r>
      <w:r w:rsidR="00C10951" w:rsidRPr="00FF0EFC">
        <w:rPr>
          <w:sz w:val="28"/>
          <w:szCs w:val="28"/>
        </w:rPr>
        <w:t>Реквизиты лицензии &lt;4&gt;</w:t>
      </w:r>
      <w:r w:rsidR="000D2056" w:rsidRPr="00FF0EFC">
        <w:rPr>
          <w:sz w:val="28"/>
          <w:szCs w:val="28"/>
        </w:rPr>
        <w:t>»</w:t>
      </w:r>
      <w:r w:rsidRPr="00FF0EFC">
        <w:rPr>
          <w:sz w:val="28"/>
          <w:szCs w:val="28"/>
        </w:rPr>
        <w:t>;</w:t>
      </w:r>
    </w:p>
    <w:p w:rsidR="00C14819" w:rsidRPr="00FF0EFC" w:rsidRDefault="001E7311" w:rsidP="001E7311">
      <w:pPr>
        <w:spacing w:line="360" w:lineRule="auto"/>
        <w:ind w:firstLine="539"/>
        <w:jc w:val="both"/>
        <w:rPr>
          <w:sz w:val="28"/>
          <w:szCs w:val="28"/>
        </w:rPr>
      </w:pPr>
      <w:r w:rsidRPr="00FF0EFC">
        <w:rPr>
          <w:sz w:val="28"/>
          <w:szCs w:val="28"/>
        </w:rPr>
        <w:t>д)</w:t>
      </w:r>
      <w:r w:rsidRPr="00FF0EFC">
        <w:rPr>
          <w:sz w:val="28"/>
          <w:szCs w:val="28"/>
        </w:rPr>
        <w:tab/>
      </w:r>
      <w:r w:rsidR="00C14819" w:rsidRPr="00FF0EFC">
        <w:rPr>
          <w:sz w:val="28"/>
          <w:szCs w:val="28"/>
        </w:rPr>
        <w:t xml:space="preserve">дополнить </w:t>
      </w:r>
      <w:r w:rsidR="002D14B8" w:rsidRPr="00FF0EFC">
        <w:rPr>
          <w:sz w:val="28"/>
          <w:szCs w:val="28"/>
        </w:rPr>
        <w:t>примечанием</w:t>
      </w:r>
      <w:r w:rsidR="00C14819" w:rsidRPr="00FF0EFC">
        <w:rPr>
          <w:sz w:val="28"/>
          <w:szCs w:val="28"/>
        </w:rPr>
        <w:t xml:space="preserve"> четверт</w:t>
      </w:r>
      <w:r w:rsidR="002D14B8" w:rsidRPr="00FF0EFC">
        <w:rPr>
          <w:sz w:val="28"/>
          <w:szCs w:val="28"/>
        </w:rPr>
        <w:t>ым</w:t>
      </w:r>
      <w:r w:rsidR="00C14819" w:rsidRPr="00FF0EFC">
        <w:rPr>
          <w:sz w:val="28"/>
          <w:szCs w:val="28"/>
        </w:rPr>
        <w:t xml:space="preserve"> следующего содержания</w:t>
      </w:r>
      <w:r w:rsidR="00C10951" w:rsidRPr="00FF0EFC">
        <w:rPr>
          <w:sz w:val="28"/>
          <w:szCs w:val="28"/>
        </w:rPr>
        <w:t>:</w:t>
      </w:r>
    </w:p>
    <w:p w:rsidR="00FF262F" w:rsidRPr="00FF0EFC" w:rsidRDefault="00C10951" w:rsidP="00FF262F">
      <w:pPr>
        <w:spacing w:line="360" w:lineRule="auto"/>
        <w:ind w:firstLine="709"/>
        <w:jc w:val="both"/>
        <w:rPr>
          <w:sz w:val="28"/>
          <w:szCs w:val="28"/>
        </w:rPr>
      </w:pPr>
      <w:r w:rsidRPr="00FF0EFC">
        <w:rPr>
          <w:sz w:val="28"/>
          <w:szCs w:val="28"/>
        </w:rPr>
        <w:t xml:space="preserve"> </w:t>
      </w:r>
      <w:r w:rsidR="00AD08B9" w:rsidRPr="00FF0EFC">
        <w:rPr>
          <w:sz w:val="28"/>
          <w:szCs w:val="28"/>
        </w:rPr>
        <w:t>«</w:t>
      </w:r>
      <w:r w:rsidRPr="00FF0EFC">
        <w:rPr>
          <w:sz w:val="28"/>
          <w:szCs w:val="28"/>
        </w:rPr>
        <w:t xml:space="preserve">&lt;4&gt; </w:t>
      </w:r>
      <w:r w:rsidR="00233263" w:rsidRPr="00FF0EFC">
        <w:rPr>
          <w:sz w:val="28"/>
          <w:szCs w:val="28"/>
        </w:rPr>
        <w:t>У</w:t>
      </w:r>
      <w:r w:rsidRPr="00FF0EFC">
        <w:rPr>
          <w:sz w:val="28"/>
          <w:szCs w:val="28"/>
        </w:rPr>
        <w:t>казывается номер и дата выдачи лицензии на</w:t>
      </w:r>
      <w:r w:rsidR="00233263" w:rsidRPr="00FF0EFC">
        <w:rPr>
          <w:sz w:val="28"/>
          <w:szCs w:val="28"/>
        </w:rPr>
        <w:t xml:space="preserve"> осуществление</w:t>
      </w:r>
      <w:r w:rsidRPr="00FF0EFC">
        <w:rPr>
          <w:sz w:val="28"/>
          <w:szCs w:val="28"/>
        </w:rPr>
        <w:t xml:space="preserve"> деятельност</w:t>
      </w:r>
      <w:r w:rsidR="00233263" w:rsidRPr="00FF0EFC">
        <w:rPr>
          <w:sz w:val="28"/>
          <w:szCs w:val="28"/>
        </w:rPr>
        <w:t>и</w:t>
      </w:r>
      <w:r w:rsidRPr="00FF0EFC">
        <w:rPr>
          <w:sz w:val="28"/>
          <w:szCs w:val="28"/>
        </w:rPr>
        <w:t xml:space="preserve"> по сбору, транспортированию, обработке, утилизации, обезвреживанию, размещению отходов I - IV классов опасности.</w:t>
      </w:r>
      <w:r w:rsidR="00AD08B9" w:rsidRPr="00FF0EFC">
        <w:rPr>
          <w:sz w:val="28"/>
          <w:szCs w:val="28"/>
        </w:rPr>
        <w:t>»</w:t>
      </w:r>
      <w:r w:rsidRPr="00FF0EFC">
        <w:rPr>
          <w:sz w:val="28"/>
          <w:szCs w:val="28"/>
        </w:rPr>
        <w:t>.</w:t>
      </w:r>
    </w:p>
    <w:p w:rsidR="00C10951" w:rsidRPr="00FF262F" w:rsidRDefault="00FF262F" w:rsidP="00FF262F">
      <w:pPr>
        <w:spacing w:line="360" w:lineRule="auto"/>
        <w:ind w:firstLine="709"/>
        <w:jc w:val="both"/>
        <w:rPr>
          <w:sz w:val="28"/>
          <w:szCs w:val="28"/>
        </w:rPr>
      </w:pPr>
      <w:r w:rsidRPr="00FF0EFC">
        <w:rPr>
          <w:sz w:val="28"/>
          <w:szCs w:val="28"/>
        </w:rPr>
        <w:t>3</w:t>
      </w:r>
      <w:r w:rsidR="000B22C3" w:rsidRPr="00FF0EFC">
        <w:rPr>
          <w:sz w:val="28"/>
          <w:szCs w:val="28"/>
        </w:rPr>
        <w:t>3</w:t>
      </w:r>
      <w:r w:rsidRPr="00FF0EFC">
        <w:rPr>
          <w:sz w:val="28"/>
          <w:szCs w:val="28"/>
        </w:rPr>
        <w:t>.</w:t>
      </w:r>
      <w:r w:rsidRPr="00FF0EFC">
        <w:rPr>
          <w:sz w:val="28"/>
          <w:szCs w:val="28"/>
        </w:rPr>
        <w:tab/>
      </w:r>
      <w:r w:rsidR="00C10951" w:rsidRPr="00FF0EFC">
        <w:rPr>
          <w:sz w:val="28"/>
          <w:szCs w:val="28"/>
        </w:rPr>
        <w:t xml:space="preserve">Приложения </w:t>
      </w:r>
      <w:r w:rsidRPr="00FF0EFC">
        <w:rPr>
          <w:sz w:val="28"/>
          <w:szCs w:val="28"/>
        </w:rPr>
        <w:t>№</w:t>
      </w:r>
      <w:r w:rsidR="00C10951" w:rsidRPr="00FF0EFC">
        <w:rPr>
          <w:sz w:val="28"/>
          <w:szCs w:val="28"/>
        </w:rPr>
        <w:t xml:space="preserve"> 16 </w:t>
      </w:r>
      <w:r w:rsidRPr="00FF0EFC">
        <w:rPr>
          <w:sz w:val="28"/>
          <w:szCs w:val="28"/>
        </w:rPr>
        <w:t>–</w:t>
      </w:r>
      <w:r w:rsidR="00C10951" w:rsidRPr="00FF0EFC">
        <w:rPr>
          <w:sz w:val="28"/>
          <w:szCs w:val="28"/>
        </w:rPr>
        <w:t xml:space="preserve"> 18 изложить в следующ</w:t>
      </w:r>
      <w:r w:rsidRPr="00FF0EFC">
        <w:rPr>
          <w:sz w:val="28"/>
          <w:szCs w:val="28"/>
        </w:rPr>
        <w:t>ей</w:t>
      </w:r>
      <w:r w:rsidR="00C10951" w:rsidRPr="00FF0EFC">
        <w:rPr>
          <w:sz w:val="28"/>
          <w:szCs w:val="28"/>
        </w:rPr>
        <w:t xml:space="preserve"> редакци</w:t>
      </w:r>
      <w:r w:rsidRPr="00FF0EFC">
        <w:rPr>
          <w:sz w:val="28"/>
          <w:szCs w:val="28"/>
        </w:rPr>
        <w:t>и:</w:t>
      </w:r>
    </w:p>
    <w:p w:rsidR="00C10951" w:rsidRPr="00B57D6D" w:rsidRDefault="00C10951" w:rsidP="00C10951">
      <w:pPr>
        <w:jc w:val="both"/>
        <w:rPr>
          <w:sz w:val="28"/>
          <w:szCs w:val="28"/>
        </w:rPr>
        <w:sectPr w:rsidR="00C10951" w:rsidRPr="00B57D6D" w:rsidSect="00A246CE">
          <w:pgSz w:w="11905" w:h="16838" w:code="9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  <w:outlineLvl w:val="1"/>
      </w:pPr>
      <w:bookmarkStart w:id="21" w:name="Par1007"/>
      <w:bookmarkStart w:id="22" w:name="Par1422"/>
      <w:bookmarkEnd w:id="21"/>
      <w:bookmarkEnd w:id="22"/>
      <w:r w:rsidRPr="00B57D6D">
        <w:lastRenderedPageBreak/>
        <w:t xml:space="preserve">Приложение </w:t>
      </w:r>
      <w:r w:rsidR="001657D7">
        <w:t>№</w:t>
      </w:r>
      <w:r w:rsidRPr="00B57D6D">
        <w:t xml:space="preserve"> 16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к Методическим указаниям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по разработке проектов нормативов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образования отходов и лимитов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на их размещение, утвержденным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приказом Минприроды России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 xml:space="preserve">от 05.08.2014 </w:t>
      </w:r>
      <w:r w:rsidR="001657D7">
        <w:t>№</w:t>
      </w:r>
      <w:r w:rsidRPr="00B57D6D">
        <w:t xml:space="preserve"> 349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both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Рекомендуемый образец</w:t>
      </w:r>
    </w:p>
    <w:p w:rsidR="00C10951" w:rsidRPr="00B57D6D" w:rsidRDefault="00C10951" w:rsidP="00C10951">
      <w:pPr>
        <w:pStyle w:val="a5"/>
        <w:spacing w:after="0" w:line="240" w:lineRule="auto"/>
        <w:ind w:right="22"/>
        <w:jc w:val="center"/>
        <w:rPr>
          <w:rFonts w:ascii="Times New Roman" w:hAnsi="Times New Roman"/>
          <w:sz w:val="24"/>
          <w:szCs w:val="24"/>
        </w:rPr>
      </w:pPr>
      <w:r w:rsidRPr="00B57D6D">
        <w:rPr>
          <w:rFonts w:ascii="Times New Roman" w:hAnsi="Times New Roman"/>
          <w:sz w:val="24"/>
          <w:szCs w:val="24"/>
        </w:rPr>
        <w:t xml:space="preserve">Сведения о фактическом образовании и обращении с отходами 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center"/>
      </w:pPr>
      <w:r w:rsidRPr="00B57D6D">
        <w:t xml:space="preserve">с  _______20___ г.   по   _______20___г. 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</w:pPr>
    </w:p>
    <w:p w:rsidR="00C10951" w:rsidRPr="00B57D6D" w:rsidRDefault="00C10951" w:rsidP="00FD700D">
      <w:pPr>
        <w:widowControl w:val="0"/>
        <w:autoSpaceDE w:val="0"/>
        <w:autoSpaceDN w:val="0"/>
        <w:adjustRightInd w:val="0"/>
        <w:jc w:val="center"/>
      </w:pPr>
      <w:r w:rsidRPr="00B57D6D">
        <w:t>в __________________________________________________________</w:t>
      </w:r>
    </w:p>
    <w:p w:rsidR="00C10951" w:rsidRPr="00FD700D" w:rsidRDefault="00C10951" w:rsidP="00FD70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D700D">
        <w:rPr>
          <w:sz w:val="22"/>
          <w:szCs w:val="22"/>
        </w:rPr>
        <w:t>наименование обособленного подразделения хозяйствующего субъекта</w:t>
      </w:r>
    </w:p>
    <w:p w:rsidR="00C10951" w:rsidRPr="00B57D6D" w:rsidRDefault="00C10951" w:rsidP="00C10951"/>
    <w:tbl>
      <w:tblPr>
        <w:tblW w:w="14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852"/>
        <w:gridCol w:w="1210"/>
        <w:gridCol w:w="1276"/>
        <w:gridCol w:w="1559"/>
        <w:gridCol w:w="851"/>
        <w:gridCol w:w="1216"/>
        <w:gridCol w:w="1075"/>
        <w:gridCol w:w="1192"/>
        <w:gridCol w:w="1628"/>
        <w:gridCol w:w="972"/>
        <w:gridCol w:w="1279"/>
      </w:tblGrid>
      <w:tr w:rsidR="00C10951" w:rsidRPr="00B57D6D" w:rsidTr="000B22C3">
        <w:trPr>
          <w:trHeight w:val="524"/>
          <w:jc w:val="center"/>
        </w:trPr>
        <w:tc>
          <w:tcPr>
            <w:tcW w:w="1590" w:type="dxa"/>
            <w:vMerge w:val="restart"/>
            <w:tcBorders>
              <w:left w:val="single" w:sz="4" w:space="0" w:color="auto"/>
            </w:tcBorders>
            <w:vAlign w:val="center"/>
          </w:tcPr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>Наименование вида отходов  &lt;1&gt;</w:t>
            </w:r>
          </w:p>
        </w:tc>
        <w:tc>
          <w:tcPr>
            <w:tcW w:w="852" w:type="dxa"/>
            <w:vMerge w:val="restart"/>
            <w:vAlign w:val="center"/>
          </w:tcPr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>Код отхода</w:t>
            </w:r>
          </w:p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>по ФККО</w:t>
            </w:r>
          </w:p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>&lt;1&gt;</w:t>
            </w:r>
          </w:p>
        </w:tc>
        <w:tc>
          <w:tcPr>
            <w:tcW w:w="1210" w:type="dxa"/>
            <w:vMerge w:val="restart"/>
            <w:vAlign w:val="center"/>
          </w:tcPr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>Класс опасности</w:t>
            </w:r>
          </w:p>
        </w:tc>
        <w:tc>
          <w:tcPr>
            <w:tcW w:w="1276" w:type="dxa"/>
            <w:vMerge w:val="restart"/>
            <w:vAlign w:val="center"/>
          </w:tcPr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 xml:space="preserve">Наличие </w:t>
            </w:r>
          </w:p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 xml:space="preserve">на начало отчетного периода, </w:t>
            </w:r>
          </w:p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>т</w:t>
            </w:r>
          </w:p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>&lt;2&gt;</w:t>
            </w:r>
          </w:p>
        </w:tc>
        <w:tc>
          <w:tcPr>
            <w:tcW w:w="1559" w:type="dxa"/>
            <w:vMerge w:val="restart"/>
            <w:vAlign w:val="center"/>
          </w:tcPr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>Образовалось в отчетном периоде,</w:t>
            </w:r>
          </w:p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 xml:space="preserve"> т</w:t>
            </w:r>
          </w:p>
        </w:tc>
        <w:tc>
          <w:tcPr>
            <w:tcW w:w="8213" w:type="dxa"/>
            <w:gridSpan w:val="7"/>
            <w:vAlign w:val="center"/>
          </w:tcPr>
          <w:p w:rsidR="00C10951" w:rsidRPr="00B57D6D" w:rsidRDefault="00C10951" w:rsidP="004E14C3">
            <w:pPr>
              <w:jc w:val="center"/>
            </w:pPr>
            <w:r w:rsidRPr="00226FE8">
              <w:rPr>
                <w:sz w:val="22"/>
                <w:szCs w:val="22"/>
              </w:rPr>
              <w:t>Прием отходов,</w:t>
            </w:r>
            <w:r w:rsidR="000B22C3">
              <w:rPr>
                <w:sz w:val="22"/>
                <w:szCs w:val="22"/>
              </w:rPr>
              <w:t xml:space="preserve"> </w:t>
            </w:r>
            <w:r w:rsidRPr="00B57D6D">
              <w:rPr>
                <w:sz w:val="22"/>
                <w:szCs w:val="22"/>
              </w:rPr>
              <w:t>т</w:t>
            </w:r>
          </w:p>
        </w:tc>
      </w:tr>
      <w:tr w:rsidR="00C10951" w:rsidRPr="00B57D6D" w:rsidTr="000B22C3">
        <w:trPr>
          <w:jc w:val="center"/>
        </w:trPr>
        <w:tc>
          <w:tcPr>
            <w:tcW w:w="1590" w:type="dxa"/>
            <w:vMerge/>
            <w:tcBorders>
              <w:left w:val="single" w:sz="4" w:space="0" w:color="auto"/>
            </w:tcBorders>
            <w:vAlign w:val="center"/>
          </w:tcPr>
          <w:p w:rsidR="00C10951" w:rsidRPr="00B57D6D" w:rsidRDefault="00C10951" w:rsidP="004E14C3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C10951" w:rsidRPr="00B57D6D" w:rsidRDefault="00C10951" w:rsidP="004E14C3">
            <w:pPr>
              <w:jc w:val="center"/>
            </w:pPr>
          </w:p>
        </w:tc>
        <w:tc>
          <w:tcPr>
            <w:tcW w:w="1210" w:type="dxa"/>
            <w:vMerge/>
            <w:vAlign w:val="center"/>
          </w:tcPr>
          <w:p w:rsidR="00C10951" w:rsidRPr="00B57D6D" w:rsidRDefault="00C10951" w:rsidP="004E14C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10951" w:rsidRPr="00B57D6D" w:rsidRDefault="00C10951" w:rsidP="004E14C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10951" w:rsidRPr="00B57D6D" w:rsidRDefault="00C10951" w:rsidP="004E14C3">
            <w:pPr>
              <w:jc w:val="center"/>
            </w:pPr>
          </w:p>
        </w:tc>
        <w:tc>
          <w:tcPr>
            <w:tcW w:w="851" w:type="dxa"/>
            <w:vAlign w:val="center"/>
          </w:tcPr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>Всего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10951" w:rsidRPr="00643D52" w:rsidRDefault="00C10951" w:rsidP="000B22C3">
            <w:pPr>
              <w:ind w:left="-57" w:right="-57"/>
              <w:jc w:val="center"/>
              <w:rPr>
                <w:highlight w:val="yellow"/>
              </w:rPr>
            </w:pPr>
            <w:r w:rsidRPr="00643D52">
              <w:rPr>
                <w:sz w:val="22"/>
                <w:szCs w:val="22"/>
              </w:rPr>
              <w:t xml:space="preserve">для </w:t>
            </w:r>
            <w:r w:rsidRPr="00846535">
              <w:rPr>
                <w:sz w:val="22"/>
                <w:szCs w:val="22"/>
              </w:rPr>
              <w:t>накопления</w:t>
            </w:r>
          </w:p>
        </w:tc>
        <w:tc>
          <w:tcPr>
            <w:tcW w:w="1075" w:type="dxa"/>
            <w:vAlign w:val="center"/>
          </w:tcPr>
          <w:p w:rsidR="00C10951" w:rsidRDefault="00C10951" w:rsidP="000B22C3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для</w:t>
            </w:r>
          </w:p>
          <w:p w:rsidR="00C10951" w:rsidRPr="00B57D6D" w:rsidRDefault="00C10951" w:rsidP="000B22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обработки</w:t>
            </w:r>
          </w:p>
        </w:tc>
        <w:tc>
          <w:tcPr>
            <w:tcW w:w="1192" w:type="dxa"/>
            <w:vAlign w:val="center"/>
          </w:tcPr>
          <w:p w:rsidR="00C10951" w:rsidRPr="00B57D6D" w:rsidRDefault="00C10951" w:rsidP="000B22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C10951" w:rsidRPr="00B57D6D" w:rsidRDefault="00C10951" w:rsidP="000B22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утилизации</w:t>
            </w:r>
          </w:p>
        </w:tc>
        <w:tc>
          <w:tcPr>
            <w:tcW w:w="1628" w:type="dxa"/>
            <w:vAlign w:val="center"/>
          </w:tcPr>
          <w:p w:rsidR="00C10951" w:rsidRPr="00B57D6D" w:rsidRDefault="00C10951" w:rsidP="000B22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C10951" w:rsidRPr="00B57D6D" w:rsidRDefault="00C10951" w:rsidP="000B22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обезвреживания</w:t>
            </w:r>
          </w:p>
        </w:tc>
        <w:tc>
          <w:tcPr>
            <w:tcW w:w="972" w:type="dxa"/>
            <w:vAlign w:val="center"/>
          </w:tcPr>
          <w:p w:rsidR="00C10951" w:rsidRPr="00B57D6D" w:rsidRDefault="00C10951" w:rsidP="000B22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C10951" w:rsidRPr="00B57D6D" w:rsidRDefault="00C10951" w:rsidP="000B22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хранения</w:t>
            </w:r>
          </w:p>
        </w:tc>
        <w:tc>
          <w:tcPr>
            <w:tcW w:w="1279" w:type="dxa"/>
            <w:vAlign w:val="center"/>
          </w:tcPr>
          <w:p w:rsidR="00C10951" w:rsidRPr="00B57D6D" w:rsidRDefault="00C10951" w:rsidP="000B22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C10951" w:rsidRPr="00B57D6D" w:rsidRDefault="00C10951" w:rsidP="000B22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захоронения</w:t>
            </w:r>
          </w:p>
        </w:tc>
      </w:tr>
      <w:tr w:rsidR="00C10951" w:rsidRPr="00B57D6D" w:rsidTr="000B22C3">
        <w:trPr>
          <w:trHeight w:val="453"/>
          <w:jc w:val="center"/>
        </w:trPr>
        <w:tc>
          <w:tcPr>
            <w:tcW w:w="1590" w:type="dxa"/>
            <w:vAlign w:val="center"/>
          </w:tcPr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>2</w:t>
            </w:r>
          </w:p>
        </w:tc>
        <w:tc>
          <w:tcPr>
            <w:tcW w:w="1210" w:type="dxa"/>
            <w:vAlign w:val="center"/>
          </w:tcPr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C10951" w:rsidRPr="00B57D6D" w:rsidRDefault="00C10951" w:rsidP="004E14C3">
            <w:pPr>
              <w:jc w:val="center"/>
            </w:pPr>
            <w:r w:rsidRPr="00B57D6D">
              <w:rPr>
                <w:sz w:val="22"/>
                <w:szCs w:val="22"/>
              </w:rPr>
              <w:t>6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10951" w:rsidRPr="00226FE8" w:rsidRDefault="00C10951" w:rsidP="00226FE8">
            <w:pPr>
              <w:jc w:val="center"/>
              <w:rPr>
                <w:highlight w:val="yellow"/>
              </w:rPr>
            </w:pPr>
            <w:r w:rsidRPr="00226FE8">
              <w:t>7</w:t>
            </w:r>
          </w:p>
        </w:tc>
        <w:tc>
          <w:tcPr>
            <w:tcW w:w="1075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92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8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2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</w:p>
    <w:p w:rsidR="00FD700D" w:rsidRDefault="00FD700D" w:rsidP="00C10951">
      <w:pPr>
        <w:widowControl w:val="0"/>
        <w:autoSpaceDE w:val="0"/>
        <w:autoSpaceDN w:val="0"/>
        <w:adjustRightInd w:val="0"/>
        <w:jc w:val="right"/>
      </w:pPr>
    </w:p>
    <w:p w:rsidR="00FD700D" w:rsidRDefault="00FD700D" w:rsidP="00C10951">
      <w:pPr>
        <w:widowControl w:val="0"/>
        <w:autoSpaceDE w:val="0"/>
        <w:autoSpaceDN w:val="0"/>
        <w:adjustRightInd w:val="0"/>
        <w:jc w:val="right"/>
      </w:pPr>
    </w:p>
    <w:p w:rsidR="00FD700D" w:rsidRDefault="00FD700D" w:rsidP="00C10951">
      <w:pPr>
        <w:widowControl w:val="0"/>
        <w:autoSpaceDE w:val="0"/>
        <w:autoSpaceDN w:val="0"/>
        <w:adjustRightInd w:val="0"/>
        <w:jc w:val="right"/>
      </w:pPr>
    </w:p>
    <w:p w:rsidR="00FD700D" w:rsidRDefault="00FD700D" w:rsidP="00C10951">
      <w:pPr>
        <w:widowControl w:val="0"/>
        <w:autoSpaceDE w:val="0"/>
        <w:autoSpaceDN w:val="0"/>
        <w:adjustRightInd w:val="0"/>
        <w:jc w:val="right"/>
      </w:pPr>
    </w:p>
    <w:p w:rsidR="00FD700D" w:rsidRDefault="00FD700D" w:rsidP="00C10951">
      <w:pPr>
        <w:widowControl w:val="0"/>
        <w:autoSpaceDE w:val="0"/>
        <w:autoSpaceDN w:val="0"/>
        <w:adjustRightInd w:val="0"/>
        <w:jc w:val="right"/>
      </w:pPr>
    </w:p>
    <w:p w:rsidR="00FD700D" w:rsidRDefault="00FD700D" w:rsidP="00C10951">
      <w:pPr>
        <w:widowControl w:val="0"/>
        <w:autoSpaceDE w:val="0"/>
        <w:autoSpaceDN w:val="0"/>
        <w:adjustRightInd w:val="0"/>
        <w:jc w:val="right"/>
      </w:pPr>
    </w:p>
    <w:p w:rsidR="00FD700D" w:rsidRDefault="00FD700D" w:rsidP="00C10951">
      <w:pPr>
        <w:widowControl w:val="0"/>
        <w:autoSpaceDE w:val="0"/>
        <w:autoSpaceDN w:val="0"/>
        <w:adjustRightInd w:val="0"/>
        <w:jc w:val="right"/>
      </w:pPr>
    </w:p>
    <w:p w:rsidR="00FD700D" w:rsidRDefault="00FD700D" w:rsidP="00C10951">
      <w:pPr>
        <w:widowControl w:val="0"/>
        <w:autoSpaceDE w:val="0"/>
        <w:autoSpaceDN w:val="0"/>
        <w:adjustRightInd w:val="0"/>
        <w:jc w:val="right"/>
      </w:pPr>
    </w:p>
    <w:p w:rsidR="00FD700D" w:rsidRDefault="00FD700D" w:rsidP="00C10951">
      <w:pPr>
        <w:widowControl w:val="0"/>
        <w:autoSpaceDE w:val="0"/>
        <w:autoSpaceDN w:val="0"/>
        <w:adjustRightInd w:val="0"/>
        <w:jc w:val="right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lastRenderedPageBreak/>
        <w:t xml:space="preserve">Приложение </w:t>
      </w:r>
      <w:r w:rsidR="001657D7">
        <w:t>№</w:t>
      </w:r>
      <w:r w:rsidRPr="00B57D6D">
        <w:t xml:space="preserve"> 16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(продолжение)</w:t>
      </w:r>
    </w:p>
    <w:p w:rsidR="00C10951" w:rsidRPr="00B57D6D" w:rsidRDefault="00C10951" w:rsidP="00FD700D">
      <w:pPr>
        <w:jc w:val="center"/>
        <w:rPr>
          <w:sz w:val="22"/>
          <w:szCs w:val="22"/>
        </w:rPr>
      </w:pPr>
    </w:p>
    <w:tbl>
      <w:tblPr>
        <w:tblW w:w="144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231"/>
        <w:gridCol w:w="1320"/>
        <w:gridCol w:w="709"/>
        <w:gridCol w:w="1134"/>
        <w:gridCol w:w="1276"/>
        <w:gridCol w:w="1275"/>
        <w:gridCol w:w="992"/>
        <w:gridCol w:w="1276"/>
        <w:gridCol w:w="708"/>
        <w:gridCol w:w="909"/>
        <w:gridCol w:w="1172"/>
        <w:gridCol w:w="1109"/>
      </w:tblGrid>
      <w:tr w:rsidR="00C10951" w:rsidRPr="00B57D6D" w:rsidTr="00FD700D">
        <w:trPr>
          <w:trHeight w:val="445"/>
          <w:jc w:val="center"/>
        </w:trPr>
        <w:tc>
          <w:tcPr>
            <w:tcW w:w="1295" w:type="dxa"/>
            <w:vMerge w:val="restart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Обработано, т</w:t>
            </w:r>
          </w:p>
        </w:tc>
        <w:tc>
          <w:tcPr>
            <w:tcW w:w="1231" w:type="dxa"/>
            <w:vMerge w:val="restart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proofErr w:type="spellStart"/>
            <w:r w:rsidRPr="00B57D6D">
              <w:rPr>
                <w:sz w:val="22"/>
                <w:szCs w:val="22"/>
              </w:rPr>
              <w:t>Утилизи</w:t>
            </w:r>
            <w:proofErr w:type="spellEnd"/>
            <w:r w:rsidRPr="00B57D6D">
              <w:rPr>
                <w:sz w:val="22"/>
                <w:szCs w:val="22"/>
              </w:rPr>
              <w:t>-</w:t>
            </w:r>
          </w:p>
          <w:p w:rsidR="00C10951" w:rsidRPr="00B57D6D" w:rsidRDefault="00C10951" w:rsidP="004E14C3">
            <w:pPr>
              <w:ind w:left="-57" w:right="-57"/>
              <w:jc w:val="center"/>
            </w:pPr>
            <w:proofErr w:type="spellStart"/>
            <w:r w:rsidRPr="00B57D6D">
              <w:rPr>
                <w:sz w:val="22"/>
                <w:szCs w:val="22"/>
              </w:rPr>
              <w:t>ровано</w:t>
            </w:r>
            <w:proofErr w:type="spellEnd"/>
            <w:r w:rsidRPr="00B57D6D">
              <w:rPr>
                <w:sz w:val="22"/>
                <w:szCs w:val="22"/>
              </w:rPr>
              <w:t>, т</w:t>
            </w:r>
          </w:p>
        </w:tc>
        <w:tc>
          <w:tcPr>
            <w:tcW w:w="1320" w:type="dxa"/>
            <w:vMerge w:val="restart"/>
            <w:vAlign w:val="center"/>
          </w:tcPr>
          <w:p w:rsidR="00C10951" w:rsidRPr="00B57D6D" w:rsidRDefault="00C10951" w:rsidP="004E14C3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 xml:space="preserve">Обезврежено, </w:t>
            </w:r>
          </w:p>
          <w:p w:rsidR="00C10951" w:rsidRPr="00B57D6D" w:rsidRDefault="00C10951" w:rsidP="004E14C3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т</w:t>
            </w:r>
          </w:p>
        </w:tc>
        <w:tc>
          <w:tcPr>
            <w:tcW w:w="6662" w:type="dxa"/>
            <w:gridSpan w:val="6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Передача отходов, т</w:t>
            </w:r>
          </w:p>
        </w:tc>
        <w:tc>
          <w:tcPr>
            <w:tcW w:w="2789" w:type="dxa"/>
            <w:gridSpan w:val="3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Размещение отходов, т</w:t>
            </w:r>
          </w:p>
        </w:tc>
        <w:tc>
          <w:tcPr>
            <w:tcW w:w="1109" w:type="dxa"/>
            <w:vMerge w:val="restart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 xml:space="preserve">Наличие </w:t>
            </w:r>
          </w:p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на конец отчетного периода,</w:t>
            </w:r>
          </w:p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 xml:space="preserve"> т</w:t>
            </w:r>
          </w:p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&lt;2&gt;</w:t>
            </w:r>
          </w:p>
        </w:tc>
      </w:tr>
      <w:tr w:rsidR="00C10951" w:rsidRPr="00B57D6D" w:rsidTr="00FD700D">
        <w:trPr>
          <w:trHeight w:val="470"/>
          <w:jc w:val="center"/>
        </w:trPr>
        <w:tc>
          <w:tcPr>
            <w:tcW w:w="1295" w:type="dxa"/>
            <w:vMerge/>
            <w:tcBorders>
              <w:bottom w:val="single" w:sz="4" w:space="0" w:color="000000"/>
            </w:tcBorders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</w:p>
        </w:tc>
        <w:tc>
          <w:tcPr>
            <w:tcW w:w="1231" w:type="dxa"/>
            <w:vMerge/>
            <w:tcBorders>
              <w:bottom w:val="single" w:sz="4" w:space="0" w:color="000000"/>
            </w:tcBorders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</w:p>
        </w:tc>
        <w:tc>
          <w:tcPr>
            <w:tcW w:w="1320" w:type="dxa"/>
            <w:vMerge/>
            <w:tcBorders>
              <w:bottom w:val="single" w:sz="4" w:space="0" w:color="000000"/>
            </w:tcBorders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C10951" w:rsidRPr="00B57D6D" w:rsidRDefault="00C10951" w:rsidP="004E14C3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C10951" w:rsidRPr="00B57D6D" w:rsidRDefault="00C10951" w:rsidP="004E14C3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обработки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10951" w:rsidRPr="00B57D6D" w:rsidRDefault="00C10951" w:rsidP="004E14C3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C10951" w:rsidRPr="00B57D6D" w:rsidRDefault="00C10951" w:rsidP="004E14C3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утилизации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C10951" w:rsidRPr="00B57D6D" w:rsidRDefault="00C10951" w:rsidP="004E14C3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C10951" w:rsidRPr="00B57D6D" w:rsidRDefault="00C10951" w:rsidP="004E14C3">
            <w:pPr>
              <w:ind w:left="-108" w:right="-108"/>
              <w:jc w:val="center"/>
            </w:pPr>
            <w:proofErr w:type="spellStart"/>
            <w:proofErr w:type="gramStart"/>
            <w:r w:rsidRPr="00B57D6D">
              <w:rPr>
                <w:sz w:val="22"/>
                <w:szCs w:val="22"/>
              </w:rPr>
              <w:t>обезврежи-вания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10951" w:rsidRPr="00B57D6D" w:rsidRDefault="00C10951" w:rsidP="004E14C3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C10951" w:rsidRPr="00B57D6D" w:rsidRDefault="00C10951" w:rsidP="004E14C3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хранения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10951" w:rsidRPr="00B57D6D" w:rsidRDefault="00C10951" w:rsidP="004E14C3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C10951" w:rsidRPr="00B57D6D" w:rsidRDefault="00C10951" w:rsidP="004E14C3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захоронения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Всего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7D6D">
              <w:rPr>
                <w:sz w:val="20"/>
                <w:szCs w:val="20"/>
              </w:rPr>
              <w:t>хранение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7D6D">
              <w:rPr>
                <w:sz w:val="20"/>
                <w:szCs w:val="20"/>
              </w:rPr>
              <w:t>захоронение</w:t>
            </w:r>
          </w:p>
        </w:tc>
        <w:tc>
          <w:tcPr>
            <w:tcW w:w="1109" w:type="dxa"/>
            <w:vMerge/>
            <w:tcBorders>
              <w:bottom w:val="single" w:sz="4" w:space="0" w:color="000000"/>
            </w:tcBorders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</w:p>
        </w:tc>
      </w:tr>
      <w:tr w:rsidR="00C10951" w:rsidRPr="00B57D6D" w:rsidTr="00FD700D">
        <w:trPr>
          <w:trHeight w:val="392"/>
          <w:jc w:val="center"/>
        </w:trPr>
        <w:tc>
          <w:tcPr>
            <w:tcW w:w="1295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31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72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  <w:vAlign w:val="center"/>
          </w:tcPr>
          <w:p w:rsidR="00C10951" w:rsidRPr="00B57D6D" w:rsidRDefault="00C10951" w:rsidP="004E14C3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>--------------------------------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B57D6D">
        <w:rPr>
          <w:sz w:val="22"/>
          <w:szCs w:val="22"/>
        </w:rPr>
        <w:t>Росприроднадзором</w:t>
      </w:r>
      <w:proofErr w:type="spellEnd"/>
      <w:r w:rsidRPr="00B57D6D">
        <w:rPr>
          <w:sz w:val="22"/>
          <w:szCs w:val="22"/>
        </w:rPr>
        <w:t xml:space="preserve">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1657D7">
        <w:rPr>
          <w:sz w:val="22"/>
          <w:szCs w:val="22"/>
        </w:rPr>
        <w:t>№</w:t>
      </w:r>
      <w:r w:rsidRPr="00B57D6D">
        <w:rPr>
          <w:sz w:val="22"/>
          <w:szCs w:val="22"/>
        </w:rPr>
        <w:t xml:space="preserve"> 792 (зарегистрирован в Министерстве юстиции Российской Федерации 16.11.2011, </w:t>
      </w:r>
      <w:r w:rsidR="00FE5A55">
        <w:rPr>
          <w:sz w:val="22"/>
          <w:szCs w:val="22"/>
        </w:rPr>
        <w:t>регистрационный номер</w:t>
      </w:r>
      <w:r w:rsidRPr="00B57D6D">
        <w:rPr>
          <w:sz w:val="22"/>
          <w:szCs w:val="22"/>
        </w:rPr>
        <w:t xml:space="preserve"> 22313).</w:t>
      </w:r>
    </w:p>
    <w:p w:rsidR="00C10951" w:rsidRDefault="00C10951" w:rsidP="00D16AF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 xml:space="preserve">&lt;2&gt; Указывается суммарное количество отходов в местах накопления и самостоятельно эксплуатируемых объектах </w:t>
      </w:r>
      <w:r>
        <w:rPr>
          <w:sz w:val="22"/>
          <w:szCs w:val="22"/>
        </w:rPr>
        <w:t>хранения</w:t>
      </w:r>
      <w:r w:rsidRPr="00B57D6D">
        <w:rPr>
          <w:sz w:val="22"/>
          <w:szCs w:val="22"/>
        </w:rPr>
        <w:t xml:space="preserve"> отходов.</w:t>
      </w:r>
    </w:p>
    <w:p w:rsidR="00D16AF7" w:rsidRPr="00E57145" w:rsidRDefault="00D16AF7" w:rsidP="00D926D2">
      <w:pPr>
        <w:pStyle w:val="ConsPlusNormal"/>
        <w:spacing w:before="120"/>
        <w:ind w:firstLine="539"/>
        <w:jc w:val="both"/>
        <w:rPr>
          <w:sz w:val="22"/>
          <w:szCs w:val="22"/>
        </w:rPr>
      </w:pPr>
      <w:r w:rsidRPr="00FF0EFC">
        <w:rPr>
          <w:rFonts w:ascii="Times New Roman" w:hAnsi="Times New Roman" w:cs="Times New Roman"/>
          <w:sz w:val="22"/>
          <w:szCs w:val="22"/>
        </w:rPr>
        <w:t>Сведения по форме приложения № 16 представляются только при разработке единого ПНООЛР для обособленных подразделений, расположенных на территории одного субъекта Российской Федерации.</w:t>
      </w:r>
    </w:p>
    <w:p w:rsidR="00D16AF7" w:rsidRPr="00B57D6D" w:rsidRDefault="00D16AF7" w:rsidP="00C109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D16AF7" w:rsidRPr="00B57D6D" w:rsidSect="00A246CE">
          <w:pgSz w:w="16838" w:h="11905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  <w:outlineLvl w:val="1"/>
      </w:pPr>
      <w:bookmarkStart w:id="23" w:name="Par1461"/>
      <w:bookmarkEnd w:id="23"/>
      <w:r w:rsidRPr="00B57D6D">
        <w:lastRenderedPageBreak/>
        <w:t xml:space="preserve">Приложение </w:t>
      </w:r>
      <w:r w:rsidR="001657D7">
        <w:t>№</w:t>
      </w:r>
      <w:r w:rsidRPr="00B57D6D">
        <w:t xml:space="preserve"> 17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к Методическим указаниям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по разработке проектов нормативов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образования отходов и лимитов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на их размещение, утвержденным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приказом Минприроды России</w:t>
      </w:r>
    </w:p>
    <w:p w:rsidR="00C10951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 xml:space="preserve">от 05.08.2014 </w:t>
      </w:r>
      <w:r w:rsidR="001657D7">
        <w:t>№</w:t>
      </w:r>
      <w:r w:rsidRPr="00B57D6D">
        <w:t xml:space="preserve"> 349</w:t>
      </w:r>
    </w:p>
    <w:p w:rsidR="00C10951" w:rsidRPr="00B57D6D" w:rsidRDefault="00C10951" w:rsidP="00C10951">
      <w:pPr>
        <w:widowControl w:val="0"/>
        <w:autoSpaceDE w:val="0"/>
        <w:autoSpaceDN w:val="0"/>
        <w:adjustRightInd w:val="0"/>
      </w:pPr>
    </w:p>
    <w:p w:rsidR="00C10951" w:rsidRPr="00B57D6D" w:rsidRDefault="00C10951" w:rsidP="00C10951">
      <w:pPr>
        <w:widowControl w:val="0"/>
        <w:autoSpaceDE w:val="0"/>
        <w:autoSpaceDN w:val="0"/>
        <w:adjustRightInd w:val="0"/>
        <w:jc w:val="right"/>
      </w:pPr>
      <w:r w:rsidRPr="00B57D6D">
        <w:t>Рекомендуемый образец</w:t>
      </w:r>
    </w:p>
    <w:p w:rsidR="00894B19" w:rsidRPr="00B57D6D" w:rsidRDefault="00894B19" w:rsidP="00894B19">
      <w:pPr>
        <w:pStyle w:val="a5"/>
        <w:spacing w:after="0" w:line="240" w:lineRule="auto"/>
        <w:ind w:right="22"/>
        <w:jc w:val="center"/>
        <w:rPr>
          <w:rFonts w:ascii="Times New Roman" w:hAnsi="Times New Roman"/>
          <w:sz w:val="24"/>
          <w:szCs w:val="24"/>
        </w:rPr>
      </w:pPr>
      <w:r w:rsidRPr="00B57D6D">
        <w:rPr>
          <w:rFonts w:ascii="Times New Roman" w:hAnsi="Times New Roman"/>
          <w:sz w:val="24"/>
          <w:szCs w:val="24"/>
        </w:rPr>
        <w:t xml:space="preserve">Сведения о фактическом образовании и обращении с отходами </w:t>
      </w:r>
    </w:p>
    <w:p w:rsidR="00894B19" w:rsidRPr="00B57D6D" w:rsidRDefault="00894B19" w:rsidP="00894B19">
      <w:pPr>
        <w:widowControl w:val="0"/>
        <w:autoSpaceDE w:val="0"/>
        <w:autoSpaceDN w:val="0"/>
        <w:adjustRightInd w:val="0"/>
        <w:jc w:val="center"/>
      </w:pPr>
      <w:r w:rsidRPr="00B57D6D">
        <w:t xml:space="preserve">с  _______20___ г.   по   _______20___г. </w:t>
      </w:r>
    </w:p>
    <w:p w:rsidR="00894B19" w:rsidRPr="00B57D6D" w:rsidRDefault="00894B19" w:rsidP="00894B19">
      <w:pPr>
        <w:widowControl w:val="0"/>
        <w:autoSpaceDE w:val="0"/>
        <w:autoSpaceDN w:val="0"/>
        <w:adjustRightInd w:val="0"/>
      </w:pPr>
    </w:p>
    <w:p w:rsidR="00894B19" w:rsidRDefault="00894B19" w:rsidP="00894B19">
      <w:pPr>
        <w:pStyle w:val="a3"/>
        <w:tabs>
          <w:tab w:val="left" w:pos="10632"/>
        </w:tabs>
        <w:ind w:right="23"/>
      </w:pPr>
      <w:r>
        <w:t>в_____________________________________________________</w:t>
      </w:r>
    </w:p>
    <w:p w:rsidR="00894B19" w:rsidRDefault="00894B19" w:rsidP="00894B19">
      <w:pPr>
        <w:pStyle w:val="a3"/>
        <w:tabs>
          <w:tab w:val="left" w:pos="10632"/>
        </w:tabs>
        <w:ind w:right="23"/>
      </w:pPr>
      <w:r>
        <w:t xml:space="preserve">                  наименование хозяйствующего субъекта</w:t>
      </w:r>
    </w:p>
    <w:p w:rsidR="00894B19" w:rsidRPr="00B57D6D" w:rsidRDefault="00894B19" w:rsidP="00894B19"/>
    <w:tbl>
      <w:tblPr>
        <w:tblW w:w="14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852"/>
        <w:gridCol w:w="1179"/>
        <w:gridCol w:w="1155"/>
        <w:gridCol w:w="1511"/>
        <w:gridCol w:w="759"/>
        <w:gridCol w:w="1197"/>
        <w:gridCol w:w="1075"/>
        <w:gridCol w:w="1192"/>
        <w:gridCol w:w="1628"/>
        <w:gridCol w:w="972"/>
        <w:gridCol w:w="1279"/>
      </w:tblGrid>
      <w:tr w:rsidR="00894B19" w:rsidRPr="00B57D6D" w:rsidTr="00E96D31">
        <w:trPr>
          <w:trHeight w:val="524"/>
        </w:trPr>
        <w:tc>
          <w:tcPr>
            <w:tcW w:w="1634" w:type="dxa"/>
            <w:vMerge w:val="restart"/>
            <w:tcBorders>
              <w:left w:val="single" w:sz="4" w:space="0" w:color="auto"/>
            </w:tcBorders>
            <w:vAlign w:val="center"/>
          </w:tcPr>
          <w:p w:rsidR="00894B19" w:rsidRPr="00B57D6D" w:rsidRDefault="00894B19" w:rsidP="00E96D31">
            <w:pPr>
              <w:jc w:val="center"/>
            </w:pPr>
            <w:r w:rsidRPr="00B57D6D">
              <w:rPr>
                <w:sz w:val="22"/>
                <w:szCs w:val="22"/>
              </w:rPr>
              <w:t>Наименование вида отходов  &lt;1&gt;</w:t>
            </w:r>
          </w:p>
        </w:tc>
        <w:tc>
          <w:tcPr>
            <w:tcW w:w="1013" w:type="dxa"/>
            <w:vMerge w:val="restart"/>
            <w:vAlign w:val="center"/>
          </w:tcPr>
          <w:p w:rsidR="00894B19" w:rsidRPr="00B57D6D" w:rsidRDefault="00894B19" w:rsidP="00E96D31">
            <w:pPr>
              <w:jc w:val="center"/>
            </w:pPr>
            <w:r w:rsidRPr="00B57D6D">
              <w:rPr>
                <w:sz w:val="22"/>
                <w:szCs w:val="22"/>
              </w:rPr>
              <w:t>Код отхода</w:t>
            </w:r>
          </w:p>
          <w:p w:rsidR="00894B19" w:rsidRPr="00B57D6D" w:rsidRDefault="00894B19" w:rsidP="00E96D31">
            <w:pPr>
              <w:jc w:val="center"/>
            </w:pPr>
            <w:r w:rsidRPr="00B57D6D">
              <w:rPr>
                <w:sz w:val="22"/>
                <w:szCs w:val="22"/>
              </w:rPr>
              <w:t>по ФККО</w:t>
            </w:r>
          </w:p>
          <w:p w:rsidR="00894B19" w:rsidRPr="00B57D6D" w:rsidRDefault="00894B19" w:rsidP="00E96D31">
            <w:pPr>
              <w:jc w:val="center"/>
            </w:pPr>
            <w:r w:rsidRPr="00B57D6D">
              <w:rPr>
                <w:sz w:val="22"/>
                <w:szCs w:val="22"/>
              </w:rPr>
              <w:t>&lt;1&gt;</w:t>
            </w:r>
          </w:p>
        </w:tc>
        <w:tc>
          <w:tcPr>
            <w:tcW w:w="1184" w:type="dxa"/>
            <w:vMerge w:val="restart"/>
            <w:vAlign w:val="center"/>
          </w:tcPr>
          <w:p w:rsidR="00894B19" w:rsidRPr="00B57D6D" w:rsidRDefault="00894B19" w:rsidP="00E96D31">
            <w:pPr>
              <w:jc w:val="center"/>
            </w:pPr>
            <w:r w:rsidRPr="00B57D6D">
              <w:rPr>
                <w:sz w:val="22"/>
                <w:szCs w:val="22"/>
              </w:rPr>
              <w:t>Класс опасности</w:t>
            </w:r>
          </w:p>
        </w:tc>
        <w:tc>
          <w:tcPr>
            <w:tcW w:w="1191" w:type="dxa"/>
            <w:vMerge w:val="restart"/>
            <w:vAlign w:val="center"/>
          </w:tcPr>
          <w:p w:rsidR="00894B19" w:rsidRPr="00B57D6D" w:rsidRDefault="00894B19" w:rsidP="00E96D31">
            <w:pPr>
              <w:jc w:val="center"/>
            </w:pPr>
            <w:r w:rsidRPr="00B57D6D">
              <w:rPr>
                <w:sz w:val="22"/>
                <w:szCs w:val="22"/>
              </w:rPr>
              <w:t xml:space="preserve">Наличие </w:t>
            </w:r>
          </w:p>
          <w:p w:rsidR="00894B19" w:rsidRPr="00B57D6D" w:rsidRDefault="00894B19" w:rsidP="00E96D31">
            <w:pPr>
              <w:jc w:val="center"/>
            </w:pPr>
            <w:r w:rsidRPr="00B57D6D">
              <w:rPr>
                <w:sz w:val="22"/>
                <w:szCs w:val="22"/>
              </w:rPr>
              <w:t xml:space="preserve">на начало отчетного периода, </w:t>
            </w:r>
          </w:p>
          <w:p w:rsidR="00894B19" w:rsidRPr="00B57D6D" w:rsidRDefault="00894B19" w:rsidP="00E96D31">
            <w:pPr>
              <w:jc w:val="center"/>
            </w:pPr>
            <w:r w:rsidRPr="00B57D6D">
              <w:rPr>
                <w:sz w:val="22"/>
                <w:szCs w:val="22"/>
              </w:rPr>
              <w:t>т</w:t>
            </w:r>
          </w:p>
          <w:p w:rsidR="00894B19" w:rsidRPr="00B57D6D" w:rsidRDefault="00894B19" w:rsidP="00E96D31">
            <w:pPr>
              <w:jc w:val="center"/>
            </w:pPr>
            <w:r w:rsidRPr="00B57D6D">
              <w:rPr>
                <w:sz w:val="22"/>
                <w:szCs w:val="22"/>
              </w:rPr>
              <w:t>&lt;2&gt;</w:t>
            </w:r>
          </w:p>
        </w:tc>
        <w:tc>
          <w:tcPr>
            <w:tcW w:w="1511" w:type="dxa"/>
            <w:vMerge w:val="restart"/>
            <w:vAlign w:val="center"/>
          </w:tcPr>
          <w:p w:rsidR="00894B19" w:rsidRPr="00B57D6D" w:rsidRDefault="00894B19" w:rsidP="00E96D31">
            <w:pPr>
              <w:jc w:val="center"/>
            </w:pPr>
            <w:r w:rsidRPr="00B57D6D">
              <w:rPr>
                <w:sz w:val="22"/>
                <w:szCs w:val="22"/>
              </w:rPr>
              <w:t>Образовалось в отчетном периоде,</w:t>
            </w:r>
          </w:p>
          <w:p w:rsidR="00894B19" w:rsidRPr="00B57D6D" w:rsidRDefault="00894B19" w:rsidP="00E96D31">
            <w:pPr>
              <w:jc w:val="center"/>
            </w:pPr>
            <w:r w:rsidRPr="00B57D6D">
              <w:rPr>
                <w:sz w:val="22"/>
                <w:szCs w:val="22"/>
              </w:rPr>
              <w:t xml:space="preserve"> т</w:t>
            </w:r>
          </w:p>
        </w:tc>
        <w:tc>
          <w:tcPr>
            <w:tcW w:w="7805" w:type="dxa"/>
            <w:gridSpan w:val="7"/>
            <w:vAlign w:val="center"/>
          </w:tcPr>
          <w:p w:rsidR="00894B19" w:rsidRPr="00E46B96" w:rsidRDefault="00894B19" w:rsidP="00E96D31">
            <w:pPr>
              <w:jc w:val="center"/>
            </w:pPr>
            <w:r w:rsidRPr="00E46B96">
              <w:rPr>
                <w:sz w:val="22"/>
                <w:szCs w:val="22"/>
              </w:rPr>
              <w:t>Прием отходов, т</w:t>
            </w:r>
          </w:p>
        </w:tc>
      </w:tr>
      <w:tr w:rsidR="00894B19" w:rsidRPr="00B57D6D" w:rsidTr="00E96D31">
        <w:tc>
          <w:tcPr>
            <w:tcW w:w="1634" w:type="dxa"/>
            <w:vMerge/>
            <w:tcBorders>
              <w:left w:val="single" w:sz="4" w:space="0" w:color="auto"/>
            </w:tcBorders>
            <w:vAlign w:val="center"/>
          </w:tcPr>
          <w:p w:rsidR="00894B19" w:rsidRPr="00B57D6D" w:rsidRDefault="00894B19" w:rsidP="00E96D31">
            <w:pPr>
              <w:jc w:val="center"/>
            </w:pPr>
          </w:p>
        </w:tc>
        <w:tc>
          <w:tcPr>
            <w:tcW w:w="1013" w:type="dxa"/>
            <w:vMerge/>
            <w:vAlign w:val="center"/>
          </w:tcPr>
          <w:p w:rsidR="00894B19" w:rsidRPr="00B57D6D" w:rsidRDefault="00894B19" w:rsidP="00E96D31">
            <w:pPr>
              <w:jc w:val="center"/>
            </w:pPr>
          </w:p>
        </w:tc>
        <w:tc>
          <w:tcPr>
            <w:tcW w:w="1184" w:type="dxa"/>
            <w:vMerge/>
            <w:vAlign w:val="center"/>
          </w:tcPr>
          <w:p w:rsidR="00894B19" w:rsidRPr="00B57D6D" w:rsidRDefault="00894B19" w:rsidP="00E96D31">
            <w:pPr>
              <w:jc w:val="center"/>
            </w:pPr>
          </w:p>
        </w:tc>
        <w:tc>
          <w:tcPr>
            <w:tcW w:w="1191" w:type="dxa"/>
            <w:vMerge/>
            <w:vAlign w:val="center"/>
          </w:tcPr>
          <w:p w:rsidR="00894B19" w:rsidRPr="00B57D6D" w:rsidRDefault="00894B19" w:rsidP="00E96D31">
            <w:pPr>
              <w:jc w:val="center"/>
            </w:pPr>
          </w:p>
        </w:tc>
        <w:tc>
          <w:tcPr>
            <w:tcW w:w="1511" w:type="dxa"/>
            <w:vMerge/>
            <w:vAlign w:val="center"/>
          </w:tcPr>
          <w:p w:rsidR="00894B19" w:rsidRPr="00B57D6D" w:rsidRDefault="00894B19" w:rsidP="00E96D31">
            <w:pPr>
              <w:jc w:val="center"/>
            </w:pPr>
          </w:p>
        </w:tc>
        <w:tc>
          <w:tcPr>
            <w:tcW w:w="873" w:type="dxa"/>
            <w:vAlign w:val="center"/>
          </w:tcPr>
          <w:p w:rsidR="00894B19" w:rsidRPr="00E46B96" w:rsidRDefault="00894B19" w:rsidP="00E96D31">
            <w:pPr>
              <w:jc w:val="center"/>
            </w:pPr>
            <w:r w:rsidRPr="00E46B96">
              <w:rPr>
                <w:sz w:val="22"/>
                <w:szCs w:val="22"/>
              </w:rPr>
              <w:t>Всего</w:t>
            </w:r>
          </w:p>
        </w:tc>
        <w:tc>
          <w:tcPr>
            <w:tcW w:w="799" w:type="dxa"/>
            <w:vAlign w:val="center"/>
          </w:tcPr>
          <w:p w:rsidR="00894B19" w:rsidRPr="00E46B96" w:rsidRDefault="00894B19" w:rsidP="00E96D31">
            <w:pPr>
              <w:ind w:left="-57" w:right="-57"/>
              <w:jc w:val="center"/>
            </w:pPr>
            <w:r w:rsidRPr="00E46B96">
              <w:rPr>
                <w:sz w:val="22"/>
                <w:szCs w:val="22"/>
              </w:rPr>
              <w:t>для накопления</w:t>
            </w:r>
          </w:p>
        </w:tc>
        <w:tc>
          <w:tcPr>
            <w:tcW w:w="799" w:type="dxa"/>
            <w:vAlign w:val="center"/>
          </w:tcPr>
          <w:p w:rsidR="00894B19" w:rsidRDefault="00894B19" w:rsidP="00E96D3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для</w:t>
            </w:r>
          </w:p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обработки</w:t>
            </w:r>
          </w:p>
        </w:tc>
        <w:tc>
          <w:tcPr>
            <w:tcW w:w="1332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утилизации</w:t>
            </w:r>
          </w:p>
        </w:tc>
        <w:tc>
          <w:tcPr>
            <w:tcW w:w="1628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обезвреживания</w:t>
            </w:r>
          </w:p>
        </w:tc>
        <w:tc>
          <w:tcPr>
            <w:tcW w:w="1095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хранения</w:t>
            </w:r>
          </w:p>
        </w:tc>
        <w:tc>
          <w:tcPr>
            <w:tcW w:w="1279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захоронения</w:t>
            </w:r>
          </w:p>
        </w:tc>
      </w:tr>
      <w:tr w:rsidR="00894B19" w:rsidRPr="00B57D6D" w:rsidTr="00E96D31">
        <w:trPr>
          <w:trHeight w:val="453"/>
        </w:trPr>
        <w:tc>
          <w:tcPr>
            <w:tcW w:w="1634" w:type="dxa"/>
            <w:vAlign w:val="center"/>
          </w:tcPr>
          <w:p w:rsidR="00894B19" w:rsidRPr="00B57D6D" w:rsidRDefault="00894B19" w:rsidP="00E96D31">
            <w:pPr>
              <w:jc w:val="center"/>
            </w:pPr>
            <w:r w:rsidRPr="00B57D6D"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  <w:vAlign w:val="center"/>
          </w:tcPr>
          <w:p w:rsidR="00894B19" w:rsidRPr="00B57D6D" w:rsidRDefault="00894B19" w:rsidP="00E96D31">
            <w:pPr>
              <w:jc w:val="center"/>
            </w:pPr>
            <w:r w:rsidRPr="00B57D6D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  <w:vAlign w:val="center"/>
          </w:tcPr>
          <w:p w:rsidR="00894B19" w:rsidRPr="00B57D6D" w:rsidRDefault="00894B19" w:rsidP="00E96D31">
            <w:pPr>
              <w:jc w:val="center"/>
            </w:pPr>
            <w:r w:rsidRPr="00B57D6D"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vAlign w:val="center"/>
          </w:tcPr>
          <w:p w:rsidR="00894B19" w:rsidRPr="00B57D6D" w:rsidRDefault="00894B19" w:rsidP="00E96D31">
            <w:pPr>
              <w:jc w:val="center"/>
            </w:pPr>
            <w:r w:rsidRPr="00B57D6D"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  <w:vAlign w:val="center"/>
          </w:tcPr>
          <w:p w:rsidR="00894B19" w:rsidRPr="00B57D6D" w:rsidRDefault="00894B19" w:rsidP="00E96D31">
            <w:pPr>
              <w:jc w:val="center"/>
            </w:pPr>
            <w:r w:rsidRPr="00B57D6D">
              <w:rPr>
                <w:sz w:val="22"/>
                <w:szCs w:val="22"/>
              </w:rPr>
              <w:t>5</w:t>
            </w:r>
          </w:p>
        </w:tc>
        <w:tc>
          <w:tcPr>
            <w:tcW w:w="873" w:type="dxa"/>
            <w:vAlign w:val="center"/>
          </w:tcPr>
          <w:p w:rsidR="00894B19" w:rsidRPr="00E46B96" w:rsidRDefault="00894B19" w:rsidP="00E96D31">
            <w:pPr>
              <w:jc w:val="center"/>
            </w:pPr>
            <w:r w:rsidRPr="00E46B96">
              <w:rPr>
                <w:sz w:val="22"/>
                <w:szCs w:val="22"/>
              </w:rPr>
              <w:t>6</w:t>
            </w:r>
          </w:p>
        </w:tc>
        <w:tc>
          <w:tcPr>
            <w:tcW w:w="799" w:type="dxa"/>
            <w:vAlign w:val="center"/>
          </w:tcPr>
          <w:p w:rsidR="00894B19" w:rsidRPr="00E46B96" w:rsidRDefault="00894B19" w:rsidP="00E96D31">
            <w:pPr>
              <w:ind w:left="-57" w:right="-57"/>
              <w:jc w:val="center"/>
            </w:pPr>
            <w:r w:rsidRPr="00E46B96">
              <w:rPr>
                <w:sz w:val="22"/>
                <w:szCs w:val="22"/>
              </w:rPr>
              <w:t>7</w:t>
            </w:r>
          </w:p>
        </w:tc>
        <w:tc>
          <w:tcPr>
            <w:tcW w:w="799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32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8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5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894B19" w:rsidRDefault="00894B19">
      <w:pPr>
        <w:spacing w:after="200" w:line="276" w:lineRule="auto"/>
      </w:pPr>
      <w:r>
        <w:br w:type="page"/>
      </w:r>
    </w:p>
    <w:p w:rsidR="00894B19" w:rsidRPr="00B57D6D" w:rsidRDefault="00894B19" w:rsidP="00894B19">
      <w:pPr>
        <w:widowControl w:val="0"/>
        <w:autoSpaceDE w:val="0"/>
        <w:autoSpaceDN w:val="0"/>
        <w:adjustRightInd w:val="0"/>
        <w:jc w:val="right"/>
      </w:pPr>
    </w:p>
    <w:p w:rsidR="00894B19" w:rsidRPr="00B57D6D" w:rsidRDefault="00894B19" w:rsidP="00894B19">
      <w:pPr>
        <w:widowControl w:val="0"/>
        <w:autoSpaceDE w:val="0"/>
        <w:autoSpaceDN w:val="0"/>
        <w:adjustRightInd w:val="0"/>
        <w:jc w:val="right"/>
      </w:pPr>
      <w:r>
        <w:t>Приложение № 17</w:t>
      </w:r>
    </w:p>
    <w:p w:rsidR="00894B19" w:rsidRPr="00B57D6D" w:rsidRDefault="00894B19" w:rsidP="00894B19">
      <w:pPr>
        <w:widowControl w:val="0"/>
        <w:autoSpaceDE w:val="0"/>
        <w:autoSpaceDN w:val="0"/>
        <w:adjustRightInd w:val="0"/>
        <w:jc w:val="right"/>
      </w:pPr>
      <w:r w:rsidRPr="00B57D6D">
        <w:t>(продолжение)</w:t>
      </w:r>
    </w:p>
    <w:p w:rsidR="00894B19" w:rsidRPr="00B57D6D" w:rsidRDefault="00894B19" w:rsidP="00894B19">
      <w:pPr>
        <w:jc w:val="right"/>
        <w:rPr>
          <w:sz w:val="22"/>
          <w:szCs w:val="22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231"/>
        <w:gridCol w:w="1320"/>
        <w:gridCol w:w="709"/>
        <w:gridCol w:w="1134"/>
        <w:gridCol w:w="1276"/>
        <w:gridCol w:w="1275"/>
        <w:gridCol w:w="992"/>
        <w:gridCol w:w="1276"/>
        <w:gridCol w:w="708"/>
        <w:gridCol w:w="909"/>
        <w:gridCol w:w="1172"/>
        <w:gridCol w:w="1109"/>
      </w:tblGrid>
      <w:tr w:rsidR="00894B19" w:rsidRPr="00B57D6D" w:rsidTr="00E96D31">
        <w:trPr>
          <w:trHeight w:val="445"/>
        </w:trPr>
        <w:tc>
          <w:tcPr>
            <w:tcW w:w="1295" w:type="dxa"/>
            <w:vMerge w:val="restart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Обработано, т</w:t>
            </w:r>
          </w:p>
        </w:tc>
        <w:tc>
          <w:tcPr>
            <w:tcW w:w="1231" w:type="dxa"/>
            <w:vMerge w:val="restart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proofErr w:type="spellStart"/>
            <w:r w:rsidRPr="00B57D6D">
              <w:rPr>
                <w:sz w:val="22"/>
                <w:szCs w:val="22"/>
              </w:rPr>
              <w:t>Утилизи</w:t>
            </w:r>
            <w:proofErr w:type="spellEnd"/>
            <w:r w:rsidRPr="00B57D6D">
              <w:rPr>
                <w:sz w:val="22"/>
                <w:szCs w:val="22"/>
              </w:rPr>
              <w:t>-</w:t>
            </w:r>
          </w:p>
          <w:p w:rsidR="00894B19" w:rsidRPr="00B57D6D" w:rsidRDefault="00894B19" w:rsidP="00E96D31">
            <w:pPr>
              <w:ind w:left="-57" w:right="-57"/>
              <w:jc w:val="center"/>
            </w:pPr>
            <w:proofErr w:type="spellStart"/>
            <w:r w:rsidRPr="00B57D6D">
              <w:rPr>
                <w:sz w:val="22"/>
                <w:szCs w:val="22"/>
              </w:rPr>
              <w:t>ровано</w:t>
            </w:r>
            <w:proofErr w:type="spellEnd"/>
            <w:r w:rsidRPr="00B57D6D">
              <w:rPr>
                <w:sz w:val="22"/>
                <w:szCs w:val="22"/>
              </w:rPr>
              <w:t>, т</w:t>
            </w:r>
          </w:p>
        </w:tc>
        <w:tc>
          <w:tcPr>
            <w:tcW w:w="1320" w:type="dxa"/>
            <w:vMerge w:val="restart"/>
            <w:vAlign w:val="center"/>
          </w:tcPr>
          <w:p w:rsidR="00894B19" w:rsidRPr="00B57D6D" w:rsidRDefault="00894B19" w:rsidP="00E96D31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 xml:space="preserve">Обезврежено, </w:t>
            </w:r>
          </w:p>
          <w:p w:rsidR="00894B19" w:rsidRPr="00B57D6D" w:rsidRDefault="00894B19" w:rsidP="00E96D31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т</w:t>
            </w:r>
          </w:p>
        </w:tc>
        <w:tc>
          <w:tcPr>
            <w:tcW w:w="6662" w:type="dxa"/>
            <w:gridSpan w:val="6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Передача отходов, т</w:t>
            </w:r>
          </w:p>
        </w:tc>
        <w:tc>
          <w:tcPr>
            <w:tcW w:w="2789" w:type="dxa"/>
            <w:gridSpan w:val="3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Размещение отходов, т</w:t>
            </w:r>
          </w:p>
        </w:tc>
        <w:tc>
          <w:tcPr>
            <w:tcW w:w="1109" w:type="dxa"/>
            <w:vMerge w:val="restart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 xml:space="preserve">Наличие </w:t>
            </w:r>
          </w:p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на конец отчетного периода,</w:t>
            </w:r>
          </w:p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 xml:space="preserve"> т</w:t>
            </w:r>
          </w:p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&lt;2&gt;</w:t>
            </w:r>
          </w:p>
        </w:tc>
      </w:tr>
      <w:tr w:rsidR="00894B19" w:rsidRPr="00B57D6D" w:rsidTr="00E96D31">
        <w:trPr>
          <w:trHeight w:val="470"/>
        </w:trPr>
        <w:tc>
          <w:tcPr>
            <w:tcW w:w="1295" w:type="dxa"/>
            <w:vMerge/>
            <w:tcBorders>
              <w:bottom w:val="single" w:sz="4" w:space="0" w:color="000000"/>
            </w:tcBorders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</w:p>
        </w:tc>
        <w:tc>
          <w:tcPr>
            <w:tcW w:w="1231" w:type="dxa"/>
            <w:vMerge/>
            <w:tcBorders>
              <w:bottom w:val="single" w:sz="4" w:space="0" w:color="000000"/>
            </w:tcBorders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</w:p>
        </w:tc>
        <w:tc>
          <w:tcPr>
            <w:tcW w:w="1320" w:type="dxa"/>
            <w:vMerge/>
            <w:tcBorders>
              <w:bottom w:val="single" w:sz="4" w:space="0" w:color="000000"/>
            </w:tcBorders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94B19" w:rsidRPr="00B57D6D" w:rsidRDefault="00894B19" w:rsidP="00E96D31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894B19" w:rsidRPr="00B57D6D" w:rsidRDefault="00894B19" w:rsidP="00E96D31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обработки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94B19" w:rsidRPr="00B57D6D" w:rsidRDefault="00894B19" w:rsidP="00E96D31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894B19" w:rsidRPr="00B57D6D" w:rsidRDefault="00894B19" w:rsidP="00E96D31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утилизации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894B19" w:rsidRPr="00B57D6D" w:rsidRDefault="00894B19" w:rsidP="00E96D31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894B19" w:rsidRPr="00B57D6D" w:rsidRDefault="00894B19" w:rsidP="00E96D31">
            <w:pPr>
              <w:ind w:left="-108" w:right="-108"/>
              <w:jc w:val="center"/>
            </w:pPr>
            <w:proofErr w:type="spellStart"/>
            <w:proofErr w:type="gramStart"/>
            <w:r w:rsidRPr="00B57D6D">
              <w:rPr>
                <w:sz w:val="22"/>
                <w:szCs w:val="22"/>
              </w:rPr>
              <w:t>обезврежи-вания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894B19" w:rsidRPr="00B57D6D" w:rsidRDefault="00894B19" w:rsidP="00E96D31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894B19" w:rsidRPr="00B57D6D" w:rsidRDefault="00894B19" w:rsidP="00E96D31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хранения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94B19" w:rsidRPr="00B57D6D" w:rsidRDefault="00894B19" w:rsidP="00E96D31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для</w:t>
            </w:r>
          </w:p>
          <w:p w:rsidR="00894B19" w:rsidRPr="00B57D6D" w:rsidRDefault="00894B19" w:rsidP="00E96D31">
            <w:pPr>
              <w:ind w:left="-108" w:right="-108"/>
              <w:jc w:val="center"/>
            </w:pPr>
            <w:r w:rsidRPr="00B57D6D">
              <w:rPr>
                <w:sz w:val="22"/>
                <w:szCs w:val="22"/>
              </w:rPr>
              <w:t>захоронения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Всего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7D6D">
              <w:rPr>
                <w:sz w:val="20"/>
                <w:szCs w:val="20"/>
              </w:rPr>
              <w:t>хранение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7D6D">
              <w:rPr>
                <w:sz w:val="20"/>
                <w:szCs w:val="20"/>
              </w:rPr>
              <w:t>захоронение</w:t>
            </w:r>
          </w:p>
        </w:tc>
        <w:tc>
          <w:tcPr>
            <w:tcW w:w="1109" w:type="dxa"/>
            <w:vMerge/>
            <w:tcBorders>
              <w:bottom w:val="single" w:sz="4" w:space="0" w:color="000000"/>
            </w:tcBorders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</w:p>
        </w:tc>
      </w:tr>
      <w:tr w:rsidR="00894B19" w:rsidRPr="00B57D6D" w:rsidTr="00E96D31">
        <w:trPr>
          <w:trHeight w:val="392"/>
        </w:trPr>
        <w:tc>
          <w:tcPr>
            <w:tcW w:w="1295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31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72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  <w:vAlign w:val="center"/>
          </w:tcPr>
          <w:p w:rsidR="00894B19" w:rsidRPr="00B57D6D" w:rsidRDefault="00894B19" w:rsidP="00E96D31">
            <w:pPr>
              <w:ind w:left="-57" w:right="-57"/>
              <w:jc w:val="center"/>
            </w:pPr>
            <w:r w:rsidRPr="00B57D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894B19" w:rsidRPr="00B57D6D" w:rsidRDefault="00894B19" w:rsidP="00894B19">
      <w:pPr>
        <w:widowControl w:val="0"/>
        <w:autoSpaceDE w:val="0"/>
        <w:autoSpaceDN w:val="0"/>
        <w:adjustRightInd w:val="0"/>
        <w:ind w:firstLine="540"/>
        <w:jc w:val="both"/>
      </w:pPr>
      <w:r w:rsidRPr="00B57D6D">
        <w:t>--------------------------------</w:t>
      </w:r>
    </w:p>
    <w:p w:rsidR="00894B19" w:rsidRPr="00B57D6D" w:rsidRDefault="00894B19" w:rsidP="00894B1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B57D6D">
        <w:rPr>
          <w:sz w:val="22"/>
          <w:szCs w:val="22"/>
        </w:rPr>
        <w:t>Росприроднадзором</w:t>
      </w:r>
      <w:proofErr w:type="spellEnd"/>
      <w:r w:rsidRPr="00B57D6D">
        <w:rPr>
          <w:sz w:val="22"/>
          <w:szCs w:val="22"/>
        </w:rPr>
        <w:t xml:space="preserve">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894B19" w:rsidRPr="00B57D6D" w:rsidRDefault="00894B19" w:rsidP="00894B1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 xml:space="preserve">&lt;2&gt; Указывается суммарное количество отходов в местах накопления и самостоятельно эксплуатируемых объектах </w:t>
      </w:r>
      <w:r>
        <w:rPr>
          <w:sz w:val="22"/>
          <w:szCs w:val="22"/>
        </w:rPr>
        <w:t xml:space="preserve">хранения </w:t>
      </w:r>
      <w:r w:rsidRPr="00B57D6D">
        <w:rPr>
          <w:sz w:val="22"/>
          <w:szCs w:val="22"/>
        </w:rPr>
        <w:t>отходов.</w:t>
      </w:r>
    </w:p>
    <w:p w:rsidR="00894B19" w:rsidRPr="00B57D6D" w:rsidRDefault="00894B19" w:rsidP="00894B19">
      <w:pPr>
        <w:widowControl w:val="0"/>
        <w:autoSpaceDE w:val="0"/>
        <w:autoSpaceDN w:val="0"/>
        <w:adjustRightInd w:val="0"/>
        <w:ind w:firstLine="540"/>
        <w:jc w:val="both"/>
      </w:pPr>
    </w:p>
    <w:p w:rsidR="00C10951" w:rsidRPr="00B57D6D" w:rsidRDefault="00C10951" w:rsidP="009E39EB">
      <w:pPr>
        <w:widowControl w:val="0"/>
        <w:autoSpaceDE w:val="0"/>
        <w:autoSpaceDN w:val="0"/>
        <w:adjustRightInd w:val="0"/>
        <w:jc w:val="both"/>
        <w:sectPr w:rsidR="00C10951" w:rsidRPr="00B57D6D" w:rsidSect="00A246CE">
          <w:headerReference w:type="default" r:id="rId16"/>
          <w:footerReference w:type="even" r:id="rId17"/>
          <w:footerReference w:type="default" r:id="rId18"/>
          <w:footerReference w:type="first" r:id="rId19"/>
          <w:pgSz w:w="16838" w:h="11905" w:orient="landscape" w:code="9"/>
          <w:pgMar w:top="1701" w:right="1134" w:bottom="851" w:left="1134" w:header="720" w:footer="720" w:gutter="0"/>
          <w:cols w:space="720"/>
          <w:noEndnote/>
          <w:docGrid w:linePitch="326"/>
        </w:sectPr>
      </w:pPr>
    </w:p>
    <w:p w:rsidR="009E39EB" w:rsidRDefault="009E39EB" w:rsidP="00065ACC">
      <w:pPr>
        <w:widowControl w:val="0"/>
        <w:autoSpaceDE w:val="0"/>
        <w:autoSpaceDN w:val="0"/>
        <w:adjustRightInd w:val="0"/>
        <w:jc w:val="right"/>
      </w:pPr>
      <w:bookmarkStart w:id="24" w:name="Par1496"/>
      <w:bookmarkEnd w:id="24"/>
      <w:r>
        <w:lastRenderedPageBreak/>
        <w:t xml:space="preserve">Приложение </w:t>
      </w:r>
      <w:r w:rsidR="001657D7">
        <w:t>№</w:t>
      </w:r>
      <w:r>
        <w:t xml:space="preserve"> 18</w:t>
      </w:r>
    </w:p>
    <w:p w:rsidR="00065ACC" w:rsidRPr="00B57D6D" w:rsidRDefault="00065ACC" w:rsidP="00065ACC">
      <w:pPr>
        <w:widowControl w:val="0"/>
        <w:autoSpaceDE w:val="0"/>
        <w:autoSpaceDN w:val="0"/>
        <w:adjustRightInd w:val="0"/>
        <w:jc w:val="right"/>
      </w:pPr>
      <w:r w:rsidRPr="00B57D6D">
        <w:t>к Методическим указаниям</w:t>
      </w:r>
    </w:p>
    <w:p w:rsidR="00065ACC" w:rsidRPr="00B57D6D" w:rsidRDefault="00065ACC" w:rsidP="00065ACC">
      <w:pPr>
        <w:widowControl w:val="0"/>
        <w:autoSpaceDE w:val="0"/>
        <w:autoSpaceDN w:val="0"/>
        <w:adjustRightInd w:val="0"/>
        <w:jc w:val="right"/>
      </w:pPr>
      <w:r w:rsidRPr="00B57D6D">
        <w:t>по разработке проектов нормативов</w:t>
      </w:r>
    </w:p>
    <w:p w:rsidR="00065ACC" w:rsidRPr="00B57D6D" w:rsidRDefault="00065ACC" w:rsidP="00065ACC">
      <w:pPr>
        <w:widowControl w:val="0"/>
        <w:autoSpaceDE w:val="0"/>
        <w:autoSpaceDN w:val="0"/>
        <w:adjustRightInd w:val="0"/>
        <w:jc w:val="right"/>
      </w:pPr>
      <w:r w:rsidRPr="00B57D6D">
        <w:t>образования отходов и лимитов</w:t>
      </w:r>
    </w:p>
    <w:p w:rsidR="00065ACC" w:rsidRPr="00B57D6D" w:rsidRDefault="00065ACC" w:rsidP="00065ACC">
      <w:pPr>
        <w:widowControl w:val="0"/>
        <w:autoSpaceDE w:val="0"/>
        <w:autoSpaceDN w:val="0"/>
        <w:adjustRightInd w:val="0"/>
        <w:jc w:val="right"/>
      </w:pPr>
      <w:r w:rsidRPr="00B57D6D">
        <w:t>на их размещение, утвержденным</w:t>
      </w:r>
    </w:p>
    <w:p w:rsidR="00065ACC" w:rsidRPr="00B57D6D" w:rsidRDefault="00065ACC" w:rsidP="00065ACC">
      <w:pPr>
        <w:widowControl w:val="0"/>
        <w:autoSpaceDE w:val="0"/>
        <w:autoSpaceDN w:val="0"/>
        <w:adjustRightInd w:val="0"/>
        <w:jc w:val="right"/>
      </w:pPr>
      <w:r w:rsidRPr="00B57D6D">
        <w:t>приказом Минприроды России</w:t>
      </w:r>
    </w:p>
    <w:p w:rsidR="00065ACC" w:rsidRPr="00B57D6D" w:rsidRDefault="00065ACC" w:rsidP="00065ACC">
      <w:pPr>
        <w:widowControl w:val="0"/>
        <w:autoSpaceDE w:val="0"/>
        <w:autoSpaceDN w:val="0"/>
        <w:adjustRightInd w:val="0"/>
        <w:jc w:val="right"/>
      </w:pPr>
      <w:r w:rsidRPr="00B57D6D">
        <w:t xml:space="preserve">от 05.08.2014 </w:t>
      </w:r>
      <w:r w:rsidR="001657D7">
        <w:t>№</w:t>
      </w:r>
      <w:r w:rsidRPr="00B57D6D">
        <w:t xml:space="preserve"> 349</w:t>
      </w:r>
    </w:p>
    <w:p w:rsidR="00065ACC" w:rsidRPr="00B57D6D" w:rsidRDefault="00065ACC" w:rsidP="00065ACC">
      <w:pPr>
        <w:widowControl w:val="0"/>
        <w:autoSpaceDE w:val="0"/>
        <w:autoSpaceDN w:val="0"/>
        <w:adjustRightInd w:val="0"/>
        <w:jc w:val="both"/>
      </w:pPr>
    </w:p>
    <w:p w:rsidR="00065ACC" w:rsidRPr="00B57D6D" w:rsidRDefault="00065ACC" w:rsidP="00065ACC">
      <w:pPr>
        <w:widowControl w:val="0"/>
        <w:autoSpaceDE w:val="0"/>
        <w:autoSpaceDN w:val="0"/>
        <w:adjustRightInd w:val="0"/>
        <w:jc w:val="right"/>
      </w:pPr>
      <w:r w:rsidRPr="00B57D6D">
        <w:t>Рекомендуемый образец</w:t>
      </w:r>
    </w:p>
    <w:p w:rsidR="00065ACC" w:rsidRPr="00B57D6D" w:rsidRDefault="00065ACC" w:rsidP="00065ACC">
      <w:pPr>
        <w:widowControl w:val="0"/>
        <w:autoSpaceDE w:val="0"/>
        <w:autoSpaceDN w:val="0"/>
        <w:adjustRightInd w:val="0"/>
        <w:jc w:val="right"/>
      </w:pPr>
      <w:bookmarkStart w:id="25" w:name="Par1506"/>
      <w:bookmarkEnd w:id="25"/>
    </w:p>
    <w:p w:rsidR="00065ACC" w:rsidRPr="00B57D6D" w:rsidRDefault="00065ACC" w:rsidP="00065ACC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</w:pPr>
      <w:r w:rsidRPr="00B57D6D">
        <w:t>Сведения о фактическом получении отходов от конкретных хозяйствующих субъектов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1601"/>
        <w:gridCol w:w="1074"/>
        <w:gridCol w:w="1400"/>
        <w:gridCol w:w="1191"/>
        <w:gridCol w:w="1973"/>
        <w:gridCol w:w="1957"/>
        <w:gridCol w:w="2101"/>
        <w:gridCol w:w="1735"/>
        <w:gridCol w:w="1115"/>
      </w:tblGrid>
      <w:tr w:rsidR="00065ACC" w:rsidRPr="00B57D6D" w:rsidTr="00CE1DBA">
        <w:trPr>
          <w:jc w:val="center"/>
        </w:trPr>
        <w:tc>
          <w:tcPr>
            <w:tcW w:w="650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№ п/п</w:t>
            </w:r>
          </w:p>
        </w:tc>
        <w:tc>
          <w:tcPr>
            <w:tcW w:w="1601" w:type="dxa"/>
            <w:vAlign w:val="center"/>
          </w:tcPr>
          <w:p w:rsidR="00065ACC" w:rsidRPr="00B57D6D" w:rsidRDefault="00065ACC" w:rsidP="009E39EB">
            <w:pPr>
              <w:ind w:left="-57" w:right="-57"/>
              <w:jc w:val="center"/>
            </w:pPr>
            <w:r w:rsidRPr="00B57D6D">
              <w:t>Наименование вида отхода</w:t>
            </w:r>
          </w:p>
          <w:p w:rsidR="00065ACC" w:rsidRPr="00B57D6D" w:rsidRDefault="00065ACC" w:rsidP="009E39EB">
            <w:pPr>
              <w:ind w:left="-57" w:right="-57"/>
              <w:jc w:val="center"/>
            </w:pPr>
            <w:r w:rsidRPr="00B57D6D">
              <w:t>&lt;1&gt;</w:t>
            </w:r>
          </w:p>
        </w:tc>
        <w:tc>
          <w:tcPr>
            <w:tcW w:w="1107" w:type="dxa"/>
            <w:vAlign w:val="center"/>
          </w:tcPr>
          <w:p w:rsidR="00065ACC" w:rsidRPr="00B57D6D" w:rsidRDefault="00065ACC" w:rsidP="009E39EB">
            <w:pPr>
              <w:ind w:left="-57" w:right="-57"/>
              <w:jc w:val="center"/>
            </w:pPr>
            <w:r w:rsidRPr="00B57D6D">
              <w:t>Код отхода</w:t>
            </w:r>
          </w:p>
          <w:p w:rsidR="00065ACC" w:rsidRDefault="00065ACC" w:rsidP="009E39EB">
            <w:pPr>
              <w:ind w:left="-57" w:right="-57"/>
              <w:jc w:val="center"/>
            </w:pPr>
            <w:r w:rsidRPr="00B57D6D">
              <w:t>по ФККО</w:t>
            </w:r>
          </w:p>
          <w:p w:rsidR="004D6161" w:rsidRPr="00B57D6D" w:rsidRDefault="004D6161" w:rsidP="009E39EB">
            <w:pPr>
              <w:ind w:left="-57" w:right="-57"/>
              <w:jc w:val="center"/>
            </w:pPr>
            <w:r w:rsidRPr="00B57D6D">
              <w:t>&lt;1&gt;</w:t>
            </w:r>
          </w:p>
        </w:tc>
        <w:tc>
          <w:tcPr>
            <w:tcW w:w="1411" w:type="dxa"/>
            <w:vAlign w:val="center"/>
          </w:tcPr>
          <w:p w:rsidR="00065ACC" w:rsidRPr="00B57D6D" w:rsidRDefault="00065ACC" w:rsidP="009E39EB">
            <w:pPr>
              <w:pStyle w:val="a3"/>
              <w:ind w:right="22"/>
              <w:jc w:val="center"/>
            </w:pPr>
            <w:r w:rsidRPr="00B57D6D">
              <w:t>Получено,</w:t>
            </w:r>
          </w:p>
          <w:p w:rsidR="00065ACC" w:rsidRPr="00B57D6D" w:rsidRDefault="00065ACC" w:rsidP="009E39EB">
            <w:pPr>
              <w:pStyle w:val="a3"/>
              <w:ind w:right="22"/>
              <w:jc w:val="center"/>
            </w:pPr>
            <w:r w:rsidRPr="00B57D6D">
              <w:t>т</w:t>
            </w:r>
          </w:p>
        </w:tc>
        <w:tc>
          <w:tcPr>
            <w:tcW w:w="1232" w:type="dxa"/>
            <w:vAlign w:val="center"/>
          </w:tcPr>
          <w:p w:rsidR="00065ACC" w:rsidRPr="00B57D6D" w:rsidRDefault="00065ACC" w:rsidP="009E39EB">
            <w:pPr>
              <w:pStyle w:val="2"/>
              <w:tabs>
                <w:tab w:val="clear" w:pos="576"/>
              </w:tabs>
              <w:spacing w:before="0" w:after="0"/>
              <w:ind w:left="0" w:right="22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57D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Цель</w:t>
            </w:r>
          </w:p>
          <w:p w:rsidR="00065ACC" w:rsidRPr="00B57D6D" w:rsidRDefault="00065ACC" w:rsidP="009E39EB">
            <w:pPr>
              <w:ind w:left="-57" w:right="-57"/>
              <w:jc w:val="center"/>
            </w:pPr>
            <w:r w:rsidRPr="00B57D6D">
              <w:t>приема</w:t>
            </w:r>
          </w:p>
          <w:p w:rsidR="00065ACC" w:rsidRPr="00B57D6D" w:rsidRDefault="00065ACC" w:rsidP="009E39EB">
            <w:pPr>
              <w:ind w:left="-57" w:right="-57"/>
              <w:jc w:val="center"/>
            </w:pPr>
            <w:r w:rsidRPr="00B57D6D">
              <w:t>&lt;2&gt;</w:t>
            </w:r>
          </w:p>
        </w:tc>
        <w:tc>
          <w:tcPr>
            <w:tcW w:w="1973" w:type="dxa"/>
            <w:vAlign w:val="center"/>
          </w:tcPr>
          <w:p w:rsidR="00065ACC" w:rsidRPr="00B57D6D" w:rsidRDefault="00065ACC" w:rsidP="00F278F6">
            <w:pPr>
              <w:ind w:left="-57" w:right="-57"/>
              <w:jc w:val="center"/>
            </w:pPr>
            <w:r w:rsidRPr="00B57D6D">
              <w:t>ФИО индивидуального предпринимателя, наименование юридического лица, котор</w:t>
            </w:r>
            <w:r w:rsidR="00F278F6">
              <w:t>ый</w:t>
            </w:r>
            <w:r w:rsidRPr="00B57D6D">
              <w:t xml:space="preserve"> переда</w:t>
            </w:r>
            <w:r w:rsidR="00F278F6">
              <w:t>ет</w:t>
            </w:r>
            <w:r w:rsidRPr="00B57D6D">
              <w:t xml:space="preserve"> отходы</w:t>
            </w:r>
          </w:p>
        </w:tc>
        <w:tc>
          <w:tcPr>
            <w:tcW w:w="2101" w:type="dxa"/>
            <w:vAlign w:val="center"/>
          </w:tcPr>
          <w:p w:rsidR="00065ACC" w:rsidRPr="00B57D6D" w:rsidRDefault="00065ACC" w:rsidP="00065ACC">
            <w:pPr>
              <w:jc w:val="center"/>
            </w:pPr>
            <w:r w:rsidRPr="00B57D6D">
              <w:t>ИНН</w:t>
            </w:r>
          </w:p>
          <w:p w:rsidR="00065ACC" w:rsidRPr="00B57D6D" w:rsidRDefault="00065ACC" w:rsidP="00065ACC">
            <w:pPr>
              <w:jc w:val="center"/>
            </w:pPr>
            <w:r w:rsidRPr="00226FE8">
              <w:rPr>
                <w:sz w:val="22"/>
                <w:szCs w:val="22"/>
              </w:rPr>
              <w:t>&lt;3&gt;</w:t>
            </w:r>
          </w:p>
        </w:tc>
        <w:tc>
          <w:tcPr>
            <w:tcW w:w="1363" w:type="dxa"/>
            <w:vAlign w:val="center"/>
          </w:tcPr>
          <w:p w:rsidR="00065ACC" w:rsidRDefault="00065ACC" w:rsidP="009E39EB">
            <w:pPr>
              <w:jc w:val="center"/>
            </w:pPr>
            <w:r w:rsidRPr="00B57D6D">
              <w:t>Местонахождение индивидуального предпринимателя, юридического лица</w:t>
            </w:r>
          </w:p>
          <w:p w:rsidR="00065ACC" w:rsidRPr="00B57D6D" w:rsidRDefault="00065ACC" w:rsidP="00065ACC">
            <w:pPr>
              <w:jc w:val="center"/>
            </w:pPr>
            <w:r w:rsidRPr="00226FE8">
              <w:rPr>
                <w:sz w:val="22"/>
                <w:szCs w:val="22"/>
              </w:rPr>
              <w:t>&lt;4&gt;</w:t>
            </w:r>
          </w:p>
        </w:tc>
        <w:tc>
          <w:tcPr>
            <w:tcW w:w="1735" w:type="dxa"/>
            <w:vAlign w:val="center"/>
          </w:tcPr>
          <w:p w:rsidR="00065ACC" w:rsidRPr="00B57D6D" w:rsidRDefault="00065ACC" w:rsidP="009E39EB">
            <w:pPr>
              <w:ind w:left="-57" w:right="-57"/>
              <w:jc w:val="center"/>
            </w:pPr>
            <w:r w:rsidRPr="00B57D6D">
              <w:t>Дата и номер договора на прием/передачу отходов</w:t>
            </w:r>
          </w:p>
        </w:tc>
        <w:tc>
          <w:tcPr>
            <w:tcW w:w="1138" w:type="dxa"/>
            <w:vAlign w:val="center"/>
          </w:tcPr>
          <w:p w:rsidR="00065ACC" w:rsidRPr="00B57D6D" w:rsidRDefault="00065ACC" w:rsidP="009E39EB">
            <w:pPr>
              <w:ind w:left="-108" w:right="-108"/>
              <w:jc w:val="center"/>
            </w:pPr>
            <w:r w:rsidRPr="00B57D6D">
              <w:t>Срок</w:t>
            </w:r>
          </w:p>
          <w:p w:rsidR="00065ACC" w:rsidRPr="00B57D6D" w:rsidRDefault="00065ACC" w:rsidP="009E39EB">
            <w:pPr>
              <w:ind w:left="-108" w:right="-108"/>
              <w:jc w:val="center"/>
            </w:pPr>
            <w:r w:rsidRPr="00B57D6D">
              <w:t>действия договора</w:t>
            </w:r>
          </w:p>
        </w:tc>
      </w:tr>
      <w:tr w:rsidR="00065ACC" w:rsidRPr="00B57D6D" w:rsidTr="00CE1DBA">
        <w:trPr>
          <w:trHeight w:val="471"/>
          <w:jc w:val="center"/>
        </w:trPr>
        <w:tc>
          <w:tcPr>
            <w:tcW w:w="650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1</w:t>
            </w:r>
          </w:p>
        </w:tc>
        <w:tc>
          <w:tcPr>
            <w:tcW w:w="1601" w:type="dxa"/>
            <w:vAlign w:val="center"/>
          </w:tcPr>
          <w:p w:rsidR="00065ACC" w:rsidRPr="00B57D6D" w:rsidRDefault="00065ACC" w:rsidP="009E39EB">
            <w:pPr>
              <w:ind w:left="-57" w:right="-57"/>
              <w:jc w:val="center"/>
            </w:pPr>
            <w:r w:rsidRPr="00B57D6D">
              <w:t>2</w:t>
            </w:r>
          </w:p>
        </w:tc>
        <w:tc>
          <w:tcPr>
            <w:tcW w:w="1107" w:type="dxa"/>
            <w:vAlign w:val="center"/>
          </w:tcPr>
          <w:p w:rsidR="00065ACC" w:rsidRPr="00B57D6D" w:rsidRDefault="00065ACC" w:rsidP="009E39EB">
            <w:pPr>
              <w:ind w:left="-57" w:right="-57"/>
              <w:jc w:val="center"/>
            </w:pPr>
            <w:r w:rsidRPr="00B57D6D">
              <w:t>3</w:t>
            </w:r>
          </w:p>
        </w:tc>
        <w:tc>
          <w:tcPr>
            <w:tcW w:w="1411" w:type="dxa"/>
            <w:vAlign w:val="center"/>
          </w:tcPr>
          <w:p w:rsidR="00065ACC" w:rsidRPr="00B57D6D" w:rsidRDefault="00065ACC" w:rsidP="002F5F27">
            <w:pPr>
              <w:jc w:val="center"/>
            </w:pPr>
            <w:r w:rsidRPr="00B57D6D">
              <w:t xml:space="preserve">4 </w:t>
            </w:r>
          </w:p>
        </w:tc>
        <w:tc>
          <w:tcPr>
            <w:tcW w:w="1232" w:type="dxa"/>
            <w:vAlign w:val="center"/>
          </w:tcPr>
          <w:p w:rsidR="00065ACC" w:rsidRPr="00B57D6D" w:rsidRDefault="00065ACC" w:rsidP="009E39EB">
            <w:pPr>
              <w:pStyle w:val="2"/>
              <w:tabs>
                <w:tab w:val="clear" w:pos="576"/>
              </w:tabs>
              <w:spacing w:before="0" w:after="0"/>
              <w:ind w:left="0" w:right="22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57D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1973" w:type="dxa"/>
            <w:vAlign w:val="center"/>
          </w:tcPr>
          <w:p w:rsidR="00065ACC" w:rsidRPr="00B57D6D" w:rsidRDefault="00065ACC" w:rsidP="009E39EB">
            <w:pPr>
              <w:ind w:left="-57" w:right="-57"/>
              <w:jc w:val="center"/>
            </w:pPr>
            <w:r w:rsidRPr="00B57D6D">
              <w:t>6</w:t>
            </w:r>
          </w:p>
        </w:tc>
        <w:tc>
          <w:tcPr>
            <w:tcW w:w="2101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7</w:t>
            </w:r>
          </w:p>
        </w:tc>
        <w:tc>
          <w:tcPr>
            <w:tcW w:w="1363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8</w:t>
            </w:r>
          </w:p>
        </w:tc>
        <w:tc>
          <w:tcPr>
            <w:tcW w:w="1735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9</w:t>
            </w:r>
          </w:p>
        </w:tc>
        <w:tc>
          <w:tcPr>
            <w:tcW w:w="1138" w:type="dxa"/>
            <w:vAlign w:val="center"/>
          </w:tcPr>
          <w:p w:rsidR="00065ACC" w:rsidRPr="00B57D6D" w:rsidRDefault="00065ACC" w:rsidP="009E39EB">
            <w:pPr>
              <w:ind w:left="-108" w:right="-108"/>
              <w:jc w:val="center"/>
            </w:pPr>
            <w:r w:rsidRPr="00B57D6D">
              <w:t>10</w:t>
            </w:r>
          </w:p>
        </w:tc>
      </w:tr>
    </w:tbl>
    <w:p w:rsidR="00065ACC" w:rsidRPr="00B57D6D" w:rsidRDefault="00065ACC" w:rsidP="00065ACC">
      <w:pPr>
        <w:jc w:val="both"/>
        <w:rPr>
          <w:bCs/>
          <w:snapToGrid w:val="0"/>
        </w:rPr>
      </w:pPr>
    </w:p>
    <w:p w:rsidR="00065ACC" w:rsidRPr="00B57D6D" w:rsidRDefault="00065ACC" w:rsidP="00065AC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>--------------------------------</w:t>
      </w:r>
    </w:p>
    <w:p w:rsidR="00065ACC" w:rsidRPr="00226FE8" w:rsidRDefault="00065ACC" w:rsidP="00065AC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B57D6D">
        <w:rPr>
          <w:sz w:val="22"/>
          <w:szCs w:val="22"/>
        </w:rPr>
        <w:t>Росприроднадзором</w:t>
      </w:r>
      <w:proofErr w:type="spellEnd"/>
      <w:r w:rsidRPr="00B57D6D">
        <w:rPr>
          <w:sz w:val="22"/>
          <w:szCs w:val="22"/>
        </w:rPr>
        <w:t xml:space="preserve">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1657D7">
        <w:rPr>
          <w:sz w:val="22"/>
          <w:szCs w:val="22"/>
        </w:rPr>
        <w:t>№</w:t>
      </w:r>
      <w:r w:rsidRPr="00B57D6D">
        <w:rPr>
          <w:sz w:val="22"/>
          <w:szCs w:val="22"/>
        </w:rPr>
        <w:t xml:space="preserve"> 792 (зарегистрирован в Министерстве юстиции Российской </w:t>
      </w:r>
      <w:r w:rsidRPr="00226FE8">
        <w:rPr>
          <w:sz w:val="22"/>
          <w:szCs w:val="22"/>
        </w:rPr>
        <w:t xml:space="preserve">Федерации 16.11.2011, </w:t>
      </w:r>
      <w:r w:rsidR="00FE5A55">
        <w:rPr>
          <w:sz w:val="22"/>
          <w:szCs w:val="22"/>
        </w:rPr>
        <w:t>регистрационный номер</w:t>
      </w:r>
      <w:r w:rsidRPr="00226FE8">
        <w:rPr>
          <w:sz w:val="22"/>
          <w:szCs w:val="22"/>
        </w:rPr>
        <w:t xml:space="preserve"> 22313).</w:t>
      </w:r>
    </w:p>
    <w:p w:rsidR="00065ACC" w:rsidRPr="00226FE8" w:rsidRDefault="00065ACC" w:rsidP="00065ACC">
      <w:pPr>
        <w:ind w:firstLine="539"/>
        <w:jc w:val="both"/>
        <w:rPr>
          <w:snapToGrid w:val="0"/>
          <w:sz w:val="22"/>
          <w:szCs w:val="22"/>
        </w:rPr>
      </w:pPr>
      <w:r w:rsidRPr="00226FE8">
        <w:rPr>
          <w:sz w:val="22"/>
          <w:szCs w:val="22"/>
        </w:rPr>
        <w:t>&lt;2&gt; У</w:t>
      </w:r>
      <w:r w:rsidRPr="00226FE8">
        <w:rPr>
          <w:snapToGrid w:val="0"/>
          <w:sz w:val="22"/>
          <w:szCs w:val="22"/>
        </w:rPr>
        <w:t>казывается цель приема да</w:t>
      </w:r>
      <w:r w:rsidR="00966A7F">
        <w:rPr>
          <w:snapToGrid w:val="0"/>
          <w:sz w:val="22"/>
          <w:szCs w:val="22"/>
        </w:rPr>
        <w:t>нного вида отходов для каждого хозяйствующего субъекта</w:t>
      </w:r>
      <w:r w:rsidR="003B4428">
        <w:rPr>
          <w:snapToGrid w:val="0"/>
          <w:sz w:val="22"/>
          <w:szCs w:val="22"/>
        </w:rPr>
        <w:t xml:space="preserve"> в отдельности:</w:t>
      </w:r>
      <w:r w:rsidR="00DB7744">
        <w:rPr>
          <w:snapToGrid w:val="0"/>
          <w:sz w:val="22"/>
          <w:szCs w:val="22"/>
        </w:rPr>
        <w:t xml:space="preserve"> </w:t>
      </w:r>
      <w:r w:rsidRPr="00226FE8">
        <w:rPr>
          <w:snapToGrid w:val="0"/>
          <w:sz w:val="22"/>
          <w:szCs w:val="22"/>
        </w:rPr>
        <w:t>накопление, обработка, утилизация, обезвреживание, транспортировк</w:t>
      </w:r>
      <w:r w:rsidR="003B4428">
        <w:rPr>
          <w:snapToGrid w:val="0"/>
          <w:sz w:val="22"/>
          <w:szCs w:val="22"/>
        </w:rPr>
        <w:t>а, хранение, захоронение (буквы</w:t>
      </w:r>
      <w:r w:rsidR="00DB7744">
        <w:rPr>
          <w:snapToGrid w:val="0"/>
          <w:sz w:val="22"/>
          <w:szCs w:val="22"/>
        </w:rPr>
        <w:t xml:space="preserve"> </w:t>
      </w:r>
      <w:r w:rsidR="00AD08B9">
        <w:rPr>
          <w:snapToGrid w:val="0"/>
          <w:sz w:val="22"/>
          <w:szCs w:val="22"/>
        </w:rPr>
        <w:t>«</w:t>
      </w:r>
      <w:r w:rsidRPr="00226FE8">
        <w:rPr>
          <w:snapToGrid w:val="0"/>
          <w:sz w:val="22"/>
          <w:szCs w:val="22"/>
        </w:rPr>
        <w:t>Н</w:t>
      </w:r>
      <w:r w:rsidR="00AD08B9">
        <w:rPr>
          <w:snapToGrid w:val="0"/>
          <w:sz w:val="22"/>
          <w:szCs w:val="22"/>
        </w:rPr>
        <w:t>»</w:t>
      </w:r>
      <w:r w:rsidRPr="00226FE8">
        <w:rPr>
          <w:snapToGrid w:val="0"/>
          <w:sz w:val="22"/>
          <w:szCs w:val="22"/>
        </w:rPr>
        <w:t xml:space="preserve">, </w:t>
      </w:r>
      <w:r w:rsidR="00AD08B9">
        <w:rPr>
          <w:snapToGrid w:val="0"/>
          <w:sz w:val="22"/>
          <w:szCs w:val="22"/>
        </w:rPr>
        <w:t>«</w:t>
      </w:r>
      <w:r w:rsidRPr="00226FE8">
        <w:rPr>
          <w:snapToGrid w:val="0"/>
          <w:sz w:val="22"/>
          <w:szCs w:val="22"/>
        </w:rPr>
        <w:t>Об</w:t>
      </w:r>
      <w:r w:rsidR="00AD08B9">
        <w:rPr>
          <w:snapToGrid w:val="0"/>
          <w:sz w:val="22"/>
          <w:szCs w:val="22"/>
        </w:rPr>
        <w:t>»</w:t>
      </w:r>
      <w:r w:rsidRPr="00226FE8">
        <w:rPr>
          <w:snapToGrid w:val="0"/>
          <w:sz w:val="22"/>
          <w:szCs w:val="22"/>
        </w:rPr>
        <w:t xml:space="preserve">, </w:t>
      </w:r>
      <w:r w:rsidR="00AD08B9">
        <w:rPr>
          <w:snapToGrid w:val="0"/>
          <w:sz w:val="22"/>
          <w:szCs w:val="22"/>
        </w:rPr>
        <w:t>«</w:t>
      </w:r>
      <w:r w:rsidRPr="00226FE8">
        <w:rPr>
          <w:snapToGrid w:val="0"/>
          <w:sz w:val="22"/>
          <w:szCs w:val="22"/>
        </w:rPr>
        <w:t>У</w:t>
      </w:r>
      <w:r w:rsidR="00AD08B9">
        <w:rPr>
          <w:snapToGrid w:val="0"/>
          <w:sz w:val="22"/>
          <w:szCs w:val="22"/>
        </w:rPr>
        <w:t>»</w:t>
      </w:r>
      <w:r w:rsidRPr="00226FE8">
        <w:rPr>
          <w:snapToGrid w:val="0"/>
          <w:sz w:val="22"/>
          <w:szCs w:val="22"/>
        </w:rPr>
        <w:t>,</w:t>
      </w:r>
      <w:r w:rsidR="00966A7F">
        <w:rPr>
          <w:snapToGrid w:val="0"/>
          <w:sz w:val="22"/>
          <w:szCs w:val="22"/>
        </w:rPr>
        <w:t xml:space="preserve"> </w:t>
      </w:r>
      <w:r w:rsidR="00AD08B9">
        <w:rPr>
          <w:snapToGrid w:val="0"/>
          <w:sz w:val="22"/>
          <w:szCs w:val="22"/>
        </w:rPr>
        <w:t>«</w:t>
      </w:r>
      <w:r w:rsidRPr="00226FE8">
        <w:rPr>
          <w:snapToGrid w:val="0"/>
          <w:sz w:val="22"/>
          <w:szCs w:val="22"/>
        </w:rPr>
        <w:t>О</w:t>
      </w:r>
      <w:r w:rsidR="00AD08B9">
        <w:rPr>
          <w:snapToGrid w:val="0"/>
          <w:sz w:val="22"/>
          <w:szCs w:val="22"/>
        </w:rPr>
        <w:t>»</w:t>
      </w:r>
      <w:r w:rsidRPr="00226FE8">
        <w:rPr>
          <w:snapToGrid w:val="0"/>
          <w:sz w:val="22"/>
          <w:szCs w:val="22"/>
        </w:rPr>
        <w:t xml:space="preserve">, </w:t>
      </w:r>
      <w:r w:rsidR="00AD08B9">
        <w:rPr>
          <w:snapToGrid w:val="0"/>
          <w:sz w:val="22"/>
          <w:szCs w:val="22"/>
        </w:rPr>
        <w:t>«</w:t>
      </w:r>
      <w:r w:rsidRPr="00226FE8">
        <w:rPr>
          <w:snapToGrid w:val="0"/>
          <w:sz w:val="22"/>
          <w:szCs w:val="22"/>
        </w:rPr>
        <w:t>Т</w:t>
      </w:r>
      <w:r w:rsidR="00AD08B9">
        <w:rPr>
          <w:snapToGrid w:val="0"/>
          <w:sz w:val="22"/>
          <w:szCs w:val="22"/>
        </w:rPr>
        <w:t>»</w:t>
      </w:r>
      <w:r w:rsidRPr="00226FE8">
        <w:rPr>
          <w:snapToGrid w:val="0"/>
          <w:sz w:val="22"/>
          <w:szCs w:val="22"/>
        </w:rPr>
        <w:t xml:space="preserve">, </w:t>
      </w:r>
      <w:r w:rsidR="00AD08B9">
        <w:rPr>
          <w:snapToGrid w:val="0"/>
          <w:sz w:val="22"/>
          <w:szCs w:val="22"/>
        </w:rPr>
        <w:t>«</w:t>
      </w:r>
      <w:r w:rsidRPr="00226FE8">
        <w:rPr>
          <w:snapToGrid w:val="0"/>
          <w:sz w:val="22"/>
          <w:szCs w:val="22"/>
        </w:rPr>
        <w:t>Х</w:t>
      </w:r>
      <w:r w:rsidR="00AD08B9">
        <w:rPr>
          <w:snapToGrid w:val="0"/>
          <w:sz w:val="22"/>
          <w:szCs w:val="22"/>
        </w:rPr>
        <w:t>»</w:t>
      </w:r>
      <w:r w:rsidRPr="00226FE8">
        <w:rPr>
          <w:snapToGrid w:val="0"/>
          <w:sz w:val="22"/>
          <w:szCs w:val="22"/>
        </w:rPr>
        <w:t xml:space="preserve">, </w:t>
      </w:r>
      <w:r w:rsidR="00AD08B9">
        <w:rPr>
          <w:snapToGrid w:val="0"/>
          <w:sz w:val="22"/>
          <w:szCs w:val="22"/>
        </w:rPr>
        <w:t>«</w:t>
      </w:r>
      <w:r w:rsidRPr="00226FE8">
        <w:rPr>
          <w:snapToGrid w:val="0"/>
          <w:sz w:val="22"/>
          <w:szCs w:val="22"/>
        </w:rPr>
        <w:t>З</w:t>
      </w:r>
      <w:r w:rsidR="00AD08B9">
        <w:rPr>
          <w:snapToGrid w:val="0"/>
          <w:sz w:val="22"/>
          <w:szCs w:val="22"/>
        </w:rPr>
        <w:t>»</w:t>
      </w:r>
      <w:r w:rsidR="00966A7F">
        <w:rPr>
          <w:snapToGrid w:val="0"/>
          <w:sz w:val="22"/>
          <w:szCs w:val="22"/>
        </w:rPr>
        <w:t>,</w:t>
      </w:r>
      <w:r w:rsidRPr="00226FE8">
        <w:rPr>
          <w:snapToGrid w:val="0"/>
          <w:sz w:val="22"/>
          <w:szCs w:val="22"/>
        </w:rPr>
        <w:t xml:space="preserve"> соответственно).</w:t>
      </w:r>
    </w:p>
    <w:p w:rsidR="00065ACC" w:rsidRPr="00BC1757" w:rsidRDefault="00065ACC" w:rsidP="00065AC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26FE8">
        <w:rPr>
          <w:sz w:val="22"/>
          <w:szCs w:val="22"/>
        </w:rPr>
        <w:t>&lt;3</w:t>
      </w:r>
      <w:r w:rsidRPr="00BC1757">
        <w:rPr>
          <w:sz w:val="22"/>
          <w:szCs w:val="22"/>
        </w:rPr>
        <w:t>&gt; Идентификационный номер налогоплательщика.</w:t>
      </w:r>
    </w:p>
    <w:p w:rsidR="00065ACC" w:rsidRPr="00BC1757" w:rsidRDefault="00065ACC" w:rsidP="00BC1757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C1757">
        <w:rPr>
          <w:sz w:val="22"/>
          <w:szCs w:val="22"/>
        </w:rPr>
        <w:t xml:space="preserve">&lt;4&gt; </w:t>
      </w:r>
      <w:r w:rsidR="00BC1757">
        <w:rPr>
          <w:sz w:val="22"/>
          <w:szCs w:val="22"/>
        </w:rPr>
        <w:t>Ф</w:t>
      </w:r>
      <w:r w:rsidRPr="00BC1757">
        <w:rPr>
          <w:sz w:val="22"/>
          <w:szCs w:val="22"/>
        </w:rPr>
        <w:t>актический адрес объекта, на котором</w:t>
      </w:r>
      <w:r w:rsidR="00BC1757">
        <w:rPr>
          <w:sz w:val="22"/>
          <w:szCs w:val="22"/>
        </w:rPr>
        <w:t xml:space="preserve"> осуществляется хозяйственная и (</w:t>
      </w:r>
      <w:r w:rsidRPr="00BC1757">
        <w:rPr>
          <w:sz w:val="22"/>
          <w:szCs w:val="22"/>
        </w:rPr>
        <w:t>или</w:t>
      </w:r>
      <w:r w:rsidR="00BC1757">
        <w:rPr>
          <w:sz w:val="22"/>
          <w:szCs w:val="22"/>
        </w:rPr>
        <w:t>)</w:t>
      </w:r>
      <w:r w:rsidRPr="00BC1757">
        <w:rPr>
          <w:sz w:val="22"/>
          <w:szCs w:val="22"/>
        </w:rPr>
        <w:t xml:space="preserve"> иная деятельность юридического лица (его обособленного подразделения) или индивидуального предпринимателя</w:t>
      </w:r>
      <w:r w:rsidR="00BC1757">
        <w:rPr>
          <w:sz w:val="22"/>
          <w:szCs w:val="22"/>
        </w:rPr>
        <w:t xml:space="preserve">, </w:t>
      </w:r>
      <w:r w:rsidRPr="00BC1757">
        <w:rPr>
          <w:sz w:val="22"/>
          <w:szCs w:val="22"/>
        </w:rPr>
        <w:t xml:space="preserve">код по Общероссийскому </w:t>
      </w:r>
      <w:hyperlink r:id="rId20" w:history="1">
        <w:r w:rsidRPr="00BC1757">
          <w:rPr>
            <w:sz w:val="22"/>
            <w:szCs w:val="22"/>
          </w:rPr>
          <w:t>классификатору</w:t>
        </w:r>
      </w:hyperlink>
      <w:r w:rsidRPr="00BC1757">
        <w:rPr>
          <w:sz w:val="22"/>
          <w:szCs w:val="22"/>
        </w:rPr>
        <w:t xml:space="preserve"> территорий муниципальных образований (ОКТМО)</w:t>
      </w:r>
      <w:r w:rsidR="00BC1757">
        <w:rPr>
          <w:sz w:val="22"/>
          <w:szCs w:val="22"/>
        </w:rPr>
        <w:t xml:space="preserve">. </w:t>
      </w:r>
      <w:r w:rsidRPr="00BC1757">
        <w:rPr>
          <w:sz w:val="22"/>
          <w:szCs w:val="22"/>
        </w:rPr>
        <w:t>В случае приема отходов от населения указ</w:t>
      </w:r>
      <w:r w:rsidR="00BC1757">
        <w:rPr>
          <w:sz w:val="22"/>
          <w:szCs w:val="22"/>
        </w:rPr>
        <w:t>ывается</w:t>
      </w:r>
      <w:r w:rsidRPr="00BC1757">
        <w:rPr>
          <w:sz w:val="22"/>
          <w:szCs w:val="22"/>
        </w:rPr>
        <w:t xml:space="preserve"> территори</w:t>
      </w:r>
      <w:r w:rsidR="00BC1757">
        <w:rPr>
          <w:sz w:val="22"/>
          <w:szCs w:val="22"/>
        </w:rPr>
        <w:t>я,</w:t>
      </w:r>
      <w:r w:rsidRPr="00BC1757">
        <w:rPr>
          <w:sz w:val="22"/>
          <w:szCs w:val="22"/>
        </w:rPr>
        <w:t xml:space="preserve"> с которой осуществляется сбор твердых коммунальных</w:t>
      </w:r>
      <w:r w:rsidR="00BC1757">
        <w:rPr>
          <w:sz w:val="22"/>
          <w:szCs w:val="22"/>
        </w:rPr>
        <w:t xml:space="preserve"> </w:t>
      </w:r>
      <w:r w:rsidRPr="00BC1757">
        <w:rPr>
          <w:sz w:val="22"/>
          <w:szCs w:val="22"/>
        </w:rPr>
        <w:t>отходов.</w:t>
      </w:r>
    </w:p>
    <w:p w:rsidR="00065ACC" w:rsidRPr="00B57D6D" w:rsidRDefault="00065ACC" w:rsidP="00065AC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65ACC" w:rsidRPr="00B57D6D" w:rsidRDefault="00065ACC" w:rsidP="00065ACC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</w:pPr>
      <w:r w:rsidRPr="00B57D6D">
        <w:lastRenderedPageBreak/>
        <w:t>Сведения о фактической передаче отходов конкретным хозяйствующим субъектам</w:t>
      </w:r>
    </w:p>
    <w:p w:rsidR="00065ACC" w:rsidRPr="00B57D6D" w:rsidRDefault="00065ACC" w:rsidP="00065ACC">
      <w:pPr>
        <w:pStyle w:val="a5"/>
        <w:spacing w:after="0" w:line="240" w:lineRule="auto"/>
        <w:ind w:right="2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1601"/>
        <w:gridCol w:w="900"/>
        <w:gridCol w:w="1325"/>
        <w:gridCol w:w="1106"/>
        <w:gridCol w:w="1973"/>
        <w:gridCol w:w="1244"/>
        <w:gridCol w:w="2101"/>
        <w:gridCol w:w="1375"/>
        <w:gridCol w:w="1735"/>
        <w:gridCol w:w="994"/>
      </w:tblGrid>
      <w:tr w:rsidR="00065ACC" w:rsidRPr="00B57D6D" w:rsidTr="00CE1DBA">
        <w:trPr>
          <w:jc w:val="center"/>
        </w:trPr>
        <w:tc>
          <w:tcPr>
            <w:tcW w:w="599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№ п/п</w:t>
            </w:r>
          </w:p>
        </w:tc>
        <w:tc>
          <w:tcPr>
            <w:tcW w:w="1601" w:type="dxa"/>
            <w:vAlign w:val="center"/>
          </w:tcPr>
          <w:p w:rsidR="00065ACC" w:rsidRPr="00B57D6D" w:rsidRDefault="00065ACC" w:rsidP="009E39EB">
            <w:pPr>
              <w:ind w:left="-57" w:right="-57"/>
              <w:jc w:val="center"/>
            </w:pPr>
            <w:r w:rsidRPr="00B57D6D">
              <w:t>Наименование вида</w:t>
            </w:r>
          </w:p>
          <w:p w:rsidR="00065ACC" w:rsidRDefault="00065ACC" w:rsidP="009E39EB">
            <w:pPr>
              <w:ind w:left="-57" w:right="-57"/>
              <w:jc w:val="center"/>
            </w:pPr>
            <w:r w:rsidRPr="00B57D6D">
              <w:t xml:space="preserve">отхода </w:t>
            </w:r>
          </w:p>
          <w:p w:rsidR="004D6161" w:rsidRPr="00B57D6D" w:rsidRDefault="004D6161" w:rsidP="009E39EB">
            <w:pPr>
              <w:ind w:left="-57" w:right="-57"/>
              <w:jc w:val="center"/>
            </w:pPr>
            <w:r w:rsidRPr="00B57D6D">
              <w:t>&lt;1&gt;</w:t>
            </w:r>
          </w:p>
        </w:tc>
        <w:tc>
          <w:tcPr>
            <w:tcW w:w="963" w:type="dxa"/>
            <w:vAlign w:val="center"/>
          </w:tcPr>
          <w:p w:rsidR="00065ACC" w:rsidRPr="00B57D6D" w:rsidRDefault="00065ACC" w:rsidP="009E39EB">
            <w:pPr>
              <w:ind w:left="-57" w:right="-57"/>
              <w:jc w:val="center"/>
            </w:pPr>
            <w:r w:rsidRPr="00B57D6D">
              <w:t>Код отхода</w:t>
            </w:r>
          </w:p>
          <w:p w:rsidR="00065ACC" w:rsidRDefault="00065ACC" w:rsidP="009E39EB">
            <w:pPr>
              <w:ind w:left="-57" w:right="-57"/>
              <w:jc w:val="center"/>
            </w:pPr>
            <w:r w:rsidRPr="00B57D6D">
              <w:t>по ФККО</w:t>
            </w:r>
          </w:p>
          <w:p w:rsidR="004D6161" w:rsidRPr="00B57D6D" w:rsidRDefault="004D6161" w:rsidP="009E39EB">
            <w:pPr>
              <w:ind w:left="-57" w:right="-57"/>
              <w:jc w:val="center"/>
            </w:pPr>
            <w:r w:rsidRPr="00B57D6D">
              <w:t>&lt;1&gt;</w:t>
            </w:r>
          </w:p>
        </w:tc>
        <w:tc>
          <w:tcPr>
            <w:tcW w:w="1351" w:type="dxa"/>
            <w:vAlign w:val="center"/>
          </w:tcPr>
          <w:p w:rsidR="00065ACC" w:rsidRPr="00B57D6D" w:rsidRDefault="00065ACC" w:rsidP="009E39EB">
            <w:pPr>
              <w:pStyle w:val="a3"/>
              <w:ind w:right="22"/>
              <w:jc w:val="center"/>
            </w:pPr>
            <w:r w:rsidRPr="00B57D6D">
              <w:t>Передано, т</w:t>
            </w:r>
          </w:p>
        </w:tc>
        <w:tc>
          <w:tcPr>
            <w:tcW w:w="1144" w:type="dxa"/>
            <w:vAlign w:val="center"/>
          </w:tcPr>
          <w:p w:rsidR="00065ACC" w:rsidRPr="00B57D6D" w:rsidRDefault="00065ACC" w:rsidP="009E39EB">
            <w:pPr>
              <w:pStyle w:val="2"/>
              <w:tabs>
                <w:tab w:val="clear" w:pos="576"/>
              </w:tabs>
              <w:spacing w:before="0" w:after="0"/>
              <w:ind w:left="0" w:right="22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57D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Цель</w:t>
            </w:r>
          </w:p>
          <w:p w:rsidR="00065ACC" w:rsidRPr="00B57D6D" w:rsidRDefault="00065ACC" w:rsidP="009E39EB">
            <w:pPr>
              <w:ind w:left="-57" w:right="-57"/>
              <w:jc w:val="center"/>
            </w:pPr>
            <w:r w:rsidRPr="00B57D6D">
              <w:t>передачи</w:t>
            </w:r>
          </w:p>
          <w:p w:rsidR="00065ACC" w:rsidRPr="00B57D6D" w:rsidRDefault="00065ACC" w:rsidP="009E39EB">
            <w:pPr>
              <w:ind w:left="-57" w:right="-57"/>
              <w:jc w:val="center"/>
            </w:pPr>
            <w:r w:rsidRPr="00B57D6D">
              <w:t>&lt;2&gt;</w:t>
            </w:r>
          </w:p>
        </w:tc>
        <w:tc>
          <w:tcPr>
            <w:tcW w:w="1973" w:type="dxa"/>
            <w:vAlign w:val="center"/>
          </w:tcPr>
          <w:p w:rsidR="00065ACC" w:rsidRPr="00B57D6D" w:rsidRDefault="00065ACC" w:rsidP="009E39EB">
            <w:pPr>
              <w:ind w:left="-57" w:right="-57"/>
              <w:jc w:val="center"/>
            </w:pPr>
            <w:r w:rsidRPr="00B57D6D">
              <w:t>ФИО индивидуального предпринимателя, наименование юридического лица, которому передаются отходы</w:t>
            </w:r>
          </w:p>
        </w:tc>
        <w:tc>
          <w:tcPr>
            <w:tcW w:w="1549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226FE8">
              <w:t>ИНН</w:t>
            </w:r>
          </w:p>
          <w:p w:rsidR="00065ACC" w:rsidRPr="00B57D6D" w:rsidRDefault="00065ACC" w:rsidP="009E39EB">
            <w:pPr>
              <w:jc w:val="center"/>
            </w:pPr>
            <w:r w:rsidRPr="00B57D6D">
              <w:t>&lt;3&gt;</w:t>
            </w:r>
          </w:p>
        </w:tc>
        <w:tc>
          <w:tcPr>
            <w:tcW w:w="1560" w:type="dxa"/>
            <w:vAlign w:val="center"/>
          </w:tcPr>
          <w:p w:rsidR="00065ACC" w:rsidRDefault="00065ACC" w:rsidP="00065ACC">
            <w:pPr>
              <w:jc w:val="center"/>
            </w:pPr>
            <w:r w:rsidRPr="00B57D6D">
              <w:t>Местонахождение индивидуального предпринимателя, юридического лица</w:t>
            </w:r>
          </w:p>
          <w:p w:rsidR="00065ACC" w:rsidRPr="00B57D6D" w:rsidRDefault="00065ACC" w:rsidP="009E39EB">
            <w:pPr>
              <w:jc w:val="center"/>
            </w:pPr>
            <w:r w:rsidRPr="00226FE8">
              <w:t>&lt;4&gt;</w:t>
            </w:r>
          </w:p>
        </w:tc>
        <w:tc>
          <w:tcPr>
            <w:tcW w:w="1418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Реквизиты лицензии</w:t>
            </w:r>
          </w:p>
          <w:p w:rsidR="00065ACC" w:rsidRPr="00B57D6D" w:rsidRDefault="00065ACC" w:rsidP="00065ACC">
            <w:pPr>
              <w:jc w:val="center"/>
            </w:pPr>
            <w:r w:rsidRPr="00B57D6D">
              <w:t>&lt;</w:t>
            </w:r>
            <w:r>
              <w:t>5</w:t>
            </w:r>
            <w:r w:rsidRPr="00B57D6D">
              <w:t>&gt;</w:t>
            </w:r>
          </w:p>
        </w:tc>
        <w:tc>
          <w:tcPr>
            <w:tcW w:w="1735" w:type="dxa"/>
            <w:vAlign w:val="center"/>
          </w:tcPr>
          <w:p w:rsidR="00065ACC" w:rsidRPr="00B57D6D" w:rsidRDefault="00065ACC" w:rsidP="009E39EB">
            <w:pPr>
              <w:ind w:left="-57" w:right="-57"/>
              <w:jc w:val="center"/>
            </w:pPr>
            <w:r w:rsidRPr="00B57D6D">
              <w:t>Дата и номер договора на прием/передачу отходов</w:t>
            </w:r>
          </w:p>
          <w:p w:rsidR="00065ACC" w:rsidRPr="00B57D6D" w:rsidRDefault="00065ACC" w:rsidP="009E39EB">
            <w:pPr>
              <w:ind w:left="-57" w:right="-57"/>
              <w:jc w:val="center"/>
            </w:pPr>
          </w:p>
        </w:tc>
        <w:tc>
          <w:tcPr>
            <w:tcW w:w="1038" w:type="dxa"/>
            <w:vAlign w:val="center"/>
          </w:tcPr>
          <w:p w:rsidR="00065ACC" w:rsidRPr="00B57D6D" w:rsidRDefault="00065ACC" w:rsidP="009E39EB">
            <w:pPr>
              <w:ind w:left="-108" w:right="-108"/>
              <w:jc w:val="center"/>
            </w:pPr>
            <w:r w:rsidRPr="00B57D6D">
              <w:t>Срок</w:t>
            </w:r>
          </w:p>
          <w:p w:rsidR="00065ACC" w:rsidRPr="00B57D6D" w:rsidRDefault="00065ACC" w:rsidP="009E39EB">
            <w:pPr>
              <w:ind w:left="-108" w:right="-108"/>
              <w:jc w:val="center"/>
            </w:pPr>
            <w:r w:rsidRPr="00B57D6D">
              <w:t>действия договора</w:t>
            </w:r>
          </w:p>
        </w:tc>
      </w:tr>
      <w:tr w:rsidR="00065ACC" w:rsidRPr="00B57D6D" w:rsidTr="00CE1DBA">
        <w:trPr>
          <w:trHeight w:val="466"/>
          <w:jc w:val="center"/>
        </w:trPr>
        <w:tc>
          <w:tcPr>
            <w:tcW w:w="599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1</w:t>
            </w:r>
          </w:p>
        </w:tc>
        <w:tc>
          <w:tcPr>
            <w:tcW w:w="1601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2</w:t>
            </w:r>
          </w:p>
        </w:tc>
        <w:tc>
          <w:tcPr>
            <w:tcW w:w="963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3</w:t>
            </w:r>
          </w:p>
        </w:tc>
        <w:tc>
          <w:tcPr>
            <w:tcW w:w="1351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4</w:t>
            </w:r>
          </w:p>
        </w:tc>
        <w:tc>
          <w:tcPr>
            <w:tcW w:w="1144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5</w:t>
            </w:r>
          </w:p>
        </w:tc>
        <w:tc>
          <w:tcPr>
            <w:tcW w:w="1973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6</w:t>
            </w:r>
          </w:p>
        </w:tc>
        <w:tc>
          <w:tcPr>
            <w:tcW w:w="1549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7</w:t>
            </w:r>
          </w:p>
        </w:tc>
        <w:tc>
          <w:tcPr>
            <w:tcW w:w="1560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8</w:t>
            </w:r>
          </w:p>
        </w:tc>
        <w:tc>
          <w:tcPr>
            <w:tcW w:w="1418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9</w:t>
            </w:r>
          </w:p>
        </w:tc>
        <w:tc>
          <w:tcPr>
            <w:tcW w:w="1735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10</w:t>
            </w:r>
          </w:p>
        </w:tc>
        <w:tc>
          <w:tcPr>
            <w:tcW w:w="1038" w:type="dxa"/>
            <w:vAlign w:val="center"/>
          </w:tcPr>
          <w:p w:rsidR="00065ACC" w:rsidRPr="00B57D6D" w:rsidRDefault="00065ACC" w:rsidP="009E39EB">
            <w:pPr>
              <w:jc w:val="center"/>
            </w:pPr>
            <w:r w:rsidRPr="00B57D6D">
              <w:t>11</w:t>
            </w:r>
          </w:p>
        </w:tc>
      </w:tr>
    </w:tbl>
    <w:p w:rsidR="00065ACC" w:rsidRPr="00B57D6D" w:rsidRDefault="00065ACC" w:rsidP="00065ACC">
      <w:pPr>
        <w:jc w:val="both"/>
        <w:rPr>
          <w:bCs/>
          <w:snapToGrid w:val="0"/>
        </w:rPr>
      </w:pPr>
    </w:p>
    <w:p w:rsidR="00065ACC" w:rsidRPr="00B57D6D" w:rsidRDefault="00065ACC" w:rsidP="00065AC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>--------------------------------</w:t>
      </w:r>
    </w:p>
    <w:p w:rsidR="00065ACC" w:rsidRPr="00B57D6D" w:rsidRDefault="00065ACC" w:rsidP="00065AC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D6D">
        <w:rPr>
          <w:sz w:val="22"/>
          <w:szCs w:val="22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B57D6D">
        <w:rPr>
          <w:sz w:val="22"/>
          <w:szCs w:val="22"/>
        </w:rPr>
        <w:t>Росприроднадзором</w:t>
      </w:r>
      <w:proofErr w:type="spellEnd"/>
      <w:r w:rsidRPr="00B57D6D">
        <w:rPr>
          <w:sz w:val="22"/>
          <w:szCs w:val="22"/>
        </w:rPr>
        <w:t xml:space="preserve">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1657D7">
        <w:rPr>
          <w:sz w:val="22"/>
          <w:szCs w:val="22"/>
        </w:rPr>
        <w:t>№</w:t>
      </w:r>
      <w:r w:rsidRPr="00B57D6D">
        <w:rPr>
          <w:sz w:val="22"/>
          <w:szCs w:val="22"/>
        </w:rPr>
        <w:t xml:space="preserve"> 792 (зарегистрирован в Министерстве юстиции Российской Федерации 16.11.2011, </w:t>
      </w:r>
      <w:r w:rsidR="00FE5A55">
        <w:rPr>
          <w:sz w:val="22"/>
          <w:szCs w:val="22"/>
        </w:rPr>
        <w:t>регистрационный номер</w:t>
      </w:r>
      <w:r w:rsidRPr="00B57D6D">
        <w:rPr>
          <w:sz w:val="22"/>
          <w:szCs w:val="22"/>
        </w:rPr>
        <w:t xml:space="preserve"> 22313).</w:t>
      </w:r>
    </w:p>
    <w:p w:rsidR="00065ACC" w:rsidRPr="00BC1757" w:rsidRDefault="00065ACC" w:rsidP="00BC1757">
      <w:pPr>
        <w:shd w:val="clear" w:color="auto" w:fill="FFFFFF" w:themeFill="background1"/>
        <w:ind w:firstLine="539"/>
        <w:jc w:val="both"/>
        <w:rPr>
          <w:sz w:val="22"/>
          <w:szCs w:val="22"/>
        </w:rPr>
      </w:pPr>
      <w:r w:rsidRPr="00B57D6D">
        <w:rPr>
          <w:sz w:val="22"/>
          <w:szCs w:val="22"/>
        </w:rPr>
        <w:t>&lt;2&gt; У</w:t>
      </w:r>
      <w:r w:rsidRPr="00B57D6D">
        <w:rPr>
          <w:snapToGrid w:val="0"/>
          <w:sz w:val="22"/>
          <w:szCs w:val="22"/>
        </w:rPr>
        <w:t xml:space="preserve">казывается </w:t>
      </w:r>
      <w:r w:rsidRPr="00226FE8">
        <w:rPr>
          <w:snapToGrid w:val="0"/>
          <w:sz w:val="22"/>
          <w:szCs w:val="22"/>
        </w:rPr>
        <w:t xml:space="preserve">цель передачи данного вида отходов для каждого </w:t>
      </w:r>
      <w:r w:rsidR="00966A7F">
        <w:rPr>
          <w:snapToGrid w:val="0"/>
          <w:sz w:val="22"/>
          <w:szCs w:val="22"/>
        </w:rPr>
        <w:t>хозяйствующего субъекта</w:t>
      </w:r>
      <w:r w:rsidR="003B4428">
        <w:rPr>
          <w:snapToGrid w:val="0"/>
          <w:sz w:val="22"/>
          <w:szCs w:val="22"/>
        </w:rPr>
        <w:t xml:space="preserve"> в отдельности:</w:t>
      </w:r>
      <w:r w:rsidR="00DB7744">
        <w:rPr>
          <w:snapToGrid w:val="0"/>
          <w:sz w:val="22"/>
          <w:szCs w:val="22"/>
        </w:rPr>
        <w:t xml:space="preserve"> </w:t>
      </w:r>
      <w:r w:rsidRPr="00226FE8">
        <w:rPr>
          <w:snapToGrid w:val="0"/>
          <w:sz w:val="22"/>
          <w:szCs w:val="22"/>
        </w:rPr>
        <w:t xml:space="preserve">обработка, утилизация, </w:t>
      </w:r>
      <w:r w:rsidRPr="00BC1757">
        <w:rPr>
          <w:snapToGrid w:val="0"/>
          <w:sz w:val="22"/>
          <w:szCs w:val="22"/>
        </w:rPr>
        <w:t>обезвреживание, транспортировк</w:t>
      </w:r>
      <w:r w:rsidR="003B4428">
        <w:rPr>
          <w:snapToGrid w:val="0"/>
          <w:sz w:val="22"/>
          <w:szCs w:val="22"/>
        </w:rPr>
        <w:t>а, хранение, захоронение (буквы</w:t>
      </w:r>
      <w:r w:rsidR="00DB7744" w:rsidRPr="00BC1757">
        <w:rPr>
          <w:snapToGrid w:val="0"/>
          <w:sz w:val="22"/>
          <w:szCs w:val="22"/>
        </w:rPr>
        <w:t xml:space="preserve"> </w:t>
      </w:r>
      <w:r w:rsidR="00AD08B9">
        <w:rPr>
          <w:snapToGrid w:val="0"/>
          <w:sz w:val="22"/>
          <w:szCs w:val="22"/>
        </w:rPr>
        <w:t>«</w:t>
      </w:r>
      <w:r w:rsidRPr="00BC1757">
        <w:rPr>
          <w:snapToGrid w:val="0"/>
          <w:sz w:val="22"/>
          <w:szCs w:val="22"/>
        </w:rPr>
        <w:t>Об</w:t>
      </w:r>
      <w:r w:rsidR="00AD08B9">
        <w:rPr>
          <w:snapToGrid w:val="0"/>
          <w:sz w:val="22"/>
          <w:szCs w:val="22"/>
        </w:rPr>
        <w:t>»</w:t>
      </w:r>
      <w:r w:rsidRPr="00BC1757">
        <w:rPr>
          <w:snapToGrid w:val="0"/>
          <w:sz w:val="22"/>
          <w:szCs w:val="22"/>
        </w:rPr>
        <w:t xml:space="preserve">, </w:t>
      </w:r>
      <w:r w:rsidR="00AD08B9">
        <w:rPr>
          <w:snapToGrid w:val="0"/>
          <w:sz w:val="22"/>
          <w:szCs w:val="22"/>
        </w:rPr>
        <w:t>«</w:t>
      </w:r>
      <w:r w:rsidRPr="00BC1757">
        <w:rPr>
          <w:snapToGrid w:val="0"/>
          <w:sz w:val="22"/>
          <w:szCs w:val="22"/>
        </w:rPr>
        <w:t>У</w:t>
      </w:r>
      <w:r w:rsidR="00AD08B9">
        <w:rPr>
          <w:snapToGrid w:val="0"/>
          <w:sz w:val="22"/>
          <w:szCs w:val="22"/>
        </w:rPr>
        <w:t>»</w:t>
      </w:r>
      <w:r w:rsidRPr="00BC1757">
        <w:rPr>
          <w:snapToGrid w:val="0"/>
          <w:sz w:val="22"/>
          <w:szCs w:val="22"/>
        </w:rPr>
        <w:t xml:space="preserve">, </w:t>
      </w:r>
      <w:r w:rsidR="00AD08B9">
        <w:rPr>
          <w:snapToGrid w:val="0"/>
          <w:sz w:val="22"/>
          <w:szCs w:val="22"/>
        </w:rPr>
        <w:t>«</w:t>
      </w:r>
      <w:r w:rsidRPr="00BC1757">
        <w:rPr>
          <w:snapToGrid w:val="0"/>
          <w:sz w:val="22"/>
          <w:szCs w:val="22"/>
        </w:rPr>
        <w:t>О</w:t>
      </w:r>
      <w:r w:rsidR="00AD08B9">
        <w:rPr>
          <w:snapToGrid w:val="0"/>
          <w:sz w:val="22"/>
          <w:szCs w:val="22"/>
        </w:rPr>
        <w:t>»</w:t>
      </w:r>
      <w:r w:rsidRPr="00BC1757">
        <w:rPr>
          <w:snapToGrid w:val="0"/>
          <w:sz w:val="22"/>
          <w:szCs w:val="22"/>
        </w:rPr>
        <w:t xml:space="preserve">, </w:t>
      </w:r>
      <w:r w:rsidR="00AD08B9">
        <w:rPr>
          <w:snapToGrid w:val="0"/>
          <w:sz w:val="22"/>
          <w:szCs w:val="22"/>
        </w:rPr>
        <w:t>«</w:t>
      </w:r>
      <w:r w:rsidRPr="00BC1757">
        <w:rPr>
          <w:snapToGrid w:val="0"/>
          <w:sz w:val="22"/>
          <w:szCs w:val="22"/>
        </w:rPr>
        <w:t>Т</w:t>
      </w:r>
      <w:r w:rsidR="00AD08B9">
        <w:rPr>
          <w:snapToGrid w:val="0"/>
          <w:sz w:val="22"/>
          <w:szCs w:val="22"/>
        </w:rPr>
        <w:t>»</w:t>
      </w:r>
      <w:r w:rsidRPr="00BC1757">
        <w:rPr>
          <w:snapToGrid w:val="0"/>
          <w:sz w:val="22"/>
          <w:szCs w:val="22"/>
        </w:rPr>
        <w:t xml:space="preserve">, </w:t>
      </w:r>
      <w:r w:rsidR="00AD08B9">
        <w:rPr>
          <w:snapToGrid w:val="0"/>
          <w:sz w:val="22"/>
          <w:szCs w:val="22"/>
        </w:rPr>
        <w:t>«</w:t>
      </w:r>
      <w:r w:rsidRPr="00BC1757">
        <w:rPr>
          <w:snapToGrid w:val="0"/>
          <w:sz w:val="22"/>
          <w:szCs w:val="22"/>
        </w:rPr>
        <w:t>Х</w:t>
      </w:r>
      <w:r w:rsidR="00AD08B9">
        <w:rPr>
          <w:snapToGrid w:val="0"/>
          <w:sz w:val="22"/>
          <w:szCs w:val="22"/>
        </w:rPr>
        <w:t>»</w:t>
      </w:r>
      <w:r w:rsidRPr="00BC1757">
        <w:rPr>
          <w:snapToGrid w:val="0"/>
          <w:sz w:val="22"/>
          <w:szCs w:val="22"/>
        </w:rPr>
        <w:t xml:space="preserve">, </w:t>
      </w:r>
      <w:r w:rsidR="00AD08B9">
        <w:rPr>
          <w:snapToGrid w:val="0"/>
          <w:sz w:val="22"/>
          <w:szCs w:val="22"/>
        </w:rPr>
        <w:t>«</w:t>
      </w:r>
      <w:r w:rsidRPr="00BC1757">
        <w:rPr>
          <w:snapToGrid w:val="0"/>
          <w:sz w:val="22"/>
          <w:szCs w:val="22"/>
        </w:rPr>
        <w:t>З</w:t>
      </w:r>
      <w:r w:rsidR="00AD08B9">
        <w:rPr>
          <w:snapToGrid w:val="0"/>
          <w:sz w:val="22"/>
          <w:szCs w:val="22"/>
        </w:rPr>
        <w:t>»</w:t>
      </w:r>
      <w:r w:rsidR="00966A7F" w:rsidRPr="00BC1757">
        <w:rPr>
          <w:snapToGrid w:val="0"/>
          <w:sz w:val="22"/>
          <w:szCs w:val="22"/>
        </w:rPr>
        <w:t>,</w:t>
      </w:r>
      <w:r w:rsidRPr="00BC1757">
        <w:rPr>
          <w:snapToGrid w:val="0"/>
          <w:sz w:val="22"/>
          <w:szCs w:val="22"/>
        </w:rPr>
        <w:t xml:space="preserve"> соответственно).</w:t>
      </w:r>
    </w:p>
    <w:p w:rsidR="00065ACC" w:rsidRPr="00BC1757" w:rsidRDefault="00065ACC" w:rsidP="00BC1757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1757">
        <w:rPr>
          <w:sz w:val="22"/>
          <w:szCs w:val="22"/>
        </w:rPr>
        <w:t>&lt;3&gt; Идентификационный номер налогоплательщика.</w:t>
      </w:r>
    </w:p>
    <w:p w:rsidR="00BC1757" w:rsidRDefault="00BC1757" w:rsidP="00BC1757">
      <w:pPr>
        <w:shd w:val="clear" w:color="auto" w:fill="FFFFFF" w:themeFill="background1"/>
        <w:ind w:firstLine="539"/>
        <w:jc w:val="both"/>
        <w:rPr>
          <w:sz w:val="22"/>
          <w:szCs w:val="22"/>
        </w:rPr>
      </w:pPr>
      <w:r w:rsidRPr="00BC1757">
        <w:rPr>
          <w:sz w:val="22"/>
          <w:szCs w:val="22"/>
        </w:rPr>
        <w:t xml:space="preserve">&lt;4&gt; </w:t>
      </w:r>
      <w:r>
        <w:rPr>
          <w:sz w:val="22"/>
          <w:szCs w:val="22"/>
        </w:rPr>
        <w:t>Ф</w:t>
      </w:r>
      <w:r w:rsidRPr="00BC1757">
        <w:rPr>
          <w:sz w:val="22"/>
          <w:szCs w:val="22"/>
        </w:rPr>
        <w:t>актический адрес объекта, на котором</w:t>
      </w:r>
      <w:r>
        <w:rPr>
          <w:sz w:val="22"/>
          <w:szCs w:val="22"/>
        </w:rPr>
        <w:t xml:space="preserve"> осуществляется хозяйственная и (</w:t>
      </w:r>
      <w:r w:rsidRPr="00BC1757">
        <w:rPr>
          <w:sz w:val="22"/>
          <w:szCs w:val="22"/>
        </w:rPr>
        <w:t>или</w:t>
      </w:r>
      <w:r>
        <w:rPr>
          <w:sz w:val="22"/>
          <w:szCs w:val="22"/>
        </w:rPr>
        <w:t>)</w:t>
      </w:r>
      <w:r w:rsidRPr="00BC1757">
        <w:rPr>
          <w:sz w:val="22"/>
          <w:szCs w:val="22"/>
        </w:rPr>
        <w:t xml:space="preserve"> иная деятельность юридического лица (его обособленного подразделения) или индивидуального предпринимателя</w:t>
      </w:r>
      <w:r>
        <w:rPr>
          <w:sz w:val="22"/>
          <w:szCs w:val="22"/>
        </w:rPr>
        <w:t xml:space="preserve">, </w:t>
      </w:r>
      <w:r w:rsidRPr="00BC1757">
        <w:rPr>
          <w:sz w:val="22"/>
          <w:szCs w:val="22"/>
        </w:rPr>
        <w:t xml:space="preserve">код по Общероссийскому </w:t>
      </w:r>
      <w:hyperlink r:id="rId21" w:history="1">
        <w:r w:rsidRPr="00BC1757">
          <w:rPr>
            <w:sz w:val="22"/>
            <w:szCs w:val="22"/>
          </w:rPr>
          <w:t>классификатору</w:t>
        </w:r>
      </w:hyperlink>
      <w:r w:rsidRPr="00BC1757">
        <w:rPr>
          <w:sz w:val="22"/>
          <w:szCs w:val="22"/>
        </w:rPr>
        <w:t xml:space="preserve"> территорий муниципальных образований (ОКТМО)</w:t>
      </w:r>
      <w:r>
        <w:rPr>
          <w:sz w:val="22"/>
          <w:szCs w:val="22"/>
        </w:rPr>
        <w:t>.</w:t>
      </w:r>
    </w:p>
    <w:p w:rsidR="00065ACC" w:rsidRPr="00BC1757" w:rsidRDefault="00065ACC" w:rsidP="00BC1757">
      <w:pPr>
        <w:shd w:val="clear" w:color="auto" w:fill="FFFFFF" w:themeFill="background1"/>
        <w:ind w:firstLine="539"/>
        <w:jc w:val="both"/>
        <w:rPr>
          <w:sz w:val="22"/>
          <w:szCs w:val="22"/>
        </w:rPr>
      </w:pPr>
      <w:r w:rsidRPr="00BC1757">
        <w:rPr>
          <w:sz w:val="22"/>
          <w:szCs w:val="22"/>
        </w:rPr>
        <w:t xml:space="preserve">&lt;5&gt; При передаче отходов I - IV класса опасности другим хозяйствующим субъектам с целью их обработки, утилизации, обезвреживания и (или) размещения указывается номер и дата выдачи лицензии на </w:t>
      </w:r>
      <w:r w:rsidR="00BC1757" w:rsidRPr="00BC1757">
        <w:rPr>
          <w:sz w:val="22"/>
          <w:szCs w:val="22"/>
        </w:rPr>
        <w:t xml:space="preserve">осуществление </w:t>
      </w:r>
      <w:r w:rsidRPr="00BC1757">
        <w:rPr>
          <w:sz w:val="22"/>
          <w:szCs w:val="22"/>
        </w:rPr>
        <w:t>деятельност</w:t>
      </w:r>
      <w:r w:rsidR="00BC1757" w:rsidRPr="00BC1757">
        <w:rPr>
          <w:sz w:val="22"/>
          <w:szCs w:val="22"/>
        </w:rPr>
        <w:t>и</w:t>
      </w:r>
      <w:r w:rsidRPr="00BC1757">
        <w:rPr>
          <w:sz w:val="22"/>
          <w:szCs w:val="22"/>
        </w:rPr>
        <w:t xml:space="preserve"> по сбору, транспортированию, обработке, утилизации, обезвреживанию, размещению отходов I - IV классов опасности.</w:t>
      </w:r>
    </w:p>
    <w:p w:rsidR="00ED6752" w:rsidRDefault="00ED6752"/>
    <w:sectPr w:rsidR="00ED6752" w:rsidSect="00A246CE">
      <w:pgSz w:w="16838" w:h="11905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F4" w:rsidRDefault="00690BF4">
      <w:r>
        <w:separator/>
      </w:r>
    </w:p>
  </w:endnote>
  <w:endnote w:type="continuationSeparator" w:id="0">
    <w:p w:rsidR="00690BF4" w:rsidRDefault="0069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9E" w:rsidRDefault="009420EB" w:rsidP="004E14C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0B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0B9E" w:rsidRDefault="00420B9E" w:rsidP="004E14C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9E" w:rsidRDefault="00420B9E" w:rsidP="004E14C3">
    <w:pPr>
      <w:pStyle w:val="a9"/>
      <w:framePr w:wrap="around" w:vAnchor="text" w:hAnchor="margin" w:xAlign="right" w:y="1"/>
      <w:rPr>
        <w:rStyle w:val="ab"/>
      </w:rPr>
    </w:pPr>
  </w:p>
  <w:p w:rsidR="00420B9E" w:rsidRDefault="00420B9E" w:rsidP="004E14C3">
    <w:pPr>
      <w:pStyle w:val="a9"/>
      <w:framePr w:wrap="around" w:vAnchor="text" w:hAnchor="margin" w:xAlign="right" w:y="1"/>
      <w:rPr>
        <w:rStyle w:val="ab"/>
      </w:rPr>
    </w:pPr>
  </w:p>
  <w:p w:rsidR="00420B9E" w:rsidRDefault="00420B9E" w:rsidP="004E14C3">
    <w:pPr>
      <w:pStyle w:val="a9"/>
      <w:ind w:right="360"/>
      <w:jc w:val="center"/>
    </w:pPr>
  </w:p>
  <w:p w:rsidR="00420B9E" w:rsidRDefault="00420B9E" w:rsidP="004E14C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9E" w:rsidRDefault="00420B9E">
    <w:pPr>
      <w:pStyle w:val="a9"/>
      <w:jc w:val="right"/>
    </w:pPr>
  </w:p>
  <w:p w:rsidR="00420B9E" w:rsidRDefault="00420B9E">
    <w:pPr>
      <w:pStyle w:val="a9"/>
      <w:jc w:val="right"/>
    </w:pPr>
  </w:p>
  <w:p w:rsidR="00420B9E" w:rsidRDefault="00420B9E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9E" w:rsidRDefault="009420EB" w:rsidP="009E39E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0B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0B9E" w:rsidRDefault="00420B9E" w:rsidP="009E39EB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9E" w:rsidRDefault="00420B9E" w:rsidP="009E39EB">
    <w:pPr>
      <w:pStyle w:val="a9"/>
      <w:framePr w:wrap="around" w:vAnchor="text" w:hAnchor="margin" w:xAlign="right" w:y="1"/>
      <w:rPr>
        <w:rStyle w:val="ab"/>
      </w:rPr>
    </w:pPr>
  </w:p>
  <w:p w:rsidR="00420B9E" w:rsidRDefault="00420B9E" w:rsidP="009E39EB">
    <w:pPr>
      <w:pStyle w:val="a9"/>
      <w:framePr w:wrap="around" w:vAnchor="text" w:hAnchor="margin" w:xAlign="right" w:y="1"/>
      <w:rPr>
        <w:rStyle w:val="ab"/>
      </w:rPr>
    </w:pPr>
  </w:p>
  <w:p w:rsidR="00420B9E" w:rsidRDefault="00420B9E" w:rsidP="009E39EB">
    <w:pPr>
      <w:pStyle w:val="a9"/>
      <w:ind w:right="360"/>
      <w:jc w:val="center"/>
    </w:pPr>
  </w:p>
  <w:p w:rsidR="00420B9E" w:rsidRDefault="00420B9E" w:rsidP="009E39EB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9E" w:rsidRDefault="00420B9E">
    <w:pPr>
      <w:pStyle w:val="a9"/>
      <w:jc w:val="right"/>
    </w:pPr>
  </w:p>
  <w:p w:rsidR="00420B9E" w:rsidRDefault="00420B9E">
    <w:pPr>
      <w:pStyle w:val="a9"/>
      <w:jc w:val="right"/>
    </w:pPr>
  </w:p>
  <w:p w:rsidR="00420B9E" w:rsidRDefault="00420B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F4" w:rsidRDefault="00690BF4">
      <w:r>
        <w:separator/>
      </w:r>
    </w:p>
  </w:footnote>
  <w:footnote w:type="continuationSeparator" w:id="0">
    <w:p w:rsidR="00690BF4" w:rsidRDefault="00690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9E" w:rsidRDefault="00420B9E" w:rsidP="004E14C3">
    <w:pPr>
      <w:pStyle w:val="a3"/>
      <w:jc w:val="center"/>
    </w:pPr>
  </w:p>
  <w:p w:rsidR="00420B9E" w:rsidRPr="005261A8" w:rsidRDefault="00420B9E" w:rsidP="004E14C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9E" w:rsidRDefault="00420B9E" w:rsidP="009E39EB">
    <w:pPr>
      <w:pStyle w:val="a3"/>
      <w:jc w:val="center"/>
    </w:pPr>
  </w:p>
  <w:p w:rsidR="00420B9E" w:rsidRPr="005261A8" w:rsidRDefault="00420B9E" w:rsidP="009E39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BCE"/>
    <w:multiLevelType w:val="hybridMultilevel"/>
    <w:tmpl w:val="EAE87AF2"/>
    <w:lvl w:ilvl="0" w:tplc="11321668">
      <w:start w:val="7"/>
      <w:numFmt w:val="decimal"/>
      <w:lvlText w:val="%1."/>
      <w:lvlJc w:val="left"/>
      <w:pPr>
        <w:ind w:left="17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E496AC5"/>
    <w:multiLevelType w:val="multilevel"/>
    <w:tmpl w:val="818EA96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2" w15:restartNumberingAfterBreak="0">
    <w:nsid w:val="4B2F04EB"/>
    <w:multiLevelType w:val="hybridMultilevel"/>
    <w:tmpl w:val="6C684D4A"/>
    <w:lvl w:ilvl="0" w:tplc="927E97D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8D780D"/>
    <w:multiLevelType w:val="hybridMultilevel"/>
    <w:tmpl w:val="269CB686"/>
    <w:lvl w:ilvl="0" w:tplc="A11415F2">
      <w:start w:val="3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CC"/>
    <w:rsid w:val="00000B9E"/>
    <w:rsid w:val="00003B74"/>
    <w:rsid w:val="000041BD"/>
    <w:rsid w:val="000077CC"/>
    <w:rsid w:val="00007B21"/>
    <w:rsid w:val="00010253"/>
    <w:rsid w:val="0001190C"/>
    <w:rsid w:val="00011C49"/>
    <w:rsid w:val="00011CEA"/>
    <w:rsid w:val="00012389"/>
    <w:rsid w:val="00012FDB"/>
    <w:rsid w:val="00013295"/>
    <w:rsid w:val="0001385D"/>
    <w:rsid w:val="000140C1"/>
    <w:rsid w:val="000170A1"/>
    <w:rsid w:val="00017325"/>
    <w:rsid w:val="00020492"/>
    <w:rsid w:val="00023278"/>
    <w:rsid w:val="00027BCD"/>
    <w:rsid w:val="00030F58"/>
    <w:rsid w:val="00032055"/>
    <w:rsid w:val="000331DD"/>
    <w:rsid w:val="00034355"/>
    <w:rsid w:val="00034733"/>
    <w:rsid w:val="00034E83"/>
    <w:rsid w:val="00035077"/>
    <w:rsid w:val="0003624A"/>
    <w:rsid w:val="000371D4"/>
    <w:rsid w:val="0003744D"/>
    <w:rsid w:val="00037C15"/>
    <w:rsid w:val="00037CCB"/>
    <w:rsid w:val="00037E55"/>
    <w:rsid w:val="00041A94"/>
    <w:rsid w:val="00041BB5"/>
    <w:rsid w:val="00041FB5"/>
    <w:rsid w:val="00041FBA"/>
    <w:rsid w:val="000452AB"/>
    <w:rsid w:val="000452D2"/>
    <w:rsid w:val="00047156"/>
    <w:rsid w:val="00047A1E"/>
    <w:rsid w:val="00054060"/>
    <w:rsid w:val="000557DA"/>
    <w:rsid w:val="00055BE5"/>
    <w:rsid w:val="00055EC3"/>
    <w:rsid w:val="00056AB6"/>
    <w:rsid w:val="00057614"/>
    <w:rsid w:val="00057F7C"/>
    <w:rsid w:val="0006034F"/>
    <w:rsid w:val="0006141D"/>
    <w:rsid w:val="000617FB"/>
    <w:rsid w:val="000621BA"/>
    <w:rsid w:val="00062874"/>
    <w:rsid w:val="0006352B"/>
    <w:rsid w:val="00063E25"/>
    <w:rsid w:val="00064803"/>
    <w:rsid w:val="00065465"/>
    <w:rsid w:val="00065ACC"/>
    <w:rsid w:val="00066096"/>
    <w:rsid w:val="00066ECA"/>
    <w:rsid w:val="00066F23"/>
    <w:rsid w:val="00070A8A"/>
    <w:rsid w:val="0007129E"/>
    <w:rsid w:val="000714B6"/>
    <w:rsid w:val="0007234F"/>
    <w:rsid w:val="00072854"/>
    <w:rsid w:val="00073763"/>
    <w:rsid w:val="000740C9"/>
    <w:rsid w:val="0008290B"/>
    <w:rsid w:val="00082DB2"/>
    <w:rsid w:val="00082EBA"/>
    <w:rsid w:val="000835DA"/>
    <w:rsid w:val="00083699"/>
    <w:rsid w:val="00084A73"/>
    <w:rsid w:val="00084A7D"/>
    <w:rsid w:val="00084B66"/>
    <w:rsid w:val="00085B0D"/>
    <w:rsid w:val="0008692A"/>
    <w:rsid w:val="00086F60"/>
    <w:rsid w:val="00092813"/>
    <w:rsid w:val="00093898"/>
    <w:rsid w:val="00094695"/>
    <w:rsid w:val="00094FC2"/>
    <w:rsid w:val="000954C7"/>
    <w:rsid w:val="00095B38"/>
    <w:rsid w:val="00095D08"/>
    <w:rsid w:val="00095DE2"/>
    <w:rsid w:val="000971FD"/>
    <w:rsid w:val="00097E83"/>
    <w:rsid w:val="000A03B6"/>
    <w:rsid w:val="000A0708"/>
    <w:rsid w:val="000A1564"/>
    <w:rsid w:val="000A1BC8"/>
    <w:rsid w:val="000A3894"/>
    <w:rsid w:val="000A42A9"/>
    <w:rsid w:val="000A4F13"/>
    <w:rsid w:val="000B07A6"/>
    <w:rsid w:val="000B0879"/>
    <w:rsid w:val="000B1AB4"/>
    <w:rsid w:val="000B1C3F"/>
    <w:rsid w:val="000B2055"/>
    <w:rsid w:val="000B22C3"/>
    <w:rsid w:val="000B2F51"/>
    <w:rsid w:val="000B2FB1"/>
    <w:rsid w:val="000B3156"/>
    <w:rsid w:val="000B4917"/>
    <w:rsid w:val="000B6634"/>
    <w:rsid w:val="000B6B56"/>
    <w:rsid w:val="000B7876"/>
    <w:rsid w:val="000B7943"/>
    <w:rsid w:val="000C0B29"/>
    <w:rsid w:val="000C0B59"/>
    <w:rsid w:val="000C1595"/>
    <w:rsid w:val="000C726C"/>
    <w:rsid w:val="000C7A48"/>
    <w:rsid w:val="000D0830"/>
    <w:rsid w:val="000D0859"/>
    <w:rsid w:val="000D1104"/>
    <w:rsid w:val="000D1BD7"/>
    <w:rsid w:val="000D2056"/>
    <w:rsid w:val="000D2C19"/>
    <w:rsid w:val="000D3741"/>
    <w:rsid w:val="000D441A"/>
    <w:rsid w:val="000D4FCF"/>
    <w:rsid w:val="000D55EA"/>
    <w:rsid w:val="000D5B81"/>
    <w:rsid w:val="000D7058"/>
    <w:rsid w:val="000D76CE"/>
    <w:rsid w:val="000E03B3"/>
    <w:rsid w:val="000E3C1D"/>
    <w:rsid w:val="000E4B4A"/>
    <w:rsid w:val="000E51B3"/>
    <w:rsid w:val="000E5619"/>
    <w:rsid w:val="000E6DA8"/>
    <w:rsid w:val="000F0290"/>
    <w:rsid w:val="000F29DB"/>
    <w:rsid w:val="000F3BFC"/>
    <w:rsid w:val="000F3E3C"/>
    <w:rsid w:val="000F5214"/>
    <w:rsid w:val="000F53A4"/>
    <w:rsid w:val="000F7CBB"/>
    <w:rsid w:val="00100EF6"/>
    <w:rsid w:val="00102129"/>
    <w:rsid w:val="001035C2"/>
    <w:rsid w:val="001039D9"/>
    <w:rsid w:val="00103E03"/>
    <w:rsid w:val="0010479E"/>
    <w:rsid w:val="00106721"/>
    <w:rsid w:val="0011037C"/>
    <w:rsid w:val="00110845"/>
    <w:rsid w:val="00110F64"/>
    <w:rsid w:val="001110B7"/>
    <w:rsid w:val="00111AAB"/>
    <w:rsid w:val="00112E8F"/>
    <w:rsid w:val="00113059"/>
    <w:rsid w:val="00113A83"/>
    <w:rsid w:val="001146D9"/>
    <w:rsid w:val="0011524F"/>
    <w:rsid w:val="00115487"/>
    <w:rsid w:val="001161C3"/>
    <w:rsid w:val="00116AD6"/>
    <w:rsid w:val="001178B7"/>
    <w:rsid w:val="00121003"/>
    <w:rsid w:val="001215B6"/>
    <w:rsid w:val="001239BB"/>
    <w:rsid w:val="0012444B"/>
    <w:rsid w:val="00125881"/>
    <w:rsid w:val="00125ABA"/>
    <w:rsid w:val="00126035"/>
    <w:rsid w:val="00126EE5"/>
    <w:rsid w:val="00130FBE"/>
    <w:rsid w:val="00133C6B"/>
    <w:rsid w:val="00134D00"/>
    <w:rsid w:val="00135360"/>
    <w:rsid w:val="00135B4E"/>
    <w:rsid w:val="00135F36"/>
    <w:rsid w:val="001363F0"/>
    <w:rsid w:val="00137E02"/>
    <w:rsid w:val="0014044A"/>
    <w:rsid w:val="00141CD0"/>
    <w:rsid w:val="00141EA7"/>
    <w:rsid w:val="001423F1"/>
    <w:rsid w:val="00142B28"/>
    <w:rsid w:val="00142F2B"/>
    <w:rsid w:val="001439E1"/>
    <w:rsid w:val="0014605E"/>
    <w:rsid w:val="00147869"/>
    <w:rsid w:val="00153572"/>
    <w:rsid w:val="00153927"/>
    <w:rsid w:val="00156199"/>
    <w:rsid w:val="001563AD"/>
    <w:rsid w:val="00156A8D"/>
    <w:rsid w:val="00156A99"/>
    <w:rsid w:val="00157576"/>
    <w:rsid w:val="00157CE5"/>
    <w:rsid w:val="001605F5"/>
    <w:rsid w:val="001633A0"/>
    <w:rsid w:val="00163EDB"/>
    <w:rsid w:val="001641D3"/>
    <w:rsid w:val="001656FE"/>
    <w:rsid w:val="001657D7"/>
    <w:rsid w:val="00166CC3"/>
    <w:rsid w:val="00167A27"/>
    <w:rsid w:val="0017050A"/>
    <w:rsid w:val="001717B4"/>
    <w:rsid w:val="00172206"/>
    <w:rsid w:val="00172F31"/>
    <w:rsid w:val="001731D2"/>
    <w:rsid w:val="001738B8"/>
    <w:rsid w:val="001743BB"/>
    <w:rsid w:val="00174D2F"/>
    <w:rsid w:val="001755E4"/>
    <w:rsid w:val="001761F5"/>
    <w:rsid w:val="0017711A"/>
    <w:rsid w:val="001778B8"/>
    <w:rsid w:val="00180021"/>
    <w:rsid w:val="00182B81"/>
    <w:rsid w:val="00183730"/>
    <w:rsid w:val="00185526"/>
    <w:rsid w:val="001862DB"/>
    <w:rsid w:val="00190461"/>
    <w:rsid w:val="001907BB"/>
    <w:rsid w:val="0019097E"/>
    <w:rsid w:val="00191378"/>
    <w:rsid w:val="00191FA0"/>
    <w:rsid w:val="00192216"/>
    <w:rsid w:val="001928B7"/>
    <w:rsid w:val="00192B24"/>
    <w:rsid w:val="0019481F"/>
    <w:rsid w:val="001959DC"/>
    <w:rsid w:val="001962FA"/>
    <w:rsid w:val="00197B8E"/>
    <w:rsid w:val="00197FC5"/>
    <w:rsid w:val="001A139A"/>
    <w:rsid w:val="001A16E2"/>
    <w:rsid w:val="001A1DC2"/>
    <w:rsid w:val="001A3608"/>
    <w:rsid w:val="001A48F2"/>
    <w:rsid w:val="001A4A09"/>
    <w:rsid w:val="001A4A10"/>
    <w:rsid w:val="001A5609"/>
    <w:rsid w:val="001A5AF3"/>
    <w:rsid w:val="001A5B35"/>
    <w:rsid w:val="001A6F84"/>
    <w:rsid w:val="001B07E4"/>
    <w:rsid w:val="001B1393"/>
    <w:rsid w:val="001B16B9"/>
    <w:rsid w:val="001B1C32"/>
    <w:rsid w:val="001B2DE5"/>
    <w:rsid w:val="001B3663"/>
    <w:rsid w:val="001B4502"/>
    <w:rsid w:val="001B53EF"/>
    <w:rsid w:val="001B5B90"/>
    <w:rsid w:val="001B5CB3"/>
    <w:rsid w:val="001B625F"/>
    <w:rsid w:val="001C0022"/>
    <w:rsid w:val="001C0BAD"/>
    <w:rsid w:val="001C0DD0"/>
    <w:rsid w:val="001C201B"/>
    <w:rsid w:val="001C520E"/>
    <w:rsid w:val="001C5526"/>
    <w:rsid w:val="001C5B6C"/>
    <w:rsid w:val="001D069E"/>
    <w:rsid w:val="001D0CAC"/>
    <w:rsid w:val="001D205F"/>
    <w:rsid w:val="001D2FFD"/>
    <w:rsid w:val="001D3070"/>
    <w:rsid w:val="001D38F3"/>
    <w:rsid w:val="001D3BFD"/>
    <w:rsid w:val="001D421C"/>
    <w:rsid w:val="001D5397"/>
    <w:rsid w:val="001E037A"/>
    <w:rsid w:val="001E078B"/>
    <w:rsid w:val="001E10AB"/>
    <w:rsid w:val="001E291B"/>
    <w:rsid w:val="001E3281"/>
    <w:rsid w:val="001E53A9"/>
    <w:rsid w:val="001E5FAB"/>
    <w:rsid w:val="001E65AD"/>
    <w:rsid w:val="001E66A7"/>
    <w:rsid w:val="001E6F27"/>
    <w:rsid w:val="001E7311"/>
    <w:rsid w:val="001E753A"/>
    <w:rsid w:val="001F0241"/>
    <w:rsid w:val="001F0949"/>
    <w:rsid w:val="001F1100"/>
    <w:rsid w:val="001F23F0"/>
    <w:rsid w:val="001F43EF"/>
    <w:rsid w:val="001F4956"/>
    <w:rsid w:val="001F6A72"/>
    <w:rsid w:val="001F7323"/>
    <w:rsid w:val="001F74F5"/>
    <w:rsid w:val="001F7EF3"/>
    <w:rsid w:val="0020138C"/>
    <w:rsid w:val="00201740"/>
    <w:rsid w:val="00201E43"/>
    <w:rsid w:val="00204793"/>
    <w:rsid w:val="002079B3"/>
    <w:rsid w:val="002102E9"/>
    <w:rsid w:val="00210416"/>
    <w:rsid w:val="0021177F"/>
    <w:rsid w:val="00212B98"/>
    <w:rsid w:val="00213A7E"/>
    <w:rsid w:val="00216D50"/>
    <w:rsid w:val="00220E4E"/>
    <w:rsid w:val="00221A6B"/>
    <w:rsid w:val="00223A8E"/>
    <w:rsid w:val="00226FE8"/>
    <w:rsid w:val="0022704D"/>
    <w:rsid w:val="002309E5"/>
    <w:rsid w:val="00232CE6"/>
    <w:rsid w:val="00233263"/>
    <w:rsid w:val="00234904"/>
    <w:rsid w:val="002361A7"/>
    <w:rsid w:val="002361ED"/>
    <w:rsid w:val="0023757D"/>
    <w:rsid w:val="002401A3"/>
    <w:rsid w:val="002408A3"/>
    <w:rsid w:val="00240E74"/>
    <w:rsid w:val="0024196A"/>
    <w:rsid w:val="002419A0"/>
    <w:rsid w:val="00241B40"/>
    <w:rsid w:val="00241D9A"/>
    <w:rsid w:val="00242BB4"/>
    <w:rsid w:val="00242CAF"/>
    <w:rsid w:val="00243245"/>
    <w:rsid w:val="002438ED"/>
    <w:rsid w:val="0024425C"/>
    <w:rsid w:val="00244A34"/>
    <w:rsid w:val="00245D27"/>
    <w:rsid w:val="002460E6"/>
    <w:rsid w:val="002462D6"/>
    <w:rsid w:val="00246505"/>
    <w:rsid w:val="00246885"/>
    <w:rsid w:val="00246ECD"/>
    <w:rsid w:val="0024749E"/>
    <w:rsid w:val="002515E2"/>
    <w:rsid w:val="002516D6"/>
    <w:rsid w:val="0025191C"/>
    <w:rsid w:val="00255B48"/>
    <w:rsid w:val="00255C98"/>
    <w:rsid w:val="00256561"/>
    <w:rsid w:val="00257502"/>
    <w:rsid w:val="002618CE"/>
    <w:rsid w:val="00261FB8"/>
    <w:rsid w:val="00262092"/>
    <w:rsid w:val="0026457E"/>
    <w:rsid w:val="00264D96"/>
    <w:rsid w:val="002662EE"/>
    <w:rsid w:val="00270537"/>
    <w:rsid w:val="00270EDF"/>
    <w:rsid w:val="00273D77"/>
    <w:rsid w:val="00274D24"/>
    <w:rsid w:val="002752B3"/>
    <w:rsid w:val="0027684C"/>
    <w:rsid w:val="00277710"/>
    <w:rsid w:val="00277B7A"/>
    <w:rsid w:val="0028133D"/>
    <w:rsid w:val="002827A1"/>
    <w:rsid w:val="00283905"/>
    <w:rsid w:val="002863BA"/>
    <w:rsid w:val="00286A92"/>
    <w:rsid w:val="0029092B"/>
    <w:rsid w:val="002928D1"/>
    <w:rsid w:val="00295882"/>
    <w:rsid w:val="00295D2B"/>
    <w:rsid w:val="002961B2"/>
    <w:rsid w:val="00297AAC"/>
    <w:rsid w:val="002A02FC"/>
    <w:rsid w:val="002A0BDE"/>
    <w:rsid w:val="002A2AF9"/>
    <w:rsid w:val="002A2CEE"/>
    <w:rsid w:val="002A36F6"/>
    <w:rsid w:val="002A42E5"/>
    <w:rsid w:val="002A58B6"/>
    <w:rsid w:val="002A68C0"/>
    <w:rsid w:val="002A68CD"/>
    <w:rsid w:val="002A751C"/>
    <w:rsid w:val="002B0616"/>
    <w:rsid w:val="002B0DCB"/>
    <w:rsid w:val="002B233C"/>
    <w:rsid w:val="002B25A5"/>
    <w:rsid w:val="002B26C8"/>
    <w:rsid w:val="002B36E1"/>
    <w:rsid w:val="002B51F6"/>
    <w:rsid w:val="002B585E"/>
    <w:rsid w:val="002B786B"/>
    <w:rsid w:val="002B793C"/>
    <w:rsid w:val="002C0729"/>
    <w:rsid w:val="002C1EBC"/>
    <w:rsid w:val="002C2197"/>
    <w:rsid w:val="002C290F"/>
    <w:rsid w:val="002C3D23"/>
    <w:rsid w:val="002C4550"/>
    <w:rsid w:val="002C4D5C"/>
    <w:rsid w:val="002C5606"/>
    <w:rsid w:val="002C5971"/>
    <w:rsid w:val="002C6EFC"/>
    <w:rsid w:val="002C78B4"/>
    <w:rsid w:val="002D0977"/>
    <w:rsid w:val="002D0D02"/>
    <w:rsid w:val="002D14B8"/>
    <w:rsid w:val="002D299F"/>
    <w:rsid w:val="002D2AD5"/>
    <w:rsid w:val="002D2D6B"/>
    <w:rsid w:val="002D367F"/>
    <w:rsid w:val="002D3A52"/>
    <w:rsid w:val="002D412F"/>
    <w:rsid w:val="002D56C4"/>
    <w:rsid w:val="002D5B40"/>
    <w:rsid w:val="002D7766"/>
    <w:rsid w:val="002D78A4"/>
    <w:rsid w:val="002D7F2D"/>
    <w:rsid w:val="002E0007"/>
    <w:rsid w:val="002E1189"/>
    <w:rsid w:val="002E2AC7"/>
    <w:rsid w:val="002E2F3F"/>
    <w:rsid w:val="002E5998"/>
    <w:rsid w:val="002E65F5"/>
    <w:rsid w:val="002E6DA5"/>
    <w:rsid w:val="002E7A06"/>
    <w:rsid w:val="002E7BE9"/>
    <w:rsid w:val="002F1E53"/>
    <w:rsid w:val="002F29B2"/>
    <w:rsid w:val="002F2CF0"/>
    <w:rsid w:val="002F3584"/>
    <w:rsid w:val="002F361A"/>
    <w:rsid w:val="002F3753"/>
    <w:rsid w:val="002F3AB2"/>
    <w:rsid w:val="002F3DB6"/>
    <w:rsid w:val="002F437C"/>
    <w:rsid w:val="002F50F6"/>
    <w:rsid w:val="002F5F27"/>
    <w:rsid w:val="002F7F58"/>
    <w:rsid w:val="002F7FD3"/>
    <w:rsid w:val="0030089C"/>
    <w:rsid w:val="00300A58"/>
    <w:rsid w:val="00301E6C"/>
    <w:rsid w:val="00301EBE"/>
    <w:rsid w:val="00303435"/>
    <w:rsid w:val="00304167"/>
    <w:rsid w:val="003042A0"/>
    <w:rsid w:val="0030669A"/>
    <w:rsid w:val="003104DB"/>
    <w:rsid w:val="0031087D"/>
    <w:rsid w:val="00310893"/>
    <w:rsid w:val="00310D9F"/>
    <w:rsid w:val="003123F2"/>
    <w:rsid w:val="0031290B"/>
    <w:rsid w:val="00312BC2"/>
    <w:rsid w:val="00314689"/>
    <w:rsid w:val="00315574"/>
    <w:rsid w:val="00315657"/>
    <w:rsid w:val="00315AA2"/>
    <w:rsid w:val="00316FB8"/>
    <w:rsid w:val="00317C14"/>
    <w:rsid w:val="00321160"/>
    <w:rsid w:val="00321B99"/>
    <w:rsid w:val="003227C3"/>
    <w:rsid w:val="00322A66"/>
    <w:rsid w:val="00322E10"/>
    <w:rsid w:val="00323504"/>
    <w:rsid w:val="00324CD6"/>
    <w:rsid w:val="00325353"/>
    <w:rsid w:val="00325A27"/>
    <w:rsid w:val="00326F8B"/>
    <w:rsid w:val="003300A5"/>
    <w:rsid w:val="00330BFA"/>
    <w:rsid w:val="00330D8D"/>
    <w:rsid w:val="003310B3"/>
    <w:rsid w:val="00331B3A"/>
    <w:rsid w:val="00334A7A"/>
    <w:rsid w:val="00335D5F"/>
    <w:rsid w:val="00337770"/>
    <w:rsid w:val="00341EC2"/>
    <w:rsid w:val="00342078"/>
    <w:rsid w:val="0034247B"/>
    <w:rsid w:val="003426DB"/>
    <w:rsid w:val="0034277B"/>
    <w:rsid w:val="00342F7C"/>
    <w:rsid w:val="00343291"/>
    <w:rsid w:val="0034353F"/>
    <w:rsid w:val="00343B0D"/>
    <w:rsid w:val="00344A8E"/>
    <w:rsid w:val="003454B9"/>
    <w:rsid w:val="00345903"/>
    <w:rsid w:val="00346F3B"/>
    <w:rsid w:val="00351E50"/>
    <w:rsid w:val="00352306"/>
    <w:rsid w:val="003525D2"/>
    <w:rsid w:val="0035260C"/>
    <w:rsid w:val="00352D08"/>
    <w:rsid w:val="003549FB"/>
    <w:rsid w:val="00354CBE"/>
    <w:rsid w:val="00355202"/>
    <w:rsid w:val="00356C12"/>
    <w:rsid w:val="0035725C"/>
    <w:rsid w:val="003607BE"/>
    <w:rsid w:val="00361EEF"/>
    <w:rsid w:val="003629CD"/>
    <w:rsid w:val="00363631"/>
    <w:rsid w:val="00364918"/>
    <w:rsid w:val="00366664"/>
    <w:rsid w:val="0036751C"/>
    <w:rsid w:val="00370BDA"/>
    <w:rsid w:val="00371C18"/>
    <w:rsid w:val="00371D4D"/>
    <w:rsid w:val="0037212B"/>
    <w:rsid w:val="00373542"/>
    <w:rsid w:val="00374800"/>
    <w:rsid w:val="0037639E"/>
    <w:rsid w:val="003763BD"/>
    <w:rsid w:val="00376DE6"/>
    <w:rsid w:val="003775EB"/>
    <w:rsid w:val="00377C42"/>
    <w:rsid w:val="00380106"/>
    <w:rsid w:val="0038022F"/>
    <w:rsid w:val="00380F18"/>
    <w:rsid w:val="00381260"/>
    <w:rsid w:val="00381461"/>
    <w:rsid w:val="00381C7E"/>
    <w:rsid w:val="0038222E"/>
    <w:rsid w:val="00382815"/>
    <w:rsid w:val="00382930"/>
    <w:rsid w:val="00383336"/>
    <w:rsid w:val="00385269"/>
    <w:rsid w:val="003861A3"/>
    <w:rsid w:val="00386F16"/>
    <w:rsid w:val="00386F23"/>
    <w:rsid w:val="00387273"/>
    <w:rsid w:val="00391691"/>
    <w:rsid w:val="00392B11"/>
    <w:rsid w:val="0039332B"/>
    <w:rsid w:val="003934EB"/>
    <w:rsid w:val="003936BF"/>
    <w:rsid w:val="003942ED"/>
    <w:rsid w:val="0039451C"/>
    <w:rsid w:val="00395907"/>
    <w:rsid w:val="003959D6"/>
    <w:rsid w:val="003965FB"/>
    <w:rsid w:val="003A0273"/>
    <w:rsid w:val="003A034F"/>
    <w:rsid w:val="003A0E63"/>
    <w:rsid w:val="003A1205"/>
    <w:rsid w:val="003A222E"/>
    <w:rsid w:val="003A2AD1"/>
    <w:rsid w:val="003A49DF"/>
    <w:rsid w:val="003A56FB"/>
    <w:rsid w:val="003A70F0"/>
    <w:rsid w:val="003A7650"/>
    <w:rsid w:val="003A7C71"/>
    <w:rsid w:val="003B07B5"/>
    <w:rsid w:val="003B0E24"/>
    <w:rsid w:val="003B1A8E"/>
    <w:rsid w:val="003B23C9"/>
    <w:rsid w:val="003B4428"/>
    <w:rsid w:val="003C04F2"/>
    <w:rsid w:val="003C15ED"/>
    <w:rsid w:val="003C1CCA"/>
    <w:rsid w:val="003C585B"/>
    <w:rsid w:val="003D0F20"/>
    <w:rsid w:val="003D289E"/>
    <w:rsid w:val="003D3265"/>
    <w:rsid w:val="003D3AEE"/>
    <w:rsid w:val="003D3F64"/>
    <w:rsid w:val="003D4309"/>
    <w:rsid w:val="003D4402"/>
    <w:rsid w:val="003D4CB6"/>
    <w:rsid w:val="003D5204"/>
    <w:rsid w:val="003D559B"/>
    <w:rsid w:val="003D5869"/>
    <w:rsid w:val="003D61E3"/>
    <w:rsid w:val="003D67B9"/>
    <w:rsid w:val="003D771F"/>
    <w:rsid w:val="003E028F"/>
    <w:rsid w:val="003E0F5E"/>
    <w:rsid w:val="003E2E59"/>
    <w:rsid w:val="003E2F6D"/>
    <w:rsid w:val="003E33AA"/>
    <w:rsid w:val="003E34D0"/>
    <w:rsid w:val="003E3537"/>
    <w:rsid w:val="003E3CAC"/>
    <w:rsid w:val="003E5132"/>
    <w:rsid w:val="003E5344"/>
    <w:rsid w:val="003E602C"/>
    <w:rsid w:val="003E7E53"/>
    <w:rsid w:val="003F03B4"/>
    <w:rsid w:val="003F078E"/>
    <w:rsid w:val="003F112B"/>
    <w:rsid w:val="003F19BB"/>
    <w:rsid w:val="003F236B"/>
    <w:rsid w:val="003F3F6F"/>
    <w:rsid w:val="003F40E3"/>
    <w:rsid w:val="003F5C35"/>
    <w:rsid w:val="003F6105"/>
    <w:rsid w:val="003F623B"/>
    <w:rsid w:val="003F6BAC"/>
    <w:rsid w:val="004004F7"/>
    <w:rsid w:val="00400A32"/>
    <w:rsid w:val="00403D84"/>
    <w:rsid w:val="00406BAC"/>
    <w:rsid w:val="004070CD"/>
    <w:rsid w:val="0041115A"/>
    <w:rsid w:val="0041208C"/>
    <w:rsid w:val="00412C57"/>
    <w:rsid w:val="00412CC9"/>
    <w:rsid w:val="004136AA"/>
    <w:rsid w:val="00413AB4"/>
    <w:rsid w:val="00414553"/>
    <w:rsid w:val="00416463"/>
    <w:rsid w:val="00416A4F"/>
    <w:rsid w:val="00417EFF"/>
    <w:rsid w:val="00417F1F"/>
    <w:rsid w:val="00420B52"/>
    <w:rsid w:val="00420B9E"/>
    <w:rsid w:val="0042107B"/>
    <w:rsid w:val="00422EF5"/>
    <w:rsid w:val="0042352D"/>
    <w:rsid w:val="00424388"/>
    <w:rsid w:val="0042516D"/>
    <w:rsid w:val="004253A2"/>
    <w:rsid w:val="004259E7"/>
    <w:rsid w:val="004267F3"/>
    <w:rsid w:val="0042720A"/>
    <w:rsid w:val="00432A12"/>
    <w:rsid w:val="00432CBD"/>
    <w:rsid w:val="00433180"/>
    <w:rsid w:val="00433A69"/>
    <w:rsid w:val="004353BB"/>
    <w:rsid w:val="004353DE"/>
    <w:rsid w:val="004367E5"/>
    <w:rsid w:val="00436A8E"/>
    <w:rsid w:val="00437217"/>
    <w:rsid w:val="0044178C"/>
    <w:rsid w:val="00441EB8"/>
    <w:rsid w:val="00442C39"/>
    <w:rsid w:val="00444935"/>
    <w:rsid w:val="00444ABF"/>
    <w:rsid w:val="00445AED"/>
    <w:rsid w:val="00445ED6"/>
    <w:rsid w:val="00446162"/>
    <w:rsid w:val="00446F9B"/>
    <w:rsid w:val="004478B9"/>
    <w:rsid w:val="00450658"/>
    <w:rsid w:val="004522C2"/>
    <w:rsid w:val="00453CF8"/>
    <w:rsid w:val="0045616B"/>
    <w:rsid w:val="004567A4"/>
    <w:rsid w:val="00457327"/>
    <w:rsid w:val="0045785E"/>
    <w:rsid w:val="00457AAB"/>
    <w:rsid w:val="00457B74"/>
    <w:rsid w:val="00457BC0"/>
    <w:rsid w:val="00461E71"/>
    <w:rsid w:val="0046294B"/>
    <w:rsid w:val="004629AA"/>
    <w:rsid w:val="00464DEC"/>
    <w:rsid w:val="00465B39"/>
    <w:rsid w:val="00467126"/>
    <w:rsid w:val="004674CA"/>
    <w:rsid w:val="00467D36"/>
    <w:rsid w:val="00467F0C"/>
    <w:rsid w:val="004705FA"/>
    <w:rsid w:val="00472CF3"/>
    <w:rsid w:val="004731F2"/>
    <w:rsid w:val="004751DF"/>
    <w:rsid w:val="004756F9"/>
    <w:rsid w:val="00476069"/>
    <w:rsid w:val="00476494"/>
    <w:rsid w:val="00476866"/>
    <w:rsid w:val="00477537"/>
    <w:rsid w:val="0047797D"/>
    <w:rsid w:val="0048030B"/>
    <w:rsid w:val="0048094D"/>
    <w:rsid w:val="004809C3"/>
    <w:rsid w:val="00481ED9"/>
    <w:rsid w:val="00482174"/>
    <w:rsid w:val="0048629A"/>
    <w:rsid w:val="00486C8C"/>
    <w:rsid w:val="00486CFE"/>
    <w:rsid w:val="004872A1"/>
    <w:rsid w:val="004879F8"/>
    <w:rsid w:val="00490549"/>
    <w:rsid w:val="0049187F"/>
    <w:rsid w:val="0049352E"/>
    <w:rsid w:val="00493597"/>
    <w:rsid w:val="00495696"/>
    <w:rsid w:val="00496073"/>
    <w:rsid w:val="004A027E"/>
    <w:rsid w:val="004A16C4"/>
    <w:rsid w:val="004A1A3B"/>
    <w:rsid w:val="004A2B63"/>
    <w:rsid w:val="004A4AB5"/>
    <w:rsid w:val="004A504A"/>
    <w:rsid w:val="004A54DB"/>
    <w:rsid w:val="004A5A19"/>
    <w:rsid w:val="004A6121"/>
    <w:rsid w:val="004A7A90"/>
    <w:rsid w:val="004B0A2F"/>
    <w:rsid w:val="004B1C7E"/>
    <w:rsid w:val="004B1D66"/>
    <w:rsid w:val="004B2071"/>
    <w:rsid w:val="004B279F"/>
    <w:rsid w:val="004B3084"/>
    <w:rsid w:val="004B3271"/>
    <w:rsid w:val="004B4AE0"/>
    <w:rsid w:val="004B4D0F"/>
    <w:rsid w:val="004B55F8"/>
    <w:rsid w:val="004B6A2C"/>
    <w:rsid w:val="004B7864"/>
    <w:rsid w:val="004C11F7"/>
    <w:rsid w:val="004C312E"/>
    <w:rsid w:val="004C3BAC"/>
    <w:rsid w:val="004C3C86"/>
    <w:rsid w:val="004C5062"/>
    <w:rsid w:val="004C576B"/>
    <w:rsid w:val="004C661D"/>
    <w:rsid w:val="004D0595"/>
    <w:rsid w:val="004D1097"/>
    <w:rsid w:val="004D14B6"/>
    <w:rsid w:val="004D1C0D"/>
    <w:rsid w:val="004D1E87"/>
    <w:rsid w:val="004D30C4"/>
    <w:rsid w:val="004D4215"/>
    <w:rsid w:val="004D4EB2"/>
    <w:rsid w:val="004D6161"/>
    <w:rsid w:val="004D731F"/>
    <w:rsid w:val="004E0011"/>
    <w:rsid w:val="004E0774"/>
    <w:rsid w:val="004E0EC2"/>
    <w:rsid w:val="004E14C3"/>
    <w:rsid w:val="004E1DD8"/>
    <w:rsid w:val="004E1F00"/>
    <w:rsid w:val="004E3698"/>
    <w:rsid w:val="004E5722"/>
    <w:rsid w:val="004F0219"/>
    <w:rsid w:val="004F1477"/>
    <w:rsid w:val="004F16E1"/>
    <w:rsid w:val="004F1CA2"/>
    <w:rsid w:val="004F28B4"/>
    <w:rsid w:val="004F555C"/>
    <w:rsid w:val="004F69E1"/>
    <w:rsid w:val="004F6EAD"/>
    <w:rsid w:val="004F70E6"/>
    <w:rsid w:val="004F7273"/>
    <w:rsid w:val="004F776C"/>
    <w:rsid w:val="0050027A"/>
    <w:rsid w:val="00502873"/>
    <w:rsid w:val="00502C99"/>
    <w:rsid w:val="00503145"/>
    <w:rsid w:val="00503714"/>
    <w:rsid w:val="00503811"/>
    <w:rsid w:val="005039CF"/>
    <w:rsid w:val="00503A64"/>
    <w:rsid w:val="00503E27"/>
    <w:rsid w:val="005041BC"/>
    <w:rsid w:val="005049C8"/>
    <w:rsid w:val="005055FC"/>
    <w:rsid w:val="00505950"/>
    <w:rsid w:val="005062D5"/>
    <w:rsid w:val="00507782"/>
    <w:rsid w:val="0051114D"/>
    <w:rsid w:val="005111D4"/>
    <w:rsid w:val="00511983"/>
    <w:rsid w:val="00512647"/>
    <w:rsid w:val="00512A13"/>
    <w:rsid w:val="00513231"/>
    <w:rsid w:val="00513678"/>
    <w:rsid w:val="00513FD0"/>
    <w:rsid w:val="00513FDB"/>
    <w:rsid w:val="00515510"/>
    <w:rsid w:val="0051579A"/>
    <w:rsid w:val="005159CE"/>
    <w:rsid w:val="00516FA7"/>
    <w:rsid w:val="0051701A"/>
    <w:rsid w:val="005209A7"/>
    <w:rsid w:val="0052259A"/>
    <w:rsid w:val="00522A56"/>
    <w:rsid w:val="005266B6"/>
    <w:rsid w:val="005266C9"/>
    <w:rsid w:val="00526956"/>
    <w:rsid w:val="005271C0"/>
    <w:rsid w:val="00527A5D"/>
    <w:rsid w:val="00531827"/>
    <w:rsid w:val="005330D8"/>
    <w:rsid w:val="00535393"/>
    <w:rsid w:val="00535716"/>
    <w:rsid w:val="00535D42"/>
    <w:rsid w:val="005374E9"/>
    <w:rsid w:val="0053781C"/>
    <w:rsid w:val="0054248A"/>
    <w:rsid w:val="00542A38"/>
    <w:rsid w:val="00546FD4"/>
    <w:rsid w:val="005506DF"/>
    <w:rsid w:val="00553D59"/>
    <w:rsid w:val="00554AB3"/>
    <w:rsid w:val="00554EFE"/>
    <w:rsid w:val="00563A42"/>
    <w:rsid w:val="00564395"/>
    <w:rsid w:val="005646D3"/>
    <w:rsid w:val="00564B42"/>
    <w:rsid w:val="00564FAB"/>
    <w:rsid w:val="00566013"/>
    <w:rsid w:val="005678B4"/>
    <w:rsid w:val="005709B0"/>
    <w:rsid w:val="00571C86"/>
    <w:rsid w:val="005732AE"/>
    <w:rsid w:val="005748B1"/>
    <w:rsid w:val="005749CC"/>
    <w:rsid w:val="00574E83"/>
    <w:rsid w:val="005758EF"/>
    <w:rsid w:val="00576827"/>
    <w:rsid w:val="005800F4"/>
    <w:rsid w:val="0058101C"/>
    <w:rsid w:val="005812EC"/>
    <w:rsid w:val="005817B4"/>
    <w:rsid w:val="005843C3"/>
    <w:rsid w:val="00584678"/>
    <w:rsid w:val="00585D33"/>
    <w:rsid w:val="005869AE"/>
    <w:rsid w:val="005905C8"/>
    <w:rsid w:val="005913C7"/>
    <w:rsid w:val="005934B7"/>
    <w:rsid w:val="005939A9"/>
    <w:rsid w:val="00593B65"/>
    <w:rsid w:val="00593DAD"/>
    <w:rsid w:val="00595EDB"/>
    <w:rsid w:val="00597FC1"/>
    <w:rsid w:val="005A0751"/>
    <w:rsid w:val="005A14BF"/>
    <w:rsid w:val="005A2386"/>
    <w:rsid w:val="005A2F63"/>
    <w:rsid w:val="005A30E0"/>
    <w:rsid w:val="005A4B69"/>
    <w:rsid w:val="005A6230"/>
    <w:rsid w:val="005A6814"/>
    <w:rsid w:val="005A7BC2"/>
    <w:rsid w:val="005B140A"/>
    <w:rsid w:val="005B19EC"/>
    <w:rsid w:val="005B2218"/>
    <w:rsid w:val="005B3650"/>
    <w:rsid w:val="005B4F18"/>
    <w:rsid w:val="005B546C"/>
    <w:rsid w:val="005B6DAC"/>
    <w:rsid w:val="005B7F78"/>
    <w:rsid w:val="005C068A"/>
    <w:rsid w:val="005C06C4"/>
    <w:rsid w:val="005C07B7"/>
    <w:rsid w:val="005C2719"/>
    <w:rsid w:val="005C552A"/>
    <w:rsid w:val="005C6120"/>
    <w:rsid w:val="005C63E6"/>
    <w:rsid w:val="005C70E3"/>
    <w:rsid w:val="005C73DB"/>
    <w:rsid w:val="005C7E70"/>
    <w:rsid w:val="005D0A08"/>
    <w:rsid w:val="005D1BFD"/>
    <w:rsid w:val="005D3C4C"/>
    <w:rsid w:val="005D3CA9"/>
    <w:rsid w:val="005D6F6F"/>
    <w:rsid w:val="005E17B3"/>
    <w:rsid w:val="005E1EAE"/>
    <w:rsid w:val="005E27D4"/>
    <w:rsid w:val="005E3280"/>
    <w:rsid w:val="005E4846"/>
    <w:rsid w:val="005E5A13"/>
    <w:rsid w:val="005E6A5E"/>
    <w:rsid w:val="005E7901"/>
    <w:rsid w:val="005F034D"/>
    <w:rsid w:val="005F1793"/>
    <w:rsid w:val="005F1BFA"/>
    <w:rsid w:val="005F26BD"/>
    <w:rsid w:val="005F34C4"/>
    <w:rsid w:val="005F569C"/>
    <w:rsid w:val="005F5DE5"/>
    <w:rsid w:val="005F6289"/>
    <w:rsid w:val="005F65F5"/>
    <w:rsid w:val="005F7D53"/>
    <w:rsid w:val="006015DB"/>
    <w:rsid w:val="006021A8"/>
    <w:rsid w:val="00603473"/>
    <w:rsid w:val="00603A04"/>
    <w:rsid w:val="00605701"/>
    <w:rsid w:val="00606AB2"/>
    <w:rsid w:val="006075C4"/>
    <w:rsid w:val="00607FF2"/>
    <w:rsid w:val="0061123C"/>
    <w:rsid w:val="0061125E"/>
    <w:rsid w:val="00611D00"/>
    <w:rsid w:val="00612136"/>
    <w:rsid w:val="0061229A"/>
    <w:rsid w:val="00613016"/>
    <w:rsid w:val="00613C51"/>
    <w:rsid w:val="00613FF1"/>
    <w:rsid w:val="00614CB4"/>
    <w:rsid w:val="00615130"/>
    <w:rsid w:val="00615D86"/>
    <w:rsid w:val="0062079E"/>
    <w:rsid w:val="00620896"/>
    <w:rsid w:val="006209F3"/>
    <w:rsid w:val="00622AEF"/>
    <w:rsid w:val="00623217"/>
    <w:rsid w:val="00623CA0"/>
    <w:rsid w:val="00623FD8"/>
    <w:rsid w:val="00625D53"/>
    <w:rsid w:val="006277F6"/>
    <w:rsid w:val="00630036"/>
    <w:rsid w:val="00630929"/>
    <w:rsid w:val="00630933"/>
    <w:rsid w:val="00631163"/>
    <w:rsid w:val="00633A02"/>
    <w:rsid w:val="00633E2E"/>
    <w:rsid w:val="006352E2"/>
    <w:rsid w:val="006353C7"/>
    <w:rsid w:val="00636085"/>
    <w:rsid w:val="00636770"/>
    <w:rsid w:val="00640456"/>
    <w:rsid w:val="00640FE4"/>
    <w:rsid w:val="00641B88"/>
    <w:rsid w:val="00641C2C"/>
    <w:rsid w:val="00643078"/>
    <w:rsid w:val="0064327B"/>
    <w:rsid w:val="00643D52"/>
    <w:rsid w:val="00644CA2"/>
    <w:rsid w:val="006456B1"/>
    <w:rsid w:val="00646388"/>
    <w:rsid w:val="00650E24"/>
    <w:rsid w:val="00651F18"/>
    <w:rsid w:val="0065373F"/>
    <w:rsid w:val="006538FE"/>
    <w:rsid w:val="0065522F"/>
    <w:rsid w:val="00656112"/>
    <w:rsid w:val="00656417"/>
    <w:rsid w:val="0066098F"/>
    <w:rsid w:val="00661A66"/>
    <w:rsid w:val="00663382"/>
    <w:rsid w:val="006667DF"/>
    <w:rsid w:val="006671B9"/>
    <w:rsid w:val="006672ED"/>
    <w:rsid w:val="006677A8"/>
    <w:rsid w:val="006678D2"/>
    <w:rsid w:val="00670930"/>
    <w:rsid w:val="00670CD9"/>
    <w:rsid w:val="00672EBC"/>
    <w:rsid w:val="00674932"/>
    <w:rsid w:val="0067615F"/>
    <w:rsid w:val="006761D4"/>
    <w:rsid w:val="00676F2E"/>
    <w:rsid w:val="00680802"/>
    <w:rsid w:val="00680B61"/>
    <w:rsid w:val="00680C1E"/>
    <w:rsid w:val="00681A0E"/>
    <w:rsid w:val="00681F61"/>
    <w:rsid w:val="006825A5"/>
    <w:rsid w:val="00684F82"/>
    <w:rsid w:val="0068639C"/>
    <w:rsid w:val="00690911"/>
    <w:rsid w:val="00690BF4"/>
    <w:rsid w:val="0069178C"/>
    <w:rsid w:val="00693C3C"/>
    <w:rsid w:val="0069448E"/>
    <w:rsid w:val="006947A6"/>
    <w:rsid w:val="00694800"/>
    <w:rsid w:val="00694F2D"/>
    <w:rsid w:val="00696765"/>
    <w:rsid w:val="00697792"/>
    <w:rsid w:val="006A003A"/>
    <w:rsid w:val="006A0CB9"/>
    <w:rsid w:val="006A12C7"/>
    <w:rsid w:val="006A22F6"/>
    <w:rsid w:val="006A3442"/>
    <w:rsid w:val="006A3AF3"/>
    <w:rsid w:val="006A3E97"/>
    <w:rsid w:val="006A5960"/>
    <w:rsid w:val="006B2A45"/>
    <w:rsid w:val="006B35A5"/>
    <w:rsid w:val="006B52CE"/>
    <w:rsid w:val="006B5BF5"/>
    <w:rsid w:val="006B5D3E"/>
    <w:rsid w:val="006B7447"/>
    <w:rsid w:val="006B7E80"/>
    <w:rsid w:val="006C080B"/>
    <w:rsid w:val="006C2484"/>
    <w:rsid w:val="006C3CBC"/>
    <w:rsid w:val="006C43F9"/>
    <w:rsid w:val="006C5B11"/>
    <w:rsid w:val="006C5EA1"/>
    <w:rsid w:val="006C634C"/>
    <w:rsid w:val="006D0217"/>
    <w:rsid w:val="006D1C84"/>
    <w:rsid w:val="006D4220"/>
    <w:rsid w:val="006D500D"/>
    <w:rsid w:val="006D654F"/>
    <w:rsid w:val="006D7587"/>
    <w:rsid w:val="006E16E6"/>
    <w:rsid w:val="006E2832"/>
    <w:rsid w:val="006E2C2C"/>
    <w:rsid w:val="006E32A6"/>
    <w:rsid w:val="006E4180"/>
    <w:rsid w:val="006E5006"/>
    <w:rsid w:val="006E5CBD"/>
    <w:rsid w:val="006E5D8B"/>
    <w:rsid w:val="006E7315"/>
    <w:rsid w:val="006F0DAF"/>
    <w:rsid w:val="006F1E21"/>
    <w:rsid w:val="006F2108"/>
    <w:rsid w:val="006F2599"/>
    <w:rsid w:val="006F28EF"/>
    <w:rsid w:val="006F2C12"/>
    <w:rsid w:val="006F302B"/>
    <w:rsid w:val="006F34FB"/>
    <w:rsid w:val="006F36BE"/>
    <w:rsid w:val="006F3C11"/>
    <w:rsid w:val="006F4188"/>
    <w:rsid w:val="006F4366"/>
    <w:rsid w:val="006F475C"/>
    <w:rsid w:val="006F4F8F"/>
    <w:rsid w:val="006F6001"/>
    <w:rsid w:val="00700B92"/>
    <w:rsid w:val="00700D03"/>
    <w:rsid w:val="00700F0D"/>
    <w:rsid w:val="00701A7B"/>
    <w:rsid w:val="00701F41"/>
    <w:rsid w:val="00702E83"/>
    <w:rsid w:val="00704A70"/>
    <w:rsid w:val="00704EE6"/>
    <w:rsid w:val="00706126"/>
    <w:rsid w:val="007064DA"/>
    <w:rsid w:val="00706A02"/>
    <w:rsid w:val="0070700F"/>
    <w:rsid w:val="007070C6"/>
    <w:rsid w:val="00710607"/>
    <w:rsid w:val="00710D56"/>
    <w:rsid w:val="00711C27"/>
    <w:rsid w:val="007122C0"/>
    <w:rsid w:val="007144D7"/>
    <w:rsid w:val="0071499C"/>
    <w:rsid w:val="0071588A"/>
    <w:rsid w:val="00715D47"/>
    <w:rsid w:val="007226F2"/>
    <w:rsid w:val="007239A9"/>
    <w:rsid w:val="00723C8D"/>
    <w:rsid w:val="00725249"/>
    <w:rsid w:val="007265A9"/>
    <w:rsid w:val="00726CA2"/>
    <w:rsid w:val="00727D38"/>
    <w:rsid w:val="007306EF"/>
    <w:rsid w:val="007313EB"/>
    <w:rsid w:val="00732AC2"/>
    <w:rsid w:val="00732FC3"/>
    <w:rsid w:val="00734132"/>
    <w:rsid w:val="007343EC"/>
    <w:rsid w:val="007352AC"/>
    <w:rsid w:val="00736522"/>
    <w:rsid w:val="00736581"/>
    <w:rsid w:val="00736BD3"/>
    <w:rsid w:val="00736DFE"/>
    <w:rsid w:val="00737872"/>
    <w:rsid w:val="0073797D"/>
    <w:rsid w:val="00737ED9"/>
    <w:rsid w:val="00740325"/>
    <w:rsid w:val="007412A3"/>
    <w:rsid w:val="007414A7"/>
    <w:rsid w:val="0074200B"/>
    <w:rsid w:val="00742289"/>
    <w:rsid w:val="00742E18"/>
    <w:rsid w:val="00744123"/>
    <w:rsid w:val="00744F1D"/>
    <w:rsid w:val="007455AF"/>
    <w:rsid w:val="007455D9"/>
    <w:rsid w:val="00747745"/>
    <w:rsid w:val="00751319"/>
    <w:rsid w:val="00751750"/>
    <w:rsid w:val="00751C2C"/>
    <w:rsid w:val="0075216C"/>
    <w:rsid w:val="0075243D"/>
    <w:rsid w:val="007542D4"/>
    <w:rsid w:val="007548ED"/>
    <w:rsid w:val="00754A35"/>
    <w:rsid w:val="00754D79"/>
    <w:rsid w:val="00755F2C"/>
    <w:rsid w:val="00756458"/>
    <w:rsid w:val="0075659E"/>
    <w:rsid w:val="00756B78"/>
    <w:rsid w:val="00757AE1"/>
    <w:rsid w:val="00760712"/>
    <w:rsid w:val="00760C2F"/>
    <w:rsid w:val="0076129A"/>
    <w:rsid w:val="007612CA"/>
    <w:rsid w:val="00761F7F"/>
    <w:rsid w:val="007630AB"/>
    <w:rsid w:val="00764AC4"/>
    <w:rsid w:val="007656A5"/>
    <w:rsid w:val="00765FAA"/>
    <w:rsid w:val="00766B0E"/>
    <w:rsid w:val="00766BB6"/>
    <w:rsid w:val="0076767C"/>
    <w:rsid w:val="00767CB0"/>
    <w:rsid w:val="00773E75"/>
    <w:rsid w:val="0077439D"/>
    <w:rsid w:val="00774D79"/>
    <w:rsid w:val="0077608A"/>
    <w:rsid w:val="00781C6C"/>
    <w:rsid w:val="00782C3C"/>
    <w:rsid w:val="0078332D"/>
    <w:rsid w:val="00784B7A"/>
    <w:rsid w:val="00785BBB"/>
    <w:rsid w:val="007877E1"/>
    <w:rsid w:val="007879D0"/>
    <w:rsid w:val="007907A6"/>
    <w:rsid w:val="00791734"/>
    <w:rsid w:val="0079321C"/>
    <w:rsid w:val="0079351F"/>
    <w:rsid w:val="007939AA"/>
    <w:rsid w:val="007949ED"/>
    <w:rsid w:val="00794A65"/>
    <w:rsid w:val="00795155"/>
    <w:rsid w:val="0079660C"/>
    <w:rsid w:val="0079662E"/>
    <w:rsid w:val="0079688F"/>
    <w:rsid w:val="00796A14"/>
    <w:rsid w:val="00796CB0"/>
    <w:rsid w:val="00797BCB"/>
    <w:rsid w:val="007A000E"/>
    <w:rsid w:val="007A0300"/>
    <w:rsid w:val="007A2388"/>
    <w:rsid w:val="007A37B8"/>
    <w:rsid w:val="007A39F7"/>
    <w:rsid w:val="007A4496"/>
    <w:rsid w:val="007A6B59"/>
    <w:rsid w:val="007A6C06"/>
    <w:rsid w:val="007B157A"/>
    <w:rsid w:val="007B1DDB"/>
    <w:rsid w:val="007B25B8"/>
    <w:rsid w:val="007B28E1"/>
    <w:rsid w:val="007B2C69"/>
    <w:rsid w:val="007B4449"/>
    <w:rsid w:val="007B447C"/>
    <w:rsid w:val="007B466D"/>
    <w:rsid w:val="007B6CE4"/>
    <w:rsid w:val="007B6FB5"/>
    <w:rsid w:val="007C025A"/>
    <w:rsid w:val="007C03DC"/>
    <w:rsid w:val="007C05C3"/>
    <w:rsid w:val="007C36C1"/>
    <w:rsid w:val="007C41D5"/>
    <w:rsid w:val="007C4224"/>
    <w:rsid w:val="007C4A47"/>
    <w:rsid w:val="007C4B85"/>
    <w:rsid w:val="007C5716"/>
    <w:rsid w:val="007C5F59"/>
    <w:rsid w:val="007C6E10"/>
    <w:rsid w:val="007C7FFA"/>
    <w:rsid w:val="007D48EC"/>
    <w:rsid w:val="007D583C"/>
    <w:rsid w:val="007D6EBD"/>
    <w:rsid w:val="007D7ED7"/>
    <w:rsid w:val="007E02DE"/>
    <w:rsid w:val="007E0604"/>
    <w:rsid w:val="007E1672"/>
    <w:rsid w:val="007E1AF4"/>
    <w:rsid w:val="007E2CEB"/>
    <w:rsid w:val="007E2FE5"/>
    <w:rsid w:val="007E3034"/>
    <w:rsid w:val="007E369B"/>
    <w:rsid w:val="007E5C9F"/>
    <w:rsid w:val="007E677D"/>
    <w:rsid w:val="007E686F"/>
    <w:rsid w:val="007F0CA2"/>
    <w:rsid w:val="007F24E8"/>
    <w:rsid w:val="007F4469"/>
    <w:rsid w:val="007F5563"/>
    <w:rsid w:val="007F62C5"/>
    <w:rsid w:val="00801258"/>
    <w:rsid w:val="00801632"/>
    <w:rsid w:val="0080224D"/>
    <w:rsid w:val="00803AF9"/>
    <w:rsid w:val="00804361"/>
    <w:rsid w:val="008043F1"/>
    <w:rsid w:val="0080446D"/>
    <w:rsid w:val="00805337"/>
    <w:rsid w:val="008056CB"/>
    <w:rsid w:val="00806666"/>
    <w:rsid w:val="00807055"/>
    <w:rsid w:val="008106DF"/>
    <w:rsid w:val="008109CF"/>
    <w:rsid w:val="008109D5"/>
    <w:rsid w:val="0081177F"/>
    <w:rsid w:val="00813282"/>
    <w:rsid w:val="00813610"/>
    <w:rsid w:val="0082074D"/>
    <w:rsid w:val="00820BE4"/>
    <w:rsid w:val="00820D79"/>
    <w:rsid w:val="0082172D"/>
    <w:rsid w:val="00823605"/>
    <w:rsid w:val="0082395E"/>
    <w:rsid w:val="0082434B"/>
    <w:rsid w:val="0082434F"/>
    <w:rsid w:val="0082504E"/>
    <w:rsid w:val="008260C8"/>
    <w:rsid w:val="00826B91"/>
    <w:rsid w:val="00827114"/>
    <w:rsid w:val="00831336"/>
    <w:rsid w:val="00834BA5"/>
    <w:rsid w:val="00834C48"/>
    <w:rsid w:val="008361A5"/>
    <w:rsid w:val="00837AE3"/>
    <w:rsid w:val="00837BD3"/>
    <w:rsid w:val="00837D9E"/>
    <w:rsid w:val="0084006B"/>
    <w:rsid w:val="008402B4"/>
    <w:rsid w:val="00841066"/>
    <w:rsid w:val="0084143A"/>
    <w:rsid w:val="00841519"/>
    <w:rsid w:val="00842F74"/>
    <w:rsid w:val="00843299"/>
    <w:rsid w:val="0084377B"/>
    <w:rsid w:val="00843BA9"/>
    <w:rsid w:val="00843D1D"/>
    <w:rsid w:val="00843FBE"/>
    <w:rsid w:val="0084518F"/>
    <w:rsid w:val="00845205"/>
    <w:rsid w:val="008462B9"/>
    <w:rsid w:val="00846535"/>
    <w:rsid w:val="008465F6"/>
    <w:rsid w:val="00846B9C"/>
    <w:rsid w:val="0084705A"/>
    <w:rsid w:val="00847954"/>
    <w:rsid w:val="008514E0"/>
    <w:rsid w:val="008516B3"/>
    <w:rsid w:val="00851D70"/>
    <w:rsid w:val="00853896"/>
    <w:rsid w:val="00853D3E"/>
    <w:rsid w:val="00854B4D"/>
    <w:rsid w:val="00854D3B"/>
    <w:rsid w:val="00857554"/>
    <w:rsid w:val="0085769B"/>
    <w:rsid w:val="008600C5"/>
    <w:rsid w:val="00861215"/>
    <w:rsid w:val="008622C1"/>
    <w:rsid w:val="00862AD6"/>
    <w:rsid w:val="00863631"/>
    <w:rsid w:val="00863951"/>
    <w:rsid w:val="00867342"/>
    <w:rsid w:val="008673FD"/>
    <w:rsid w:val="00870820"/>
    <w:rsid w:val="00871449"/>
    <w:rsid w:val="0087147D"/>
    <w:rsid w:val="0087265E"/>
    <w:rsid w:val="0087461A"/>
    <w:rsid w:val="0087482E"/>
    <w:rsid w:val="008751F9"/>
    <w:rsid w:val="008752FD"/>
    <w:rsid w:val="00875FB8"/>
    <w:rsid w:val="00875FE0"/>
    <w:rsid w:val="00876CD4"/>
    <w:rsid w:val="00880018"/>
    <w:rsid w:val="00880C25"/>
    <w:rsid w:val="00881C15"/>
    <w:rsid w:val="00882461"/>
    <w:rsid w:val="00883139"/>
    <w:rsid w:val="00883236"/>
    <w:rsid w:val="00883EA7"/>
    <w:rsid w:val="00884387"/>
    <w:rsid w:val="008855EA"/>
    <w:rsid w:val="008867DE"/>
    <w:rsid w:val="00886B78"/>
    <w:rsid w:val="00887B45"/>
    <w:rsid w:val="00890380"/>
    <w:rsid w:val="00890C4A"/>
    <w:rsid w:val="0089385C"/>
    <w:rsid w:val="00894515"/>
    <w:rsid w:val="008947CE"/>
    <w:rsid w:val="00894B19"/>
    <w:rsid w:val="00895334"/>
    <w:rsid w:val="00895410"/>
    <w:rsid w:val="00895B1D"/>
    <w:rsid w:val="008966E6"/>
    <w:rsid w:val="008971B5"/>
    <w:rsid w:val="0089727F"/>
    <w:rsid w:val="008A1E0D"/>
    <w:rsid w:val="008A2095"/>
    <w:rsid w:val="008A25CA"/>
    <w:rsid w:val="008A49CC"/>
    <w:rsid w:val="008A4BFE"/>
    <w:rsid w:val="008A4EFD"/>
    <w:rsid w:val="008A4FCD"/>
    <w:rsid w:val="008A635B"/>
    <w:rsid w:val="008A6D3A"/>
    <w:rsid w:val="008B0813"/>
    <w:rsid w:val="008B197A"/>
    <w:rsid w:val="008B2731"/>
    <w:rsid w:val="008B2FB4"/>
    <w:rsid w:val="008B470D"/>
    <w:rsid w:val="008B4B70"/>
    <w:rsid w:val="008B5220"/>
    <w:rsid w:val="008B56A5"/>
    <w:rsid w:val="008B63BC"/>
    <w:rsid w:val="008B6A38"/>
    <w:rsid w:val="008B78D9"/>
    <w:rsid w:val="008B7DA7"/>
    <w:rsid w:val="008C0AD0"/>
    <w:rsid w:val="008C16CD"/>
    <w:rsid w:val="008C1E01"/>
    <w:rsid w:val="008C29CB"/>
    <w:rsid w:val="008C2DFB"/>
    <w:rsid w:val="008C35D2"/>
    <w:rsid w:val="008C3C4D"/>
    <w:rsid w:val="008C3E0A"/>
    <w:rsid w:val="008C3F53"/>
    <w:rsid w:val="008C47C1"/>
    <w:rsid w:val="008C5616"/>
    <w:rsid w:val="008C5ACD"/>
    <w:rsid w:val="008C60E2"/>
    <w:rsid w:val="008C6394"/>
    <w:rsid w:val="008C6E90"/>
    <w:rsid w:val="008C6EDF"/>
    <w:rsid w:val="008C7B14"/>
    <w:rsid w:val="008C7B32"/>
    <w:rsid w:val="008D0234"/>
    <w:rsid w:val="008D1AA7"/>
    <w:rsid w:val="008D3445"/>
    <w:rsid w:val="008D3AE3"/>
    <w:rsid w:val="008D4C41"/>
    <w:rsid w:val="008D69E9"/>
    <w:rsid w:val="008D6D12"/>
    <w:rsid w:val="008E10C1"/>
    <w:rsid w:val="008E14EA"/>
    <w:rsid w:val="008E3578"/>
    <w:rsid w:val="008E3BAF"/>
    <w:rsid w:val="008E432B"/>
    <w:rsid w:val="008E4498"/>
    <w:rsid w:val="008E4635"/>
    <w:rsid w:val="008E5471"/>
    <w:rsid w:val="008E63A2"/>
    <w:rsid w:val="008E6D7D"/>
    <w:rsid w:val="008E7CC5"/>
    <w:rsid w:val="008F0766"/>
    <w:rsid w:val="008F2F70"/>
    <w:rsid w:val="008F335E"/>
    <w:rsid w:val="008F62C0"/>
    <w:rsid w:val="00900E68"/>
    <w:rsid w:val="00901B6A"/>
    <w:rsid w:val="00902B15"/>
    <w:rsid w:val="00902D79"/>
    <w:rsid w:val="00903CAA"/>
    <w:rsid w:val="009051CB"/>
    <w:rsid w:val="00905561"/>
    <w:rsid w:val="00905684"/>
    <w:rsid w:val="00906E02"/>
    <w:rsid w:val="00907882"/>
    <w:rsid w:val="009079C1"/>
    <w:rsid w:val="00910FC1"/>
    <w:rsid w:val="00911ADD"/>
    <w:rsid w:val="009124D3"/>
    <w:rsid w:val="00912E55"/>
    <w:rsid w:val="00912FD2"/>
    <w:rsid w:val="00913D59"/>
    <w:rsid w:val="00914868"/>
    <w:rsid w:val="009149C3"/>
    <w:rsid w:val="00914C53"/>
    <w:rsid w:val="009157A8"/>
    <w:rsid w:val="009160A0"/>
    <w:rsid w:val="009160AB"/>
    <w:rsid w:val="009160BB"/>
    <w:rsid w:val="00916D01"/>
    <w:rsid w:val="00920AA8"/>
    <w:rsid w:val="00921491"/>
    <w:rsid w:val="009220C5"/>
    <w:rsid w:val="009222D5"/>
    <w:rsid w:val="00922788"/>
    <w:rsid w:val="0092295C"/>
    <w:rsid w:val="009243E0"/>
    <w:rsid w:val="009278B9"/>
    <w:rsid w:val="00930775"/>
    <w:rsid w:val="00930B34"/>
    <w:rsid w:val="00931587"/>
    <w:rsid w:val="009330D3"/>
    <w:rsid w:val="0093325B"/>
    <w:rsid w:val="009355B6"/>
    <w:rsid w:val="00937B2D"/>
    <w:rsid w:val="009420EB"/>
    <w:rsid w:val="00943DD3"/>
    <w:rsid w:val="00944AB5"/>
    <w:rsid w:val="00944D44"/>
    <w:rsid w:val="00946531"/>
    <w:rsid w:val="009476D9"/>
    <w:rsid w:val="009500B1"/>
    <w:rsid w:val="009501D7"/>
    <w:rsid w:val="00950761"/>
    <w:rsid w:val="00950AC6"/>
    <w:rsid w:val="00952036"/>
    <w:rsid w:val="009541C8"/>
    <w:rsid w:val="0095473A"/>
    <w:rsid w:val="009550FE"/>
    <w:rsid w:val="00955198"/>
    <w:rsid w:val="00955F94"/>
    <w:rsid w:val="009569F2"/>
    <w:rsid w:val="00957456"/>
    <w:rsid w:val="00957DB7"/>
    <w:rsid w:val="00960423"/>
    <w:rsid w:val="00961AF3"/>
    <w:rsid w:val="00961B9A"/>
    <w:rsid w:val="00962827"/>
    <w:rsid w:val="00963BD9"/>
    <w:rsid w:val="00964368"/>
    <w:rsid w:val="0096512C"/>
    <w:rsid w:val="00965745"/>
    <w:rsid w:val="00966A7F"/>
    <w:rsid w:val="00966ED6"/>
    <w:rsid w:val="00967974"/>
    <w:rsid w:val="00970168"/>
    <w:rsid w:val="00970DF5"/>
    <w:rsid w:val="00970FA0"/>
    <w:rsid w:val="00972682"/>
    <w:rsid w:val="0097294D"/>
    <w:rsid w:val="00975FFD"/>
    <w:rsid w:val="0097653E"/>
    <w:rsid w:val="009771C9"/>
    <w:rsid w:val="00977254"/>
    <w:rsid w:val="00977631"/>
    <w:rsid w:val="00980E09"/>
    <w:rsid w:val="00981290"/>
    <w:rsid w:val="00982433"/>
    <w:rsid w:val="00982B9B"/>
    <w:rsid w:val="00983E90"/>
    <w:rsid w:val="009843B2"/>
    <w:rsid w:val="00984405"/>
    <w:rsid w:val="00984C6C"/>
    <w:rsid w:val="00984EF8"/>
    <w:rsid w:val="00985711"/>
    <w:rsid w:val="00985B9B"/>
    <w:rsid w:val="00986567"/>
    <w:rsid w:val="00986912"/>
    <w:rsid w:val="00986AE2"/>
    <w:rsid w:val="00986C83"/>
    <w:rsid w:val="00987876"/>
    <w:rsid w:val="009908CF"/>
    <w:rsid w:val="00990B92"/>
    <w:rsid w:val="00990C78"/>
    <w:rsid w:val="00993B47"/>
    <w:rsid w:val="00993DC7"/>
    <w:rsid w:val="00995010"/>
    <w:rsid w:val="00996BAB"/>
    <w:rsid w:val="00997831"/>
    <w:rsid w:val="009A04B3"/>
    <w:rsid w:val="009A0938"/>
    <w:rsid w:val="009A0B89"/>
    <w:rsid w:val="009A0EB2"/>
    <w:rsid w:val="009A1BEE"/>
    <w:rsid w:val="009A299E"/>
    <w:rsid w:val="009A2DA5"/>
    <w:rsid w:val="009A3823"/>
    <w:rsid w:val="009A4277"/>
    <w:rsid w:val="009A5DAA"/>
    <w:rsid w:val="009A7153"/>
    <w:rsid w:val="009A7C04"/>
    <w:rsid w:val="009A7CC1"/>
    <w:rsid w:val="009B03AB"/>
    <w:rsid w:val="009B10B9"/>
    <w:rsid w:val="009B15EB"/>
    <w:rsid w:val="009B1CEB"/>
    <w:rsid w:val="009B4E86"/>
    <w:rsid w:val="009B52C2"/>
    <w:rsid w:val="009B6FC8"/>
    <w:rsid w:val="009C02F9"/>
    <w:rsid w:val="009C113C"/>
    <w:rsid w:val="009C19AC"/>
    <w:rsid w:val="009C3BF2"/>
    <w:rsid w:val="009C3E13"/>
    <w:rsid w:val="009C4F57"/>
    <w:rsid w:val="009C67BD"/>
    <w:rsid w:val="009D091D"/>
    <w:rsid w:val="009D1289"/>
    <w:rsid w:val="009D1965"/>
    <w:rsid w:val="009D1EA2"/>
    <w:rsid w:val="009D2E00"/>
    <w:rsid w:val="009D423F"/>
    <w:rsid w:val="009D5527"/>
    <w:rsid w:val="009D5EE6"/>
    <w:rsid w:val="009D6D18"/>
    <w:rsid w:val="009D7BC5"/>
    <w:rsid w:val="009E1DD0"/>
    <w:rsid w:val="009E1E2B"/>
    <w:rsid w:val="009E2B95"/>
    <w:rsid w:val="009E3045"/>
    <w:rsid w:val="009E343F"/>
    <w:rsid w:val="009E34DF"/>
    <w:rsid w:val="009E39EB"/>
    <w:rsid w:val="009E4162"/>
    <w:rsid w:val="009E4422"/>
    <w:rsid w:val="009E4C3A"/>
    <w:rsid w:val="009E4F9D"/>
    <w:rsid w:val="009E530D"/>
    <w:rsid w:val="009E55A6"/>
    <w:rsid w:val="009E5645"/>
    <w:rsid w:val="009E6E90"/>
    <w:rsid w:val="009E6F89"/>
    <w:rsid w:val="009E75D7"/>
    <w:rsid w:val="009E775B"/>
    <w:rsid w:val="009E7814"/>
    <w:rsid w:val="009E7ABC"/>
    <w:rsid w:val="009E7CBB"/>
    <w:rsid w:val="009E7D11"/>
    <w:rsid w:val="009F0754"/>
    <w:rsid w:val="009F1228"/>
    <w:rsid w:val="009F1432"/>
    <w:rsid w:val="009F3C92"/>
    <w:rsid w:val="009F3F20"/>
    <w:rsid w:val="009F4BF8"/>
    <w:rsid w:val="009F5FFC"/>
    <w:rsid w:val="009F61A7"/>
    <w:rsid w:val="009F64FB"/>
    <w:rsid w:val="009F7264"/>
    <w:rsid w:val="009F7BDB"/>
    <w:rsid w:val="00A00A5D"/>
    <w:rsid w:val="00A01CF7"/>
    <w:rsid w:val="00A02134"/>
    <w:rsid w:val="00A034B2"/>
    <w:rsid w:val="00A04495"/>
    <w:rsid w:val="00A07C4A"/>
    <w:rsid w:val="00A100DD"/>
    <w:rsid w:val="00A11A27"/>
    <w:rsid w:val="00A11C3B"/>
    <w:rsid w:val="00A1212F"/>
    <w:rsid w:val="00A128CF"/>
    <w:rsid w:val="00A128D1"/>
    <w:rsid w:val="00A12F44"/>
    <w:rsid w:val="00A14995"/>
    <w:rsid w:val="00A15421"/>
    <w:rsid w:val="00A165B0"/>
    <w:rsid w:val="00A16D61"/>
    <w:rsid w:val="00A17DC4"/>
    <w:rsid w:val="00A21E53"/>
    <w:rsid w:val="00A2267C"/>
    <w:rsid w:val="00A22763"/>
    <w:rsid w:val="00A22C08"/>
    <w:rsid w:val="00A22D00"/>
    <w:rsid w:val="00A23143"/>
    <w:rsid w:val="00A246CE"/>
    <w:rsid w:val="00A25C9E"/>
    <w:rsid w:val="00A26413"/>
    <w:rsid w:val="00A267AC"/>
    <w:rsid w:val="00A268FC"/>
    <w:rsid w:val="00A27276"/>
    <w:rsid w:val="00A27442"/>
    <w:rsid w:val="00A277E0"/>
    <w:rsid w:val="00A300B6"/>
    <w:rsid w:val="00A3062F"/>
    <w:rsid w:val="00A309AD"/>
    <w:rsid w:val="00A30B5E"/>
    <w:rsid w:val="00A310E4"/>
    <w:rsid w:val="00A31304"/>
    <w:rsid w:val="00A3221C"/>
    <w:rsid w:val="00A32B9C"/>
    <w:rsid w:val="00A3406C"/>
    <w:rsid w:val="00A343DB"/>
    <w:rsid w:val="00A351BC"/>
    <w:rsid w:val="00A35804"/>
    <w:rsid w:val="00A35D35"/>
    <w:rsid w:val="00A36065"/>
    <w:rsid w:val="00A36098"/>
    <w:rsid w:val="00A361EC"/>
    <w:rsid w:val="00A3690A"/>
    <w:rsid w:val="00A36B29"/>
    <w:rsid w:val="00A36DDD"/>
    <w:rsid w:val="00A374E2"/>
    <w:rsid w:val="00A37511"/>
    <w:rsid w:val="00A37672"/>
    <w:rsid w:val="00A41112"/>
    <w:rsid w:val="00A4250A"/>
    <w:rsid w:val="00A44060"/>
    <w:rsid w:val="00A45136"/>
    <w:rsid w:val="00A45A71"/>
    <w:rsid w:val="00A45DB4"/>
    <w:rsid w:val="00A46D37"/>
    <w:rsid w:val="00A47413"/>
    <w:rsid w:val="00A47544"/>
    <w:rsid w:val="00A5072A"/>
    <w:rsid w:val="00A50F1C"/>
    <w:rsid w:val="00A51C98"/>
    <w:rsid w:val="00A5298F"/>
    <w:rsid w:val="00A52D4C"/>
    <w:rsid w:val="00A53441"/>
    <w:rsid w:val="00A5536C"/>
    <w:rsid w:val="00A55B46"/>
    <w:rsid w:val="00A55DFC"/>
    <w:rsid w:val="00A569E8"/>
    <w:rsid w:val="00A6058A"/>
    <w:rsid w:val="00A606EE"/>
    <w:rsid w:val="00A60CDB"/>
    <w:rsid w:val="00A64873"/>
    <w:rsid w:val="00A6515D"/>
    <w:rsid w:val="00A65E29"/>
    <w:rsid w:val="00A66472"/>
    <w:rsid w:val="00A67723"/>
    <w:rsid w:val="00A7101A"/>
    <w:rsid w:val="00A71351"/>
    <w:rsid w:val="00A72A48"/>
    <w:rsid w:val="00A73012"/>
    <w:rsid w:val="00A738AE"/>
    <w:rsid w:val="00A74074"/>
    <w:rsid w:val="00A7479A"/>
    <w:rsid w:val="00A749DD"/>
    <w:rsid w:val="00A75C23"/>
    <w:rsid w:val="00A7641E"/>
    <w:rsid w:val="00A764D9"/>
    <w:rsid w:val="00A768AD"/>
    <w:rsid w:val="00A76D9E"/>
    <w:rsid w:val="00A77BD4"/>
    <w:rsid w:val="00A8171F"/>
    <w:rsid w:val="00A8384D"/>
    <w:rsid w:val="00A838B2"/>
    <w:rsid w:val="00A85077"/>
    <w:rsid w:val="00A86E6E"/>
    <w:rsid w:val="00A870D6"/>
    <w:rsid w:val="00A87259"/>
    <w:rsid w:val="00A872AC"/>
    <w:rsid w:val="00A87948"/>
    <w:rsid w:val="00A879D3"/>
    <w:rsid w:val="00A90ECD"/>
    <w:rsid w:val="00A91D4C"/>
    <w:rsid w:val="00A920E3"/>
    <w:rsid w:val="00A92770"/>
    <w:rsid w:val="00A92C6B"/>
    <w:rsid w:val="00A95152"/>
    <w:rsid w:val="00A952A0"/>
    <w:rsid w:val="00A95D67"/>
    <w:rsid w:val="00A9611B"/>
    <w:rsid w:val="00A97CCC"/>
    <w:rsid w:val="00AA190F"/>
    <w:rsid w:val="00AA1EC5"/>
    <w:rsid w:val="00AA2127"/>
    <w:rsid w:val="00AA22C0"/>
    <w:rsid w:val="00AA24E3"/>
    <w:rsid w:val="00AA3A3C"/>
    <w:rsid w:val="00AA4319"/>
    <w:rsid w:val="00AA4828"/>
    <w:rsid w:val="00AA4D36"/>
    <w:rsid w:val="00AA5A75"/>
    <w:rsid w:val="00AA6547"/>
    <w:rsid w:val="00AA7730"/>
    <w:rsid w:val="00AB0437"/>
    <w:rsid w:val="00AB056E"/>
    <w:rsid w:val="00AB1700"/>
    <w:rsid w:val="00AB19E1"/>
    <w:rsid w:val="00AB2AD4"/>
    <w:rsid w:val="00AB31C4"/>
    <w:rsid w:val="00AB3BB3"/>
    <w:rsid w:val="00AB45B9"/>
    <w:rsid w:val="00AB4B08"/>
    <w:rsid w:val="00AB5100"/>
    <w:rsid w:val="00AB5EF1"/>
    <w:rsid w:val="00AB616B"/>
    <w:rsid w:val="00AB7744"/>
    <w:rsid w:val="00AC0CC9"/>
    <w:rsid w:val="00AC1509"/>
    <w:rsid w:val="00AC1AFE"/>
    <w:rsid w:val="00AC1E52"/>
    <w:rsid w:val="00AC338F"/>
    <w:rsid w:val="00AC53D4"/>
    <w:rsid w:val="00AC56D3"/>
    <w:rsid w:val="00AC6062"/>
    <w:rsid w:val="00AC6F57"/>
    <w:rsid w:val="00AC7384"/>
    <w:rsid w:val="00AD01D9"/>
    <w:rsid w:val="00AD08B9"/>
    <w:rsid w:val="00AD1ACB"/>
    <w:rsid w:val="00AD2300"/>
    <w:rsid w:val="00AD326D"/>
    <w:rsid w:val="00AD54F1"/>
    <w:rsid w:val="00AE0E88"/>
    <w:rsid w:val="00AE0FAA"/>
    <w:rsid w:val="00AE11D4"/>
    <w:rsid w:val="00AE1B27"/>
    <w:rsid w:val="00AE1C40"/>
    <w:rsid w:val="00AE2EA6"/>
    <w:rsid w:val="00AE2F18"/>
    <w:rsid w:val="00AE3146"/>
    <w:rsid w:val="00AE65FF"/>
    <w:rsid w:val="00AF3A4C"/>
    <w:rsid w:val="00AF3C09"/>
    <w:rsid w:val="00AF49AF"/>
    <w:rsid w:val="00AF4AEC"/>
    <w:rsid w:val="00AF7714"/>
    <w:rsid w:val="00AF7B0F"/>
    <w:rsid w:val="00B00F81"/>
    <w:rsid w:val="00B02198"/>
    <w:rsid w:val="00B036EC"/>
    <w:rsid w:val="00B037EE"/>
    <w:rsid w:val="00B03A66"/>
    <w:rsid w:val="00B03BD7"/>
    <w:rsid w:val="00B03E30"/>
    <w:rsid w:val="00B04EDD"/>
    <w:rsid w:val="00B05295"/>
    <w:rsid w:val="00B05364"/>
    <w:rsid w:val="00B05D24"/>
    <w:rsid w:val="00B05F68"/>
    <w:rsid w:val="00B10A49"/>
    <w:rsid w:val="00B116C2"/>
    <w:rsid w:val="00B1245F"/>
    <w:rsid w:val="00B134CD"/>
    <w:rsid w:val="00B136E9"/>
    <w:rsid w:val="00B15694"/>
    <w:rsid w:val="00B15FC4"/>
    <w:rsid w:val="00B16939"/>
    <w:rsid w:val="00B1716E"/>
    <w:rsid w:val="00B17935"/>
    <w:rsid w:val="00B2004D"/>
    <w:rsid w:val="00B208F2"/>
    <w:rsid w:val="00B21E1D"/>
    <w:rsid w:val="00B2276A"/>
    <w:rsid w:val="00B22CD4"/>
    <w:rsid w:val="00B23614"/>
    <w:rsid w:val="00B23F7B"/>
    <w:rsid w:val="00B249D0"/>
    <w:rsid w:val="00B25427"/>
    <w:rsid w:val="00B257E3"/>
    <w:rsid w:val="00B26627"/>
    <w:rsid w:val="00B2725B"/>
    <w:rsid w:val="00B27BE7"/>
    <w:rsid w:val="00B3064E"/>
    <w:rsid w:val="00B30B9D"/>
    <w:rsid w:val="00B311CC"/>
    <w:rsid w:val="00B323C6"/>
    <w:rsid w:val="00B32A4A"/>
    <w:rsid w:val="00B32E09"/>
    <w:rsid w:val="00B344B0"/>
    <w:rsid w:val="00B3611B"/>
    <w:rsid w:val="00B36323"/>
    <w:rsid w:val="00B37546"/>
    <w:rsid w:val="00B37F4B"/>
    <w:rsid w:val="00B402D3"/>
    <w:rsid w:val="00B4046C"/>
    <w:rsid w:val="00B4134A"/>
    <w:rsid w:val="00B41FB3"/>
    <w:rsid w:val="00B421E6"/>
    <w:rsid w:val="00B436B2"/>
    <w:rsid w:val="00B44DB2"/>
    <w:rsid w:val="00B45B95"/>
    <w:rsid w:val="00B46AC1"/>
    <w:rsid w:val="00B47003"/>
    <w:rsid w:val="00B524FB"/>
    <w:rsid w:val="00B53373"/>
    <w:rsid w:val="00B5621C"/>
    <w:rsid w:val="00B56BBA"/>
    <w:rsid w:val="00B606AD"/>
    <w:rsid w:val="00B60E9B"/>
    <w:rsid w:val="00B619C7"/>
    <w:rsid w:val="00B6296D"/>
    <w:rsid w:val="00B65268"/>
    <w:rsid w:val="00B7048B"/>
    <w:rsid w:val="00B70BA5"/>
    <w:rsid w:val="00B71583"/>
    <w:rsid w:val="00B725A6"/>
    <w:rsid w:val="00B72798"/>
    <w:rsid w:val="00B73A16"/>
    <w:rsid w:val="00B73C8B"/>
    <w:rsid w:val="00B7463B"/>
    <w:rsid w:val="00B756D1"/>
    <w:rsid w:val="00B75CF9"/>
    <w:rsid w:val="00B7794F"/>
    <w:rsid w:val="00B77D55"/>
    <w:rsid w:val="00B80221"/>
    <w:rsid w:val="00B81515"/>
    <w:rsid w:val="00B81B93"/>
    <w:rsid w:val="00B82468"/>
    <w:rsid w:val="00B84994"/>
    <w:rsid w:val="00B84D8F"/>
    <w:rsid w:val="00B86C75"/>
    <w:rsid w:val="00B86F36"/>
    <w:rsid w:val="00B8784E"/>
    <w:rsid w:val="00B90754"/>
    <w:rsid w:val="00B90C00"/>
    <w:rsid w:val="00B916D8"/>
    <w:rsid w:val="00B91A50"/>
    <w:rsid w:val="00B93278"/>
    <w:rsid w:val="00B93CDD"/>
    <w:rsid w:val="00B942C3"/>
    <w:rsid w:val="00B95B3E"/>
    <w:rsid w:val="00B96F13"/>
    <w:rsid w:val="00B970C7"/>
    <w:rsid w:val="00BA2852"/>
    <w:rsid w:val="00BA2946"/>
    <w:rsid w:val="00BA50E8"/>
    <w:rsid w:val="00BA671A"/>
    <w:rsid w:val="00BA7BAA"/>
    <w:rsid w:val="00BB2845"/>
    <w:rsid w:val="00BB3278"/>
    <w:rsid w:val="00BB4209"/>
    <w:rsid w:val="00BB58A7"/>
    <w:rsid w:val="00BB70DA"/>
    <w:rsid w:val="00BB71D2"/>
    <w:rsid w:val="00BB7308"/>
    <w:rsid w:val="00BB781E"/>
    <w:rsid w:val="00BC048B"/>
    <w:rsid w:val="00BC1757"/>
    <w:rsid w:val="00BC2055"/>
    <w:rsid w:val="00BC322C"/>
    <w:rsid w:val="00BC3821"/>
    <w:rsid w:val="00BC4B21"/>
    <w:rsid w:val="00BC5987"/>
    <w:rsid w:val="00BC6345"/>
    <w:rsid w:val="00BC65B6"/>
    <w:rsid w:val="00BC6807"/>
    <w:rsid w:val="00BC74E6"/>
    <w:rsid w:val="00BD0020"/>
    <w:rsid w:val="00BD09D5"/>
    <w:rsid w:val="00BD1815"/>
    <w:rsid w:val="00BD1D55"/>
    <w:rsid w:val="00BD25D5"/>
    <w:rsid w:val="00BD27E5"/>
    <w:rsid w:val="00BD2E10"/>
    <w:rsid w:val="00BD321C"/>
    <w:rsid w:val="00BD3706"/>
    <w:rsid w:val="00BD46AD"/>
    <w:rsid w:val="00BD4848"/>
    <w:rsid w:val="00BD517B"/>
    <w:rsid w:val="00BD5B7E"/>
    <w:rsid w:val="00BD6413"/>
    <w:rsid w:val="00BE040B"/>
    <w:rsid w:val="00BE338C"/>
    <w:rsid w:val="00BE3663"/>
    <w:rsid w:val="00BE38AC"/>
    <w:rsid w:val="00BE3A0B"/>
    <w:rsid w:val="00BE5CF3"/>
    <w:rsid w:val="00BE71C8"/>
    <w:rsid w:val="00BF0F42"/>
    <w:rsid w:val="00BF133E"/>
    <w:rsid w:val="00BF15CA"/>
    <w:rsid w:val="00BF1612"/>
    <w:rsid w:val="00BF1E75"/>
    <w:rsid w:val="00BF27A4"/>
    <w:rsid w:val="00BF37F8"/>
    <w:rsid w:val="00BF3DEC"/>
    <w:rsid w:val="00BF4442"/>
    <w:rsid w:val="00BF4494"/>
    <w:rsid w:val="00BF4F39"/>
    <w:rsid w:val="00BF55C3"/>
    <w:rsid w:val="00BF574D"/>
    <w:rsid w:val="00BF58A3"/>
    <w:rsid w:val="00BF634E"/>
    <w:rsid w:val="00BF6BA0"/>
    <w:rsid w:val="00BF6E0A"/>
    <w:rsid w:val="00BF79BD"/>
    <w:rsid w:val="00C01D95"/>
    <w:rsid w:val="00C02CEB"/>
    <w:rsid w:val="00C04CD9"/>
    <w:rsid w:val="00C05609"/>
    <w:rsid w:val="00C058FF"/>
    <w:rsid w:val="00C05954"/>
    <w:rsid w:val="00C05A1B"/>
    <w:rsid w:val="00C10092"/>
    <w:rsid w:val="00C101A4"/>
    <w:rsid w:val="00C10738"/>
    <w:rsid w:val="00C10951"/>
    <w:rsid w:val="00C11243"/>
    <w:rsid w:val="00C1189B"/>
    <w:rsid w:val="00C12429"/>
    <w:rsid w:val="00C13B8B"/>
    <w:rsid w:val="00C1446F"/>
    <w:rsid w:val="00C14819"/>
    <w:rsid w:val="00C15E41"/>
    <w:rsid w:val="00C17603"/>
    <w:rsid w:val="00C207CA"/>
    <w:rsid w:val="00C23071"/>
    <w:rsid w:val="00C231E9"/>
    <w:rsid w:val="00C237F1"/>
    <w:rsid w:val="00C24102"/>
    <w:rsid w:val="00C24844"/>
    <w:rsid w:val="00C24AF8"/>
    <w:rsid w:val="00C24D35"/>
    <w:rsid w:val="00C25A2F"/>
    <w:rsid w:val="00C264AD"/>
    <w:rsid w:val="00C279A0"/>
    <w:rsid w:val="00C30B55"/>
    <w:rsid w:val="00C316BA"/>
    <w:rsid w:val="00C31BD6"/>
    <w:rsid w:val="00C31C36"/>
    <w:rsid w:val="00C3500D"/>
    <w:rsid w:val="00C402DB"/>
    <w:rsid w:val="00C40B57"/>
    <w:rsid w:val="00C41652"/>
    <w:rsid w:val="00C421B9"/>
    <w:rsid w:val="00C4242E"/>
    <w:rsid w:val="00C427CC"/>
    <w:rsid w:val="00C43C7A"/>
    <w:rsid w:val="00C44696"/>
    <w:rsid w:val="00C4604E"/>
    <w:rsid w:val="00C47C73"/>
    <w:rsid w:val="00C51ED1"/>
    <w:rsid w:val="00C5357B"/>
    <w:rsid w:val="00C53697"/>
    <w:rsid w:val="00C556D7"/>
    <w:rsid w:val="00C558CC"/>
    <w:rsid w:val="00C55996"/>
    <w:rsid w:val="00C603E6"/>
    <w:rsid w:val="00C60A07"/>
    <w:rsid w:val="00C6134E"/>
    <w:rsid w:val="00C6421E"/>
    <w:rsid w:val="00C65E26"/>
    <w:rsid w:val="00C65F1E"/>
    <w:rsid w:val="00C66B02"/>
    <w:rsid w:val="00C6708E"/>
    <w:rsid w:val="00C70906"/>
    <w:rsid w:val="00C71D18"/>
    <w:rsid w:val="00C72D70"/>
    <w:rsid w:val="00C73362"/>
    <w:rsid w:val="00C73735"/>
    <w:rsid w:val="00C73B20"/>
    <w:rsid w:val="00C74174"/>
    <w:rsid w:val="00C74D67"/>
    <w:rsid w:val="00C7556D"/>
    <w:rsid w:val="00C75C53"/>
    <w:rsid w:val="00C7706A"/>
    <w:rsid w:val="00C8004F"/>
    <w:rsid w:val="00C82FB1"/>
    <w:rsid w:val="00C83044"/>
    <w:rsid w:val="00C83BB7"/>
    <w:rsid w:val="00C83CEA"/>
    <w:rsid w:val="00C8412F"/>
    <w:rsid w:val="00C864AC"/>
    <w:rsid w:val="00C90A00"/>
    <w:rsid w:val="00C92A75"/>
    <w:rsid w:val="00C92FE6"/>
    <w:rsid w:val="00C94175"/>
    <w:rsid w:val="00C9518D"/>
    <w:rsid w:val="00C95667"/>
    <w:rsid w:val="00C95763"/>
    <w:rsid w:val="00C95C82"/>
    <w:rsid w:val="00C95D3D"/>
    <w:rsid w:val="00C95EA7"/>
    <w:rsid w:val="00C96D31"/>
    <w:rsid w:val="00C9741F"/>
    <w:rsid w:val="00C97AD2"/>
    <w:rsid w:val="00C97C8B"/>
    <w:rsid w:val="00CA0B3D"/>
    <w:rsid w:val="00CA130C"/>
    <w:rsid w:val="00CA1851"/>
    <w:rsid w:val="00CA28FC"/>
    <w:rsid w:val="00CA4727"/>
    <w:rsid w:val="00CA6265"/>
    <w:rsid w:val="00CA6484"/>
    <w:rsid w:val="00CA67C2"/>
    <w:rsid w:val="00CA6817"/>
    <w:rsid w:val="00CA769C"/>
    <w:rsid w:val="00CB25E2"/>
    <w:rsid w:val="00CB2938"/>
    <w:rsid w:val="00CB29AB"/>
    <w:rsid w:val="00CB2F61"/>
    <w:rsid w:val="00CB44B2"/>
    <w:rsid w:val="00CB7DA0"/>
    <w:rsid w:val="00CB7E37"/>
    <w:rsid w:val="00CC0754"/>
    <w:rsid w:val="00CC0B67"/>
    <w:rsid w:val="00CC191B"/>
    <w:rsid w:val="00CC19D9"/>
    <w:rsid w:val="00CC2C50"/>
    <w:rsid w:val="00CC37A0"/>
    <w:rsid w:val="00CC3808"/>
    <w:rsid w:val="00CC39AD"/>
    <w:rsid w:val="00CC3A95"/>
    <w:rsid w:val="00CC4901"/>
    <w:rsid w:val="00CC65C4"/>
    <w:rsid w:val="00CC67E3"/>
    <w:rsid w:val="00CC6D78"/>
    <w:rsid w:val="00CC7A95"/>
    <w:rsid w:val="00CD0114"/>
    <w:rsid w:val="00CD0C36"/>
    <w:rsid w:val="00CD1818"/>
    <w:rsid w:val="00CD1E77"/>
    <w:rsid w:val="00CD3A5B"/>
    <w:rsid w:val="00CD3AD9"/>
    <w:rsid w:val="00CD3C1F"/>
    <w:rsid w:val="00CD475B"/>
    <w:rsid w:val="00CD4E70"/>
    <w:rsid w:val="00CE0A60"/>
    <w:rsid w:val="00CE0CA2"/>
    <w:rsid w:val="00CE1701"/>
    <w:rsid w:val="00CE1A29"/>
    <w:rsid w:val="00CE1DBA"/>
    <w:rsid w:val="00CE2327"/>
    <w:rsid w:val="00CE2B65"/>
    <w:rsid w:val="00CE3EF8"/>
    <w:rsid w:val="00CE4E62"/>
    <w:rsid w:val="00CE576E"/>
    <w:rsid w:val="00CE58F9"/>
    <w:rsid w:val="00CE5FCC"/>
    <w:rsid w:val="00CE6168"/>
    <w:rsid w:val="00CE694C"/>
    <w:rsid w:val="00CE7574"/>
    <w:rsid w:val="00CF076B"/>
    <w:rsid w:val="00CF0E16"/>
    <w:rsid w:val="00CF1F49"/>
    <w:rsid w:val="00CF213F"/>
    <w:rsid w:val="00CF301F"/>
    <w:rsid w:val="00CF3E4E"/>
    <w:rsid w:val="00CF78E6"/>
    <w:rsid w:val="00D00B0F"/>
    <w:rsid w:val="00D00E9F"/>
    <w:rsid w:val="00D0317D"/>
    <w:rsid w:val="00D05048"/>
    <w:rsid w:val="00D0657C"/>
    <w:rsid w:val="00D06A25"/>
    <w:rsid w:val="00D07460"/>
    <w:rsid w:val="00D07567"/>
    <w:rsid w:val="00D10C81"/>
    <w:rsid w:val="00D10E95"/>
    <w:rsid w:val="00D116C6"/>
    <w:rsid w:val="00D14331"/>
    <w:rsid w:val="00D15B0A"/>
    <w:rsid w:val="00D163D0"/>
    <w:rsid w:val="00D16AF7"/>
    <w:rsid w:val="00D17B0F"/>
    <w:rsid w:val="00D2047F"/>
    <w:rsid w:val="00D24353"/>
    <w:rsid w:val="00D2442C"/>
    <w:rsid w:val="00D24E6E"/>
    <w:rsid w:val="00D25BA0"/>
    <w:rsid w:val="00D30046"/>
    <w:rsid w:val="00D30735"/>
    <w:rsid w:val="00D310CD"/>
    <w:rsid w:val="00D310D6"/>
    <w:rsid w:val="00D32AE4"/>
    <w:rsid w:val="00D3415A"/>
    <w:rsid w:val="00D35A77"/>
    <w:rsid w:val="00D36EF1"/>
    <w:rsid w:val="00D40449"/>
    <w:rsid w:val="00D411D4"/>
    <w:rsid w:val="00D431D1"/>
    <w:rsid w:val="00D43744"/>
    <w:rsid w:val="00D43A80"/>
    <w:rsid w:val="00D43C5A"/>
    <w:rsid w:val="00D454AA"/>
    <w:rsid w:val="00D45AFC"/>
    <w:rsid w:val="00D45CCA"/>
    <w:rsid w:val="00D50916"/>
    <w:rsid w:val="00D52E9E"/>
    <w:rsid w:val="00D53C03"/>
    <w:rsid w:val="00D54308"/>
    <w:rsid w:val="00D573C7"/>
    <w:rsid w:val="00D60271"/>
    <w:rsid w:val="00D65405"/>
    <w:rsid w:val="00D664E7"/>
    <w:rsid w:val="00D71618"/>
    <w:rsid w:val="00D74388"/>
    <w:rsid w:val="00D747A6"/>
    <w:rsid w:val="00D74DE0"/>
    <w:rsid w:val="00D75FB2"/>
    <w:rsid w:val="00D76603"/>
    <w:rsid w:val="00D776E6"/>
    <w:rsid w:val="00D81EAB"/>
    <w:rsid w:val="00D8445E"/>
    <w:rsid w:val="00D85E2A"/>
    <w:rsid w:val="00D876E8"/>
    <w:rsid w:val="00D9022C"/>
    <w:rsid w:val="00D90B30"/>
    <w:rsid w:val="00D91C6D"/>
    <w:rsid w:val="00D91FFA"/>
    <w:rsid w:val="00D926D2"/>
    <w:rsid w:val="00D927AB"/>
    <w:rsid w:val="00D9306F"/>
    <w:rsid w:val="00D93C19"/>
    <w:rsid w:val="00D94104"/>
    <w:rsid w:val="00D94ADE"/>
    <w:rsid w:val="00D94AE0"/>
    <w:rsid w:val="00D94AEC"/>
    <w:rsid w:val="00D94F4F"/>
    <w:rsid w:val="00D94FAE"/>
    <w:rsid w:val="00D95696"/>
    <w:rsid w:val="00D973BF"/>
    <w:rsid w:val="00D9747D"/>
    <w:rsid w:val="00D97F1D"/>
    <w:rsid w:val="00DA2F49"/>
    <w:rsid w:val="00DA2F6C"/>
    <w:rsid w:val="00DA35E0"/>
    <w:rsid w:val="00DA3A09"/>
    <w:rsid w:val="00DA4325"/>
    <w:rsid w:val="00DA53BC"/>
    <w:rsid w:val="00DA5705"/>
    <w:rsid w:val="00DB02A1"/>
    <w:rsid w:val="00DB0D39"/>
    <w:rsid w:val="00DB1299"/>
    <w:rsid w:val="00DB16E5"/>
    <w:rsid w:val="00DB1DF0"/>
    <w:rsid w:val="00DB4825"/>
    <w:rsid w:val="00DB5730"/>
    <w:rsid w:val="00DB5DA5"/>
    <w:rsid w:val="00DB7744"/>
    <w:rsid w:val="00DC0994"/>
    <w:rsid w:val="00DC14FC"/>
    <w:rsid w:val="00DC4064"/>
    <w:rsid w:val="00DC58C1"/>
    <w:rsid w:val="00DC5D7B"/>
    <w:rsid w:val="00DC653C"/>
    <w:rsid w:val="00DC6E0A"/>
    <w:rsid w:val="00DC7400"/>
    <w:rsid w:val="00DC74B2"/>
    <w:rsid w:val="00DD0CA3"/>
    <w:rsid w:val="00DD2FAD"/>
    <w:rsid w:val="00DD41F0"/>
    <w:rsid w:val="00DD63B7"/>
    <w:rsid w:val="00DD67B5"/>
    <w:rsid w:val="00DD6AD4"/>
    <w:rsid w:val="00DD7407"/>
    <w:rsid w:val="00DE0BAC"/>
    <w:rsid w:val="00DE1091"/>
    <w:rsid w:val="00DE1113"/>
    <w:rsid w:val="00DE13CB"/>
    <w:rsid w:val="00DE174A"/>
    <w:rsid w:val="00DE2651"/>
    <w:rsid w:val="00DE3458"/>
    <w:rsid w:val="00DE369E"/>
    <w:rsid w:val="00DE4C80"/>
    <w:rsid w:val="00DE5682"/>
    <w:rsid w:val="00DE5865"/>
    <w:rsid w:val="00DE5C91"/>
    <w:rsid w:val="00DE61D4"/>
    <w:rsid w:val="00DE6967"/>
    <w:rsid w:val="00DF13A6"/>
    <w:rsid w:val="00DF2A71"/>
    <w:rsid w:val="00DF3462"/>
    <w:rsid w:val="00DF3A6B"/>
    <w:rsid w:val="00DF50C6"/>
    <w:rsid w:val="00DF5BE9"/>
    <w:rsid w:val="00DF6D47"/>
    <w:rsid w:val="00DF783E"/>
    <w:rsid w:val="00E00790"/>
    <w:rsid w:val="00E00D38"/>
    <w:rsid w:val="00E014EF"/>
    <w:rsid w:val="00E01629"/>
    <w:rsid w:val="00E02926"/>
    <w:rsid w:val="00E02ABC"/>
    <w:rsid w:val="00E02B56"/>
    <w:rsid w:val="00E02C22"/>
    <w:rsid w:val="00E03E86"/>
    <w:rsid w:val="00E04DBF"/>
    <w:rsid w:val="00E050A2"/>
    <w:rsid w:val="00E06DC7"/>
    <w:rsid w:val="00E10AA1"/>
    <w:rsid w:val="00E138D5"/>
    <w:rsid w:val="00E1496A"/>
    <w:rsid w:val="00E14DB0"/>
    <w:rsid w:val="00E17A15"/>
    <w:rsid w:val="00E23828"/>
    <w:rsid w:val="00E243AF"/>
    <w:rsid w:val="00E2471E"/>
    <w:rsid w:val="00E25784"/>
    <w:rsid w:val="00E25A69"/>
    <w:rsid w:val="00E267E0"/>
    <w:rsid w:val="00E3035D"/>
    <w:rsid w:val="00E313B6"/>
    <w:rsid w:val="00E31DCE"/>
    <w:rsid w:val="00E33346"/>
    <w:rsid w:val="00E33465"/>
    <w:rsid w:val="00E33C9F"/>
    <w:rsid w:val="00E34625"/>
    <w:rsid w:val="00E34635"/>
    <w:rsid w:val="00E34EB9"/>
    <w:rsid w:val="00E35559"/>
    <w:rsid w:val="00E36DB6"/>
    <w:rsid w:val="00E374BE"/>
    <w:rsid w:val="00E377DF"/>
    <w:rsid w:val="00E40209"/>
    <w:rsid w:val="00E4061D"/>
    <w:rsid w:val="00E40703"/>
    <w:rsid w:val="00E41C9C"/>
    <w:rsid w:val="00E426FD"/>
    <w:rsid w:val="00E432AF"/>
    <w:rsid w:val="00E43452"/>
    <w:rsid w:val="00E43873"/>
    <w:rsid w:val="00E4409F"/>
    <w:rsid w:val="00E445CA"/>
    <w:rsid w:val="00E44617"/>
    <w:rsid w:val="00E450B9"/>
    <w:rsid w:val="00E453E9"/>
    <w:rsid w:val="00E45B84"/>
    <w:rsid w:val="00E4736C"/>
    <w:rsid w:val="00E50647"/>
    <w:rsid w:val="00E5175D"/>
    <w:rsid w:val="00E51827"/>
    <w:rsid w:val="00E51903"/>
    <w:rsid w:val="00E53B3F"/>
    <w:rsid w:val="00E53EB7"/>
    <w:rsid w:val="00E5519C"/>
    <w:rsid w:val="00E57145"/>
    <w:rsid w:val="00E57F4E"/>
    <w:rsid w:val="00E57F94"/>
    <w:rsid w:val="00E60C47"/>
    <w:rsid w:val="00E61A27"/>
    <w:rsid w:val="00E61C9A"/>
    <w:rsid w:val="00E623E0"/>
    <w:rsid w:val="00E6261E"/>
    <w:rsid w:val="00E62A14"/>
    <w:rsid w:val="00E62D43"/>
    <w:rsid w:val="00E63A8B"/>
    <w:rsid w:val="00E6582B"/>
    <w:rsid w:val="00E660C6"/>
    <w:rsid w:val="00E66924"/>
    <w:rsid w:val="00E67929"/>
    <w:rsid w:val="00E7098F"/>
    <w:rsid w:val="00E718C1"/>
    <w:rsid w:val="00E71E78"/>
    <w:rsid w:val="00E74023"/>
    <w:rsid w:val="00E7504E"/>
    <w:rsid w:val="00E754F8"/>
    <w:rsid w:val="00E77CF0"/>
    <w:rsid w:val="00E77FC1"/>
    <w:rsid w:val="00E80DF5"/>
    <w:rsid w:val="00E8128C"/>
    <w:rsid w:val="00E81CD2"/>
    <w:rsid w:val="00E825FE"/>
    <w:rsid w:val="00E82ECC"/>
    <w:rsid w:val="00E8587F"/>
    <w:rsid w:val="00E85D71"/>
    <w:rsid w:val="00E85ED9"/>
    <w:rsid w:val="00E863A5"/>
    <w:rsid w:val="00E903C7"/>
    <w:rsid w:val="00E90861"/>
    <w:rsid w:val="00E909E2"/>
    <w:rsid w:val="00E91088"/>
    <w:rsid w:val="00E91247"/>
    <w:rsid w:val="00E917B3"/>
    <w:rsid w:val="00E92276"/>
    <w:rsid w:val="00E93206"/>
    <w:rsid w:val="00E9687D"/>
    <w:rsid w:val="00E96D31"/>
    <w:rsid w:val="00E973E9"/>
    <w:rsid w:val="00E977C2"/>
    <w:rsid w:val="00E97B66"/>
    <w:rsid w:val="00EA03A2"/>
    <w:rsid w:val="00EA1059"/>
    <w:rsid w:val="00EA1357"/>
    <w:rsid w:val="00EA1B5C"/>
    <w:rsid w:val="00EA223B"/>
    <w:rsid w:val="00EA3275"/>
    <w:rsid w:val="00EA5DE4"/>
    <w:rsid w:val="00EA7401"/>
    <w:rsid w:val="00EA79C8"/>
    <w:rsid w:val="00EB0172"/>
    <w:rsid w:val="00EB3320"/>
    <w:rsid w:val="00EB3C28"/>
    <w:rsid w:val="00EB4B5E"/>
    <w:rsid w:val="00EB4D22"/>
    <w:rsid w:val="00EB59B2"/>
    <w:rsid w:val="00EB5B2B"/>
    <w:rsid w:val="00EB5B5C"/>
    <w:rsid w:val="00EB6313"/>
    <w:rsid w:val="00EB6B1B"/>
    <w:rsid w:val="00EC0694"/>
    <w:rsid w:val="00EC092E"/>
    <w:rsid w:val="00EC0C1E"/>
    <w:rsid w:val="00EC1316"/>
    <w:rsid w:val="00EC3F46"/>
    <w:rsid w:val="00EC4A5A"/>
    <w:rsid w:val="00EC6377"/>
    <w:rsid w:val="00ED0070"/>
    <w:rsid w:val="00ED0239"/>
    <w:rsid w:val="00ED0622"/>
    <w:rsid w:val="00ED0C4B"/>
    <w:rsid w:val="00ED1224"/>
    <w:rsid w:val="00ED190D"/>
    <w:rsid w:val="00ED1B80"/>
    <w:rsid w:val="00ED1D2B"/>
    <w:rsid w:val="00ED304C"/>
    <w:rsid w:val="00ED395E"/>
    <w:rsid w:val="00ED3C1B"/>
    <w:rsid w:val="00ED42D4"/>
    <w:rsid w:val="00ED4A47"/>
    <w:rsid w:val="00ED4C2F"/>
    <w:rsid w:val="00ED5959"/>
    <w:rsid w:val="00ED62A9"/>
    <w:rsid w:val="00ED6752"/>
    <w:rsid w:val="00ED7517"/>
    <w:rsid w:val="00EE1441"/>
    <w:rsid w:val="00EE2A80"/>
    <w:rsid w:val="00EE4DCE"/>
    <w:rsid w:val="00EE59EB"/>
    <w:rsid w:val="00EF092B"/>
    <w:rsid w:val="00EF1794"/>
    <w:rsid w:val="00EF1ABA"/>
    <w:rsid w:val="00EF1DFC"/>
    <w:rsid w:val="00EF3A8C"/>
    <w:rsid w:val="00EF43E1"/>
    <w:rsid w:val="00EF52CD"/>
    <w:rsid w:val="00EF557E"/>
    <w:rsid w:val="00EF5BE5"/>
    <w:rsid w:val="00EF5C78"/>
    <w:rsid w:val="00EF72EB"/>
    <w:rsid w:val="00EF7BC8"/>
    <w:rsid w:val="00F00073"/>
    <w:rsid w:val="00F00540"/>
    <w:rsid w:val="00F01673"/>
    <w:rsid w:val="00F02117"/>
    <w:rsid w:val="00F028FB"/>
    <w:rsid w:val="00F0314D"/>
    <w:rsid w:val="00F031D3"/>
    <w:rsid w:val="00F039E8"/>
    <w:rsid w:val="00F05B05"/>
    <w:rsid w:val="00F06133"/>
    <w:rsid w:val="00F06730"/>
    <w:rsid w:val="00F070BB"/>
    <w:rsid w:val="00F07DBE"/>
    <w:rsid w:val="00F11181"/>
    <w:rsid w:val="00F1219A"/>
    <w:rsid w:val="00F14A87"/>
    <w:rsid w:val="00F17960"/>
    <w:rsid w:val="00F17B2B"/>
    <w:rsid w:val="00F17C28"/>
    <w:rsid w:val="00F2119C"/>
    <w:rsid w:val="00F21FA7"/>
    <w:rsid w:val="00F22348"/>
    <w:rsid w:val="00F238DF"/>
    <w:rsid w:val="00F23C16"/>
    <w:rsid w:val="00F24832"/>
    <w:rsid w:val="00F24CD4"/>
    <w:rsid w:val="00F25E85"/>
    <w:rsid w:val="00F278F6"/>
    <w:rsid w:val="00F31207"/>
    <w:rsid w:val="00F314FC"/>
    <w:rsid w:val="00F32135"/>
    <w:rsid w:val="00F33980"/>
    <w:rsid w:val="00F358D4"/>
    <w:rsid w:val="00F37E81"/>
    <w:rsid w:val="00F412B9"/>
    <w:rsid w:val="00F41D47"/>
    <w:rsid w:val="00F42E37"/>
    <w:rsid w:val="00F44057"/>
    <w:rsid w:val="00F4464B"/>
    <w:rsid w:val="00F44F2E"/>
    <w:rsid w:val="00F45654"/>
    <w:rsid w:val="00F4765A"/>
    <w:rsid w:val="00F47BF7"/>
    <w:rsid w:val="00F50AB7"/>
    <w:rsid w:val="00F524E5"/>
    <w:rsid w:val="00F53E05"/>
    <w:rsid w:val="00F555E8"/>
    <w:rsid w:val="00F55930"/>
    <w:rsid w:val="00F56360"/>
    <w:rsid w:val="00F57624"/>
    <w:rsid w:val="00F61144"/>
    <w:rsid w:val="00F616EB"/>
    <w:rsid w:val="00F62261"/>
    <w:rsid w:val="00F623AC"/>
    <w:rsid w:val="00F62A29"/>
    <w:rsid w:val="00F62C6D"/>
    <w:rsid w:val="00F62EEF"/>
    <w:rsid w:val="00F63AB8"/>
    <w:rsid w:val="00F64260"/>
    <w:rsid w:val="00F64DE8"/>
    <w:rsid w:val="00F67F39"/>
    <w:rsid w:val="00F707EB"/>
    <w:rsid w:val="00F7166A"/>
    <w:rsid w:val="00F73204"/>
    <w:rsid w:val="00F73548"/>
    <w:rsid w:val="00F7366D"/>
    <w:rsid w:val="00F74019"/>
    <w:rsid w:val="00F75D70"/>
    <w:rsid w:val="00F77AD0"/>
    <w:rsid w:val="00F77F5D"/>
    <w:rsid w:val="00F8109F"/>
    <w:rsid w:val="00F81C35"/>
    <w:rsid w:val="00F81E08"/>
    <w:rsid w:val="00F82728"/>
    <w:rsid w:val="00F82B18"/>
    <w:rsid w:val="00F82DB7"/>
    <w:rsid w:val="00F8472A"/>
    <w:rsid w:val="00F84860"/>
    <w:rsid w:val="00F858BC"/>
    <w:rsid w:val="00F8603F"/>
    <w:rsid w:val="00F8746F"/>
    <w:rsid w:val="00F90047"/>
    <w:rsid w:val="00F91223"/>
    <w:rsid w:val="00F92C9B"/>
    <w:rsid w:val="00F92FC4"/>
    <w:rsid w:val="00F9326A"/>
    <w:rsid w:val="00F9478C"/>
    <w:rsid w:val="00F96894"/>
    <w:rsid w:val="00F9703C"/>
    <w:rsid w:val="00F9731D"/>
    <w:rsid w:val="00F97B6F"/>
    <w:rsid w:val="00F97F0B"/>
    <w:rsid w:val="00FA0A36"/>
    <w:rsid w:val="00FA185C"/>
    <w:rsid w:val="00FA258A"/>
    <w:rsid w:val="00FA3BFF"/>
    <w:rsid w:val="00FA3C4E"/>
    <w:rsid w:val="00FA4286"/>
    <w:rsid w:val="00FA514D"/>
    <w:rsid w:val="00FA76A4"/>
    <w:rsid w:val="00FA7881"/>
    <w:rsid w:val="00FA78BE"/>
    <w:rsid w:val="00FB1FDF"/>
    <w:rsid w:val="00FB49BD"/>
    <w:rsid w:val="00FB5BD3"/>
    <w:rsid w:val="00FB681E"/>
    <w:rsid w:val="00FC08C2"/>
    <w:rsid w:val="00FC1707"/>
    <w:rsid w:val="00FC1F1E"/>
    <w:rsid w:val="00FC1FEF"/>
    <w:rsid w:val="00FC20F8"/>
    <w:rsid w:val="00FC22AE"/>
    <w:rsid w:val="00FC3169"/>
    <w:rsid w:val="00FC3B8F"/>
    <w:rsid w:val="00FC5979"/>
    <w:rsid w:val="00FC5A2C"/>
    <w:rsid w:val="00FC5F3F"/>
    <w:rsid w:val="00FC76F9"/>
    <w:rsid w:val="00FD099E"/>
    <w:rsid w:val="00FD0BAB"/>
    <w:rsid w:val="00FD173F"/>
    <w:rsid w:val="00FD41A4"/>
    <w:rsid w:val="00FD6149"/>
    <w:rsid w:val="00FD700D"/>
    <w:rsid w:val="00FD7837"/>
    <w:rsid w:val="00FD7A5C"/>
    <w:rsid w:val="00FE02FD"/>
    <w:rsid w:val="00FE0ADD"/>
    <w:rsid w:val="00FE1E7E"/>
    <w:rsid w:val="00FE34FD"/>
    <w:rsid w:val="00FE57F5"/>
    <w:rsid w:val="00FE5A55"/>
    <w:rsid w:val="00FE5CB1"/>
    <w:rsid w:val="00FE688C"/>
    <w:rsid w:val="00FE6E63"/>
    <w:rsid w:val="00FE7DEF"/>
    <w:rsid w:val="00FE7F60"/>
    <w:rsid w:val="00FF0EFC"/>
    <w:rsid w:val="00FF262F"/>
    <w:rsid w:val="00FF27BE"/>
    <w:rsid w:val="00FF2FA3"/>
    <w:rsid w:val="00FF3852"/>
    <w:rsid w:val="00FF3C31"/>
    <w:rsid w:val="00FF4DE2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176EF-7FB0-475A-8FCE-34431FB9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5AC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A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65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65AC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5AC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65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5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065ACC"/>
    <w:rPr>
      <w:color w:val="0000FF"/>
      <w:u w:val="single"/>
    </w:rPr>
  </w:style>
  <w:style w:type="paragraph" w:styleId="a9">
    <w:name w:val="footer"/>
    <w:aliases w:val="Pata"/>
    <w:basedOn w:val="a"/>
    <w:link w:val="aa"/>
    <w:uiPriority w:val="99"/>
    <w:rsid w:val="009E3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Pata Знак"/>
    <w:basedOn w:val="a0"/>
    <w:link w:val="a9"/>
    <w:uiPriority w:val="99"/>
    <w:rsid w:val="009E3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9E39EB"/>
  </w:style>
  <w:style w:type="paragraph" w:customStyle="1" w:styleId="ac">
    <w:name w:val="Стиль"/>
    <w:uiPriority w:val="99"/>
    <w:rsid w:val="009E3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09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09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10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D542AF2DA239E22613380ACE92BB7D8EA1B5DF6978D558F10A620023Y3w2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84110CA7C0C22C113FC03911E20A2D8FC3C1F8519C2FE57D068B89B357k8J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FFD542AF2DA239E22613380ACE92BB7D8EA1B5DF6978D558F10A620023Y3w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C785D-499A-462D-844B-B278E755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5224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Лилия Киреева</cp:lastModifiedBy>
  <cp:revision>2</cp:revision>
  <cp:lastPrinted>2017-07-20T13:07:00Z</cp:lastPrinted>
  <dcterms:created xsi:type="dcterms:W3CDTF">2017-07-31T08:57:00Z</dcterms:created>
  <dcterms:modified xsi:type="dcterms:W3CDTF">2017-07-31T08:57:00Z</dcterms:modified>
</cp:coreProperties>
</file>